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 xml:space="preserve"> </w:t>
      </w:r>
    </w:p>
    <w:p>
      <w:pPr>
        <w:wordWrap/>
        <w:adjustRightInd/>
        <w:snapToGrid/>
        <w:spacing w:beforeLines="0" w:line="560" w:lineRule="exact"/>
        <w:ind w:left="0" w:leftChars="0" w:right="0"/>
        <w:jc w:val="left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spacing w:beforeLines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宁夏水利工程质量终身责任承诺书</w:t>
      </w:r>
    </w:p>
    <w:bookmarkEnd w:id="0"/>
    <w:p>
      <w:pPr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>（姓名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担任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（工程名称）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工程项目的(建设‹项目法人›、勘察单位、设计单位、施工单位、监理单位、质量检测单位)项目负责人（项目经理、总监理工程师），对该工程的（建设‹项目法人›、勘察、设计、施工、监理、质量检测）工作实施组织管理。本人承诺严格依据国家有关法律法规及标准规范履行职责，并对合理使用年限内的工程质量承担相应终身责任。</w:t>
      </w:r>
    </w:p>
    <w:p>
      <w:pPr>
        <w:spacing w:beforeLines="0"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Lines="0"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wordWrap/>
        <w:adjustRightInd/>
        <w:snapToGrid/>
        <w:spacing w:beforeLines="0" w:line="560" w:lineRule="exact"/>
        <w:ind w:right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承诺人签字：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wordWrap/>
        <w:adjustRightInd/>
        <w:snapToGrid/>
        <w:spacing w:beforeLines="0" w:line="560" w:lineRule="exact"/>
        <w:ind w:right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身 份 证 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wordWrap/>
        <w:adjustRightInd/>
        <w:snapToGrid/>
        <w:spacing w:beforeLines="0" w:line="560" w:lineRule="exact"/>
        <w:ind w:right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注册执业资格：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ordWrap/>
        <w:adjustRightInd/>
        <w:snapToGrid/>
        <w:spacing w:beforeLines="0" w:line="560" w:lineRule="exact"/>
        <w:ind w:right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注册执业资格证号：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wordWrap/>
        <w:adjustRightInd/>
        <w:snapToGrid/>
        <w:spacing w:beforeLines="0" w:line="560" w:lineRule="exact"/>
        <w:ind w:right="0" w:firstLine="2240" w:firstLine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签字日期：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日</w:t>
      </w:r>
    </w:p>
    <w:p>
      <w:pPr>
        <w:spacing w:beforeLines="0" w:line="5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margin" w:tblpY="8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4644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6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beforeLines="0" w:line="560" w:lineRule="exact"/>
        <w:ind w:firstLine="3360" w:firstLineChars="1050"/>
        <w:jc w:val="both"/>
        <w:rPr>
          <w:rFonts w:eastAsia="仿宋_GB2312"/>
          <w:sz w:val="24"/>
        </w:rPr>
      </w:pPr>
      <w:r>
        <w:rPr>
          <w:rFonts w:hint="eastAsia" w:eastAsia="仿宋_GB2312"/>
          <w:sz w:val="32"/>
          <w:szCs w:val="32"/>
        </w:rPr>
        <w:t>（身份证扫描件）</w:t>
      </w:r>
    </w:p>
    <w:tbl>
      <w:tblPr>
        <w:tblStyle w:val="7"/>
        <w:tblpPr w:leftFromText="180" w:rightFromText="180" w:vertAnchor="text" w:horzAnchor="margin" w:tblpY="8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4644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6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60" w:lineRule="exact"/>
        <w:jc w:val="center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注册执业资格</w:t>
      </w:r>
      <w:r>
        <w:rPr>
          <w:rFonts w:hint="eastAsia" w:eastAsia="仿宋_GB2312"/>
          <w:sz w:val="32"/>
          <w:szCs w:val="32"/>
          <w:lang w:eastAsia="zh-CN"/>
        </w:rPr>
        <w:t>证扫</w:t>
      </w:r>
      <w:r>
        <w:rPr>
          <w:rFonts w:hint="eastAsia" w:eastAsia="仿宋_GB2312"/>
          <w:sz w:val="32"/>
          <w:szCs w:val="32"/>
        </w:rPr>
        <w:t>描件）</w:t>
      </w:r>
    </w:p>
    <w:tbl>
      <w:tblPr>
        <w:tblStyle w:val="7"/>
        <w:tblpPr w:leftFromText="180" w:rightFromText="180" w:vertAnchor="text" w:horzAnchor="margin" w:tblpY="8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4644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6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beforeLines="0" w:line="560" w:lineRule="exact"/>
        <w:ind w:firstLine="3200" w:firstLineChars="10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（职称证书扫描件）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60" w:lineRule="exact"/>
        <w:jc w:val="center"/>
        <w:textAlignment w:val="auto"/>
        <w:rPr>
          <w:rFonts w:hint="eastAsia" w:eastAsia="仿宋_GB2312"/>
          <w:sz w:val="20"/>
          <w:szCs w:val="20"/>
        </w:rPr>
        <w:sectPr>
          <w:footerReference r:id="rId3" w:type="default"/>
          <w:pgSz w:w="11906" w:h="16838"/>
          <w:pgMar w:top="2098" w:right="1474" w:bottom="1984" w:left="1587" w:header="850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eastAsia="仿宋_GB2312"/>
          <w:sz w:val="20"/>
          <w:szCs w:val="20"/>
        </w:rPr>
        <w:t>注：1.</w:t>
      </w:r>
      <w:r>
        <w:rPr>
          <w:rFonts w:eastAsia="仿宋_GB2312"/>
          <w:sz w:val="20"/>
          <w:szCs w:val="20"/>
        </w:rPr>
        <w:t>承诺书</w:t>
      </w:r>
      <w:r>
        <w:rPr>
          <w:rFonts w:hint="eastAsia" w:eastAsia="仿宋_GB2312"/>
          <w:sz w:val="20"/>
          <w:szCs w:val="20"/>
        </w:rPr>
        <w:t>采用A</w:t>
      </w:r>
      <w:r>
        <w:rPr>
          <w:rFonts w:hint="eastAsia" w:eastAsia="仿宋_GB2312"/>
          <w:sz w:val="20"/>
          <w:szCs w:val="20"/>
          <w:lang w:val="en-US" w:eastAsia="zh-CN"/>
        </w:rPr>
        <w:t>4</w:t>
      </w:r>
      <w:r>
        <w:rPr>
          <w:rFonts w:hint="eastAsia" w:eastAsia="仿宋_GB2312"/>
          <w:sz w:val="20"/>
          <w:szCs w:val="20"/>
        </w:rPr>
        <w:t>格式制备；2.</w:t>
      </w:r>
      <w:r>
        <w:rPr>
          <w:rFonts w:eastAsia="仿宋_GB2312"/>
          <w:sz w:val="20"/>
          <w:szCs w:val="20"/>
        </w:rPr>
        <w:t xml:space="preserve"> 本承诺书</w:t>
      </w:r>
      <w:r>
        <w:rPr>
          <w:rFonts w:hint="eastAsia" w:eastAsia="仿宋_GB2312"/>
          <w:sz w:val="20"/>
          <w:szCs w:val="20"/>
        </w:rPr>
        <w:t>一</w:t>
      </w:r>
      <w:r>
        <w:rPr>
          <w:rFonts w:eastAsia="仿宋_GB2312"/>
          <w:sz w:val="20"/>
          <w:szCs w:val="20"/>
        </w:rPr>
        <w:t>式</w:t>
      </w:r>
      <w:r>
        <w:rPr>
          <w:rFonts w:hint="eastAsia" w:eastAsia="仿宋_GB2312"/>
          <w:sz w:val="20"/>
          <w:szCs w:val="20"/>
          <w:lang w:eastAsia="zh-CN"/>
        </w:rPr>
        <w:t>三</w:t>
      </w:r>
      <w:r>
        <w:rPr>
          <w:rFonts w:eastAsia="仿宋_GB2312"/>
          <w:sz w:val="20"/>
          <w:szCs w:val="20"/>
        </w:rPr>
        <w:t>份，</w:t>
      </w:r>
      <w:r>
        <w:rPr>
          <w:rFonts w:hint="eastAsia" w:eastAsia="仿宋_GB2312"/>
          <w:sz w:val="20"/>
          <w:szCs w:val="20"/>
        </w:rPr>
        <w:t>一</w:t>
      </w:r>
      <w:r>
        <w:rPr>
          <w:rFonts w:eastAsia="仿宋_GB2312"/>
          <w:sz w:val="20"/>
          <w:szCs w:val="20"/>
        </w:rPr>
        <w:t>份在</w:t>
      </w:r>
      <w:r>
        <w:rPr>
          <w:rFonts w:hint="eastAsia" w:eastAsia="仿宋_GB2312"/>
          <w:sz w:val="20"/>
          <w:szCs w:val="20"/>
        </w:rPr>
        <w:t>办理质量监督手续</w:t>
      </w:r>
      <w:r>
        <w:rPr>
          <w:rFonts w:eastAsia="仿宋_GB2312"/>
          <w:sz w:val="20"/>
          <w:szCs w:val="20"/>
        </w:rPr>
        <w:t>时提交</w:t>
      </w:r>
      <w:r>
        <w:rPr>
          <w:rFonts w:hint="eastAsia" w:eastAsia="仿宋_GB2312"/>
          <w:sz w:val="20"/>
          <w:szCs w:val="20"/>
        </w:rPr>
        <w:t>质量监督机构；一</w:t>
      </w:r>
      <w:r>
        <w:rPr>
          <w:rFonts w:eastAsia="仿宋_GB2312"/>
          <w:sz w:val="20"/>
          <w:szCs w:val="20"/>
        </w:rPr>
        <w:t>份</w:t>
      </w:r>
      <w:r>
        <w:rPr>
          <w:rFonts w:hint="eastAsia" w:eastAsia="仿宋_GB2312"/>
          <w:sz w:val="20"/>
          <w:szCs w:val="20"/>
        </w:rPr>
        <w:t>由项目法人作为工程建设永久档案进行归档保存；一份由承诺人自行保存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943EA"/>
    <w:rsid w:val="5CC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unhideWhenUsed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2025-08-29T09:21:00Z</dcterms:created>
  <dc:creator>Administrator</dc:creator>
  <cp:lastModifiedBy>Administrator</cp:lastModifiedBy>
  <dcterms:modified xsi:type="dcterms:W3CDTF">2025-08-29T09:22:11Z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