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Lines="0" w:line="560" w:lineRule="exact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 xml:space="preserve">附件1  </w:t>
      </w:r>
    </w:p>
    <w:p>
      <w:pPr>
        <w:spacing w:beforeLines="0"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beforeLines="0" w:line="560" w:lineRule="exact"/>
        <w:jc w:val="center"/>
        <w:rPr>
          <w:rFonts w:ascii="Times New Roman" w:hAnsi="Times New Roman" w:eastAsia="方正小标宋简体" w:cs="Times New Roman"/>
          <w:sz w:val="44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32"/>
        </w:rPr>
        <w:t>宁夏水利工程质量终身责任</w:t>
      </w:r>
    </w:p>
    <w:p>
      <w:pPr>
        <w:spacing w:beforeLines="0"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</w:rPr>
        <w:t>法定代表人授权书</w:t>
      </w:r>
    </w:p>
    <w:bookmarkEnd w:id="0"/>
    <w:p>
      <w:pPr>
        <w:spacing w:beforeLines="0"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beforeLines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兹授权我单位   （姓名）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 xml:space="preserve">担任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 xml:space="preserve">         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 xml:space="preserve">        </w:t>
      </w:r>
    </w:p>
    <w:p>
      <w:pPr>
        <w:spacing w:beforeLines="0" w:line="560" w:lineRule="exact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 xml:space="preserve">                       工程的项目负责人，对该工程项目的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建设、勘察、设计、施工、监理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、质量检测）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工作实施组织管理，依据国家有关法律法规及规范标准履行职责，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在工程合理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使用年限内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对工程质量承担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相应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终身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责任。</w:t>
      </w:r>
    </w:p>
    <w:p>
      <w:pPr>
        <w:spacing w:beforeLines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本授权书自授权之日起生效。</w:t>
      </w:r>
    </w:p>
    <w:tbl>
      <w:tblPr>
        <w:tblStyle w:val="4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011"/>
        <w:gridCol w:w="2100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1" w:type="dxa"/>
            <w:gridSpan w:val="4"/>
            <w:noWrap w:val="0"/>
            <w:vAlign w:val="top"/>
          </w:tcPr>
          <w:p>
            <w:pPr>
              <w:spacing w:beforeLines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被授权人基本情况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beforeLines="0"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姓  名</w:t>
            </w:r>
          </w:p>
        </w:tc>
        <w:tc>
          <w:tcPr>
            <w:tcW w:w="2011" w:type="dxa"/>
            <w:noWrap w:val="0"/>
            <w:vAlign w:val="top"/>
          </w:tcPr>
          <w:p>
            <w:pPr>
              <w:spacing w:beforeLines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beforeLines="0"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身份证号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Lines="0" w:line="56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beforeLines="0"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注册执业资格</w:t>
            </w:r>
          </w:p>
        </w:tc>
        <w:tc>
          <w:tcPr>
            <w:tcW w:w="2011" w:type="dxa"/>
            <w:noWrap w:val="0"/>
            <w:vAlign w:val="top"/>
          </w:tcPr>
          <w:p>
            <w:pPr>
              <w:spacing w:beforeLines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beforeLines="0"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注册执业证号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Lines="0" w:line="56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beforeLines="0"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专  业</w:t>
            </w:r>
          </w:p>
        </w:tc>
        <w:tc>
          <w:tcPr>
            <w:tcW w:w="2011" w:type="dxa"/>
            <w:noWrap w:val="0"/>
            <w:vAlign w:val="top"/>
          </w:tcPr>
          <w:p>
            <w:pPr>
              <w:spacing w:beforeLines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beforeLines="0"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职  称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Lines="0" w:line="56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951" w:type="dxa"/>
            <w:gridSpan w:val="4"/>
            <w:noWrap w:val="0"/>
            <w:vAlign w:val="center"/>
          </w:tcPr>
          <w:p>
            <w:pPr>
              <w:spacing w:beforeLines="0" w:line="56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被授权人签字：</w:t>
            </w:r>
          </w:p>
        </w:tc>
      </w:tr>
    </w:tbl>
    <w:p>
      <w:pPr>
        <w:spacing w:beforeLines="0"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beforeLines="0"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 xml:space="preserve"> 授权单位（盖章）：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</w:t>
      </w:r>
    </w:p>
    <w:p>
      <w:pPr>
        <w:spacing w:beforeLines="0"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法定代表人（签字）：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</w:t>
      </w:r>
    </w:p>
    <w:p>
      <w:pPr>
        <w:spacing w:beforeLines="0"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授权日期：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 xml:space="preserve">月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238DB"/>
    <w:rsid w:val="6972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 w:afterLines="0" w:line="240" w:lineRule="auto"/>
      <w:ind w:left="420" w:leftChars="200" w:firstLine="420"/>
      <w:textAlignment w:val="auto"/>
    </w:pPr>
    <w:rPr>
      <w:rFonts w:ascii="Calibri" w:hAnsi="Calibri" w:eastAsia="宋体" w:cs="Times New Roman"/>
      <w:sz w:val="21"/>
      <w:szCs w:val="22"/>
    </w:r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仿宋_GB2312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2025-08-29T09:21:00Z</dcterms:created>
  <dc:creator>Administrator</dc:creator>
  <cp:lastModifiedBy>Administrator</cp:lastModifiedBy>
  <dcterms:modified xsi:type="dcterms:W3CDTF">2025-08-29T09:21:41Z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