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72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附件1 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 w14:paraId="4008A5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年全区不同水源水预算基准额度</w:t>
      </w:r>
    </w:p>
    <w:bookmarkEnd w:id="0"/>
    <w:p w14:paraId="4698EB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center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  <w:t>单位：亿立方米</w:t>
      </w:r>
    </w:p>
    <w:tbl>
      <w:tblPr>
        <w:tblStyle w:val="6"/>
        <w:tblW w:w="93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304"/>
        <w:gridCol w:w="1304"/>
        <w:gridCol w:w="1304"/>
        <w:gridCol w:w="1304"/>
        <w:gridCol w:w="1304"/>
        <w:gridCol w:w="1304"/>
      </w:tblGrid>
      <w:tr w14:paraId="7BB01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5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行政区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5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支流</w:t>
            </w:r>
            <w:r>
              <w:rPr>
                <w:rFonts w:hint="eastAsia" w:ascii="仿宋_GB2312" w:cs="仿宋_GB2312"/>
                <w:bCs/>
                <w:sz w:val="21"/>
                <w:szCs w:val="21"/>
                <w:lang w:eastAsia="zh-CN" w:bidi="ar"/>
              </w:rPr>
              <w:t>地表水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6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黄河干流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0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地下水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CE81"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非常规水</w:t>
            </w:r>
          </w:p>
          <w:p w14:paraId="27C9C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C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cs="仿宋_GB2312"/>
                <w:bCs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eastAsia="zh-CN" w:bidi="ar"/>
              </w:rPr>
              <w:t>预留预算</w:t>
            </w:r>
          </w:p>
          <w:p w14:paraId="5CFB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eastAsia="zh-CN" w:bidi="ar"/>
              </w:rPr>
              <w:t>额度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仿宋_GB2312" w:cs="仿宋_GB2312"/>
                <w:bCs/>
                <w:sz w:val="21"/>
                <w:szCs w:val="21"/>
                <w:lang w:bidi="ar"/>
              </w:rPr>
              <w:t>总计</w:t>
            </w:r>
          </w:p>
        </w:tc>
      </w:tr>
      <w:tr w14:paraId="50A35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3228">
            <w:pPr>
              <w:widowControl/>
              <w:autoSpaceDE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全区合计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78C7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2.390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BE48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62.450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4921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6.270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7940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2.270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63EB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1.000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F075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74.380</w:t>
            </w:r>
          </w:p>
        </w:tc>
      </w:tr>
      <w:tr w14:paraId="48025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BA79">
            <w:pPr>
              <w:widowControl/>
              <w:autoSpaceDE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银川市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0570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0.015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F8E2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19.186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9E3D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2.152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DFB5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0.751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671D">
            <w:pPr>
              <w:spacing w:line="240" w:lineRule="exact"/>
              <w:ind w:firstLine="422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47E7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22.104</w:t>
            </w:r>
          </w:p>
        </w:tc>
      </w:tr>
      <w:tr w14:paraId="499EA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65D2">
            <w:pPr>
              <w:widowControl/>
              <w:autoSpaceDE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石嘴山市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3A61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0.040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4DFD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11.357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E3A9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1.420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5F6A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0.320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61CB">
            <w:pPr>
              <w:spacing w:line="240" w:lineRule="exact"/>
              <w:ind w:firstLine="422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5C3B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13.137</w:t>
            </w:r>
          </w:p>
        </w:tc>
      </w:tr>
      <w:tr w14:paraId="4621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4847">
            <w:pPr>
              <w:widowControl/>
              <w:autoSpaceDE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吴忠市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9625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0.070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6A03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16.206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6BFD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1.018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C66D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0.320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706B">
            <w:pPr>
              <w:spacing w:line="240" w:lineRule="exact"/>
              <w:ind w:firstLine="422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5197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17.614</w:t>
            </w:r>
          </w:p>
        </w:tc>
      </w:tr>
      <w:tr w14:paraId="48401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0363">
            <w:pPr>
              <w:widowControl/>
              <w:autoSpaceDE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固原市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DE27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1.942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9DBC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0.637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C194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0.640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BB95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0.181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35A9">
            <w:pPr>
              <w:spacing w:line="240" w:lineRule="exact"/>
              <w:ind w:firstLine="422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3FEA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3.400</w:t>
            </w:r>
          </w:p>
        </w:tc>
      </w:tr>
      <w:tr w14:paraId="6C27D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D7EE">
            <w:pPr>
              <w:widowControl/>
              <w:autoSpaceDE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中卫市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261B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0.323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EC7E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12.714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CE6A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1.020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0EC3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0.188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050B">
            <w:pPr>
              <w:spacing w:line="240" w:lineRule="exact"/>
              <w:ind w:firstLine="422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66AD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14.245</w:t>
            </w:r>
          </w:p>
        </w:tc>
      </w:tr>
      <w:tr w14:paraId="3AEF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3485">
            <w:pPr>
              <w:widowControl/>
              <w:autoSpaceDE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宁</w:t>
            </w:r>
            <w:r>
              <w:rPr>
                <w:b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仿宋_GB2312" w:cs="仿宋_GB2312"/>
                <w:b/>
                <w:sz w:val="21"/>
                <w:szCs w:val="21"/>
                <w:lang w:bidi="ar"/>
              </w:rPr>
              <w:t>东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9763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0.000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3B32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2.350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47F2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0.020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4BC1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0.510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06D5">
            <w:pPr>
              <w:spacing w:line="240" w:lineRule="exact"/>
              <w:ind w:firstLine="422"/>
              <w:jc w:val="center"/>
              <w:rPr>
                <w:rFonts w:eastAsia="宋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977A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2.880</w:t>
            </w:r>
          </w:p>
        </w:tc>
      </w:tr>
    </w:tbl>
    <w:p w14:paraId="36B499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仿宋_GB2312" w:cs="仿宋_GB2312"/>
          <w:bCs/>
          <w:sz w:val="21"/>
          <w:szCs w:val="21"/>
          <w:lang w:eastAsia="zh-CN" w:bidi="ar"/>
        </w:rPr>
        <w:t>备</w:t>
      </w:r>
      <w:r>
        <w:rPr>
          <w:rFonts w:hint="eastAsia" w:ascii="仿宋_GB2312" w:cs="仿宋_GB2312"/>
          <w:bCs/>
          <w:sz w:val="21"/>
          <w:szCs w:val="21"/>
          <w:lang w:bidi="ar"/>
        </w:rPr>
        <w:t>注：</w:t>
      </w:r>
      <w:r>
        <w:rPr>
          <w:rFonts w:hint="eastAsia" w:ascii="仿宋_GB2312" w:cs="仿宋_GB2312"/>
          <w:bCs/>
          <w:sz w:val="21"/>
          <w:szCs w:val="21"/>
          <w:highlight w:val="none"/>
          <w:lang w:bidi="ar"/>
        </w:rPr>
        <w:t>各县区</w:t>
      </w:r>
      <w:r>
        <w:rPr>
          <w:rFonts w:hint="eastAsia" w:ascii="仿宋_GB2312" w:cs="仿宋_GB2312"/>
          <w:bCs/>
          <w:sz w:val="21"/>
          <w:szCs w:val="21"/>
          <w:highlight w:val="none"/>
          <w:lang w:eastAsia="zh-CN" w:bidi="ar"/>
        </w:rPr>
        <w:t>水预算基准额度</w:t>
      </w:r>
      <w:r>
        <w:rPr>
          <w:rFonts w:hint="eastAsia" w:ascii="仿宋_GB2312" w:cs="仿宋_GB2312"/>
          <w:bCs/>
          <w:sz w:val="21"/>
          <w:szCs w:val="21"/>
          <w:highlight w:val="none"/>
          <w:lang w:bidi="ar"/>
        </w:rPr>
        <w:t>包含农垦</w:t>
      </w:r>
      <w:r>
        <w:rPr>
          <w:rFonts w:hint="eastAsia" w:ascii="仿宋_GB2312" w:cs="仿宋_GB2312"/>
          <w:bCs/>
          <w:sz w:val="21"/>
          <w:szCs w:val="21"/>
          <w:highlight w:val="none"/>
          <w:lang w:eastAsia="zh-CN" w:bidi="ar"/>
        </w:rPr>
        <w:t>和监狱</w:t>
      </w:r>
      <w:r>
        <w:rPr>
          <w:rFonts w:hint="eastAsia" w:ascii="仿宋_GB2312" w:cs="仿宋_GB2312"/>
          <w:bCs/>
          <w:sz w:val="21"/>
          <w:szCs w:val="21"/>
          <w:highlight w:val="none"/>
          <w:lang w:bidi="ar"/>
        </w:rPr>
        <w:t>系统各农场</w:t>
      </w:r>
      <w:r>
        <w:rPr>
          <w:rFonts w:hint="eastAsia" w:ascii="仿宋_GB2312" w:cs="仿宋_GB2312"/>
          <w:bCs/>
          <w:sz w:val="21"/>
          <w:szCs w:val="21"/>
          <w:highlight w:val="none"/>
          <w:lang w:eastAsia="zh-CN" w:bidi="ar"/>
        </w:rPr>
        <w:t>水预算基准额度</w:t>
      </w:r>
      <w:r>
        <w:rPr>
          <w:rFonts w:hint="eastAsia" w:ascii="仿宋_GB2312" w:cs="仿宋_GB2312"/>
          <w:bCs/>
          <w:sz w:val="21"/>
          <w:szCs w:val="21"/>
          <w:lang w:bidi="ar"/>
        </w:rPr>
        <w:t>；宁东</w:t>
      </w:r>
      <w:r>
        <w:rPr>
          <w:rFonts w:hint="eastAsia" w:ascii="仿宋_GB2312" w:cs="仿宋_GB2312"/>
          <w:bCs/>
          <w:sz w:val="21"/>
          <w:szCs w:val="21"/>
          <w:lang w:eastAsia="zh-CN" w:bidi="ar"/>
        </w:rPr>
        <w:t>水预算基准额度</w:t>
      </w:r>
      <w:r>
        <w:rPr>
          <w:rFonts w:hint="eastAsia" w:ascii="仿宋_GB2312" w:cs="仿宋_GB2312"/>
          <w:bCs/>
          <w:sz w:val="21"/>
          <w:szCs w:val="21"/>
          <w:lang w:bidi="ar"/>
        </w:rPr>
        <w:t>包括宁夏四川交易</w:t>
      </w:r>
      <w:r>
        <w:rPr>
          <w:bCs/>
          <w:sz w:val="21"/>
          <w:szCs w:val="21"/>
          <w:lang w:bidi="ar"/>
        </w:rPr>
        <w:t>500</w:t>
      </w:r>
      <w:r>
        <w:rPr>
          <w:rFonts w:hint="eastAsia" w:ascii="仿宋_GB2312" w:cs="仿宋_GB2312"/>
          <w:bCs/>
          <w:sz w:val="21"/>
          <w:szCs w:val="21"/>
          <w:lang w:bidi="ar"/>
        </w:rPr>
        <w:t>万立方米</w:t>
      </w:r>
      <w:r>
        <w:rPr>
          <w:rFonts w:hint="eastAsia" w:ascii="仿宋_GB2312" w:cs="仿宋_GB2312"/>
          <w:bCs/>
          <w:sz w:val="21"/>
          <w:szCs w:val="21"/>
          <w:lang w:eastAsia="zh-CN" w:bidi="ar"/>
        </w:rPr>
        <w:t>；</w:t>
      </w:r>
      <w:r>
        <w:rPr>
          <w:rFonts w:hint="eastAsia" w:ascii="仿宋_GB2312" w:cs="仿宋_GB2312"/>
          <w:bCs/>
          <w:i w:val="0"/>
          <w:iCs w:val="0"/>
          <w:caps w:val="0"/>
          <w:spacing w:val="0"/>
          <w:kern w:val="2"/>
          <w:sz w:val="21"/>
          <w:szCs w:val="21"/>
          <w:shd w:val="clear" w:color="auto" w:fill="auto"/>
          <w:lang w:val="en-US" w:eastAsia="zh-CN" w:bidi="ar"/>
        </w:rPr>
        <w:t>永宁县</w:t>
      </w:r>
      <w:r>
        <w:rPr>
          <w:rFonts w:hint="eastAsia" w:ascii="仿宋_GB2312" w:cs="仿宋_GB2312"/>
          <w:bCs/>
          <w:sz w:val="21"/>
          <w:szCs w:val="21"/>
          <w:lang w:eastAsia="zh-CN" w:bidi="ar"/>
        </w:rPr>
        <w:t>闽宁镇年度水预算基准额度</w:t>
      </w:r>
      <w:r>
        <w:rPr>
          <w:rFonts w:hint="default" w:ascii="Times New Roman" w:cs="Times New Roman"/>
          <w:bCs/>
          <w:sz w:val="21"/>
          <w:szCs w:val="21"/>
          <w:lang w:val="en-US" w:eastAsia="zh-CN" w:bidi="ar"/>
        </w:rPr>
        <w:t>0.252亿立方米</w:t>
      </w:r>
      <w:r>
        <w:rPr>
          <w:rFonts w:hint="eastAsia" w:ascii="仿宋_GB2312" w:cs="仿宋_GB2312"/>
          <w:bCs/>
          <w:sz w:val="21"/>
          <w:szCs w:val="21"/>
          <w:lang w:val="en-US" w:eastAsia="zh-CN" w:bidi="ar"/>
        </w:rPr>
        <w:t>，包含在永宁县水预算基准额度中。</w:t>
      </w:r>
    </w:p>
    <w:p w14:paraId="527F8A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36" w:charSpace="0"/>
        </w:sectPr>
      </w:pPr>
    </w:p>
    <w:p w14:paraId="1CB83E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738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72BB982">
                          <w:pPr>
                            <w:pStyle w:val="4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72BB982">
                    <w:pPr>
                      <w:pStyle w:val="4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F8A5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261D9"/>
    <w:rsid w:val="6322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2026-04-10T09:08:00Z</dcterms:created>
  <dc:creator>yxy</dc:creator>
  <cp:lastModifiedBy>yxy</cp:lastModifiedBy>
  <dcterms:modified xsi:type="dcterms:W3CDTF">2026-04-10T09:09:10Z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B9D64E9265134AEAA9278FC84E7F7924_11</vt:lpwstr>
  </property>
</Properties>
</file>