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jc w:val="left"/>
        <w:rPr>
          <w:rFonts w:hint="default"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附件2</w:t>
      </w:r>
    </w:p>
    <w:p>
      <w:pPr>
        <w:pStyle w:val="8"/>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highlight w:val="none"/>
          <w:lang w:val="en-US" w:eastAsia="zh-CN"/>
        </w:rPr>
      </w:pPr>
      <w:r>
        <w:rPr>
          <w:rFonts w:hint="eastAsia" w:ascii="方正小标宋_GBK" w:hAnsi="方正小标宋_GBK" w:eastAsia="方正小标宋_GBK" w:cs="方正小标宋_GBK"/>
          <w:sz w:val="44"/>
          <w:szCs w:val="44"/>
          <w:highlight w:val="none"/>
          <w:lang w:val="en-US" w:eastAsia="zh-CN"/>
        </w:rPr>
        <w:t>中国节水奖先进个人名单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（共199个，排名不分先后）</w:t>
      </w:r>
    </w:p>
    <w:tbl>
      <w:tblPr>
        <w:tblStyle w:val="10"/>
        <w:tblpPr w:leftFromText="180" w:rightFromText="180" w:vertAnchor="text" w:horzAnchor="page" w:tblpX="1710" w:tblpY="4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85"/>
        <w:gridCol w:w="6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朱  华</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北京市司法局立法二处副处长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王林琳</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北京市财政局农业农村处一级主任科员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贺建德</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6"/>
                <w:kern w:val="0"/>
                <w:sz w:val="32"/>
                <w:szCs w:val="32"/>
                <w:u w:val="none"/>
                <w:fitText w:val="6144" w:id="2012861498"/>
                <w:lang w:val="en-US" w:eastAsia="zh-CN" w:bidi="ar"/>
              </w:rPr>
              <w:t>北京市农业农村局农田建设管理处一级调研</w:t>
            </w:r>
            <w:r>
              <w:rPr>
                <w:rFonts w:hint="eastAsia" w:ascii="仿宋_GB2312" w:hAnsi="仿宋_GB2312" w:eastAsia="仿宋_GB2312" w:cs="仿宋_GB2312"/>
                <w:i w:val="0"/>
                <w:color w:val="000000"/>
                <w:spacing w:val="3"/>
                <w:w w:val="96"/>
                <w:kern w:val="0"/>
                <w:sz w:val="32"/>
                <w:szCs w:val="32"/>
                <w:u w:val="none"/>
                <w:fitText w:val="6144" w:id="2012861498"/>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王  欣</w:t>
            </w:r>
            <w:r>
              <w:rPr>
                <w:rFonts w:hint="eastAsia" w:ascii="仿宋_GB2312" w:hAnsi="仿宋_GB2312" w:eastAsia="仿宋_GB2312" w:cs="仿宋_GB2312"/>
                <w:sz w:val="24"/>
                <w:szCs w:val="24"/>
                <w:highlight w:val="none"/>
                <w:lang w:val="en-US" w:eastAsia="zh-CN"/>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北京市朝阳区水务局党建工作科科长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highlight w:val="none"/>
                <w:lang w:val="en-US" w:eastAsia="zh-CN"/>
              </w:rPr>
              <w:t>史  娜</w:t>
            </w:r>
            <w:r>
              <w:rPr>
                <w:rFonts w:hint="eastAsia" w:ascii="仿宋_GB2312" w:hAnsi="仿宋_GB2312" w:eastAsia="仿宋_GB2312" w:cs="仿宋_GB2312"/>
                <w:sz w:val="24"/>
                <w:szCs w:val="24"/>
                <w:highlight w:val="none"/>
                <w:lang w:val="en-US" w:eastAsia="zh-CN"/>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5"/>
                <w:kern w:val="0"/>
                <w:sz w:val="32"/>
                <w:szCs w:val="32"/>
                <w:u w:val="none"/>
                <w:fitText w:val="6080" w:id="1877976715"/>
                <w:lang w:val="en-US" w:eastAsia="zh-CN" w:bidi="ar"/>
              </w:rPr>
              <w:t>北京京东方显示技术有限公司环境管理科科</w:t>
            </w:r>
            <w:r>
              <w:rPr>
                <w:rFonts w:hint="eastAsia" w:ascii="仿宋_GB2312" w:hAnsi="仿宋_GB2312" w:eastAsia="仿宋_GB2312" w:cs="仿宋_GB2312"/>
                <w:i w:val="0"/>
                <w:color w:val="000000"/>
                <w:spacing w:val="-3"/>
                <w:w w:val="95"/>
                <w:kern w:val="0"/>
                <w:sz w:val="32"/>
                <w:szCs w:val="32"/>
                <w:u w:val="none"/>
                <w:fitText w:val="6080" w:id="1877976715"/>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姚治国</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北京首钢冷轧薄板有限公司能源环保部高级工程师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黑体" w:hAnsi="黑体" w:eastAsia="黑体" w:cs="黑体"/>
                <w:sz w:val="36"/>
                <w:szCs w:val="36"/>
                <w:highlight w:val="none"/>
                <w:lang w:val="en-US" w:eastAsia="zh-CN"/>
              </w:rPr>
              <w:t>天津市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许玉程</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天津市工业和信息化局节能与综合利用处副处长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栾富刚</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天津市水务局供水管理处（市节约用水办公室）一级主任科员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单东峰</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天津市机关事务管理局公共机构节能处四级调研员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王锐竹</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天津市农业发展服务中心种植业技术推广服务部高级农艺师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滕述利</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天津市静海区水资源事务中心主任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霍  林</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4"/>
                <w:kern w:val="0"/>
                <w:sz w:val="32"/>
                <w:szCs w:val="32"/>
                <w:u w:val="none"/>
                <w:fitText w:val="5760" w:id="-179109192"/>
                <w:lang w:val="en-US" w:eastAsia="zh-CN" w:bidi="ar"/>
              </w:rPr>
              <w:t>天津晨天自动化设备工程有限公司业务总</w:t>
            </w:r>
            <w:r>
              <w:rPr>
                <w:rFonts w:hint="eastAsia" w:ascii="仿宋_GB2312" w:hAnsi="仿宋_GB2312" w:eastAsia="仿宋_GB2312" w:cs="仿宋_GB2312"/>
                <w:i w:val="0"/>
                <w:color w:val="000000"/>
                <w:spacing w:val="24"/>
                <w:w w:val="94"/>
                <w:kern w:val="0"/>
                <w:sz w:val="32"/>
                <w:szCs w:val="32"/>
                <w:u w:val="none"/>
                <w:fitText w:val="5760" w:id="-179109192"/>
                <w:lang w:val="en-US" w:eastAsia="zh-CN" w:bidi="ar"/>
              </w:rPr>
              <w:t>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黑体" w:hAnsi="黑体" w:eastAsia="黑体" w:cs="黑体"/>
                <w:sz w:val="36"/>
                <w:szCs w:val="36"/>
                <w:highlight w:val="none"/>
                <w:lang w:val="en-US" w:eastAsia="zh-CN"/>
              </w:rPr>
              <w:t>河北省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檀海斌</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河北省科技创新服务中心半干旱农业工程技术研究中心研究员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程国强</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河北大学后勤管理处能源管理科科长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侯玉东</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衡水市水利局局长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李宝来</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河北大沃农业科技有限公司总经理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赵  亮</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石家庄水盼节能科技有限公司总经理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刘虎德</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敬业钢铁有限公司副总经理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山西省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陈香洁</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山西省发展和改革委员会资源节约和环境保护处二级主任科员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温晓莉</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山西省财政厅农业农村处四级调研员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  星</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运城市水务局总工程师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武顺应</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吕梁市临县刘家会镇刘家会村村民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张国斌</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6"/>
                <w:kern w:val="0"/>
                <w:sz w:val="32"/>
                <w:szCs w:val="32"/>
                <w:u w:val="none"/>
                <w:fitText w:val="5888" w:id="2144816578"/>
                <w:lang w:val="en-US" w:eastAsia="zh-CN" w:bidi="ar"/>
              </w:rPr>
              <w:t>永定河流域投资有限公司大同分公司总经</w:t>
            </w:r>
            <w:r>
              <w:rPr>
                <w:rFonts w:hint="eastAsia" w:ascii="仿宋_GB2312" w:hAnsi="仿宋_GB2312" w:eastAsia="仿宋_GB2312" w:cs="仿宋_GB2312"/>
                <w:i w:val="0"/>
                <w:color w:val="000000"/>
                <w:spacing w:val="29"/>
                <w:w w:val="96"/>
                <w:kern w:val="0"/>
                <w:sz w:val="32"/>
                <w:szCs w:val="32"/>
                <w:u w:val="none"/>
                <w:fitText w:val="5888" w:id="2144816578"/>
                <w:lang w:val="en-US" w:eastAsia="zh-CN" w:bidi="ar"/>
              </w:rPr>
              <w:t>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贺占超</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山西太钢不锈钢股份有限公司能源部供水专业室主任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内蒙古自治区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  俊</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内蒙古自治区水文水资源中心节水促进处副处长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曹  刚</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3"/>
                <w:kern w:val="0"/>
                <w:sz w:val="32"/>
                <w:szCs w:val="32"/>
                <w:u w:val="none"/>
                <w:fitText w:val="5984" w:id="-402661957"/>
                <w:lang w:val="en-US" w:eastAsia="zh-CN" w:bidi="ar"/>
              </w:rPr>
              <w:t>内蒙古自治区能源技术中心科技推广科副科</w:t>
            </w:r>
            <w:r>
              <w:rPr>
                <w:rFonts w:hint="eastAsia" w:ascii="仿宋_GB2312" w:hAnsi="仿宋_GB2312" w:eastAsia="仿宋_GB2312" w:cs="仿宋_GB2312"/>
                <w:i w:val="0"/>
                <w:color w:val="000000"/>
                <w:spacing w:val="11"/>
                <w:w w:val="93"/>
                <w:kern w:val="0"/>
                <w:sz w:val="32"/>
                <w:szCs w:val="32"/>
                <w:u w:val="none"/>
                <w:fitText w:val="5984" w:id="-402661957"/>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薛英英</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赤峰市水利局水资源管理科科长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尚  涛</w:t>
            </w:r>
            <w:r>
              <w:rPr>
                <w:rFonts w:hint="eastAsia" w:ascii="仿宋_GB2312" w:hAnsi="仿宋_GB2312" w:eastAsia="仿宋_GB2312" w:cs="仿宋_GB2312"/>
                <w:sz w:val="24"/>
                <w:szCs w:val="24"/>
                <w:highlight w:val="none"/>
                <w:lang w:val="en-US" w:eastAsia="zh-CN"/>
              </w:rPr>
              <w:t>（蒙古族）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伊金霍洛旗农牧和水利局副局长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路大波</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内蒙古大博金田机械有限公司总经理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马  军</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鄂尔多斯市城市水务有限责任公司董事长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黑体" w:hAnsi="黑体" w:eastAsia="黑体" w:cs="黑体"/>
                <w:sz w:val="36"/>
                <w:szCs w:val="36"/>
                <w:highlight w:val="none"/>
                <w:lang w:val="en-US" w:eastAsia="zh-CN"/>
              </w:rPr>
              <w:t>辽宁省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王宝琛</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阜新市水利事务服务中心水资源管理与节水工作部部长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  颖</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朝阳县木头城子镇十家子社区村民委员会党支部书记、主任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吕正海</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沈阳水务集团有限公司铁西营业分公司加压维修二组高级技师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何  嵩</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鞍钢股份有限公司制造管理部一级首席师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吉林省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  添</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吉林省水利厅水资源处（省节约用水办公室）一级主任科员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张志成</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吉林农业大学后勤保障处维修服务中心（节能减排办公室）主任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高  鑫</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农安县水利局局长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李念福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吉林大仝数码科技股份有限公司董事长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黑龙江省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边  贺</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黑龙江省机关事务管理局公共机构节能监督管理处二级主任科员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栾  岚</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黑龙江省农村水利水电保障中心农村水电科科长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  茉</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东北农业大学水利与土木工程学院教授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张殿军</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依兰县团山子水利科学试验站站长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吴耀民</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上海市供水管理事务中心（上海市节约用水促进中心）节水管理中心科长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  洁</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上海市科普事业中心综合办公室主任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邵益民</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上海市闵行区华坪小学信息科技部主任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张维勇</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上海济辰水数字科技有限公司总经理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江苏省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陈曙明</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泰州市姜堰区水利局水政水资源科（政策法规科）科长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沈静艳</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常州市武进区水务学会监事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谈成明</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灵谷化工集团有限公司总经理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陆爱华</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盐城芯谷里现代农业有限公司总经理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  辉</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永康市水务局副局长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汤衢明</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中国石油化工股份有限公司镇海炼化分公司经理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张爱民</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浙江浙能长兴发电有限公司副总工程师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胡水清</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绍兴市水务产业有限公司高级技师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安徽省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郑耀华</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安徽省财政厅农业农村处一级主任科员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郝书芳</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淮北市水务局水资源管理科（全市节约用水办公室）高级工程师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吴惠英</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黄山市水利局副局长、二级调研员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马翠兵</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安徽江淮汽车集团控股有限公司安全总监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福建省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林  芝</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福建省工业和信息化厅节能和资源综合利用处一级主任科员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林光纯</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福州市水利局水资源管理处处长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张佳孟</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泉州市水政水资源站站长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何维剑</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紫金矿业集团股份有限公司紫金山金铜矿环境保护处处长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江西省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田承伟</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江西省水利厅水资源处（省节约用水办公室）处长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徐振亚民</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江西省机关事务管理局公共机构节能管理处一级主任科员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王亦钧</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南昌航空大学后勤管理处能源管理服务中心（节能管理办公室）主任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夏敏亮</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吉安市水利局水政水资源科（市节约用水办公室）负责人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山东省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陈  雪</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山东省工业和信息化厅绿色发展推进处一级主任科员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刘  健</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山东省水利科学研究院副院长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于舜章</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山东省农业技术推广中心（山东省农业农村发展研究中心）土壤肥料部节水农业科科长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唐  浩</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聊城市水利局水资源科（节约用水办公室）科长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张奉刚</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莱芜水利投资发展集团有限公司副总经理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申运栓</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万华化学集团股份有限公司首席环保专家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河南省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闫慧姣</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河南省工业和信息化厅节能与综合利用处四级主任科员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高子乐</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河南省豫东水利保障中心豫东水利科学试验站站长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张龙助</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河南省水利学会技术咨询专业委员会主任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闫道畅</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南阳市水利局局长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李兴茹</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河南金利金铅集团有限公司副总经理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  南</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中州水务控股有限公司董事长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黑体" w:hAnsi="黑体" w:eastAsia="黑体" w:cs="黑体"/>
                <w:sz w:val="36"/>
                <w:szCs w:val="36"/>
                <w:highlight w:val="none"/>
                <w:lang w:val="en-US" w:eastAsia="zh-CN"/>
              </w:rPr>
              <w:t>湖北省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  军</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武汉市计划用水节约用水办公室法规技术科科长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肖安山</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6"/>
                <w:kern w:val="0"/>
                <w:sz w:val="32"/>
                <w:szCs w:val="32"/>
                <w:u w:val="none"/>
                <w:fitText w:val="5866" w:id="-81120087"/>
                <w:lang w:val="en-US" w:eastAsia="zh-CN" w:bidi="ar"/>
              </w:rPr>
              <w:t>十堰茂源宜居环境科技有限公司清漂部部</w:t>
            </w:r>
            <w:r>
              <w:rPr>
                <w:rFonts w:hint="eastAsia" w:ascii="仿宋_GB2312" w:hAnsi="仿宋_GB2312" w:eastAsia="仿宋_GB2312" w:cs="仿宋_GB2312"/>
                <w:i w:val="0"/>
                <w:color w:val="000000"/>
                <w:spacing w:val="18"/>
                <w:w w:val="96"/>
                <w:kern w:val="0"/>
                <w:sz w:val="32"/>
                <w:szCs w:val="32"/>
                <w:u w:val="none"/>
                <w:fitText w:val="5866" w:id="-81120087"/>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王小锋</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5"/>
                <w:kern w:val="0"/>
                <w:sz w:val="32"/>
                <w:szCs w:val="32"/>
                <w:u w:val="none"/>
                <w:fitText w:val="5833" w:id="1576876318"/>
                <w:lang w:val="en-US" w:eastAsia="zh-CN" w:bidi="ar"/>
              </w:rPr>
              <w:t>荆门市城市水务集团有限公司常务副总经</w:t>
            </w:r>
            <w:r>
              <w:rPr>
                <w:rFonts w:hint="eastAsia" w:ascii="仿宋_GB2312" w:hAnsi="仿宋_GB2312" w:eastAsia="仿宋_GB2312" w:cs="仿宋_GB2312"/>
                <w:i w:val="0"/>
                <w:color w:val="000000"/>
                <w:spacing w:val="25"/>
                <w:w w:val="95"/>
                <w:kern w:val="0"/>
                <w:sz w:val="32"/>
                <w:szCs w:val="32"/>
                <w:u w:val="none"/>
                <w:fitText w:val="5833" w:id="1576876318"/>
                <w:lang w:val="en-US" w:eastAsia="zh-CN" w:bidi="ar"/>
              </w:rPr>
              <w:t>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汪有源</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大冶特殊钢有限公司总经理助理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湖南省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罗  喆</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湖南省土壤肥料工作站节水农业科科长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陈敦旭</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长沙市住房和城乡建设局供水管理处处长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周小初</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5"/>
                <w:kern w:val="0"/>
                <w:sz w:val="32"/>
                <w:szCs w:val="32"/>
                <w:u w:val="none"/>
                <w:fitText w:val="5824" w:id="-1879354051"/>
                <w:lang w:val="en-US" w:eastAsia="zh-CN" w:bidi="ar"/>
              </w:rPr>
              <w:t>娄底市水利局水土保持与水资源管理科科</w:t>
            </w:r>
            <w:r>
              <w:rPr>
                <w:rFonts w:hint="eastAsia" w:ascii="仿宋_GB2312" w:hAnsi="仿宋_GB2312" w:eastAsia="仿宋_GB2312" w:cs="仿宋_GB2312"/>
                <w:i w:val="0"/>
                <w:color w:val="000000"/>
                <w:spacing w:val="20"/>
                <w:w w:val="95"/>
                <w:kern w:val="0"/>
                <w:sz w:val="32"/>
                <w:szCs w:val="32"/>
                <w:u w:val="none"/>
                <w:fitText w:val="5824" w:id="-1879354051"/>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杨春智</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长沙县水利局水资源管理科科长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广东省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段峰虎</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3"/>
                <w:kern w:val="0"/>
                <w:sz w:val="32"/>
                <w:szCs w:val="32"/>
                <w:u w:val="none"/>
                <w:fitText w:val="5970" w:id="-1217005458"/>
                <w:lang w:val="en-US" w:eastAsia="zh-CN" w:bidi="ar"/>
              </w:rPr>
              <w:t>广东省水利厅省节约用水办公室一级主任科</w:t>
            </w:r>
            <w:r>
              <w:rPr>
                <w:rFonts w:hint="eastAsia" w:ascii="仿宋_GB2312" w:hAnsi="仿宋_GB2312" w:eastAsia="仿宋_GB2312" w:cs="仿宋_GB2312"/>
                <w:i w:val="0"/>
                <w:color w:val="000000"/>
                <w:spacing w:val="4"/>
                <w:w w:val="93"/>
                <w:kern w:val="0"/>
                <w:sz w:val="32"/>
                <w:szCs w:val="32"/>
                <w:u w:val="none"/>
                <w:fitText w:val="5970" w:id="-1217005458"/>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洪昌红</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广东省水利水电科学研究院水资源与水生态环境工程研究所所长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赵  焱</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广东粤港供水有限公司副总工程师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周小莉</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深圳市环境水务集团有限公司业务经理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广西壮族自治区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李文翔</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广西壮族自治区住房和城乡建设厅城市建设处处长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黄惠佳</w:t>
            </w: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Calibri" w:eastAsia="仿宋_GB2312" w:cs="仿宋_GB2312"/>
                <w:kern w:val="2"/>
                <w:sz w:val="24"/>
                <w:szCs w:val="24"/>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广西壮族自治区水资源管理服务中心水生态评价科科长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黄  磊</w:t>
            </w:r>
            <w:r>
              <w:rPr>
                <w:rFonts w:hint="eastAsia" w:ascii="仿宋_GB2312" w:hAnsi="Calibri" w:eastAsia="仿宋_GB2312" w:cs="仿宋_GB2312"/>
                <w:kern w:val="2"/>
                <w:sz w:val="24"/>
                <w:szCs w:val="24"/>
                <w:lang w:val="en-US" w:eastAsia="zh-CN" w:bidi="ar"/>
              </w:rPr>
              <w:t>（壮族）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百色市田阳区水利局局长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林宏飞</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广西博世科环保科技股份有限公司环保产业发展研究院院长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黑体" w:hAnsi="黑体" w:eastAsia="黑体" w:cs="黑体"/>
                <w:sz w:val="36"/>
                <w:szCs w:val="36"/>
                <w:highlight w:val="none"/>
                <w:lang w:val="en-US" w:eastAsia="zh-CN"/>
              </w:rPr>
              <w:t>海南省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王之杰</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海南省直属机关服务中心国兴办公区服务科科长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吴露露</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海南省土壤肥料总站高级工程师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  伟</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三亚市水务局城乡水务科三级主任科员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李源汉</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白沙黎族自治县水务有限公司副总经理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重庆市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张玲妮</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重庆市江津区水利局办公室主任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胡鹏钦</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重庆市铜梁区水利局水资源科负责人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秦静波</w:t>
            </w:r>
            <w:r>
              <w:rPr>
                <w:rFonts w:hint="eastAsia" w:ascii="仿宋_GB2312" w:hAnsi="Calibri" w:eastAsia="仿宋_GB2312" w:cs="仿宋_GB2312"/>
                <w:kern w:val="2"/>
                <w:sz w:val="24"/>
                <w:szCs w:val="24"/>
                <w:lang w:val="en-US" w:eastAsia="zh-CN" w:bidi="ar"/>
              </w:rPr>
              <w:t>（土家族）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石柱土家族自治县机关事务中心副主任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方学斌</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重庆世博节能环保科技有限公司副总经理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四川省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张玲玉</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四川省水文水资源勘测中心水文监测处高级工程师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姜  虹</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广元市水利局移民工作管理科科长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宋  强</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四川琪英菌业股份有限公司总经理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陈  阵</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川投（资阳）燃气发电有限公司设备管理部工程师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黑体" w:hAnsi="黑体" w:eastAsia="黑体" w:cs="黑体"/>
                <w:color w:val="000000"/>
                <w:sz w:val="36"/>
                <w:szCs w:val="36"/>
                <w:highlight w:val="none"/>
                <w:lang w:val="en-US" w:eastAsia="zh-CN"/>
              </w:rPr>
              <w:t>贵州省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沈代欣</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贵州省水利厅水资源管理处二级主任科员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田永强</w:t>
            </w:r>
            <w:r>
              <w:rPr>
                <w:rFonts w:hint="eastAsia" w:ascii="仿宋_GB2312" w:hAnsi="Calibri" w:eastAsia="仿宋_GB2312" w:cs="仿宋_GB2312"/>
                <w:kern w:val="2"/>
                <w:sz w:val="24"/>
                <w:szCs w:val="24"/>
                <w:lang w:val="en-US" w:eastAsia="zh-CN" w:bidi="ar"/>
              </w:rPr>
              <w:t>（土家族）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5"/>
                <w:kern w:val="0"/>
                <w:sz w:val="32"/>
                <w:szCs w:val="32"/>
                <w:u w:val="none"/>
                <w:fitText w:val="5803" w:id="2147468888"/>
                <w:lang w:val="en-US" w:eastAsia="zh-CN" w:bidi="ar"/>
              </w:rPr>
              <w:t>贵州省省级财政国库支付中心一级主任科</w:t>
            </w:r>
            <w:r>
              <w:rPr>
                <w:rFonts w:hint="eastAsia" w:ascii="仿宋_GB2312" w:hAnsi="仿宋_GB2312" w:eastAsia="仿宋_GB2312" w:cs="仿宋_GB2312"/>
                <w:i w:val="0"/>
                <w:color w:val="000000"/>
                <w:spacing w:val="10"/>
                <w:w w:val="95"/>
                <w:kern w:val="0"/>
                <w:sz w:val="32"/>
                <w:szCs w:val="32"/>
                <w:u w:val="none"/>
                <w:fitText w:val="5803" w:id="2147468888"/>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丁  波</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遵义市水务局水资源水保科（市节约用水办公室）工程师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徐灯阳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1"/>
                <w:kern w:val="0"/>
                <w:sz w:val="32"/>
                <w:szCs w:val="32"/>
                <w:u w:val="none"/>
                <w:fitText w:val="5824" w:id="-1073955937"/>
                <w:lang w:val="en-US" w:eastAsia="zh-CN" w:bidi="ar"/>
              </w:rPr>
              <w:t>贵州水投水务集团修文有限公司抢修中心主</w:t>
            </w:r>
            <w:r>
              <w:rPr>
                <w:rFonts w:hint="eastAsia" w:ascii="仿宋_GB2312" w:hAnsi="仿宋_GB2312" w:eastAsia="仿宋_GB2312" w:cs="仿宋_GB2312"/>
                <w:i w:val="0"/>
                <w:color w:val="000000"/>
                <w:spacing w:val="-6"/>
                <w:w w:val="91"/>
                <w:kern w:val="0"/>
                <w:sz w:val="32"/>
                <w:szCs w:val="32"/>
                <w:u w:val="none"/>
                <w:fitText w:val="5824" w:id="-1073955937"/>
                <w:lang w:val="en-US" w:eastAsia="zh-CN" w:bidi="ar"/>
              </w:rPr>
              <w:t>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云南省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杨  成</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昆明市计划供水节约用水办公室副主任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彭金盛</w:t>
            </w:r>
            <w:r>
              <w:rPr>
                <w:rFonts w:hint="eastAsia" w:ascii="仿宋_GB2312" w:hAnsi="Calibri" w:eastAsia="仿宋_GB2312" w:cs="仿宋_GB2312"/>
                <w:kern w:val="2"/>
                <w:sz w:val="24"/>
                <w:szCs w:val="24"/>
                <w:lang w:val="en-US" w:eastAsia="zh-CN" w:bidi="ar"/>
              </w:rPr>
              <w:t>（傈僳族）</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楚雄彝族自治州农业农村局农田建设管理科科长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奚沛国</w:t>
            </w:r>
            <w:r>
              <w:rPr>
                <w:rFonts w:hint="eastAsia" w:ascii="仿宋_GB2312" w:hAnsi="Calibri" w:eastAsia="仿宋_GB2312" w:cs="仿宋_GB2312"/>
                <w:kern w:val="2"/>
                <w:sz w:val="24"/>
                <w:szCs w:val="24"/>
                <w:lang w:val="en-US" w:eastAsia="zh-CN" w:bidi="ar"/>
              </w:rPr>
              <w:t>（白族）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丽江市城市节水和园林绿化服务中心主任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熊文兰</w:t>
            </w:r>
            <w:r>
              <w:rPr>
                <w:rFonts w:hint="eastAsia" w:ascii="仿宋_GB2312" w:hAnsi="仿宋_GB2312" w:eastAsia="仿宋_GB2312" w:cs="仿宋_GB2312"/>
                <w:i w:val="0"/>
                <w:color w:val="000000"/>
                <w:kern w:val="0"/>
                <w:sz w:val="24"/>
                <w:szCs w:val="24"/>
                <w:u w:val="none"/>
                <w:lang w:val="en-US" w:eastAsia="zh-CN" w:bidi="ar"/>
              </w:rPr>
              <w:t>（女</w:t>
            </w:r>
            <w:r>
              <w:rPr>
                <w:rFonts w:hint="eastAsia" w:ascii="仿宋_GB2312" w:hAnsi="仿宋_GB2312" w:eastAsia="仿宋_GB2312" w:cs="仿宋_GB2312"/>
                <w:sz w:val="24"/>
                <w:szCs w:val="24"/>
                <w:highlight w:val="none"/>
                <w:lang w:val="en-US" w:eastAsia="zh-CN"/>
              </w:rPr>
              <w:t>，彝族</w:t>
            </w:r>
            <w:r>
              <w:rPr>
                <w:rFonts w:hint="eastAsia" w:ascii="仿宋_GB2312" w:hAnsi="仿宋_GB2312" w:eastAsia="仿宋_GB2312" w:cs="仿宋_GB2312"/>
                <w:i w:val="0"/>
                <w:color w:val="000000"/>
                <w:kern w:val="0"/>
                <w:sz w:val="24"/>
                <w:szCs w:val="24"/>
                <w:u w:val="none"/>
                <w:lang w:val="en-US" w:eastAsia="zh-CN" w:bidi="ar"/>
              </w:rPr>
              <w:t>）</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峨山彝族自治县岔河乡文山村村民委员会党总支书记、主任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黄  峰</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云南神火铝业有限公司机电设备科科长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西藏自治区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薛  源</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7"/>
                <w:kern w:val="0"/>
                <w:sz w:val="32"/>
                <w:szCs w:val="32"/>
                <w:u w:val="none"/>
                <w:fitText w:val="5958" w:id="2079480495"/>
                <w:lang w:val="en-US" w:eastAsia="zh-CN" w:bidi="ar"/>
              </w:rPr>
              <w:t>西藏自治区财政厅农业农村处一级主任科</w:t>
            </w:r>
            <w:r>
              <w:rPr>
                <w:rFonts w:hint="eastAsia" w:ascii="仿宋_GB2312" w:hAnsi="仿宋_GB2312" w:eastAsia="仿宋_GB2312" w:cs="仿宋_GB2312"/>
                <w:i w:val="0"/>
                <w:color w:val="000000"/>
                <w:spacing w:val="28"/>
                <w:w w:val="97"/>
                <w:kern w:val="0"/>
                <w:sz w:val="32"/>
                <w:szCs w:val="32"/>
                <w:u w:val="none"/>
                <w:fitText w:val="5958" w:id="2079480495"/>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李建峰</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西藏自治区水利电力规划勘测设计研究院</w:t>
            </w:r>
            <w:r>
              <w:rPr>
                <w:rFonts w:hint="eastAsia" w:ascii="仿宋_GB2312" w:hAnsi="仿宋_GB2312" w:eastAsia="仿宋_GB2312" w:cs="仿宋_GB2312"/>
                <w:i w:val="0"/>
                <w:color w:val="000000"/>
                <w:spacing w:val="0"/>
                <w:kern w:val="0"/>
                <w:sz w:val="32"/>
                <w:szCs w:val="32"/>
                <w:u w:val="none"/>
                <w:fitText w:val="6112" w:id="-212260"/>
                <w:lang w:val="en-US" w:eastAsia="zh-CN" w:bidi="ar"/>
              </w:rPr>
              <w:t>水利科学研究所水生态与水灾害研究室主任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索有才</w:t>
            </w:r>
            <w:r>
              <w:rPr>
                <w:rFonts w:hint="eastAsia" w:ascii="仿宋_GB2312" w:hAnsi="Calibri" w:eastAsia="仿宋_GB2312" w:cs="仿宋_GB2312"/>
                <w:kern w:val="2"/>
                <w:sz w:val="24"/>
                <w:szCs w:val="24"/>
                <w:lang w:val="en-US" w:eastAsia="zh-CN" w:bidi="ar"/>
              </w:rPr>
              <w:t>（藏族）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山南市水利局水资源管理科工程师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徐启云</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西藏巨龙铜业有限公司环保总监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黑体" w:hAnsi="黑体" w:eastAsia="黑体" w:cs="黑体"/>
                <w:color w:val="000000"/>
                <w:sz w:val="36"/>
                <w:szCs w:val="36"/>
                <w:highlight w:val="none"/>
                <w:lang w:val="en-US" w:eastAsia="zh-CN"/>
              </w:rPr>
              <w:t>陕西省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高小淇</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1"/>
                <w:w w:val="92"/>
                <w:kern w:val="0"/>
                <w:sz w:val="32"/>
                <w:szCs w:val="32"/>
                <w:u w:val="none"/>
                <w:fitText w:val="5933" w:id="-1084756819"/>
                <w:lang w:val="en-US" w:eastAsia="zh-CN" w:bidi="ar"/>
              </w:rPr>
              <w:t>陕西省生态环境厅水生态环境处二级主任科</w:t>
            </w:r>
            <w:r>
              <w:rPr>
                <w:rFonts w:hint="eastAsia" w:ascii="仿宋_GB2312" w:hAnsi="仿宋_GB2312" w:eastAsia="仿宋_GB2312" w:cs="仿宋_GB2312"/>
                <w:i w:val="0"/>
                <w:color w:val="000000"/>
                <w:spacing w:val="23"/>
                <w:w w:val="92"/>
                <w:kern w:val="0"/>
                <w:sz w:val="32"/>
                <w:szCs w:val="32"/>
                <w:u w:val="none"/>
                <w:fitText w:val="5933" w:id="-1084756819"/>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鱼晓利</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0"/>
                <w:kern w:val="0"/>
                <w:sz w:val="32"/>
                <w:szCs w:val="32"/>
                <w:u w:val="none"/>
                <w:fitText w:val="6112" w:id="536735508"/>
                <w:lang w:val="en-US" w:eastAsia="zh-CN" w:bidi="ar"/>
              </w:rPr>
              <w:t>陕西省水资源与河库调度中心正高级工程师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孙世坤</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陕西省水利科学研究院教授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李小冰</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陕西省水工程勘察规划研究院高级工程师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  峰</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西安市节约用水服务中心主任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巩  科</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89"/>
                <w:kern w:val="0"/>
                <w:sz w:val="32"/>
                <w:szCs w:val="32"/>
                <w:u w:val="none"/>
                <w:fitText w:val="5902" w:id="-307267072"/>
                <w:lang w:val="en-US" w:eastAsia="zh-CN" w:bidi="ar"/>
              </w:rPr>
              <w:t>西安水务(集团）有限责任公司党群工作部部</w:t>
            </w:r>
            <w:r>
              <w:rPr>
                <w:rFonts w:hint="eastAsia" w:ascii="仿宋_GB2312" w:hAnsi="仿宋_GB2312" w:eastAsia="仿宋_GB2312" w:cs="仿宋_GB2312"/>
                <w:i w:val="0"/>
                <w:color w:val="000000"/>
                <w:spacing w:val="34"/>
                <w:w w:val="89"/>
                <w:kern w:val="0"/>
                <w:sz w:val="32"/>
                <w:szCs w:val="32"/>
                <w:u w:val="none"/>
                <w:fitText w:val="5902" w:id="-307267072"/>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color w:val="000000"/>
                <w:sz w:val="36"/>
                <w:szCs w:val="36"/>
                <w:highlight w:val="none"/>
                <w:lang w:val="en-US" w:eastAsia="zh-CN"/>
              </w:rPr>
              <w:t>甘肃省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张正正</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spacing w:val="0"/>
                <w:kern w:val="0"/>
                <w:sz w:val="32"/>
                <w:szCs w:val="32"/>
                <w:u w:val="none"/>
                <w:fitText w:val="6112" w:id="-75556341"/>
                <w:lang w:val="en-US" w:eastAsia="zh-CN" w:bidi="ar"/>
              </w:rPr>
              <w:t>甘肃省水文水资源中心水资源评价科副科长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贾蕊鸿</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甘肃省耕地质量建设保护总站耕地质量建设科科长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刘  云</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天水市水务局局长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王浩宇</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大禹节水集团股份有限公司董事长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青海省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王海娟</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青海省省直机关事务管理局节能管理处四级调研员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白  强</w:t>
            </w:r>
            <w:r>
              <w:rPr>
                <w:rFonts w:hint="eastAsia" w:ascii="仿宋_GB2312" w:hAnsi="Calibri" w:eastAsia="仿宋_GB2312" w:cs="仿宋_GB2312"/>
                <w:kern w:val="2"/>
                <w:sz w:val="24"/>
                <w:szCs w:val="24"/>
                <w:lang w:val="en-US" w:eastAsia="zh-CN" w:bidi="ar"/>
              </w:rPr>
              <w:t>（回族）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海东市水利综合服务中心副主任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莫旭芳</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海西蒙古族藏族自治州水利局水资源水保科科长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马成辉</w:t>
            </w:r>
            <w:r>
              <w:rPr>
                <w:rFonts w:hint="eastAsia" w:ascii="仿宋_GB2312" w:hAnsi="Calibri" w:eastAsia="仿宋_GB2312" w:cs="仿宋_GB2312"/>
                <w:kern w:val="2"/>
                <w:sz w:val="24"/>
                <w:szCs w:val="24"/>
                <w:lang w:val="en-US" w:eastAsia="zh-CN" w:bidi="ar"/>
              </w:rPr>
              <w:t>（回族）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3"/>
                <w:kern w:val="0"/>
                <w:sz w:val="32"/>
                <w:szCs w:val="32"/>
                <w:u w:val="none"/>
                <w:fitText w:val="5999" w:id="2011097568"/>
                <w:lang w:val="en-US" w:eastAsia="zh-CN" w:bidi="ar"/>
              </w:rPr>
              <w:t>青海水亿方水利水电设计咨询有限公司总经</w:t>
            </w:r>
            <w:r>
              <w:rPr>
                <w:rFonts w:hint="eastAsia" w:ascii="仿宋_GB2312" w:hAnsi="仿宋_GB2312" w:eastAsia="仿宋_GB2312" w:cs="仿宋_GB2312"/>
                <w:i w:val="0"/>
                <w:color w:val="000000"/>
                <w:spacing w:val="18"/>
                <w:w w:val="93"/>
                <w:kern w:val="0"/>
                <w:sz w:val="32"/>
                <w:szCs w:val="32"/>
                <w:u w:val="none"/>
                <w:fitText w:val="5999" w:id="2011097568"/>
                <w:lang w:val="en-US" w:eastAsia="zh-CN" w:bidi="ar"/>
              </w:rPr>
              <w:t>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陈星得</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青海中水清源水利勘测设计咨询有限公司高级工程师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宁夏回族自治区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张博容</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宁夏回族自治区灌溉排水服务中心工程科（节约用水科）副科长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马庆琳</w:t>
            </w:r>
            <w:r>
              <w:rPr>
                <w:rFonts w:hint="eastAsia" w:ascii="仿宋_GB2312" w:hAnsi="仿宋_GB2312" w:eastAsia="仿宋_GB2312" w:cs="仿宋_GB2312"/>
                <w:i w:val="0"/>
                <w:color w:val="000000"/>
                <w:kern w:val="0"/>
                <w:sz w:val="24"/>
                <w:szCs w:val="24"/>
                <w:u w:val="none"/>
                <w:lang w:val="en-US" w:eastAsia="zh-CN" w:bidi="ar"/>
              </w:rPr>
              <w:t>（女</w:t>
            </w:r>
            <w:r>
              <w:rPr>
                <w:rFonts w:hint="eastAsia" w:ascii="仿宋_GB2312" w:hAnsi="仿宋_GB2312" w:eastAsia="仿宋_GB2312" w:cs="仿宋_GB2312"/>
                <w:sz w:val="24"/>
                <w:szCs w:val="24"/>
                <w:highlight w:val="none"/>
                <w:lang w:val="en-US" w:eastAsia="zh-CN"/>
              </w:rPr>
              <w:t>，回族</w:t>
            </w:r>
            <w:r>
              <w:rPr>
                <w:rFonts w:hint="eastAsia" w:ascii="仿宋_GB2312" w:hAnsi="仿宋_GB2312" w:eastAsia="仿宋_GB2312" w:cs="仿宋_GB2312"/>
                <w:i w:val="0"/>
                <w:color w:val="000000"/>
                <w:kern w:val="0"/>
                <w:sz w:val="24"/>
                <w:szCs w:val="24"/>
                <w:u w:val="none"/>
                <w:lang w:val="en-US" w:eastAsia="zh-CN" w:bidi="ar"/>
              </w:rPr>
              <w:t>）</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银川市机关事务服务中心节能管理科科长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刘天鹏</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固原市原州区节约用水管护站站长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王香玲</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宁夏立水源智能节水科技有限公司总经理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侯  明</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宁夏水投云澜科技股份有限公司（宁夏城乡供水智慧节水技术创新中心）董事长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徐  敏</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新疆维吾尔自治区发展和改革委员会农产品和水资源价格处一级主任科员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刘鹏飞</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新疆维吾尔自治区塔里木河流域开都孔雀河水利管理中心高级工程师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邢斌全</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新疆维吾尔自治区白杨河流域水利管理中心工程师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凌红波</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中国科学院新疆生态与地理研究所研究员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周庆彬</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新疆八一钢铁股份有限公司能源环保部能源管理主管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6"/>
                <w:szCs w:val="36"/>
                <w:highlight w:val="none"/>
                <w:lang w:val="en-US" w:eastAsia="zh-CN"/>
              </w:rPr>
              <w:t>新疆生产建设兵团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朱亚敏</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新疆生产建设兵团第八师水利局水资源管理科科长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马  敬</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新疆兵团勘测设计院集团股份有限公司专业总工程师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0" w:type="dxa"/>
            <w:gridSpan w:val="2"/>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vertAlign w:val="baseline"/>
                <w:lang w:val="en" w:eastAsia="zh-CN"/>
              </w:rPr>
            </w:pPr>
            <w:r>
              <w:rPr>
                <w:rFonts w:hint="eastAsia" w:ascii="黑体" w:hAnsi="黑体" w:eastAsia="黑体" w:cs="黑体"/>
                <w:sz w:val="36"/>
                <w:szCs w:val="36"/>
                <w:highlight w:val="none"/>
                <w:lang w:val="en-US" w:eastAsia="zh-CN"/>
              </w:rPr>
              <w:t>中央党群机关和国务院相关部门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杨  龙</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中共中央台湾工作办公室机关服务中心物业处处长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杨  雄</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中央机构编制委员会办公室机关服务中心行政处副处长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王广勇</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中央党校（国家行政学院）机关服务中心园林绿化处副处长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姚光兴</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人民日报社管理保障局综合管理处处长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吴红莉</w:t>
            </w:r>
            <w:r>
              <w:rPr>
                <w:rFonts w:hint="eastAsia" w:ascii="仿宋_GB2312" w:hAnsi="Calibri" w:eastAsia="仿宋_GB2312" w:cs="仿宋_GB2312"/>
                <w:kern w:val="2"/>
                <w:sz w:val="24"/>
                <w:szCs w:val="24"/>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最高人民法院司法行政装备管理局基建房产处副处长、一级调研员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祝胜波</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最高人民检察院机关服务中心物业管理处副处长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甘  洛</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国家发展和改革委员会农村经济司水利处一级主任科员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王炳龙</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工业和信息化部节能与综合利用司节水处一级主任科员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邓晓光</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司法部立法四局二处处长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袁富强</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5"/>
                <w:kern w:val="0"/>
                <w:sz w:val="32"/>
                <w:szCs w:val="32"/>
                <w:u w:val="none"/>
                <w:fitText w:val="6115" w:id="-369903220"/>
                <w:lang w:val="en-US" w:eastAsia="zh-CN" w:bidi="ar"/>
              </w:rPr>
              <w:t>中国地质环境监测院水资源调查评价室副主</w:t>
            </w:r>
            <w:r>
              <w:rPr>
                <w:rFonts w:hint="eastAsia" w:ascii="仿宋_GB2312" w:hAnsi="仿宋_GB2312" w:eastAsia="仿宋_GB2312" w:cs="仿宋_GB2312"/>
                <w:i w:val="0"/>
                <w:color w:val="000000"/>
                <w:spacing w:val="14"/>
                <w:w w:val="95"/>
                <w:kern w:val="0"/>
                <w:sz w:val="32"/>
                <w:szCs w:val="32"/>
                <w:u w:val="none"/>
                <w:fitText w:val="6115" w:id="-369903220"/>
                <w:lang w:val="en-US" w:eastAsia="zh-CN" w:bidi="ar"/>
              </w:rPr>
              <w:t>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王联鹏</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生态环境部黄河流域生态环境监督管理局党委办公室（人事处）四级调研员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spacing w:val="1"/>
                <w:w w:val="75"/>
                <w:kern w:val="0"/>
                <w:sz w:val="32"/>
                <w:szCs w:val="32"/>
                <w:u w:val="none"/>
                <w:fitText w:val="2429" w:id="1610434349"/>
                <w:lang w:val="en-US" w:eastAsia="zh-CN" w:bidi="ar"/>
              </w:rPr>
              <w:t>衣力亚尔·依马木艾</w:t>
            </w:r>
            <w:r>
              <w:rPr>
                <w:rFonts w:hint="eastAsia" w:ascii="仿宋_GB2312" w:hAnsi="仿宋_GB2312" w:eastAsia="仿宋_GB2312" w:cs="仿宋_GB2312"/>
                <w:i w:val="0"/>
                <w:color w:val="000000"/>
                <w:spacing w:val="11"/>
                <w:w w:val="75"/>
                <w:kern w:val="0"/>
                <w:sz w:val="32"/>
                <w:szCs w:val="32"/>
                <w:u w:val="none"/>
                <w:fitText w:val="2429" w:id="1610434349"/>
                <w:lang w:val="en-US" w:eastAsia="zh-CN" w:bidi="ar"/>
              </w:rPr>
              <w:t>山</w:t>
            </w:r>
            <w:r>
              <w:rPr>
                <w:rFonts w:hint="eastAsia" w:ascii="仿宋_GB2312" w:hAnsi="Calibri" w:eastAsia="仿宋_GB2312" w:cs="仿宋_GB2312"/>
                <w:kern w:val="2"/>
                <w:sz w:val="24"/>
                <w:szCs w:val="24"/>
                <w:lang w:val="en-US" w:eastAsia="zh-CN" w:bidi="ar"/>
              </w:rPr>
              <w:t>（维吾尔族）</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住房和城乡建设部城市建设司水务处一级科员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张婧嫄</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交通运输部科学研究院交通科技发展促进中心助理研究员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李  响</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水利部规划计划司前期工作管理处处长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刘国军</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7"/>
                <w:kern w:val="0"/>
                <w:sz w:val="32"/>
                <w:szCs w:val="32"/>
                <w:u w:val="none"/>
                <w:fitText w:val="5952" w:id="-558118941"/>
                <w:lang w:val="en-US" w:eastAsia="zh-CN" w:bidi="ar"/>
              </w:rPr>
              <w:t>水利部农村水利水电司农村水利管理处处</w:t>
            </w:r>
            <w:r>
              <w:rPr>
                <w:rFonts w:hint="eastAsia" w:ascii="仿宋_GB2312" w:hAnsi="仿宋_GB2312" w:eastAsia="仿宋_GB2312" w:cs="仿宋_GB2312"/>
                <w:i w:val="0"/>
                <w:color w:val="000000"/>
                <w:spacing w:val="25"/>
                <w:w w:val="97"/>
                <w:kern w:val="0"/>
                <w:sz w:val="32"/>
                <w:szCs w:val="32"/>
                <w:u w:val="none"/>
                <w:fitText w:val="5952" w:id="-558118941"/>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原杰辉</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3"/>
                <w:kern w:val="0"/>
                <w:sz w:val="32"/>
                <w:szCs w:val="32"/>
                <w:u w:val="none"/>
                <w:fitText w:val="5952" w:id="-1882749251"/>
                <w:lang w:val="en-US" w:eastAsia="zh-CN" w:bidi="ar"/>
              </w:rPr>
              <w:t>水利部国际合作与科技司科技二处四级调研</w:t>
            </w:r>
            <w:r>
              <w:rPr>
                <w:rFonts w:hint="eastAsia" w:ascii="仿宋_GB2312" w:hAnsi="仿宋_GB2312" w:eastAsia="仿宋_GB2312" w:cs="仿宋_GB2312"/>
                <w:i w:val="0"/>
                <w:color w:val="000000"/>
                <w:spacing w:val="-5"/>
                <w:w w:val="93"/>
                <w:kern w:val="0"/>
                <w:sz w:val="32"/>
                <w:szCs w:val="32"/>
                <w:u w:val="none"/>
                <w:fitText w:val="5952" w:id="-1882749251"/>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陈向东</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中国水权交易所股份有限公司副总经理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邢西刚</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水利部水利水电规划设计总院水战略研究一处高级工程师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张宝忠</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中国水利水电科学研究院水利研究所正高级工程师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韩  莹</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水利部宣传教育中心新闻处副处长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  旺</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水利部发展研究中心经济研究处处长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谢崇宝</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中国灌溉排水发展中心科技与对外合作处正高级工程师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王高旭</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水利部交通运输部国家能源局南京水利科学研究院大数据与智慧水利研究中心、节水研究中心正高级工程师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胡少江</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7"/>
                <w:kern w:val="0"/>
                <w:sz w:val="32"/>
                <w:szCs w:val="32"/>
                <w:u w:val="none"/>
                <w:fitText w:val="5952" w:id="-67753283"/>
                <w:lang w:val="en-US" w:eastAsia="zh-CN" w:bidi="ar"/>
              </w:rPr>
              <w:t>水利部长江水利委员会办公室一级主任科</w:t>
            </w:r>
            <w:r>
              <w:rPr>
                <w:rFonts w:hint="eastAsia" w:ascii="仿宋_GB2312" w:hAnsi="仿宋_GB2312" w:eastAsia="仿宋_GB2312" w:cs="仿宋_GB2312"/>
                <w:i w:val="0"/>
                <w:color w:val="000000"/>
                <w:spacing w:val="25"/>
                <w:w w:val="97"/>
                <w:kern w:val="0"/>
                <w:sz w:val="32"/>
                <w:szCs w:val="32"/>
                <w:u w:val="none"/>
                <w:fitText w:val="5952" w:id="-67753283"/>
                <w:lang w:val="en-US" w:eastAsia="zh-CN" w:bidi="ar"/>
              </w:rPr>
              <w:t>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朱苏葛</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水利部长江水利委员会长江科学院水资源综合利用研究所工程师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曾  斌</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长江设计集团有限公司长江设计公司市政交通院水务规划部副主任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宋静茹</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水利部黄河水利委员会黄河水利科学研究院引黄灌溉工程技术研究中心节水工程与技术研究室副主任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刘小璐</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水利部黄河水利委员会黄河上中游管理局水资源管理与节约保护处节约保护科科长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曹明亮</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水利部黄河水利委员会机关服务局基建处技术科科长</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樊孔明</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水利部淮河水利委员会水文局（信息中心）科长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秦  涛</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水利部淮河水利委员会沂沭泗水利管理局沂沭河水利管理局水资源科三级主任科员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朱晓春</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水利部海河水利委员会科技咨询中心主任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张明月</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水利部海河水利委员会漳卫南运河管理局水资源管理与保护处科长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罗  昊</w:t>
            </w:r>
            <w:r>
              <w:rPr>
                <w:rFonts w:hint="eastAsia" w:ascii="仿宋_GB2312" w:hAnsi="Calibri" w:eastAsia="仿宋_GB2312" w:cs="仿宋_GB2312"/>
                <w:kern w:val="2"/>
                <w:sz w:val="24"/>
                <w:szCs w:val="24"/>
                <w:lang w:val="en-US" w:eastAsia="zh-CN" w:bidi="ar"/>
              </w:rPr>
              <w:t>（满族）</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水利部珠江水利委员会水文局珠江水资源保护科学研究所水资源节约与保护研究中心副主任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许冰清</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spacing w:val="1"/>
                <w:w w:val="93"/>
                <w:kern w:val="0"/>
                <w:sz w:val="32"/>
                <w:szCs w:val="32"/>
                <w:u w:val="none"/>
                <w:fitText w:val="5960" w:id="1977348872"/>
                <w:lang w:val="en-US" w:eastAsia="zh-CN" w:bidi="ar"/>
              </w:rPr>
              <w:t>广西珠委南宁勘测设计院有限公司规划所所</w:t>
            </w:r>
            <w:r>
              <w:rPr>
                <w:rFonts w:hint="eastAsia" w:ascii="仿宋_GB2312" w:hAnsi="仿宋_GB2312" w:eastAsia="仿宋_GB2312" w:cs="仿宋_GB2312"/>
                <w:i w:val="0"/>
                <w:color w:val="000000"/>
                <w:spacing w:val="-1"/>
                <w:w w:val="93"/>
                <w:kern w:val="0"/>
                <w:sz w:val="32"/>
                <w:szCs w:val="32"/>
                <w:u w:val="none"/>
                <w:fitText w:val="5960" w:id="1977348872"/>
                <w:lang w:val="en-US" w:eastAsia="zh-CN" w:bidi="ar"/>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widowControl w:val="0"/>
              <w:suppressLineNumbers w:val="0"/>
              <w:spacing w:before="0" w:beforeAutospacing="0" w:after="0" w:afterAutospacing="0"/>
              <w:ind w:left="0" w:right="0"/>
              <w:jc w:val="both"/>
              <w:rPr>
                <w:rFonts w:hint="default" w:ascii="仿宋_GB2312" w:hAnsi="仿宋_GB2312" w:eastAsia="仿宋_GB2312" w:cs="仿宋_GB2312"/>
                <w:sz w:val="32"/>
                <w:szCs w:val="32"/>
                <w:vertAlign w:val="baseline"/>
                <w:lang w:val="en-US"/>
              </w:rPr>
            </w:pPr>
            <w:r>
              <w:rPr>
                <w:rFonts w:hint="eastAsia" w:ascii="仿宋_GB2312" w:hAnsi="仿宋_GB2312" w:eastAsia="仿宋_GB2312" w:cs="仿宋_GB2312"/>
                <w:i w:val="0"/>
                <w:color w:val="000000"/>
                <w:kern w:val="0"/>
                <w:sz w:val="32"/>
                <w:szCs w:val="32"/>
                <w:u w:val="none"/>
                <w:lang w:val="en-US" w:eastAsia="zh-CN" w:bidi="ar"/>
              </w:rPr>
              <w:t>李光华</w:t>
            </w:r>
            <w:r>
              <w:rPr>
                <w:rFonts w:hint="eastAsia" w:ascii="仿宋_GB2312" w:hAnsi="Calibri" w:eastAsia="仿宋_GB2312" w:cs="仿宋_GB2312"/>
                <w:kern w:val="2"/>
                <w:sz w:val="24"/>
                <w:szCs w:val="24"/>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水利部松辽水利委员会流域规划与政策研究中心正高级工程师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姜艳艳</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水利部松辽水利委员会松辽流域水土保持监测中心站副总工程师兼技术科科长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陈  红</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水利部太湖流域管理局水资源节约与保护处处长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周宏伟</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水利部太湖流域管理局水利发展研究中心战略研究室主任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吴  勇</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全国农业技术推广服务中心节水农业技术处处长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李建辉</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商务部服务贸易和商贸服务业司业务四处一级调研员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陈  阳</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中国人民银行信贷市场司绿色金融处一级主任科员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  伟</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厦门海关财务处资产管理科二级主任科员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黄斯乔</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国家税务总局财产和行为税司四处一级主任科员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李  媛</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国家市场监督管理总局计量司产业与资源环境计量处处长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蔺文亭</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国家统计局能源统计司资源统计处一级主任科员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刘诗平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新华通讯社国内新闻编辑部中央新闻采访中心经济新闻采访室高级记者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张建伟</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国家能源局能源节约和科技装备司能效与储能处二级调研员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曹思循</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中国国家博物馆设备管理部给排水管理室室主任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张  岚</w:t>
            </w:r>
            <w:r>
              <w:rPr>
                <w:rFonts w:hint="eastAsia" w:ascii="仿宋_GB2312" w:hAnsi="仿宋_GB2312" w:eastAsia="仿宋_GB2312" w:cs="仿宋_GB2312"/>
                <w:i w:val="0"/>
                <w:color w:val="000000"/>
                <w:kern w:val="0"/>
                <w:sz w:val="24"/>
                <w:szCs w:val="24"/>
                <w:u w:val="none"/>
                <w:lang w:val="en-US" w:eastAsia="zh-CN" w:bidi="ar"/>
              </w:rPr>
              <w:t>（女）</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olor w:val="000000"/>
                <w:kern w:val="0"/>
                <w:sz w:val="32"/>
                <w:szCs w:val="32"/>
                <w:u w:val="none"/>
                <w:lang w:val="en-US" w:eastAsia="zh-CN" w:bidi="ar"/>
              </w:rPr>
              <w:t>中国疾病预防控制中心环境与健康相关产品安全所水质量与健康监测室研究员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陈文岭</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中国地质大学（武汉）水资源与水文地质系副主任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王海东</w:t>
            </w:r>
          </w:p>
        </w:tc>
        <w:tc>
          <w:tcPr>
            <w:tcW w:w="6235" w:type="dxa"/>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北京交通大学后勤服务产业集团能源管理办公室主任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张东平</w:t>
            </w:r>
          </w:p>
        </w:tc>
        <w:tc>
          <w:tcPr>
            <w:tcW w:w="623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北京科技大学后勤管理处处长</w:t>
            </w:r>
          </w:p>
        </w:tc>
      </w:tr>
    </w:tbl>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仿宋_GB2312" w:hAnsi="仿宋_GB2312" w:eastAsia="仿宋_GB2312" w:cs="仿宋_GB2312"/>
          <w:sz w:val="24"/>
          <w:szCs w:val="24"/>
          <w:highlight w:val="none"/>
          <w:lang w:val="en-US" w:eastAsia="zh-CN"/>
        </w:rPr>
      </w:pPr>
    </w:p>
    <w:p>
      <w:pPr>
        <w:rPr>
          <w:sz w:val="15"/>
          <w:szCs w:val="15"/>
        </w:rPr>
      </w:pPr>
    </w:p>
    <w:sectPr>
      <w:headerReference r:id="rId3" w:type="default"/>
      <w:footerReference r:id="rId4"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微软雅黑 Ligh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45E71"/>
    <w:rsid w:val="01F73E0F"/>
    <w:rsid w:val="07F75292"/>
    <w:rsid w:val="0FB797D1"/>
    <w:rsid w:val="0FF3F7D0"/>
    <w:rsid w:val="179DF5CE"/>
    <w:rsid w:val="1FAD3CC9"/>
    <w:rsid w:val="1FCA6089"/>
    <w:rsid w:val="1FCFBE42"/>
    <w:rsid w:val="1FFF699F"/>
    <w:rsid w:val="21FF6832"/>
    <w:rsid w:val="2A9EBD11"/>
    <w:rsid w:val="2DFF9EAC"/>
    <w:rsid w:val="2F7F343A"/>
    <w:rsid w:val="36BEDE2F"/>
    <w:rsid w:val="36FDE772"/>
    <w:rsid w:val="36FF9011"/>
    <w:rsid w:val="37DD320C"/>
    <w:rsid w:val="3AFB87DC"/>
    <w:rsid w:val="3BF49F64"/>
    <w:rsid w:val="3CFC5E40"/>
    <w:rsid w:val="3E7A9AAC"/>
    <w:rsid w:val="3EDD3178"/>
    <w:rsid w:val="3F6FFE21"/>
    <w:rsid w:val="3FBFAE6B"/>
    <w:rsid w:val="3FDFF616"/>
    <w:rsid w:val="3FEDEC16"/>
    <w:rsid w:val="4113308E"/>
    <w:rsid w:val="477E1558"/>
    <w:rsid w:val="47FEA09D"/>
    <w:rsid w:val="4BEA2B12"/>
    <w:rsid w:val="4DEE734E"/>
    <w:rsid w:val="4E040DB8"/>
    <w:rsid w:val="4FBF8012"/>
    <w:rsid w:val="50A27A0F"/>
    <w:rsid w:val="51FF9D47"/>
    <w:rsid w:val="57EBD83C"/>
    <w:rsid w:val="59345E71"/>
    <w:rsid w:val="59765727"/>
    <w:rsid w:val="5BFF1E99"/>
    <w:rsid w:val="5C3F5F5C"/>
    <w:rsid w:val="5CFB188B"/>
    <w:rsid w:val="5D7E7659"/>
    <w:rsid w:val="5DA77AC7"/>
    <w:rsid w:val="5EF4245F"/>
    <w:rsid w:val="5F954850"/>
    <w:rsid w:val="5FAF71C1"/>
    <w:rsid w:val="5FD72CB2"/>
    <w:rsid w:val="5FEC5A49"/>
    <w:rsid w:val="67DF8CF2"/>
    <w:rsid w:val="6B56A8CB"/>
    <w:rsid w:val="6B8E6243"/>
    <w:rsid w:val="6D3B73D3"/>
    <w:rsid w:val="6DFB0544"/>
    <w:rsid w:val="6EFB63C5"/>
    <w:rsid w:val="6FB9A30D"/>
    <w:rsid w:val="70FF115F"/>
    <w:rsid w:val="736FB995"/>
    <w:rsid w:val="7587CF17"/>
    <w:rsid w:val="75F72037"/>
    <w:rsid w:val="75FD0929"/>
    <w:rsid w:val="76AF4DA3"/>
    <w:rsid w:val="776FB773"/>
    <w:rsid w:val="77739A63"/>
    <w:rsid w:val="77A7A8DF"/>
    <w:rsid w:val="77BD3A75"/>
    <w:rsid w:val="77FFCC15"/>
    <w:rsid w:val="78E545D4"/>
    <w:rsid w:val="79ADE5ED"/>
    <w:rsid w:val="7B29CEA6"/>
    <w:rsid w:val="7B9FF0E0"/>
    <w:rsid w:val="7BBD2982"/>
    <w:rsid w:val="7CBEFC14"/>
    <w:rsid w:val="7D7F5F4E"/>
    <w:rsid w:val="7DB72015"/>
    <w:rsid w:val="7DFFF90A"/>
    <w:rsid w:val="7E78731A"/>
    <w:rsid w:val="7F307D1C"/>
    <w:rsid w:val="7FB7ED1A"/>
    <w:rsid w:val="7FB973D8"/>
    <w:rsid w:val="7FBB285B"/>
    <w:rsid w:val="7FC26857"/>
    <w:rsid w:val="7FDB3CB1"/>
    <w:rsid w:val="7FDEB887"/>
    <w:rsid w:val="7FED73D1"/>
    <w:rsid w:val="7FEE870C"/>
    <w:rsid w:val="7FEFBB63"/>
    <w:rsid w:val="7FFD6EDC"/>
    <w:rsid w:val="7FFE6CC7"/>
    <w:rsid w:val="7FFF5F42"/>
    <w:rsid w:val="969F0E5C"/>
    <w:rsid w:val="991B97A2"/>
    <w:rsid w:val="9A75C2DD"/>
    <w:rsid w:val="9CCF389F"/>
    <w:rsid w:val="9FBF095F"/>
    <w:rsid w:val="AB3B202F"/>
    <w:rsid w:val="ACAECD35"/>
    <w:rsid w:val="AEDD1C78"/>
    <w:rsid w:val="B7DBBEF3"/>
    <w:rsid w:val="B9D9D513"/>
    <w:rsid w:val="BABFC2FB"/>
    <w:rsid w:val="BB37AA68"/>
    <w:rsid w:val="BBBF9782"/>
    <w:rsid w:val="BBF51FD7"/>
    <w:rsid w:val="BBFB56C4"/>
    <w:rsid w:val="BBFFF819"/>
    <w:rsid w:val="BDE99E12"/>
    <w:rsid w:val="BE3B232C"/>
    <w:rsid w:val="BE5F7207"/>
    <w:rsid w:val="BF3EDE64"/>
    <w:rsid w:val="BFADBCDB"/>
    <w:rsid w:val="BFAF5012"/>
    <w:rsid w:val="BFBFA95F"/>
    <w:rsid w:val="BFBFFE45"/>
    <w:rsid w:val="BFEF3D66"/>
    <w:rsid w:val="BFF7FC62"/>
    <w:rsid w:val="C5ED2E33"/>
    <w:rsid w:val="CAEDF9B6"/>
    <w:rsid w:val="CAFFDD1C"/>
    <w:rsid w:val="CDFD26E4"/>
    <w:rsid w:val="CF7E597E"/>
    <w:rsid w:val="CFBFAA8C"/>
    <w:rsid w:val="CFFF7D23"/>
    <w:rsid w:val="D16F1715"/>
    <w:rsid w:val="D3DC5430"/>
    <w:rsid w:val="D3FF3A42"/>
    <w:rsid w:val="DA6E0852"/>
    <w:rsid w:val="DABB025B"/>
    <w:rsid w:val="DBD52419"/>
    <w:rsid w:val="DBFFA5A6"/>
    <w:rsid w:val="DD6E7624"/>
    <w:rsid w:val="DDDF6859"/>
    <w:rsid w:val="DDF719B3"/>
    <w:rsid w:val="DDFBDB5E"/>
    <w:rsid w:val="DDFE72D0"/>
    <w:rsid w:val="DEB751D7"/>
    <w:rsid w:val="DEB95216"/>
    <w:rsid w:val="DF3F3D6C"/>
    <w:rsid w:val="DF634043"/>
    <w:rsid w:val="DFEFF1A4"/>
    <w:rsid w:val="DFF77CE2"/>
    <w:rsid w:val="DFFED50B"/>
    <w:rsid w:val="E2FD9414"/>
    <w:rsid w:val="E3F7FF83"/>
    <w:rsid w:val="E4FF916B"/>
    <w:rsid w:val="E5DE5E76"/>
    <w:rsid w:val="E5F3A615"/>
    <w:rsid w:val="E7FFAB74"/>
    <w:rsid w:val="E9E55E11"/>
    <w:rsid w:val="E9FD5D67"/>
    <w:rsid w:val="EBFCDA68"/>
    <w:rsid w:val="EDF70AD1"/>
    <w:rsid w:val="EDFE2A4E"/>
    <w:rsid w:val="EE7FCB4E"/>
    <w:rsid w:val="EF1F0C54"/>
    <w:rsid w:val="EF5F5633"/>
    <w:rsid w:val="EF9A529C"/>
    <w:rsid w:val="EFDBE99A"/>
    <w:rsid w:val="EFDD61F0"/>
    <w:rsid w:val="EFFE1DC1"/>
    <w:rsid w:val="F1EFB764"/>
    <w:rsid w:val="F3AEA48E"/>
    <w:rsid w:val="F3FEE061"/>
    <w:rsid w:val="F5DF900C"/>
    <w:rsid w:val="F7773B9C"/>
    <w:rsid w:val="F77CCE40"/>
    <w:rsid w:val="F7AE9616"/>
    <w:rsid w:val="F7DFD1A1"/>
    <w:rsid w:val="F7E60BC6"/>
    <w:rsid w:val="F7EF8FA1"/>
    <w:rsid w:val="F7FAF390"/>
    <w:rsid w:val="F7FF173D"/>
    <w:rsid w:val="F7FF828C"/>
    <w:rsid w:val="F96FDBC0"/>
    <w:rsid w:val="F9DB8317"/>
    <w:rsid w:val="F9DBC045"/>
    <w:rsid w:val="FAAB782E"/>
    <w:rsid w:val="FAFF98C9"/>
    <w:rsid w:val="FB555C59"/>
    <w:rsid w:val="FBF7558D"/>
    <w:rsid w:val="FCFFB163"/>
    <w:rsid w:val="FDFE01EA"/>
    <w:rsid w:val="FEAF6D3D"/>
    <w:rsid w:val="FEB30310"/>
    <w:rsid w:val="FEDDB65E"/>
    <w:rsid w:val="FEF965EC"/>
    <w:rsid w:val="FEFDA106"/>
    <w:rsid w:val="FEFF0BFC"/>
    <w:rsid w:val="FEFFF5BD"/>
    <w:rsid w:val="FF7776A0"/>
    <w:rsid w:val="FF7E44AB"/>
    <w:rsid w:val="FFF2C171"/>
    <w:rsid w:val="FFF696C5"/>
    <w:rsid w:val="FFFA7128"/>
    <w:rsid w:val="FFFB1D89"/>
    <w:rsid w:val="FFFE1E57"/>
    <w:rsid w:val="FFFEB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Times New Roman" w:hAnsi="Times New Roman" w:cs="Times New Roman"/>
    </w:rPr>
  </w:style>
  <w:style w:type="paragraph" w:styleId="3">
    <w:name w:val="Body Text"/>
    <w:basedOn w:val="1"/>
    <w:next w:val="4"/>
    <w:unhideWhenUsed/>
    <w:qFormat/>
    <w:uiPriority w:val="99"/>
    <w:pPr>
      <w:spacing w:after="120"/>
    </w:pPr>
  </w:style>
  <w:style w:type="paragraph" w:styleId="4">
    <w:name w:val="Body Text 2"/>
    <w:basedOn w:val="1"/>
    <w:qFormat/>
    <w:uiPriority w:val="0"/>
    <w:pPr>
      <w:widowControl w:val="0"/>
      <w:spacing w:after="120" w:line="480" w:lineRule="auto"/>
      <w:ind w:firstLine="640" w:firstLineChars="200"/>
      <w:jc w:val="both"/>
    </w:pPr>
    <w:rPr>
      <w:rFonts w:ascii="Times New Roman" w:hAnsi="Times New Roman" w:eastAsia="仿宋" w:cs="Times New Roman"/>
      <w:kern w:val="2"/>
      <w:sz w:val="32"/>
      <w:lang w:val="en-US" w:eastAsia="zh-CN" w:bidi="ar-SA"/>
    </w:rPr>
  </w:style>
  <w:style w:type="paragraph" w:styleId="5">
    <w:name w:val="Body Text Indent"/>
    <w:basedOn w:val="1"/>
    <w:next w:val="3"/>
    <w:qFormat/>
    <w:uiPriority w:val="0"/>
    <w:pPr>
      <w:spacing w:after="120"/>
      <w:ind w:left="420" w:leftChars="200"/>
    </w:pPr>
  </w:style>
  <w:style w:type="paragraph" w:styleId="6">
    <w:name w:val="footer"/>
    <w:basedOn w:val="1"/>
    <w:next w:val="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none"/>
    </w:rPr>
  </w:style>
  <w:style w:type="paragraph" w:customStyle="1" w:styleId="13">
    <w:name w:val="Default"/>
    <w:next w:val="1"/>
    <w:semiHidden/>
    <w:qFormat/>
    <w:uiPriority w:val="0"/>
    <w:pPr>
      <w:widowControl w:val="0"/>
      <w:autoSpaceDE w:val="0"/>
      <w:autoSpaceDN w:val="0"/>
      <w:adjustRightInd w:val="0"/>
      <w:jc w:val="left"/>
    </w:pPr>
    <w:rPr>
      <w:rFonts w:ascii="仿宋_GB2312" w:hAnsi="宋体" w:eastAsia="仿宋_GB2312" w:cs="Times New Roman"/>
      <w:color w:val="000000"/>
      <w:kern w:val="0"/>
      <w:sz w:val="24"/>
      <w:szCs w:val="22"/>
      <w:lang w:val="en-US" w:eastAsia="zh-CN" w:bidi="ar-SA"/>
    </w:rPr>
  </w:style>
  <w:style w:type="character" w:customStyle="1" w:styleId="14">
    <w:name w:val="font21"/>
    <w:basedOn w:val="11"/>
    <w:qFormat/>
    <w:uiPriority w:val="0"/>
    <w:rPr>
      <w:rFonts w:hint="eastAsia" w:ascii="宋体" w:hAnsi="宋体" w:eastAsia="宋体" w:cs="宋体"/>
      <w:color w:val="000000"/>
      <w:sz w:val="32"/>
      <w:szCs w:val="32"/>
      <w:u w:val="none"/>
    </w:rPr>
  </w:style>
  <w:style w:type="character" w:customStyle="1" w:styleId="15">
    <w:name w:val="font41"/>
    <w:basedOn w:val="11"/>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2024-11-10T01:36:00Z</dcterms:created>
  <dc:creator>Administrator</dc:creator>
  <cp:lastModifiedBy>宋歌</cp:lastModifiedBy>
  <cp:lastPrinted>2025-12-17T10:04:00Z</cp:lastPrinted>
  <dcterms:modified xsi:type="dcterms:W3CDTF">2025-12-19T10:08:20Z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