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7BEFC">
      <w:pP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14:paraId="5862D395">
      <w:pPr>
        <w:rPr>
          <w:rFonts w:hint="eastAsia" w:ascii="方正黑体_GBK" w:hAnsi="方正黑体_GBK" w:eastAsia="方正黑体_GBK" w:cs="方正黑体_GBK"/>
          <w:sz w:val="32"/>
          <w:szCs w:val="32"/>
          <w:lang w:eastAsia="zh-CN"/>
        </w:rPr>
      </w:pPr>
    </w:p>
    <w:p w14:paraId="0F91A16E">
      <w:pPr>
        <w:keepNext w:val="0"/>
        <w:keepLines w:val="0"/>
        <w:pageBreakBefore w:val="0"/>
        <w:widowControl w:val="0"/>
        <w:kinsoku/>
        <w:wordWrap/>
        <w:overflowPunct/>
        <w:topLinePunct w:val="0"/>
        <w:autoSpaceDE/>
        <w:autoSpaceDN/>
        <w:bidi w:val="0"/>
        <w:adjustRightInd/>
        <w:snapToGrid/>
        <w:spacing w:before="0" w:afterLines="0"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b w:val="0"/>
          <w:bCs w:val="0"/>
          <w:snapToGrid/>
          <w:color w:val="auto"/>
          <w:kern w:val="2"/>
          <w:sz w:val="44"/>
          <w:szCs w:val="44"/>
          <w:lang w:val="en-US" w:eastAsia="zh-CN"/>
        </w:rPr>
        <w:t>石嘴山市惠农区排水管网滨河大道段改造项目滨河大道水系泵站排水管道建设方案暨洪水影响评价</w:t>
      </w:r>
      <w:r>
        <w:rPr>
          <w:rFonts w:hint="eastAsia" w:ascii="方正小标宋简体" w:hAnsi="方正小标宋简体" w:eastAsia="方正小标宋简体" w:cs="方正小标宋简体"/>
          <w:b w:val="0"/>
          <w:bCs w:val="0"/>
          <w:snapToGrid/>
          <w:color w:val="auto"/>
          <w:kern w:val="2"/>
          <w:sz w:val="44"/>
          <w:szCs w:val="44"/>
          <w:lang w:eastAsia="zh-CN"/>
        </w:rPr>
        <w:t>报告审查意见</w:t>
      </w:r>
    </w:p>
    <w:bookmarkEnd w:id="0"/>
    <w:p w14:paraId="78C69F61">
      <w:pPr>
        <w:spacing w:afterLines="0" w:line="560" w:lineRule="exact"/>
        <w:rPr>
          <w:rFonts w:hint="default" w:ascii="Times New Roman" w:hAnsi="Times New Roman" w:cs="Times New Roman"/>
          <w:sz w:val="21"/>
        </w:rPr>
      </w:pPr>
    </w:p>
    <w:p w14:paraId="338BE260">
      <w:pPr>
        <w:pStyle w:val="4"/>
        <w:keepNext w:val="0"/>
        <w:keepLines w:val="0"/>
        <w:pageBreakBefore w:val="0"/>
        <w:widowControl/>
        <w:kinsoku w:val="0"/>
        <w:wordWrap/>
        <w:overflowPunct/>
        <w:topLinePunct w:val="0"/>
        <w:autoSpaceDE/>
        <w:autoSpaceDN/>
        <w:bidi w:val="0"/>
        <w:adjustRightInd w:val="0"/>
        <w:snapToGrid w:val="0"/>
        <w:spacing w:after="0" w:afterLines="0" w:line="540" w:lineRule="exact"/>
        <w:ind w:left="0" w:firstLine="646"/>
        <w:textAlignment w:val="baseline"/>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202</w:t>
      </w:r>
      <w:r>
        <w:rPr>
          <w:rFonts w:hint="eastAsia" w:ascii="Times New Roman" w:hAnsi="Times New Roman" w:eastAsia="仿宋_GB2312" w:cs="Times New Roman"/>
          <w:b w:val="0"/>
          <w:bCs w:val="0"/>
          <w:color w:val="auto"/>
          <w:sz w:val="32"/>
          <w:szCs w:val="32"/>
          <w:lang w:val="en-US" w:eastAsia="zh-CN"/>
        </w:rPr>
        <w:t>5</w:t>
      </w:r>
      <w:r>
        <w:rPr>
          <w:rFonts w:hint="eastAsia" w:ascii="Times New Roman" w:hAnsi="Times New Roman" w:eastAsia="仿宋_GB2312" w:cs="Times New Roman"/>
          <w:b w:val="0"/>
          <w:bCs w:val="0"/>
          <w:color w:val="auto"/>
          <w:sz w:val="32"/>
          <w:szCs w:val="32"/>
        </w:rPr>
        <w:t>年</w:t>
      </w:r>
      <w:r>
        <w:rPr>
          <w:rFonts w:hint="eastAsia" w:ascii="Times New Roman" w:hAnsi="Times New Roman" w:eastAsia="仿宋_GB2312" w:cs="Times New Roman"/>
          <w:b w:val="0"/>
          <w:bCs w:val="0"/>
          <w:color w:val="auto"/>
          <w:sz w:val="32"/>
          <w:szCs w:val="32"/>
          <w:lang w:val="en-US" w:eastAsia="zh-CN"/>
        </w:rPr>
        <w:t>9</w:t>
      </w:r>
      <w:r>
        <w:rPr>
          <w:rFonts w:hint="eastAsia" w:ascii="Times New Roman" w:hAnsi="Times New Roman" w:eastAsia="仿宋_GB2312" w:cs="Times New Roman"/>
          <w:b w:val="0"/>
          <w:bCs w:val="0"/>
          <w:color w:val="auto"/>
          <w:sz w:val="32"/>
          <w:szCs w:val="32"/>
        </w:rPr>
        <w:t>月</w:t>
      </w:r>
      <w:r>
        <w:rPr>
          <w:rFonts w:hint="eastAsia"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rPr>
        <w:t>日，</w:t>
      </w:r>
      <w:r>
        <w:rPr>
          <w:rFonts w:hint="eastAsia" w:ascii="Times New Roman" w:hAnsi="Times New Roman" w:eastAsia="仿宋_GB2312" w:cs="Times New Roman"/>
          <w:b w:val="0"/>
          <w:bCs w:val="0"/>
          <w:color w:val="auto"/>
          <w:sz w:val="32"/>
          <w:szCs w:val="32"/>
          <w:lang w:eastAsia="zh-CN"/>
        </w:rPr>
        <w:t>受</w:t>
      </w:r>
      <w:r>
        <w:rPr>
          <w:rFonts w:hint="eastAsia" w:ascii="Times New Roman" w:hAnsi="Times New Roman" w:eastAsia="仿宋_GB2312" w:cs="Times New Roman"/>
          <w:b w:val="0"/>
          <w:bCs w:val="0"/>
          <w:color w:val="auto"/>
          <w:sz w:val="32"/>
          <w:szCs w:val="32"/>
        </w:rPr>
        <w:t>自治区水利厅</w:t>
      </w:r>
      <w:r>
        <w:rPr>
          <w:rFonts w:hint="eastAsia" w:ascii="Times New Roman" w:hAnsi="Times New Roman" w:eastAsia="仿宋_GB2312" w:cs="Times New Roman"/>
          <w:b w:val="0"/>
          <w:bCs w:val="0"/>
          <w:color w:val="auto"/>
          <w:sz w:val="32"/>
          <w:szCs w:val="32"/>
          <w:lang w:eastAsia="zh-CN"/>
        </w:rPr>
        <w:t>委托，自治区</w:t>
      </w:r>
      <w:r>
        <w:rPr>
          <w:rFonts w:hint="default" w:ascii="Times New Roman" w:hAnsi="Times New Roman" w:eastAsia="仿宋_GB2312" w:cs="Times New Roman"/>
          <w:b w:val="0"/>
          <w:bCs w:val="0"/>
          <w:color w:val="auto"/>
          <w:sz w:val="32"/>
          <w:szCs w:val="32"/>
        </w:rPr>
        <w:t>河湖事务中心在银川组织召开</w:t>
      </w:r>
      <w:r>
        <w:rPr>
          <w:rFonts w:hint="default" w:ascii="Times New Roman" w:hAnsi="Times New Roman" w:eastAsia="仿宋_GB2312" w:cs="Times New Roman"/>
          <w:b w:val="0"/>
          <w:bCs w:val="0"/>
          <w:color w:val="auto"/>
          <w:sz w:val="32"/>
          <w:szCs w:val="32"/>
          <w:lang w:val="en-US" w:eastAsia="zh-CN"/>
        </w:rPr>
        <w:t>石嘴山市惠农区排水管网滨河大道段改造项目滨河大道水系泵站排水管道建设方案暨</w:t>
      </w:r>
      <w:r>
        <w:rPr>
          <w:rFonts w:hint="eastAsia" w:ascii="Times New Roman" w:hAnsi="Times New Roman" w:eastAsia="仿宋_GB2312" w:cs="Times New Roman"/>
          <w:b w:val="0"/>
          <w:bCs w:val="0"/>
          <w:color w:val="auto"/>
          <w:sz w:val="32"/>
          <w:szCs w:val="32"/>
          <w:lang w:val="en-US" w:eastAsia="zh-CN"/>
        </w:rPr>
        <w:t>洪水影响评价审查会议。参加审查会议的有</w:t>
      </w:r>
      <w:r>
        <w:rPr>
          <w:rFonts w:hint="default" w:ascii="Times New Roman" w:hAnsi="Times New Roman" w:eastAsia="仿宋_GB2312" w:cs="Times New Roman"/>
          <w:b w:val="0"/>
          <w:bCs w:val="0"/>
          <w:color w:val="auto"/>
          <w:sz w:val="32"/>
          <w:szCs w:val="32"/>
        </w:rPr>
        <w:t>特邀专家</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自治区生态环境厅</w:t>
      </w:r>
      <w:r>
        <w:rPr>
          <w:rFonts w:hint="eastAsia" w:ascii="Times New Roman" w:hAnsi="Times New Roman" w:eastAsia="仿宋_GB2312" w:cs="Times New Roman"/>
          <w:b w:val="0"/>
          <w:bCs w:val="0"/>
          <w:color w:val="auto"/>
          <w:sz w:val="32"/>
          <w:szCs w:val="32"/>
          <w:lang w:val="en-US" w:eastAsia="zh-CN"/>
        </w:rPr>
        <w:t>，水利厅</w:t>
      </w:r>
      <w:r>
        <w:rPr>
          <w:rFonts w:hint="default" w:ascii="Times New Roman" w:hAnsi="Times New Roman" w:eastAsia="仿宋_GB2312" w:cs="Times New Roman"/>
          <w:b w:val="0"/>
          <w:bCs w:val="0"/>
          <w:color w:val="auto"/>
          <w:sz w:val="32"/>
          <w:szCs w:val="32"/>
        </w:rPr>
        <w:t>规划计划处、河湖管理处、</w:t>
      </w:r>
      <w:r>
        <w:rPr>
          <w:rFonts w:hint="eastAsia" w:ascii="Times New Roman" w:hAnsi="Times New Roman" w:eastAsia="仿宋_GB2312" w:cs="Times New Roman"/>
          <w:b w:val="0"/>
          <w:bCs w:val="0"/>
          <w:color w:val="auto"/>
          <w:sz w:val="32"/>
          <w:szCs w:val="32"/>
          <w:lang w:eastAsia="zh-CN"/>
        </w:rPr>
        <w:t>水旱灾害防御中心、</w:t>
      </w:r>
      <w:r>
        <w:rPr>
          <w:rFonts w:hint="default" w:ascii="Times New Roman" w:hAnsi="Times New Roman" w:eastAsia="仿宋_GB2312" w:cs="Times New Roman"/>
          <w:b w:val="0"/>
          <w:bCs w:val="0"/>
          <w:color w:val="auto"/>
          <w:sz w:val="32"/>
          <w:szCs w:val="32"/>
        </w:rPr>
        <w:t>水文</w:t>
      </w:r>
      <w:r>
        <w:rPr>
          <w:rFonts w:hint="eastAsia" w:ascii="Times New Roman" w:hAnsi="Times New Roman" w:eastAsia="仿宋_GB2312" w:cs="Times New Roman"/>
          <w:b w:val="0"/>
          <w:bCs w:val="0"/>
          <w:color w:val="auto"/>
          <w:sz w:val="32"/>
          <w:szCs w:val="32"/>
          <w:lang w:eastAsia="zh-CN"/>
        </w:rPr>
        <w:t>水资源监测预警</w:t>
      </w:r>
      <w:r>
        <w:rPr>
          <w:rFonts w:hint="default" w:ascii="Times New Roman" w:hAnsi="Times New Roman" w:eastAsia="仿宋_GB2312" w:cs="Times New Roman"/>
          <w:b w:val="0"/>
          <w:bCs w:val="0"/>
          <w:color w:val="auto"/>
          <w:sz w:val="32"/>
          <w:szCs w:val="32"/>
        </w:rPr>
        <w:t>中心</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石嘴山市水务局、惠农区水务局、</w:t>
      </w:r>
      <w:r>
        <w:rPr>
          <w:rFonts w:hint="eastAsia" w:ascii="Times New Roman" w:hAnsi="Times New Roman" w:eastAsia="仿宋_GB2312" w:cs="Times New Roman"/>
          <w:b w:val="0"/>
          <w:bCs w:val="0"/>
          <w:color w:val="auto"/>
          <w:sz w:val="32"/>
          <w:szCs w:val="32"/>
          <w:lang w:val="en-US" w:eastAsia="zh-CN"/>
        </w:rPr>
        <w:t>石嘴山市</w:t>
      </w:r>
      <w:r>
        <w:rPr>
          <w:rFonts w:hint="default" w:ascii="Times New Roman" w:hAnsi="Times New Roman" w:eastAsia="仿宋_GB2312" w:cs="Times New Roman"/>
          <w:b w:val="0"/>
          <w:bCs w:val="0"/>
          <w:color w:val="auto"/>
          <w:sz w:val="32"/>
          <w:szCs w:val="32"/>
          <w:lang w:val="en-US" w:eastAsia="zh-CN"/>
        </w:rPr>
        <w:t>生态环境</w:t>
      </w:r>
      <w:r>
        <w:rPr>
          <w:rFonts w:hint="eastAsia" w:ascii="Times New Roman" w:hAnsi="Times New Roman" w:eastAsia="仿宋_GB2312" w:cs="Times New Roman"/>
          <w:b w:val="0"/>
          <w:bCs w:val="0"/>
          <w:color w:val="auto"/>
          <w:sz w:val="32"/>
          <w:szCs w:val="32"/>
          <w:lang w:val="en-US" w:eastAsia="zh-CN"/>
        </w:rPr>
        <w:t>局</w:t>
      </w:r>
      <w:r>
        <w:rPr>
          <w:rFonts w:hint="default" w:ascii="Times New Roman" w:hAnsi="Times New Roman" w:eastAsia="仿宋_GB2312" w:cs="Times New Roman"/>
          <w:b w:val="0"/>
          <w:bCs w:val="0"/>
          <w:color w:val="auto"/>
          <w:sz w:val="32"/>
          <w:szCs w:val="32"/>
          <w:lang w:val="en-US" w:eastAsia="zh-CN"/>
        </w:rPr>
        <w:t>惠农分局</w:t>
      </w:r>
      <w:r>
        <w:rPr>
          <w:rFonts w:hint="default" w:ascii="Times New Roman" w:hAnsi="Times New Roman" w:eastAsia="仿宋_GB2312" w:cs="Times New Roman"/>
          <w:b w:val="0"/>
          <w:bCs w:val="0"/>
          <w:color w:val="auto"/>
          <w:sz w:val="32"/>
          <w:szCs w:val="32"/>
        </w:rPr>
        <w:t>等单位的代表。审查组听取了</w:t>
      </w:r>
      <w:r>
        <w:rPr>
          <w:rFonts w:hint="default" w:ascii="Times New Roman" w:hAnsi="Times New Roman" w:eastAsia="仿宋_GB2312" w:cs="Times New Roman"/>
          <w:b w:val="0"/>
          <w:bCs w:val="0"/>
          <w:color w:val="auto"/>
          <w:sz w:val="32"/>
          <w:szCs w:val="32"/>
          <w:lang w:val="en-US" w:eastAsia="zh-CN"/>
        </w:rPr>
        <w:t>中城</w:t>
      </w:r>
      <w:r>
        <w:rPr>
          <w:rFonts w:hint="eastAsia" w:ascii="Times New Roman" w:hAnsi="Times New Roman" w:eastAsia="仿宋_GB2312" w:cs="Times New Roman"/>
          <w:b w:val="0"/>
          <w:bCs w:val="0"/>
          <w:color w:val="auto"/>
          <w:sz w:val="32"/>
          <w:szCs w:val="32"/>
          <w:lang w:val="en-US" w:eastAsia="zh-CN"/>
        </w:rPr>
        <w:t>名</w:t>
      </w:r>
      <w:r>
        <w:rPr>
          <w:rFonts w:hint="default" w:ascii="Times New Roman" w:hAnsi="Times New Roman" w:eastAsia="仿宋_GB2312" w:cs="Times New Roman"/>
          <w:b w:val="0"/>
          <w:bCs w:val="0"/>
          <w:color w:val="auto"/>
          <w:sz w:val="32"/>
          <w:szCs w:val="32"/>
          <w:lang w:val="en-US" w:eastAsia="zh-CN"/>
        </w:rPr>
        <w:t>华工程集团有限公司</w:t>
      </w:r>
      <w:r>
        <w:rPr>
          <w:rFonts w:hint="eastAsia" w:ascii="Times New Roman" w:hAnsi="Times New Roman" w:eastAsia="仿宋_GB2312" w:cs="Times New Roman"/>
          <w:b w:val="0"/>
          <w:bCs w:val="0"/>
          <w:color w:val="auto"/>
          <w:sz w:val="32"/>
          <w:szCs w:val="32"/>
          <w:lang w:val="en-US" w:eastAsia="zh-CN"/>
        </w:rPr>
        <w:t>关于</w:t>
      </w:r>
      <w:r>
        <w:rPr>
          <w:rFonts w:hint="eastAsia" w:ascii="仿宋_GB2312" w:hAnsi="仿宋_GB2312" w:eastAsia="仿宋_GB2312" w:cs="仿宋_GB2312"/>
          <w:sz w:val="32"/>
          <w:szCs w:val="32"/>
          <w:highlight w:val="none"/>
          <w:lang w:val="en-US" w:eastAsia="zh-CN"/>
        </w:rPr>
        <w:t>《石嘴山市惠农区排水管网滨河大道段改造项目涉河建设方案》（以下简称《建设方案》）</w:t>
      </w:r>
      <w:r>
        <w:rPr>
          <w:rFonts w:hint="eastAsia" w:ascii="Times New Roman" w:hAnsi="Times New Roman" w:eastAsia="仿宋_GB2312" w:cs="Times New Roman"/>
          <w:b w:val="0"/>
          <w:bCs w:val="0"/>
          <w:color w:val="auto"/>
          <w:sz w:val="32"/>
          <w:szCs w:val="32"/>
          <w:lang w:eastAsia="zh-CN"/>
        </w:rPr>
        <w:t>和</w:t>
      </w:r>
      <w:r>
        <w:rPr>
          <w:rFonts w:hint="default" w:ascii="Times New Roman" w:hAnsi="Times New Roman" w:eastAsia="仿宋_GB2312" w:cs="Times New Roman"/>
          <w:b w:val="0"/>
          <w:bCs w:val="0"/>
          <w:color w:val="auto"/>
          <w:sz w:val="32"/>
          <w:szCs w:val="32"/>
          <w:lang w:val="en-US" w:eastAsia="zh-CN"/>
        </w:rPr>
        <w:t>黄河和润工程设计有限公司</w:t>
      </w:r>
      <w:r>
        <w:rPr>
          <w:rFonts w:hint="eastAsia" w:ascii="Times New Roman" w:hAnsi="Times New Roman" w:eastAsia="仿宋_GB2312" w:cs="Times New Roman"/>
          <w:b w:val="0"/>
          <w:bCs w:val="0"/>
          <w:color w:val="auto"/>
          <w:sz w:val="32"/>
          <w:szCs w:val="32"/>
          <w:lang w:val="en-US" w:eastAsia="zh-CN"/>
        </w:rPr>
        <w:t>关于</w:t>
      </w:r>
      <w:r>
        <w:rPr>
          <w:rFonts w:hint="eastAsia"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石嘴山市惠农区排水管网滨河大道段改造项目滨河大道水系泵站排水管道</w:t>
      </w:r>
      <w:r>
        <w:rPr>
          <w:rFonts w:hint="eastAsia" w:ascii="Times New Roman" w:hAnsi="Times New Roman" w:eastAsia="仿宋_GB2312" w:cs="Times New Roman"/>
          <w:b w:val="0"/>
          <w:bCs w:val="0"/>
          <w:color w:val="auto"/>
          <w:sz w:val="32"/>
          <w:szCs w:val="32"/>
          <w:lang w:val="en-US" w:eastAsia="zh-CN"/>
        </w:rPr>
        <w:t>洪水影响评价报告</w:t>
      </w:r>
      <w:r>
        <w:rPr>
          <w:rFonts w:hint="eastAsia"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rPr>
        <w:t>以下简称《</w:t>
      </w:r>
      <w:r>
        <w:rPr>
          <w:rFonts w:hint="eastAsia" w:ascii="Times New Roman" w:hAnsi="Times New Roman" w:eastAsia="仿宋_GB2312" w:cs="Times New Roman"/>
          <w:b w:val="0"/>
          <w:bCs w:val="0"/>
          <w:color w:val="auto"/>
          <w:sz w:val="32"/>
          <w:szCs w:val="32"/>
          <w:lang w:eastAsia="zh-CN"/>
        </w:rPr>
        <w:t>评价报告</w:t>
      </w:r>
      <w:r>
        <w:rPr>
          <w:rFonts w:hint="eastAsia"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的汇报，经过认真讨论，形成审查意见如下</w:t>
      </w:r>
      <w:r>
        <w:rPr>
          <w:rFonts w:hint="eastAsia" w:ascii="Times New Roman" w:hAnsi="Times New Roman" w:eastAsia="仿宋_GB2312" w:cs="Times New Roman"/>
          <w:b w:val="0"/>
          <w:bCs w:val="0"/>
          <w:color w:val="auto"/>
          <w:sz w:val="32"/>
          <w:szCs w:val="32"/>
          <w:lang w:eastAsia="zh-CN"/>
        </w:rPr>
        <w:t>。</w:t>
      </w:r>
    </w:p>
    <w:p w14:paraId="00BFC5F9">
      <w:pPr>
        <w:pStyle w:val="4"/>
        <w:keepNext w:val="0"/>
        <w:keepLines w:val="0"/>
        <w:pageBreakBefore w:val="0"/>
        <w:widowControl/>
        <w:kinsoku w:val="0"/>
        <w:wordWrap/>
        <w:overflowPunct/>
        <w:topLinePunct w:val="0"/>
        <w:autoSpaceDE/>
        <w:autoSpaceDN/>
        <w:bidi w:val="0"/>
        <w:adjustRightInd w:val="0"/>
        <w:snapToGrid w:val="0"/>
        <w:spacing w:after="0" w:afterLines="0" w:line="540" w:lineRule="exact"/>
        <w:ind w:left="0" w:firstLine="646"/>
        <w:textAlignment w:val="baseline"/>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w:t>
      </w:r>
      <w:r>
        <w:rPr>
          <w:rFonts w:hint="eastAsia" w:ascii="Times New Roman" w:hAnsi="Times New Roman" w:eastAsia="仿宋_GB2312" w:cs="Times New Roman"/>
          <w:b w:val="0"/>
          <w:bCs w:val="0"/>
          <w:color w:val="auto"/>
          <w:sz w:val="32"/>
          <w:szCs w:val="32"/>
          <w:lang w:val="en-US" w:eastAsia="zh-CN"/>
        </w:rPr>
        <w:t>该项目</w:t>
      </w:r>
      <w:r>
        <w:rPr>
          <w:rFonts w:hint="default" w:ascii="Times New Roman" w:hAnsi="Times New Roman" w:eastAsia="仿宋_GB2312" w:cs="Times New Roman"/>
          <w:b w:val="0"/>
          <w:bCs w:val="0"/>
          <w:color w:val="auto"/>
          <w:sz w:val="32"/>
          <w:szCs w:val="32"/>
          <w:lang w:val="en-US" w:eastAsia="zh-CN"/>
        </w:rPr>
        <w:t>建设可有效</w:t>
      </w:r>
      <w:r>
        <w:rPr>
          <w:rFonts w:hint="eastAsia" w:ascii="Times New Roman" w:hAnsi="Times New Roman" w:eastAsia="仿宋_GB2312" w:cs="Times New Roman"/>
          <w:b w:val="0"/>
          <w:bCs w:val="0"/>
          <w:color w:val="auto"/>
          <w:sz w:val="32"/>
          <w:szCs w:val="32"/>
          <w:lang w:val="en-US" w:eastAsia="zh-CN"/>
        </w:rPr>
        <w:t>补齐惠农区城区基础设施短板，提升城区</w:t>
      </w:r>
      <w:r>
        <w:rPr>
          <w:rFonts w:hint="default" w:ascii="Times New Roman" w:hAnsi="Times New Roman" w:eastAsia="仿宋_GB2312" w:cs="Times New Roman"/>
          <w:b w:val="0"/>
          <w:bCs w:val="0"/>
          <w:color w:val="auto"/>
          <w:sz w:val="32"/>
          <w:szCs w:val="32"/>
          <w:lang w:val="en-US" w:eastAsia="zh-CN"/>
        </w:rPr>
        <w:t>排水</w:t>
      </w:r>
      <w:r>
        <w:rPr>
          <w:rFonts w:hint="eastAsia" w:ascii="Times New Roman" w:hAnsi="Times New Roman" w:eastAsia="仿宋_GB2312" w:cs="Times New Roman"/>
          <w:b w:val="0"/>
          <w:bCs w:val="0"/>
          <w:color w:val="auto"/>
          <w:sz w:val="32"/>
          <w:szCs w:val="32"/>
          <w:lang w:val="en-US" w:eastAsia="zh-CN"/>
        </w:rPr>
        <w:t>系统功能，</w:t>
      </w:r>
      <w:r>
        <w:rPr>
          <w:rFonts w:hint="default" w:ascii="Times New Roman" w:hAnsi="Times New Roman" w:eastAsia="仿宋_GB2312" w:cs="Times New Roman"/>
          <w:b w:val="0"/>
          <w:bCs w:val="0"/>
          <w:color w:val="auto"/>
          <w:sz w:val="32"/>
          <w:szCs w:val="32"/>
          <w:lang w:val="en-US" w:eastAsia="zh-CN"/>
        </w:rPr>
        <w:t>解决</w:t>
      </w:r>
      <w:r>
        <w:rPr>
          <w:rFonts w:hint="eastAsia" w:ascii="Times New Roman" w:hAnsi="Times New Roman" w:eastAsia="仿宋_GB2312" w:cs="Times New Roman"/>
          <w:b w:val="0"/>
          <w:bCs w:val="0"/>
          <w:color w:val="auto"/>
          <w:sz w:val="32"/>
          <w:szCs w:val="32"/>
          <w:lang w:val="en-US" w:eastAsia="zh-CN"/>
        </w:rPr>
        <w:t>城区</w:t>
      </w:r>
      <w:r>
        <w:rPr>
          <w:rFonts w:hint="default" w:ascii="Times New Roman" w:hAnsi="Times New Roman" w:eastAsia="仿宋_GB2312" w:cs="Times New Roman"/>
          <w:b w:val="0"/>
          <w:bCs w:val="0"/>
          <w:color w:val="auto"/>
          <w:sz w:val="32"/>
          <w:szCs w:val="32"/>
          <w:lang w:val="en-US" w:eastAsia="zh-CN"/>
        </w:rPr>
        <w:t>内涝</w:t>
      </w:r>
      <w:r>
        <w:rPr>
          <w:rFonts w:hint="eastAsia" w:ascii="Times New Roman" w:hAnsi="Times New Roman" w:eastAsia="仿宋_GB2312" w:cs="Times New Roman"/>
          <w:b w:val="0"/>
          <w:bCs w:val="0"/>
          <w:color w:val="auto"/>
          <w:sz w:val="32"/>
          <w:szCs w:val="32"/>
          <w:lang w:val="en-US" w:eastAsia="zh-CN"/>
        </w:rPr>
        <w:t>问题</w:t>
      </w:r>
      <w:r>
        <w:rPr>
          <w:rFonts w:hint="default" w:ascii="Times New Roman" w:hAnsi="Times New Roman" w:eastAsia="仿宋_GB2312" w:cs="Times New Roman"/>
          <w:b w:val="0"/>
          <w:bCs w:val="0"/>
          <w:color w:val="auto"/>
          <w:sz w:val="32"/>
          <w:szCs w:val="32"/>
          <w:lang w:val="en-US" w:eastAsia="zh-CN"/>
        </w:rPr>
        <w:t>，改善城</w:t>
      </w:r>
      <w:r>
        <w:rPr>
          <w:rFonts w:hint="eastAsia"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lang w:val="en-US" w:eastAsia="zh-CN"/>
        </w:rPr>
        <w:t>环境面貌，促进</w:t>
      </w:r>
      <w:r>
        <w:rPr>
          <w:rFonts w:hint="eastAsia" w:ascii="Times New Roman" w:hAnsi="Times New Roman" w:eastAsia="仿宋_GB2312" w:cs="Times New Roman"/>
          <w:b w:val="0"/>
          <w:bCs w:val="0"/>
          <w:color w:val="auto"/>
          <w:sz w:val="32"/>
          <w:szCs w:val="32"/>
          <w:lang w:val="en-US" w:eastAsia="zh-CN"/>
        </w:rPr>
        <w:t>当地</w:t>
      </w:r>
      <w:r>
        <w:rPr>
          <w:rFonts w:hint="default" w:ascii="Times New Roman" w:hAnsi="Times New Roman" w:eastAsia="仿宋_GB2312" w:cs="Times New Roman"/>
          <w:b w:val="0"/>
          <w:bCs w:val="0"/>
          <w:color w:val="auto"/>
          <w:sz w:val="32"/>
          <w:szCs w:val="32"/>
          <w:lang w:val="en-US" w:eastAsia="zh-CN"/>
        </w:rPr>
        <w:t>经济社会发展，同意工程建设。</w:t>
      </w:r>
    </w:p>
    <w:p w14:paraId="347EF703">
      <w:pPr>
        <w:keepNext w:val="0"/>
        <w:keepLines w:val="0"/>
        <w:pageBreakBefore w:val="0"/>
        <w:widowControl/>
        <w:kinsoku w:val="0"/>
        <w:wordWrap/>
        <w:overflowPunct/>
        <w:topLinePunct w:val="0"/>
        <w:autoSpaceDE/>
        <w:autoSpaceDN/>
        <w:bidi w:val="0"/>
        <w:adjustRightInd w:val="0"/>
        <w:snapToGrid w:val="0"/>
        <w:spacing w:afterLines="0" w:line="540" w:lineRule="exact"/>
        <w:ind w:firstLine="640" w:firstLineChars="200"/>
        <w:textAlignment w:val="baseline"/>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二、基本同意</w:t>
      </w:r>
      <w:r>
        <w:rPr>
          <w:rFonts w:hint="eastAsia" w:ascii="Times New Roman" w:hAnsi="Times New Roman" w:eastAsia="仿宋_GB2312" w:cs="Times New Roman"/>
          <w:b w:val="0"/>
          <w:bCs w:val="0"/>
          <w:color w:val="auto"/>
          <w:sz w:val="32"/>
          <w:szCs w:val="32"/>
          <w:lang w:eastAsia="zh-CN"/>
        </w:rPr>
        <w:t>项目建设方案</w:t>
      </w:r>
      <w:r>
        <w:rPr>
          <w:rFonts w:hint="default" w:ascii="Times New Roman" w:hAnsi="Times New Roman" w:eastAsia="仿宋_GB2312" w:cs="Times New Roman"/>
          <w:b w:val="0"/>
          <w:bCs w:val="0"/>
          <w:sz w:val="32"/>
          <w:szCs w:val="32"/>
        </w:rPr>
        <w:t>中</w:t>
      </w:r>
      <w:r>
        <w:rPr>
          <w:rFonts w:hint="eastAsia" w:ascii="Times New Roman" w:hAnsi="Times New Roman" w:eastAsia="仿宋_GB2312" w:cs="Times New Roman"/>
          <w:b w:val="0"/>
          <w:bCs w:val="0"/>
          <w:sz w:val="32"/>
          <w:szCs w:val="32"/>
          <w:lang w:eastAsia="zh-CN"/>
        </w:rPr>
        <w:t>提出的在黄河</w:t>
      </w:r>
      <w:r>
        <w:rPr>
          <w:rFonts w:hint="eastAsia" w:ascii="Times New Roman" w:hAnsi="Times New Roman" w:eastAsia="仿宋_GB2312" w:cs="Times New Roman"/>
          <w:color w:val="000000"/>
          <w:kern w:val="0"/>
          <w:sz w:val="32"/>
          <w:szCs w:val="32"/>
          <w:highlight w:val="none"/>
          <w:lang w:val="en-US" w:eastAsia="zh-CN"/>
        </w:rPr>
        <w:t>第三排水沟入黄口上游2km处建设该项目，上距黄河QSD43测淤断面1.4km，下距石嘴山水文站3km。该段黄河岸线功能分区为控制利用区。</w:t>
      </w:r>
    </w:p>
    <w:p w14:paraId="7354E4A0">
      <w:pPr>
        <w:keepNext w:val="0"/>
        <w:keepLines w:val="0"/>
        <w:pageBreakBefore w:val="0"/>
        <w:widowControl/>
        <w:kinsoku w:val="0"/>
        <w:wordWrap/>
        <w:overflowPunct/>
        <w:topLinePunct w:val="0"/>
        <w:autoSpaceDE/>
        <w:autoSpaceDN/>
        <w:bidi w:val="0"/>
        <w:adjustRightInd w:val="0"/>
        <w:snapToGrid w:val="0"/>
        <w:spacing w:afterLines="0" w:line="540" w:lineRule="exact"/>
        <w:ind w:firstLine="596" w:firstLineChars="200"/>
        <w:textAlignment w:val="baseline"/>
        <w:rPr>
          <w:rFonts w:hint="eastAsia" w:ascii="Times New Roman" w:hAnsi="Times New Roman" w:eastAsia="仿宋_GB2312" w:cs="Times New Roman"/>
          <w:color w:val="FF0000"/>
          <w:spacing w:val="-11"/>
          <w:kern w:val="0"/>
          <w:sz w:val="32"/>
          <w:szCs w:val="32"/>
          <w:highlight w:val="none"/>
          <w:lang w:val="en-US" w:eastAsia="zh-CN"/>
        </w:rPr>
      </w:pPr>
      <w:r>
        <w:rPr>
          <w:rFonts w:hint="eastAsia" w:ascii="Times New Roman" w:hAnsi="Times New Roman" w:eastAsia="仿宋_GB2312" w:cs="Times New Roman"/>
          <w:b w:val="0"/>
          <w:bCs w:val="0"/>
          <w:spacing w:val="-11"/>
          <w:sz w:val="32"/>
          <w:szCs w:val="32"/>
          <w:lang w:eastAsia="zh-CN"/>
        </w:rPr>
        <w:t>三、</w:t>
      </w:r>
      <w:r>
        <w:rPr>
          <w:rFonts w:hint="default" w:ascii="Times New Roman" w:hAnsi="Times New Roman" w:eastAsia="仿宋_GB2312" w:cs="Times New Roman"/>
          <w:b w:val="0"/>
          <w:bCs w:val="0"/>
          <w:spacing w:val="-11"/>
          <w:sz w:val="32"/>
          <w:szCs w:val="32"/>
        </w:rPr>
        <w:t>基本同意</w:t>
      </w:r>
      <w:r>
        <w:rPr>
          <w:rFonts w:hint="eastAsia" w:ascii="Times New Roman" w:hAnsi="Times New Roman" w:eastAsia="仿宋_GB2312" w:cs="Times New Roman"/>
          <w:b w:val="0"/>
          <w:bCs w:val="0"/>
          <w:spacing w:val="-11"/>
          <w:sz w:val="32"/>
          <w:szCs w:val="32"/>
          <w:lang w:eastAsia="zh-CN"/>
        </w:rPr>
        <w:t>该</w:t>
      </w:r>
      <w:r>
        <w:rPr>
          <w:rFonts w:hint="eastAsia" w:ascii="Times New Roman" w:hAnsi="Times New Roman" w:eastAsia="仿宋_GB2312" w:cs="Times New Roman"/>
          <w:b w:val="0"/>
          <w:bCs w:val="0"/>
          <w:color w:val="auto"/>
          <w:spacing w:val="-11"/>
          <w:sz w:val="32"/>
          <w:szCs w:val="32"/>
          <w:lang w:eastAsia="zh-CN"/>
        </w:rPr>
        <w:t>建设</w:t>
      </w:r>
      <w:r>
        <w:rPr>
          <w:rFonts w:hint="eastAsia" w:ascii="Times New Roman" w:hAnsi="Times New Roman" w:eastAsia="仿宋_GB2312" w:cs="Times New Roman"/>
          <w:color w:val="000000"/>
          <w:spacing w:val="-11"/>
          <w:kern w:val="0"/>
          <w:sz w:val="32"/>
          <w:szCs w:val="32"/>
          <w:highlight w:val="none"/>
          <w:lang w:val="en-US" w:eastAsia="zh-CN"/>
        </w:rPr>
        <w:t>项目</w:t>
      </w:r>
      <w:r>
        <w:rPr>
          <w:rFonts w:hint="eastAsia" w:ascii="Times New Roman" w:hAnsi="Times New Roman" w:eastAsia="仿宋_GB2312" w:cs="Times New Roman"/>
          <w:b w:val="0"/>
          <w:bCs w:val="0"/>
          <w:spacing w:val="-11"/>
          <w:sz w:val="32"/>
          <w:szCs w:val="32"/>
          <w:lang w:eastAsia="zh-CN"/>
        </w:rPr>
        <w:t>涉河排水泵站及排水管道按</w:t>
      </w:r>
      <w:r>
        <w:rPr>
          <w:rFonts w:hint="eastAsia" w:ascii="Times New Roman" w:hAnsi="Times New Roman" w:eastAsia="仿宋_GB2312" w:cs="Times New Roman"/>
          <w:b w:val="0"/>
          <w:bCs w:val="0"/>
          <w:spacing w:val="-11"/>
          <w:sz w:val="32"/>
          <w:szCs w:val="32"/>
          <w:lang w:val="en-US" w:eastAsia="zh-CN"/>
        </w:rPr>
        <w:t>L型布置，</w:t>
      </w:r>
      <w:r>
        <w:rPr>
          <w:rFonts w:hint="eastAsia" w:ascii="Times New Roman" w:hAnsi="Times New Roman" w:eastAsia="仿宋_GB2312" w:cs="Times New Roman"/>
          <w:b w:val="0"/>
          <w:bCs w:val="0"/>
          <w:spacing w:val="-11"/>
          <w:sz w:val="32"/>
          <w:szCs w:val="32"/>
          <w:lang w:eastAsia="zh-CN"/>
        </w:rPr>
        <w:t>在</w:t>
      </w:r>
      <w:r>
        <w:rPr>
          <w:rFonts w:hint="default" w:ascii="Times New Roman" w:hAnsi="Times New Roman" w:eastAsia="仿宋_GB2312" w:cs="Times New Roman"/>
          <w:color w:val="000000"/>
          <w:spacing w:val="-11"/>
          <w:kern w:val="0"/>
          <w:sz w:val="32"/>
          <w:szCs w:val="32"/>
          <w:highlight w:val="none"/>
          <w:lang w:val="en-US" w:eastAsia="zh-CN"/>
        </w:rPr>
        <w:t>惠农区园艺镇康乐东路与滨河大道交叉口黄河河道管理范围线</w:t>
      </w:r>
      <w:r>
        <w:rPr>
          <w:rFonts w:hint="eastAsia" w:ascii="Times New Roman" w:hAnsi="Times New Roman" w:eastAsia="仿宋_GB2312" w:cs="Times New Roman"/>
          <w:color w:val="000000"/>
          <w:spacing w:val="-11"/>
          <w:kern w:val="0"/>
          <w:sz w:val="32"/>
          <w:szCs w:val="32"/>
          <w:highlight w:val="none"/>
          <w:lang w:val="en-US" w:eastAsia="zh-CN"/>
        </w:rPr>
        <w:t>外侧</w:t>
      </w:r>
      <w:r>
        <w:rPr>
          <w:rFonts w:hint="default" w:ascii="Times New Roman" w:hAnsi="Times New Roman" w:eastAsia="仿宋_GB2312" w:cs="Times New Roman"/>
          <w:color w:val="000000"/>
          <w:spacing w:val="-11"/>
          <w:kern w:val="0"/>
          <w:sz w:val="32"/>
          <w:szCs w:val="32"/>
          <w:highlight w:val="none"/>
          <w:lang w:val="en-US" w:eastAsia="zh-CN"/>
        </w:rPr>
        <w:t>70m处</w:t>
      </w:r>
      <w:r>
        <w:rPr>
          <w:rFonts w:hint="eastAsia" w:ascii="Times New Roman" w:hAnsi="Times New Roman" w:eastAsia="仿宋_GB2312" w:cs="Times New Roman"/>
          <w:color w:val="000000"/>
          <w:spacing w:val="-11"/>
          <w:kern w:val="0"/>
          <w:sz w:val="32"/>
          <w:szCs w:val="32"/>
          <w:highlight w:val="none"/>
          <w:lang w:val="en-US" w:eastAsia="zh-CN"/>
        </w:rPr>
        <w:t>新建排水</w:t>
      </w:r>
      <w:r>
        <w:rPr>
          <w:rFonts w:hint="default" w:ascii="Times New Roman" w:hAnsi="Times New Roman" w:eastAsia="仿宋_GB2312" w:cs="Times New Roman"/>
          <w:color w:val="000000"/>
          <w:spacing w:val="-11"/>
          <w:kern w:val="0"/>
          <w:sz w:val="32"/>
          <w:szCs w:val="32"/>
          <w:highlight w:val="none"/>
          <w:lang w:val="en-US" w:eastAsia="zh-CN"/>
        </w:rPr>
        <w:t>泵站</w:t>
      </w:r>
      <w:r>
        <w:rPr>
          <w:rFonts w:hint="eastAsia" w:ascii="Times New Roman" w:hAnsi="Times New Roman" w:eastAsia="仿宋_GB2312" w:cs="Times New Roman"/>
          <w:color w:val="000000"/>
          <w:spacing w:val="-11"/>
          <w:kern w:val="0"/>
          <w:sz w:val="32"/>
          <w:szCs w:val="32"/>
          <w:highlight w:val="none"/>
          <w:lang w:val="en-US" w:eastAsia="zh-CN"/>
        </w:rPr>
        <w:t>，泵站出水管道向北至</w:t>
      </w:r>
      <w:r>
        <w:rPr>
          <w:rFonts w:hint="default" w:ascii="Times New Roman" w:hAnsi="Times New Roman" w:eastAsia="仿宋_GB2312" w:cs="Times New Roman"/>
          <w:color w:val="000000"/>
          <w:spacing w:val="-11"/>
          <w:kern w:val="0"/>
          <w:sz w:val="32"/>
          <w:szCs w:val="32"/>
          <w:highlight w:val="none"/>
          <w:lang w:val="en-US" w:eastAsia="zh-CN"/>
        </w:rPr>
        <w:t>康乐东路</w:t>
      </w:r>
      <w:r>
        <w:rPr>
          <w:rFonts w:hint="eastAsia" w:ascii="Times New Roman" w:hAnsi="Times New Roman" w:eastAsia="仿宋_GB2312" w:cs="Times New Roman"/>
          <w:color w:val="000000"/>
          <w:spacing w:val="-11"/>
          <w:kern w:val="0"/>
          <w:sz w:val="32"/>
          <w:szCs w:val="32"/>
          <w:highlight w:val="none"/>
          <w:lang w:val="en-US" w:eastAsia="zh-CN"/>
        </w:rPr>
        <w:t>，转向东沿康乐东路穿过滨河大道，排入第三排水沟后汇入黄河。</w:t>
      </w:r>
    </w:p>
    <w:p w14:paraId="69500F17">
      <w:pPr>
        <w:keepNext w:val="0"/>
        <w:keepLines w:val="0"/>
        <w:pageBreakBefore w:val="0"/>
        <w:widowControl w:val="0"/>
        <w:kinsoku/>
        <w:wordWrap/>
        <w:overflowPunct/>
        <w:topLinePunct w:val="0"/>
        <w:autoSpaceDE/>
        <w:autoSpaceDN/>
        <w:bidi w:val="0"/>
        <w:adjustRightInd/>
        <w:snapToGrid/>
        <w:spacing w:afterLines="0" w:line="54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四、</w:t>
      </w:r>
      <w:r>
        <w:rPr>
          <w:rFonts w:hint="default" w:ascii="Times New Roman" w:hAnsi="Times New Roman" w:eastAsia="仿宋_GB2312" w:cs="Times New Roman"/>
          <w:color w:val="000000"/>
          <w:kern w:val="0"/>
          <w:sz w:val="32"/>
          <w:szCs w:val="32"/>
          <w:highlight w:val="none"/>
          <w:lang w:val="en-US" w:eastAsia="zh-CN"/>
        </w:rPr>
        <w:t>基本同意</w:t>
      </w:r>
      <w:r>
        <w:rPr>
          <w:rFonts w:hint="eastAsia"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eastAsia="zh-CN"/>
        </w:rPr>
        <w:t>评价报告</w:t>
      </w:r>
      <w:r>
        <w:rPr>
          <w:rFonts w:hint="eastAsia" w:ascii="Times New Roman" w:hAnsi="Times New Roman" w:eastAsia="仿宋_GB2312" w:cs="Times New Roman"/>
          <w:b w:val="0"/>
          <w:bCs w:val="0"/>
          <w:color w:val="auto"/>
          <w:sz w:val="32"/>
          <w:szCs w:val="32"/>
        </w:rPr>
        <w:t>》</w:t>
      </w:r>
      <w:r>
        <w:rPr>
          <w:rFonts w:hint="default" w:ascii="Times New Roman" w:hAnsi="Times New Roman" w:eastAsia="仿宋_GB2312" w:cs="Times New Roman"/>
          <w:color w:val="000000"/>
          <w:kern w:val="0"/>
          <w:sz w:val="32"/>
          <w:szCs w:val="32"/>
          <w:highlight w:val="none"/>
          <w:lang w:val="en-US" w:eastAsia="zh-CN"/>
        </w:rPr>
        <w:t>设防标准20年一遇，</w:t>
      </w:r>
      <w:r>
        <w:rPr>
          <w:rFonts w:hint="eastAsia" w:ascii="Times New Roman" w:hAnsi="Times New Roman" w:eastAsia="仿宋_GB2312" w:cs="Times New Roman"/>
          <w:color w:val="000000"/>
          <w:kern w:val="0"/>
          <w:sz w:val="32"/>
          <w:szCs w:val="32"/>
          <w:highlight w:val="none"/>
          <w:lang w:val="en-US" w:eastAsia="zh-CN"/>
        </w:rPr>
        <w:t>河段</w:t>
      </w:r>
      <w:r>
        <w:rPr>
          <w:rFonts w:hint="default" w:ascii="Times New Roman" w:hAnsi="Times New Roman" w:eastAsia="仿宋_GB2312" w:cs="Times New Roman"/>
          <w:color w:val="000000"/>
          <w:kern w:val="0"/>
          <w:sz w:val="32"/>
          <w:szCs w:val="32"/>
          <w:highlight w:val="none"/>
          <w:lang w:val="en-US" w:eastAsia="zh-CN"/>
        </w:rPr>
        <w:t>设计洪峰流量为</w:t>
      </w:r>
      <w:r>
        <w:rPr>
          <w:rFonts w:hint="eastAsia" w:ascii="Times New Roman" w:hAnsi="Times New Roman" w:eastAsia="仿宋_GB2312" w:cs="Times New Roman"/>
          <w:color w:val="000000"/>
          <w:kern w:val="0"/>
          <w:sz w:val="32"/>
          <w:szCs w:val="32"/>
          <w:highlight w:val="none"/>
          <w:lang w:val="en-US" w:eastAsia="zh-CN"/>
        </w:rPr>
        <w:t>6230</w:t>
      </w:r>
      <w:r>
        <w:rPr>
          <w:rFonts w:hint="default" w:ascii="Times New Roman" w:hAnsi="Times New Roman" w:eastAsia="仿宋_GB2312" w:cs="Times New Roman"/>
          <w:color w:val="000000"/>
          <w:kern w:val="0"/>
          <w:sz w:val="32"/>
          <w:szCs w:val="32"/>
          <w:highlight w:val="none"/>
          <w:lang w:val="en-US" w:eastAsia="zh-CN"/>
        </w:rPr>
        <w:t>m³/s，泵站排水管道</w:t>
      </w:r>
      <w:r>
        <w:rPr>
          <w:rFonts w:hint="eastAsia" w:ascii="Times New Roman" w:hAnsi="Times New Roman" w:eastAsia="仿宋_GB2312" w:cs="Times New Roman"/>
          <w:color w:val="000000"/>
          <w:kern w:val="0"/>
          <w:sz w:val="32"/>
          <w:szCs w:val="32"/>
          <w:highlight w:val="none"/>
          <w:lang w:val="en-US" w:eastAsia="zh-CN"/>
        </w:rPr>
        <w:t>断面</w:t>
      </w:r>
      <w:r>
        <w:rPr>
          <w:rFonts w:hint="default" w:ascii="Times New Roman" w:hAnsi="Times New Roman" w:eastAsia="仿宋_GB2312" w:cs="Times New Roman"/>
          <w:color w:val="000000"/>
          <w:kern w:val="0"/>
          <w:sz w:val="32"/>
          <w:szCs w:val="32"/>
          <w:highlight w:val="none"/>
          <w:lang w:val="en-US" w:eastAsia="zh-CN"/>
        </w:rPr>
        <w:t>相应洪水位为</w:t>
      </w:r>
      <w:r>
        <w:rPr>
          <w:rFonts w:hint="eastAsia" w:ascii="Times New Roman" w:hAnsi="Times New Roman" w:eastAsia="仿宋_GB2312" w:cs="Times New Roman"/>
          <w:color w:val="000000"/>
          <w:kern w:val="0"/>
          <w:sz w:val="32"/>
          <w:szCs w:val="32"/>
          <w:highlight w:val="none"/>
          <w:lang w:val="en-US" w:eastAsia="zh-CN"/>
        </w:rPr>
        <w:t>1091.43</w:t>
      </w:r>
      <w:r>
        <w:rPr>
          <w:rFonts w:hint="default" w:ascii="Times New Roman" w:hAnsi="Times New Roman" w:eastAsia="仿宋_GB2312" w:cs="Times New Roman"/>
          <w:color w:val="000000"/>
          <w:kern w:val="0"/>
          <w:sz w:val="32"/>
          <w:szCs w:val="32"/>
          <w:highlight w:val="none"/>
          <w:lang w:val="en-US" w:eastAsia="zh-CN"/>
        </w:rPr>
        <w:t>m。</w:t>
      </w:r>
    </w:p>
    <w:p w14:paraId="2452BE01">
      <w:pPr>
        <w:keepNext w:val="0"/>
        <w:keepLines w:val="0"/>
        <w:pageBreakBefore w:val="0"/>
        <w:widowControl/>
        <w:kinsoku w:val="0"/>
        <w:wordWrap/>
        <w:overflowPunct/>
        <w:topLinePunct w:val="0"/>
        <w:autoSpaceDE/>
        <w:autoSpaceDN/>
        <w:bidi w:val="0"/>
        <w:adjustRightInd w:val="0"/>
        <w:snapToGrid w:val="0"/>
        <w:spacing w:afterLines="0" w:line="540" w:lineRule="exact"/>
        <w:ind w:firstLine="640" w:firstLineChars="200"/>
        <w:textAlignment w:val="baseline"/>
        <w:outlineLvl w:val="0"/>
        <w:rPr>
          <w:rFonts w:hint="default" w:ascii="Times New Roman" w:hAnsi="Times New Roman" w:eastAsia="仿宋" w:cs="Times New Roman"/>
          <w:kern w:val="2"/>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rPr>
        <w:t>五</w:t>
      </w:r>
      <w:r>
        <w:rPr>
          <w:rFonts w:hint="default" w:ascii="Times New Roman" w:hAnsi="Times New Roman" w:eastAsia="仿宋_GB2312" w:cs="Times New Roman"/>
          <w:color w:val="000000"/>
          <w:kern w:val="0"/>
          <w:sz w:val="32"/>
          <w:szCs w:val="32"/>
          <w:highlight w:val="none"/>
          <w:lang w:val="en-US" w:eastAsia="zh-CN"/>
        </w:rPr>
        <w:t>、基本同意《</w:t>
      </w:r>
      <w:r>
        <w:rPr>
          <w:rFonts w:hint="eastAsia" w:ascii="Times New Roman" w:hAnsi="Times New Roman" w:eastAsia="仿宋_GB2312" w:cs="Times New Roman"/>
          <w:color w:val="000000"/>
          <w:kern w:val="0"/>
          <w:sz w:val="32"/>
          <w:szCs w:val="32"/>
          <w:highlight w:val="none"/>
          <w:lang w:val="en-US" w:eastAsia="zh-CN"/>
        </w:rPr>
        <w:t>评价</w:t>
      </w:r>
      <w:r>
        <w:rPr>
          <w:rFonts w:hint="eastAsia" w:ascii="Times New Roman" w:hAnsi="Times New Roman" w:eastAsia="仿宋_GB2312" w:cs="Times New Roman"/>
          <w:b w:val="0"/>
          <w:bCs w:val="0"/>
          <w:color w:val="auto"/>
          <w:sz w:val="32"/>
          <w:szCs w:val="32"/>
          <w:lang w:eastAsia="zh-CN"/>
        </w:rPr>
        <w:t>报告</w:t>
      </w:r>
      <w:r>
        <w:rPr>
          <w:rFonts w:hint="default" w:ascii="Times New Roman" w:hAnsi="Times New Roman" w:eastAsia="仿宋_GB2312" w:cs="Times New Roman"/>
          <w:color w:val="000000"/>
          <w:kern w:val="0"/>
          <w:sz w:val="32"/>
          <w:szCs w:val="32"/>
          <w:highlight w:val="none"/>
          <w:lang w:val="en-US" w:eastAsia="zh-CN"/>
        </w:rPr>
        <w:t>》提出的</w:t>
      </w:r>
      <w:r>
        <w:rPr>
          <w:rFonts w:hint="eastAsia" w:ascii="Times New Roman" w:hAnsi="Times New Roman" w:eastAsia="仿宋_GB2312" w:cs="Times New Roman"/>
          <w:color w:val="000000"/>
          <w:kern w:val="0"/>
          <w:sz w:val="32"/>
          <w:szCs w:val="32"/>
          <w:highlight w:val="none"/>
          <w:lang w:val="en-US" w:eastAsia="zh-CN"/>
        </w:rPr>
        <w:t>洪水影响</w:t>
      </w:r>
      <w:r>
        <w:rPr>
          <w:rFonts w:hint="default" w:ascii="Times New Roman" w:hAnsi="Times New Roman" w:eastAsia="仿宋_GB2312" w:cs="Times New Roman"/>
          <w:color w:val="000000"/>
          <w:kern w:val="0"/>
          <w:sz w:val="32"/>
          <w:szCs w:val="32"/>
          <w:highlight w:val="none"/>
          <w:lang w:val="en-US" w:eastAsia="zh-CN"/>
        </w:rPr>
        <w:t>评价结论。黄河</w:t>
      </w:r>
      <w:r>
        <w:rPr>
          <w:rFonts w:hint="eastAsia" w:ascii="Times New Roman" w:hAnsi="Times New Roman" w:eastAsia="仿宋_GB2312" w:cs="Times New Roman"/>
          <w:color w:val="000000"/>
          <w:kern w:val="0"/>
          <w:sz w:val="32"/>
          <w:szCs w:val="32"/>
          <w:highlight w:val="none"/>
          <w:lang w:val="en-US" w:eastAsia="zh-CN"/>
        </w:rPr>
        <w:t>河道管理范围以</w:t>
      </w:r>
      <w:r>
        <w:rPr>
          <w:rFonts w:hint="default" w:ascii="Times New Roman" w:hAnsi="Times New Roman" w:eastAsia="仿宋_GB2312" w:cs="Times New Roman"/>
          <w:color w:val="000000"/>
          <w:kern w:val="0"/>
          <w:sz w:val="32"/>
          <w:szCs w:val="32"/>
          <w:highlight w:val="none"/>
          <w:lang w:val="en-US" w:eastAsia="zh-CN"/>
        </w:rPr>
        <w:t>内</w:t>
      </w:r>
      <w:r>
        <w:rPr>
          <w:rFonts w:hint="eastAsia" w:ascii="Times New Roman" w:hAnsi="Times New Roman" w:eastAsia="仿宋_GB2312" w:cs="Times New Roman"/>
          <w:b w:val="0"/>
          <w:bCs w:val="0"/>
          <w:sz w:val="32"/>
          <w:szCs w:val="32"/>
          <w:lang w:eastAsia="zh-CN"/>
        </w:rPr>
        <w:t>涉河建设项目有</w:t>
      </w:r>
      <w:r>
        <w:rPr>
          <w:rFonts w:hint="eastAsia" w:ascii="Times New Roman" w:hAnsi="Times New Roman" w:eastAsia="仿宋_GB2312" w:cs="Times New Roman"/>
          <w:color w:val="000000"/>
          <w:kern w:val="0"/>
          <w:sz w:val="32"/>
          <w:szCs w:val="32"/>
          <w:highlight w:val="none"/>
          <w:lang w:val="en-US" w:eastAsia="zh-CN"/>
        </w:rPr>
        <w:t>排水管道、消能井和</w:t>
      </w:r>
      <w:r>
        <w:rPr>
          <w:rFonts w:hint="default" w:ascii="Times New Roman" w:hAnsi="Times New Roman" w:eastAsia="仿宋_GB2312" w:cs="Times New Roman"/>
          <w:color w:val="000000"/>
          <w:kern w:val="0"/>
          <w:sz w:val="32"/>
          <w:szCs w:val="32"/>
          <w:highlight w:val="none"/>
          <w:lang w:val="en-US" w:eastAsia="zh-CN"/>
        </w:rPr>
        <w:t>排水</w:t>
      </w:r>
      <w:r>
        <w:rPr>
          <w:rFonts w:hint="eastAsia" w:ascii="Times New Roman" w:hAnsi="Times New Roman" w:eastAsia="仿宋_GB2312" w:cs="Times New Roman"/>
          <w:color w:val="000000"/>
          <w:kern w:val="0"/>
          <w:sz w:val="32"/>
          <w:szCs w:val="32"/>
          <w:highlight w:val="none"/>
          <w:lang w:val="en-US" w:eastAsia="zh-CN"/>
        </w:rPr>
        <w:t>沟。</w:t>
      </w:r>
      <w:r>
        <w:rPr>
          <w:rFonts w:hint="default" w:ascii="Times New Roman" w:hAnsi="Times New Roman" w:eastAsia="仿宋_GB2312" w:cs="Times New Roman"/>
          <w:color w:val="000000"/>
          <w:kern w:val="0"/>
          <w:sz w:val="32"/>
          <w:szCs w:val="32"/>
          <w:highlight w:val="none"/>
          <w:lang w:val="en-US" w:eastAsia="zh-CN"/>
        </w:rPr>
        <w:t>工程</w:t>
      </w:r>
      <w:r>
        <w:rPr>
          <w:rFonts w:hint="eastAsia" w:ascii="Times New Roman" w:hAnsi="Times New Roman" w:eastAsia="仿宋_GB2312" w:cs="Times New Roman"/>
          <w:color w:val="000000"/>
          <w:kern w:val="0"/>
          <w:sz w:val="32"/>
          <w:szCs w:val="32"/>
          <w:highlight w:val="none"/>
          <w:lang w:val="en-US" w:eastAsia="zh-CN"/>
        </w:rPr>
        <w:t>施工</w:t>
      </w:r>
      <w:r>
        <w:rPr>
          <w:rFonts w:hint="default" w:ascii="Times New Roman" w:hAnsi="Times New Roman" w:eastAsia="仿宋_GB2312" w:cs="Times New Roman"/>
          <w:color w:val="000000"/>
          <w:kern w:val="0"/>
          <w:sz w:val="32"/>
          <w:szCs w:val="32"/>
          <w:highlight w:val="none"/>
          <w:lang w:val="en-US" w:eastAsia="zh-CN"/>
        </w:rPr>
        <w:t>不设围堰，不占用河道行洪断面。工程建成后对本河段河道行洪能力、分流比、主</w:t>
      </w:r>
      <w:r>
        <w:rPr>
          <w:rFonts w:hint="eastAsia" w:ascii="Times New Roman" w:hAnsi="Times New Roman" w:eastAsia="仿宋_GB2312" w:cs="Times New Roman"/>
          <w:color w:val="000000"/>
          <w:kern w:val="0"/>
          <w:sz w:val="32"/>
          <w:szCs w:val="32"/>
          <w:highlight w:val="none"/>
          <w:lang w:val="en-US" w:eastAsia="zh-CN"/>
        </w:rPr>
        <w:t>河</w:t>
      </w:r>
      <w:r>
        <w:rPr>
          <w:rFonts w:hint="default" w:ascii="Times New Roman" w:hAnsi="Times New Roman" w:eastAsia="仿宋_GB2312" w:cs="Times New Roman"/>
          <w:color w:val="000000"/>
          <w:kern w:val="0"/>
          <w:sz w:val="32"/>
          <w:szCs w:val="32"/>
          <w:highlight w:val="none"/>
          <w:lang w:val="en-US" w:eastAsia="zh-CN"/>
        </w:rPr>
        <w:t>槽流速等</w:t>
      </w:r>
      <w:r>
        <w:rPr>
          <w:rFonts w:hint="eastAsia" w:ascii="Times New Roman" w:hAnsi="Times New Roman" w:eastAsia="仿宋_GB2312" w:cs="Times New Roman"/>
          <w:color w:val="000000"/>
          <w:kern w:val="0"/>
          <w:sz w:val="32"/>
          <w:szCs w:val="32"/>
          <w:highlight w:val="none"/>
          <w:lang w:val="en-US" w:eastAsia="zh-CN"/>
        </w:rPr>
        <w:t>无</w:t>
      </w:r>
      <w:r>
        <w:rPr>
          <w:rFonts w:hint="default" w:ascii="Times New Roman" w:hAnsi="Times New Roman" w:eastAsia="仿宋_GB2312" w:cs="Times New Roman"/>
          <w:color w:val="000000"/>
          <w:kern w:val="0"/>
          <w:sz w:val="32"/>
          <w:szCs w:val="32"/>
          <w:highlight w:val="none"/>
          <w:lang w:val="en-US" w:eastAsia="zh-CN"/>
        </w:rPr>
        <w:t>影响，对河道泄洪、防凌</w:t>
      </w:r>
      <w:r>
        <w:rPr>
          <w:rFonts w:hint="eastAsia" w:ascii="Times New Roman" w:hAnsi="Times New Roman" w:eastAsia="仿宋_GB2312" w:cs="Times New Roman"/>
          <w:color w:val="000000"/>
          <w:kern w:val="0"/>
          <w:sz w:val="32"/>
          <w:szCs w:val="32"/>
          <w:highlight w:val="none"/>
          <w:lang w:val="en-US" w:eastAsia="zh-CN"/>
        </w:rPr>
        <w:t>无</w:t>
      </w:r>
      <w:r>
        <w:rPr>
          <w:rFonts w:hint="default" w:ascii="Times New Roman" w:hAnsi="Times New Roman" w:eastAsia="仿宋_GB2312" w:cs="Times New Roman"/>
          <w:color w:val="000000"/>
          <w:kern w:val="0"/>
          <w:sz w:val="32"/>
          <w:szCs w:val="32"/>
          <w:highlight w:val="none"/>
          <w:lang w:val="en-US" w:eastAsia="zh-CN"/>
        </w:rPr>
        <w:t>影响</w:t>
      </w:r>
      <w:r>
        <w:rPr>
          <w:rFonts w:hint="eastAsia" w:ascii="Times New Roman" w:hAnsi="Times New Roman" w:eastAsia="仿宋_GB2312" w:cs="Times New Roman"/>
          <w:color w:val="000000"/>
          <w:kern w:val="0"/>
          <w:sz w:val="32"/>
          <w:szCs w:val="32"/>
          <w:highlight w:val="none"/>
          <w:lang w:val="en-US" w:eastAsia="zh-CN"/>
        </w:rPr>
        <w:t>；对石嘴山水文站水文测验无影响</w:t>
      </w:r>
      <w:r>
        <w:rPr>
          <w:rFonts w:hint="default" w:ascii="Times New Roman" w:hAnsi="Times New Roman" w:eastAsia="仿宋_GB2312" w:cs="Times New Roman"/>
          <w:color w:val="000000"/>
          <w:kern w:val="0"/>
          <w:sz w:val="32"/>
          <w:szCs w:val="32"/>
          <w:highlight w:val="none"/>
          <w:lang w:val="en-US" w:eastAsia="zh-CN"/>
        </w:rPr>
        <w:t>。</w:t>
      </w:r>
    </w:p>
    <w:p w14:paraId="29B99B77">
      <w:pPr>
        <w:keepNext w:val="0"/>
        <w:keepLines w:val="0"/>
        <w:pageBreakBefore w:val="0"/>
        <w:widowControl w:val="0"/>
        <w:kinsoku/>
        <w:wordWrap/>
        <w:overflowPunct/>
        <w:topLinePunct w:val="0"/>
        <w:autoSpaceDE/>
        <w:autoSpaceDN/>
        <w:bidi w:val="0"/>
        <w:adjustRightInd/>
        <w:snapToGrid/>
        <w:spacing w:afterLines="0" w:line="54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六、</w:t>
      </w:r>
      <w:r>
        <w:rPr>
          <w:rFonts w:hint="default" w:ascii="Times New Roman" w:hAnsi="Times New Roman" w:eastAsia="仿宋_GB2312" w:cs="Times New Roman"/>
          <w:color w:val="000000"/>
          <w:kern w:val="0"/>
          <w:sz w:val="32"/>
          <w:szCs w:val="32"/>
          <w:highlight w:val="none"/>
          <w:lang w:val="en-US" w:eastAsia="zh-CN"/>
        </w:rPr>
        <w:t>基本同意《</w:t>
      </w:r>
      <w:r>
        <w:rPr>
          <w:rFonts w:hint="eastAsia" w:ascii="Times New Roman" w:hAnsi="Times New Roman" w:eastAsia="仿宋_GB2312" w:cs="Times New Roman"/>
          <w:color w:val="000000"/>
          <w:kern w:val="0"/>
          <w:sz w:val="32"/>
          <w:szCs w:val="32"/>
          <w:highlight w:val="none"/>
          <w:lang w:val="en-US" w:eastAsia="zh-CN"/>
        </w:rPr>
        <w:t>评价</w:t>
      </w:r>
      <w:r>
        <w:rPr>
          <w:rFonts w:hint="eastAsia" w:ascii="Times New Roman" w:hAnsi="Times New Roman" w:eastAsia="仿宋_GB2312" w:cs="Times New Roman"/>
          <w:b w:val="0"/>
          <w:bCs w:val="0"/>
          <w:color w:val="auto"/>
          <w:sz w:val="32"/>
          <w:szCs w:val="32"/>
          <w:lang w:eastAsia="zh-CN"/>
        </w:rPr>
        <w:t>报告</w:t>
      </w:r>
      <w:r>
        <w:rPr>
          <w:rFonts w:hint="default" w:ascii="Times New Roman" w:hAnsi="Times New Roman" w:eastAsia="仿宋_GB2312" w:cs="Times New Roman"/>
          <w:color w:val="000000"/>
          <w:kern w:val="0"/>
          <w:sz w:val="32"/>
          <w:szCs w:val="32"/>
          <w:highlight w:val="none"/>
          <w:lang w:val="en-US" w:eastAsia="zh-CN"/>
        </w:rPr>
        <w:t>》提出的消除或减轻影响的措施。建设项目在建设、运行、管理过程中应严格遵循《中华人民共和国黄河保护法》等法律法规及河道管理的规定。</w:t>
      </w:r>
    </w:p>
    <w:p w14:paraId="6CE8FAEA">
      <w:pPr>
        <w:keepNext w:val="0"/>
        <w:keepLines w:val="0"/>
        <w:pageBreakBefore w:val="0"/>
        <w:widowControl/>
        <w:kinsoku w:val="0"/>
        <w:wordWrap/>
        <w:overflowPunct/>
        <w:topLinePunct w:val="0"/>
        <w:autoSpaceDE/>
        <w:autoSpaceDN/>
        <w:bidi w:val="0"/>
        <w:adjustRightInd w:val="0"/>
        <w:snapToGrid w:val="0"/>
        <w:spacing w:afterLines="0" w:line="540" w:lineRule="exact"/>
        <w:ind w:firstLine="640" w:firstLineChars="200"/>
        <w:textAlignment w:val="baseline"/>
        <w:outlineLvl w:val="0"/>
        <w:rPr>
          <w:rFonts w:hint="default" w:ascii="Times New Roman" w:hAnsi="Times New Roman" w:eastAsia="仿宋_GB2312" w:cs="Times New Roman"/>
          <w:b/>
          <w:bCs/>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七、</w:t>
      </w:r>
      <w:r>
        <w:rPr>
          <w:rFonts w:hint="eastAsia" w:ascii="Times New Roman" w:hAnsi="Times New Roman" w:eastAsia="仿宋_GB2312" w:cs="Times New Roman"/>
          <w:color w:val="auto"/>
          <w:kern w:val="0"/>
          <w:sz w:val="32"/>
          <w:szCs w:val="32"/>
          <w:highlight w:val="none"/>
          <w:lang w:val="en-US" w:eastAsia="zh-CN"/>
        </w:rPr>
        <w:t>惠农区</w:t>
      </w:r>
      <w:r>
        <w:rPr>
          <w:rFonts w:hint="default" w:ascii="Times New Roman" w:hAnsi="Times New Roman" w:eastAsia="仿宋_GB2312" w:cs="Times New Roman"/>
          <w:color w:val="auto"/>
          <w:kern w:val="0"/>
          <w:sz w:val="32"/>
          <w:szCs w:val="32"/>
          <w:highlight w:val="none"/>
          <w:lang w:val="en-US" w:eastAsia="zh-CN"/>
        </w:rPr>
        <w:t>水行政主管部门</w:t>
      </w:r>
      <w:r>
        <w:rPr>
          <w:rFonts w:hint="eastAsia" w:ascii="Times New Roman" w:hAnsi="Times New Roman" w:eastAsia="仿宋_GB2312" w:cs="Times New Roman"/>
          <w:color w:val="auto"/>
          <w:kern w:val="0"/>
          <w:sz w:val="32"/>
          <w:szCs w:val="32"/>
          <w:highlight w:val="none"/>
          <w:lang w:val="en-US" w:eastAsia="zh-CN"/>
        </w:rPr>
        <w:t>是本建设项目的监管责任单位</w:t>
      </w:r>
      <w:r>
        <w:rPr>
          <w:rFonts w:hint="eastAsia" w:ascii="Times New Roman" w:hAnsi="Times New Roman" w:eastAsia="仿宋_GB2312" w:cs="Times New Roman"/>
          <w:color w:val="000000"/>
          <w:kern w:val="0"/>
          <w:sz w:val="32"/>
          <w:szCs w:val="32"/>
          <w:highlight w:val="none"/>
          <w:lang w:val="en-US" w:eastAsia="zh-CN"/>
        </w:rPr>
        <w:t>。建设</w:t>
      </w:r>
      <w:r>
        <w:rPr>
          <w:rFonts w:hint="default" w:ascii="Times New Roman" w:hAnsi="Times New Roman" w:eastAsia="仿宋_GB2312" w:cs="Times New Roman"/>
          <w:color w:val="000000"/>
          <w:kern w:val="0"/>
          <w:sz w:val="32"/>
          <w:szCs w:val="32"/>
          <w:highlight w:val="none"/>
          <w:lang w:val="en-US" w:eastAsia="zh-CN"/>
        </w:rPr>
        <w:t>项目开工前，建设单位应当根据项目行政许可批复，将施工安排报</w:t>
      </w:r>
      <w:r>
        <w:rPr>
          <w:rFonts w:hint="eastAsia" w:ascii="Times New Roman" w:hAnsi="Times New Roman" w:eastAsia="仿宋_GB2312" w:cs="Times New Roman"/>
          <w:color w:val="000000"/>
          <w:kern w:val="0"/>
          <w:sz w:val="32"/>
          <w:szCs w:val="32"/>
          <w:highlight w:val="none"/>
          <w:lang w:val="en-US" w:eastAsia="zh-CN"/>
        </w:rPr>
        <w:t>惠农区</w:t>
      </w:r>
      <w:r>
        <w:rPr>
          <w:rFonts w:hint="default" w:ascii="Times New Roman" w:hAnsi="Times New Roman" w:eastAsia="仿宋_GB2312" w:cs="Times New Roman"/>
          <w:color w:val="000000"/>
          <w:kern w:val="0"/>
          <w:sz w:val="32"/>
          <w:szCs w:val="32"/>
          <w:highlight w:val="none"/>
          <w:lang w:val="en-US" w:eastAsia="zh-CN"/>
        </w:rPr>
        <w:t>水行政主管部门备案。施工安排应包括占用河道管理范围内土地情况和施工期防汛</w:t>
      </w:r>
      <w:r>
        <w:rPr>
          <w:rFonts w:hint="eastAsia" w:ascii="Times New Roman" w:hAnsi="Times New Roman" w:eastAsia="仿宋_GB2312" w:cs="Times New Roman"/>
          <w:color w:val="000000"/>
          <w:kern w:val="0"/>
          <w:sz w:val="32"/>
          <w:szCs w:val="32"/>
          <w:highlight w:val="none"/>
          <w:lang w:val="en-US" w:eastAsia="zh-CN"/>
        </w:rPr>
        <w:t>（或防凌）</w:t>
      </w:r>
      <w:r>
        <w:rPr>
          <w:rFonts w:hint="default" w:ascii="Times New Roman" w:hAnsi="Times New Roman" w:eastAsia="仿宋_GB2312" w:cs="Times New Roman"/>
          <w:color w:val="000000"/>
          <w:kern w:val="0"/>
          <w:sz w:val="32"/>
          <w:szCs w:val="32"/>
          <w:highlight w:val="none"/>
          <w:lang w:val="en-US" w:eastAsia="zh-CN"/>
        </w:rPr>
        <w:t>措施。</w:t>
      </w:r>
    </w:p>
    <w:p w14:paraId="20BEE7FB">
      <w:pPr>
        <w:keepNext w:val="0"/>
        <w:keepLines w:val="0"/>
        <w:pageBreakBefore w:val="0"/>
        <w:widowControl w:val="0"/>
        <w:kinsoku/>
        <w:wordWrap/>
        <w:overflowPunct/>
        <w:topLinePunct w:val="0"/>
        <w:autoSpaceDE/>
        <w:autoSpaceDN/>
        <w:bidi w:val="0"/>
        <w:adjustRightInd/>
        <w:snapToGrid/>
        <w:spacing w:afterLines="0" w:line="5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八、</w:t>
      </w:r>
      <w:r>
        <w:rPr>
          <w:rFonts w:hint="default" w:ascii="Times New Roman" w:hAnsi="Times New Roman" w:eastAsia="仿宋_GB2312" w:cs="Times New Roman"/>
          <w:color w:val="000000"/>
          <w:kern w:val="0"/>
          <w:sz w:val="32"/>
          <w:szCs w:val="32"/>
          <w:highlight w:val="none"/>
          <w:lang w:val="en-US" w:eastAsia="zh-CN"/>
        </w:rPr>
        <w:t>建设期间，</w:t>
      </w:r>
      <w:r>
        <w:rPr>
          <w:rFonts w:hint="default" w:ascii="Times New Roman" w:hAnsi="Times New Roman" w:eastAsia="仿宋_GB2312" w:cs="Times New Roman"/>
          <w:b w:val="0"/>
          <w:bCs w:val="0"/>
          <w:sz w:val="32"/>
          <w:szCs w:val="32"/>
        </w:rPr>
        <w:t>建设单位</w:t>
      </w:r>
      <w:r>
        <w:rPr>
          <w:rFonts w:hint="default" w:ascii="Times New Roman" w:hAnsi="Times New Roman" w:eastAsia="仿宋_GB2312" w:cs="Times New Roman"/>
          <w:color w:val="000000"/>
          <w:kern w:val="0"/>
          <w:sz w:val="32"/>
          <w:szCs w:val="32"/>
          <w:highlight w:val="none"/>
          <w:lang w:val="en-US" w:eastAsia="zh-CN"/>
        </w:rPr>
        <w:t>应</w:t>
      </w:r>
      <w:r>
        <w:rPr>
          <w:rFonts w:hint="default" w:ascii="Times New Roman" w:hAnsi="Times New Roman" w:eastAsia="仿宋_GB2312" w:cs="Times New Roman"/>
          <w:b w:val="0"/>
          <w:bCs w:val="0"/>
          <w:sz w:val="32"/>
          <w:szCs w:val="32"/>
        </w:rPr>
        <w:t>严格按照</w:t>
      </w:r>
      <w:r>
        <w:rPr>
          <w:rFonts w:hint="eastAsia" w:ascii="Times New Roman" w:hAnsi="Times New Roman" w:eastAsia="仿宋_GB2312" w:cs="Times New Roman"/>
          <w:b w:val="0"/>
          <w:bCs w:val="0"/>
          <w:sz w:val="32"/>
          <w:szCs w:val="32"/>
          <w:lang w:eastAsia="zh-CN"/>
        </w:rPr>
        <w:t>施工方案</w:t>
      </w:r>
      <w:r>
        <w:rPr>
          <w:rFonts w:hint="default" w:ascii="Times New Roman" w:hAnsi="Times New Roman" w:eastAsia="仿宋_GB2312" w:cs="Times New Roman"/>
          <w:b w:val="0"/>
          <w:bCs w:val="0"/>
          <w:sz w:val="32"/>
          <w:szCs w:val="32"/>
        </w:rPr>
        <w:t>进行施工管理，</w:t>
      </w:r>
      <w:r>
        <w:rPr>
          <w:rFonts w:hint="default" w:ascii="Times New Roman" w:hAnsi="Times New Roman" w:eastAsia="仿宋_GB2312" w:cs="Times New Roman"/>
          <w:color w:val="000000"/>
          <w:kern w:val="0"/>
          <w:sz w:val="32"/>
          <w:szCs w:val="32"/>
          <w:highlight w:val="none"/>
          <w:lang w:val="en-US" w:eastAsia="zh-CN"/>
        </w:rPr>
        <w:t>加强水环境保护，严禁向河道内弃渣、排污</w:t>
      </w:r>
      <w:r>
        <w:rPr>
          <w:rFonts w:hint="eastAsia"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lang w:val="en-US" w:eastAsia="zh-CN"/>
        </w:rPr>
        <w:t>施工结束，各种</w:t>
      </w:r>
      <w:r>
        <w:rPr>
          <w:rFonts w:hint="eastAsia" w:ascii="Times New Roman" w:hAnsi="Times New Roman" w:eastAsia="仿宋_GB2312" w:cs="Times New Roman"/>
          <w:color w:val="000000"/>
          <w:kern w:val="0"/>
          <w:sz w:val="32"/>
          <w:szCs w:val="32"/>
          <w:highlight w:val="none"/>
          <w:lang w:val="en-US" w:eastAsia="zh-CN"/>
        </w:rPr>
        <w:t>临时</w:t>
      </w:r>
      <w:r>
        <w:rPr>
          <w:rFonts w:hint="default" w:ascii="Times New Roman" w:hAnsi="Times New Roman" w:eastAsia="仿宋_GB2312" w:cs="Times New Roman"/>
          <w:color w:val="000000"/>
          <w:kern w:val="0"/>
          <w:sz w:val="32"/>
          <w:szCs w:val="32"/>
          <w:highlight w:val="none"/>
          <w:lang w:val="en-US" w:eastAsia="zh-CN"/>
        </w:rPr>
        <w:t>设施及废弃物必须清除出河道管理范围。</w:t>
      </w:r>
    </w:p>
    <w:p w14:paraId="5B4C3293">
      <w:pPr>
        <w:keepNext w:val="0"/>
        <w:keepLines w:val="0"/>
        <w:pageBreakBefore w:val="0"/>
        <w:widowControl w:val="0"/>
        <w:kinsoku/>
        <w:wordWrap/>
        <w:overflowPunct/>
        <w:topLinePunct w:val="0"/>
        <w:autoSpaceDE/>
        <w:autoSpaceDN/>
        <w:bidi w:val="0"/>
        <w:adjustRightInd/>
        <w:snapToGrid/>
        <w:spacing w:afterLines="0" w:line="54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九、</w:t>
      </w:r>
      <w:r>
        <w:rPr>
          <w:rFonts w:hint="default" w:ascii="Times New Roman" w:hAnsi="Times New Roman" w:eastAsia="仿宋_GB2312" w:cs="Times New Roman"/>
          <w:color w:val="000000"/>
          <w:kern w:val="0"/>
          <w:sz w:val="32"/>
          <w:szCs w:val="32"/>
          <w:highlight w:val="none"/>
          <w:lang w:val="en-US" w:eastAsia="zh-CN"/>
        </w:rPr>
        <w:t>运行管理期</w:t>
      </w:r>
      <w:r>
        <w:rPr>
          <w:rFonts w:hint="eastAsia" w:ascii="Times New Roman" w:hAnsi="Times New Roman" w:eastAsia="仿宋_GB2312" w:cs="Times New Roman"/>
          <w:color w:val="000000"/>
          <w:kern w:val="0"/>
          <w:sz w:val="32"/>
          <w:szCs w:val="32"/>
          <w:highlight w:val="none"/>
          <w:lang w:val="en-US" w:eastAsia="zh-CN"/>
        </w:rPr>
        <w:t>间</w:t>
      </w:r>
      <w:r>
        <w:rPr>
          <w:rFonts w:hint="default" w:ascii="Times New Roman" w:hAnsi="Times New Roman" w:eastAsia="仿宋_GB2312" w:cs="Times New Roman"/>
          <w:color w:val="000000"/>
          <w:kern w:val="0"/>
          <w:sz w:val="32"/>
          <w:szCs w:val="32"/>
          <w:highlight w:val="none"/>
          <w:lang w:val="en-US" w:eastAsia="zh-CN"/>
        </w:rPr>
        <w:t>，项目建设管理单位</w:t>
      </w:r>
      <w:r>
        <w:rPr>
          <w:rFonts w:hint="eastAsia" w:ascii="Times New Roman" w:hAnsi="Times New Roman" w:eastAsia="仿宋_GB2312" w:cs="Times New Roman"/>
          <w:color w:val="000000"/>
          <w:kern w:val="0"/>
          <w:sz w:val="32"/>
          <w:szCs w:val="32"/>
          <w:highlight w:val="none"/>
          <w:lang w:val="en-US" w:eastAsia="zh-CN"/>
        </w:rPr>
        <w:t>（或运行管理单位）</w:t>
      </w:r>
      <w:r>
        <w:rPr>
          <w:rFonts w:hint="default" w:ascii="Times New Roman" w:hAnsi="Times New Roman" w:eastAsia="仿宋_GB2312" w:cs="Times New Roman"/>
          <w:color w:val="000000"/>
          <w:kern w:val="0"/>
          <w:sz w:val="32"/>
          <w:szCs w:val="32"/>
          <w:highlight w:val="none"/>
          <w:lang w:val="en-US" w:eastAsia="zh-CN"/>
        </w:rPr>
        <w:t>应加强</w:t>
      </w:r>
      <w:r>
        <w:rPr>
          <w:rFonts w:hint="eastAsia" w:ascii="Times New Roman" w:hAnsi="Times New Roman" w:eastAsia="仿宋_GB2312" w:cs="Times New Roman"/>
          <w:color w:val="000000"/>
          <w:kern w:val="0"/>
          <w:sz w:val="32"/>
          <w:szCs w:val="32"/>
          <w:highlight w:val="none"/>
          <w:lang w:val="en-US" w:eastAsia="zh-CN"/>
        </w:rPr>
        <w:t>建设项目</w:t>
      </w:r>
      <w:r>
        <w:rPr>
          <w:rFonts w:hint="default" w:ascii="Times New Roman" w:hAnsi="Times New Roman" w:eastAsia="仿宋_GB2312" w:cs="Times New Roman"/>
          <w:color w:val="000000"/>
          <w:kern w:val="0"/>
          <w:sz w:val="32"/>
          <w:szCs w:val="32"/>
          <w:highlight w:val="none"/>
          <w:lang w:val="en-US" w:eastAsia="zh-CN"/>
        </w:rPr>
        <w:t>日常监管，制定可行的防汛应急预案，同时与当地水行政主管部门保持沟通联系，当发生预警洪水、水库排沙等紧急情况时，运行管理单位应疏散人员，避免发生安全事故和不必要的经济损失。</w:t>
      </w:r>
      <w:r>
        <w:rPr>
          <w:rFonts w:hint="eastAsia" w:ascii="Times New Roman" w:hAnsi="Times New Roman" w:eastAsia="仿宋_GB2312" w:cs="Times New Roman"/>
          <w:b w:val="0"/>
          <w:bCs w:val="0"/>
          <w:sz w:val="32"/>
          <w:szCs w:val="32"/>
          <w:lang w:eastAsia="zh-CN"/>
        </w:rPr>
        <w:t>未经许可，不得在河道管理范围内新增其他建筑物、构筑物，不得影响河道行洪及防汛</w:t>
      </w:r>
      <w:r>
        <w:rPr>
          <w:rFonts w:hint="default" w:ascii="Times New Roman" w:hAnsi="Times New Roman" w:eastAsia="仿宋_GB2312" w:cs="Times New Roman"/>
          <w:b w:val="0"/>
          <w:bCs w:val="0"/>
          <w:sz w:val="32"/>
          <w:szCs w:val="32"/>
          <w:highlight w:val="none"/>
          <w:lang w:eastAsia="zh-CN"/>
        </w:rPr>
        <w:t>抢险。</w:t>
      </w:r>
    </w:p>
    <w:p w14:paraId="1B478F3A">
      <w:pPr>
        <w:keepNext w:val="0"/>
        <w:keepLines w:val="0"/>
        <w:pageBreakBefore w:val="0"/>
        <w:widowControl w:val="0"/>
        <w:suppressLineNumbers w:val="0"/>
        <w:kinsoku/>
        <w:wordWrap/>
        <w:overflowPunct/>
        <w:topLinePunct w:val="0"/>
        <w:autoSpaceDE/>
        <w:autoSpaceDN/>
        <w:bidi w:val="0"/>
        <w:adjustRightInd/>
        <w:snapToGrid/>
        <w:spacing w:afterLines="0" w:line="540" w:lineRule="exact"/>
        <w:ind w:firstLine="640" w:firstLineChars="200"/>
        <w:jc w:val="both"/>
        <w:textAlignment w:val="auto"/>
        <w:rPr>
          <w:rFonts w:ascii="Times New Roman" w:hAnsi="Times New Roman" w:eastAsia="仿宋_GB2312" w:cs="Times New Roman"/>
          <w:sz w:val="32"/>
          <w:szCs w:val="32"/>
          <w:highlight w:val="none"/>
          <w:lang w:eastAsia="zh-CN"/>
        </w:rPr>
      </w:pPr>
      <w:r>
        <w:rPr>
          <w:rFonts w:hint="eastAsia" w:ascii="Times New Roman" w:hAnsi="Times New Roman" w:eastAsia="仿宋_GB2312" w:cs="Times New Roman"/>
          <w:color w:val="000000"/>
          <w:kern w:val="0"/>
          <w:sz w:val="32"/>
          <w:szCs w:val="32"/>
          <w:highlight w:val="none"/>
          <w:lang w:val="en-US" w:eastAsia="zh-CN"/>
        </w:rPr>
        <w:t>十、</w:t>
      </w:r>
      <w:r>
        <w:rPr>
          <w:rFonts w:hint="default" w:ascii="Times New Roman" w:hAnsi="Times New Roman" w:eastAsia="仿宋_GB2312" w:cs="Times New Roman"/>
          <w:color w:val="000000"/>
          <w:kern w:val="0"/>
          <w:sz w:val="32"/>
          <w:szCs w:val="32"/>
          <w:highlight w:val="none"/>
          <w:lang w:val="en-US" w:eastAsia="zh-CN"/>
        </w:rPr>
        <w:t>项目建设涉及的第三人合法水事权益由建设单位负责与有关方面协商解决。</w:t>
      </w:r>
      <w:r>
        <w:rPr>
          <w:rFonts w:hint="eastAsia" w:ascii="Times New Roman" w:hAnsi="Times New Roman" w:eastAsia="仿宋_GB2312" w:cs="Times New Roman"/>
          <w:color w:val="000000"/>
          <w:kern w:val="0"/>
          <w:sz w:val="32"/>
          <w:szCs w:val="32"/>
          <w:highlight w:val="none"/>
          <w:lang w:val="en-US" w:eastAsia="zh-CN"/>
        </w:rPr>
        <w:t>其中雨洪水排口的设置应</w:t>
      </w:r>
      <w:r>
        <w:rPr>
          <w:rFonts w:ascii="Times New Roman" w:hAnsi="Times New Roman" w:eastAsia="仿宋_GB2312" w:cs="Times New Roman"/>
          <w:i w:val="0"/>
          <w:iCs w:val="0"/>
          <w:caps w:val="0"/>
          <w:snapToGrid w:val="0"/>
          <w:color w:val="000000"/>
          <w:spacing w:val="0"/>
          <w:kern w:val="0"/>
          <w:sz w:val="32"/>
          <w:szCs w:val="32"/>
          <w:highlight w:val="none"/>
          <w:shd w:val="clear" w:color="auto" w:fill="auto"/>
          <w:lang w:val="en-US" w:eastAsia="zh-CN" w:bidi="ar"/>
        </w:rPr>
        <w:t>报有关生态环境行政主管部门办理相关手续。</w:t>
      </w:r>
    </w:p>
    <w:p w14:paraId="4216AE85">
      <w:pPr>
        <w:keepNext w:val="0"/>
        <w:keepLines w:val="0"/>
        <w:pageBreakBefore w:val="0"/>
        <w:widowControl w:val="0"/>
        <w:kinsoku/>
        <w:wordWrap/>
        <w:overflowPunct/>
        <w:topLinePunct w:val="0"/>
        <w:autoSpaceDE/>
        <w:autoSpaceDN/>
        <w:bidi w:val="0"/>
        <w:adjustRightInd/>
        <w:snapToGrid/>
        <w:spacing w:afterLines="0" w:line="540" w:lineRule="exact"/>
        <w:ind w:firstLine="640" w:firstLineChars="200"/>
        <w:jc w:val="both"/>
        <w:textAlignment w:val="auto"/>
        <w:rPr>
          <w:rFonts w:hint="default" w:ascii="仿宋_GB2312" w:hAnsi="宋体" w:eastAsia="仿宋_GB2312" w:cs="仿宋_GB2312"/>
          <w:color w:val="000000"/>
          <w:sz w:val="31"/>
          <w:szCs w:val="31"/>
        </w:rPr>
      </w:pPr>
      <w:r>
        <w:rPr>
          <w:rFonts w:hint="eastAsia" w:ascii="Times New Roman" w:hAnsi="Times New Roman" w:eastAsia="仿宋_GB2312" w:cs="Times New Roman"/>
          <w:color w:val="000000"/>
          <w:kern w:val="0"/>
          <w:sz w:val="32"/>
          <w:szCs w:val="32"/>
          <w:highlight w:val="none"/>
          <w:lang w:val="en-US" w:eastAsia="zh-CN"/>
        </w:rPr>
        <w:t>十一、</w:t>
      </w:r>
      <w:r>
        <w:rPr>
          <w:rFonts w:hint="default" w:ascii="Times New Roman" w:hAnsi="Times New Roman" w:eastAsia="仿宋_GB2312" w:cs="Times New Roman"/>
          <w:color w:val="000000"/>
          <w:kern w:val="0"/>
          <w:sz w:val="32"/>
          <w:szCs w:val="32"/>
          <w:highlight w:val="none"/>
          <w:lang w:val="en-US" w:eastAsia="zh-CN"/>
        </w:rPr>
        <w:t>建设及运行管理单位应接受项目所在地各级水行政主管部门的事中事后监督管理。建设单位应在竣工验收三个月内向</w:t>
      </w:r>
      <w:r>
        <w:rPr>
          <w:rFonts w:hint="eastAsia" w:ascii="Times New Roman" w:hAnsi="Times New Roman" w:eastAsia="仿宋_GB2312" w:cs="Times New Roman"/>
          <w:color w:val="000000"/>
          <w:kern w:val="0"/>
          <w:sz w:val="32"/>
          <w:szCs w:val="32"/>
          <w:highlight w:val="none"/>
          <w:lang w:val="en-US" w:eastAsia="zh-CN"/>
        </w:rPr>
        <w:t>惠农区</w:t>
      </w:r>
      <w:r>
        <w:rPr>
          <w:rFonts w:hint="default" w:ascii="Times New Roman" w:hAnsi="Times New Roman" w:eastAsia="仿宋_GB2312" w:cs="Times New Roman"/>
          <w:color w:val="000000"/>
          <w:kern w:val="0"/>
          <w:sz w:val="32"/>
          <w:szCs w:val="32"/>
          <w:highlight w:val="none"/>
          <w:lang w:val="en-US" w:eastAsia="zh-CN"/>
        </w:rPr>
        <w:t>水行政主管部门报送有关竣工</w:t>
      </w:r>
      <w:r>
        <w:rPr>
          <w:rFonts w:hint="default" w:ascii="仿宋_GB2312" w:hAnsi="宋体" w:eastAsia="仿宋_GB2312" w:cs="仿宋_GB2312"/>
          <w:color w:val="000000"/>
          <w:sz w:val="31"/>
          <w:szCs w:val="31"/>
        </w:rPr>
        <w:t>资料。</w:t>
      </w:r>
    </w:p>
    <w:p w14:paraId="7B3CC65E">
      <w:pPr>
        <w:keepNext w:val="0"/>
        <w:keepLines w:val="0"/>
        <w:pageBreakBefore w:val="0"/>
        <w:widowControl w:val="0"/>
        <w:kinsoku/>
        <w:wordWrap/>
        <w:overflowPunct/>
        <w:topLinePunct w:val="0"/>
        <w:autoSpaceDE/>
        <w:autoSpaceDN/>
        <w:bidi w:val="0"/>
        <w:adjustRightInd/>
        <w:snapToGrid/>
        <w:spacing w:afterLines="0" w:line="540"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十二</w:t>
      </w:r>
      <w:r>
        <w:rPr>
          <w:rFonts w:hint="default" w:ascii="Times New Roman" w:hAnsi="Times New Roman" w:eastAsia="仿宋_GB2312" w:cs="Times New Roman"/>
          <w:b w:val="0"/>
          <w:bCs w:val="0"/>
          <w:sz w:val="32"/>
          <w:szCs w:val="32"/>
        </w:rPr>
        <w:t>、项目建成以后，水利部门今后若在本项目区河道管理范围内实施水利工程，建设单位应服从水</w:t>
      </w:r>
      <w:r>
        <w:rPr>
          <w:rFonts w:hint="eastAsia" w:ascii="Times New Roman" w:hAnsi="Times New Roman" w:eastAsia="仿宋_GB2312" w:cs="Times New Roman"/>
          <w:b w:val="0"/>
          <w:bCs w:val="0"/>
          <w:sz w:val="32"/>
          <w:szCs w:val="32"/>
          <w:lang w:eastAsia="zh-CN"/>
        </w:rPr>
        <w:t>行政主管部门的</w:t>
      </w:r>
      <w:r>
        <w:rPr>
          <w:rFonts w:hint="default" w:ascii="Times New Roman" w:hAnsi="Times New Roman" w:eastAsia="仿宋_GB2312" w:cs="Times New Roman"/>
          <w:b w:val="0"/>
          <w:bCs w:val="0"/>
          <w:sz w:val="32"/>
          <w:szCs w:val="32"/>
        </w:rPr>
        <w:t>安排调度。</w:t>
      </w:r>
    </w:p>
    <w:p w14:paraId="05E514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601D4"/>
    <w:rsid w:val="7AF60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spacing w:after="120" w:afterLines="0" w:line="240" w:lineRule="auto"/>
      <w:ind w:left="420" w:leftChars="200" w:firstLine="420"/>
      <w:textAlignment w:val="auto"/>
    </w:pPr>
    <w:rPr>
      <w:rFonts w:ascii="Calibri" w:hAnsi="Calibri" w:eastAsia="宋体" w:cs="Times New Roman"/>
      <w:sz w:val="21"/>
      <w:szCs w:val="22"/>
    </w:rPr>
  </w:style>
  <w:style w:type="paragraph" w:styleId="3">
    <w:name w:val="Body Text Indent"/>
    <w:basedOn w:val="1"/>
    <w:next w:val="1"/>
    <w:qFormat/>
    <w:uiPriority w:val="0"/>
    <w:pPr>
      <w:ind w:firstLine="630"/>
    </w:pPr>
    <w:rPr>
      <w:rFonts w:ascii="仿宋_GB2312" w:hAnsi="Calibri" w:eastAsia="宋体" w:cs="Times New Roman"/>
    </w:rPr>
  </w:style>
  <w:style w:type="paragraph" w:styleId="4">
    <w:name w:val="Body Text"/>
    <w:basedOn w:val="1"/>
    <w:qFormat/>
    <w:uiPriority w:val="0"/>
    <w:pPr>
      <w:spacing w:before="0" w:after="140" w:line="276"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2025-11-03T02:51:00Z</dcterms:created>
  <dc:creator>Administrator</dc:creator>
  <cp:lastModifiedBy>Administrator</cp:lastModifiedBy>
  <dcterms:modified xsi:type="dcterms:W3CDTF">2025-11-03T02:51:38Z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1DB45C22F07F472F9E6CBD0E72E30229_11</vt:lpwstr>
  </property>
</Properties>
</file>