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-31" w:rightChars="-15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-31" w:rightChars="-15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盐环定扬水灌区四干渠输水渡槽改造工程概算核定表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-31" w:rightChars="-15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单位：万元</w:t>
      </w:r>
    </w:p>
    <w:p>
      <w:pPr>
        <w:pStyle w:val="7"/>
        <w:spacing w:line="20" w:lineRule="exact"/>
        <w:ind w:firstLine="0"/>
        <w:rPr>
          <w:rFonts w:hint="eastAsia"/>
        </w:rPr>
      </w:pPr>
    </w:p>
    <w:p>
      <w:pPr>
        <w:pStyle w:val="7"/>
        <w:spacing w:line="20" w:lineRule="exact"/>
        <w:ind w:firstLine="0"/>
        <w:rPr>
          <w:rFonts w:hint="eastAsia"/>
        </w:rPr>
      </w:pPr>
    </w:p>
    <w:p>
      <w:pPr>
        <w:pStyle w:val="7"/>
        <w:spacing w:line="20" w:lineRule="exact"/>
        <w:ind w:firstLine="0"/>
        <w:rPr>
          <w:rFonts w:hint="eastAsia"/>
        </w:rPr>
      </w:pPr>
    </w:p>
    <w:p>
      <w:pPr>
        <w:pStyle w:val="7"/>
        <w:spacing w:line="20" w:lineRule="exact"/>
        <w:ind w:firstLine="0"/>
        <w:rPr>
          <w:rFonts w:hint="eastAsia"/>
        </w:rPr>
      </w:pPr>
    </w:p>
    <w:p>
      <w:pPr>
        <w:pStyle w:val="7"/>
        <w:spacing w:line="20" w:lineRule="exact"/>
        <w:ind w:firstLine="0"/>
        <w:rPr>
          <w:rFonts w:hint="eastAsia"/>
        </w:rPr>
      </w:pPr>
    </w:p>
    <w:p>
      <w:pPr>
        <w:pStyle w:val="7"/>
        <w:spacing w:line="20" w:lineRule="exact"/>
        <w:ind w:firstLine="0"/>
        <w:rPr>
          <w:rFonts w:hint="eastAsia"/>
        </w:rPr>
      </w:pPr>
    </w:p>
    <w:p>
      <w:pPr>
        <w:pStyle w:val="7"/>
        <w:spacing w:line="20" w:lineRule="exact"/>
        <w:ind w:firstLine="0"/>
        <w:rPr>
          <w:rFonts w:hint="eastAsia"/>
        </w:rPr>
      </w:pP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567"/>
        <w:gridCol w:w="1396"/>
        <w:gridCol w:w="1149"/>
        <w:gridCol w:w="1534"/>
        <w:gridCol w:w="1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建  安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设  备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独 立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 用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 建筑工程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634.54 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渡槽改造工程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634.54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第二部分 机电设备及安装工程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4.89 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50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安全监测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4.89 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第三部分 金属结构设备及安装工程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 w:bidi="ar"/>
              </w:rPr>
              <w:t>第一</w:t>
            </w:r>
            <w:r>
              <w:rPr>
                <w:rStyle w:val="8"/>
                <w:rFonts w:hint="eastAsia" w:ascii="CESI仿宋-GB2312" w:hAnsi="CESI仿宋-GB2312" w:eastAsia="CESI仿宋-GB2312" w:cs="CESI仿宋-GB2312"/>
                <w:i w:val="0"/>
                <w:iCs w:val="0"/>
                <w:sz w:val="20"/>
                <w:szCs w:val="20"/>
                <w:lang w:val="en-US" w:eastAsia="zh-CN" w:bidi="ar"/>
              </w:rPr>
              <w:t>至</w:t>
            </w:r>
            <w:r>
              <w:rPr>
                <w:rStyle w:val="8"/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 w:bidi="ar"/>
              </w:rPr>
              <w:t>第三部分合计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635.28 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4.89 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第四部分 临时工程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134.60 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第一至第四部分合计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769.88 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4.89 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774.77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第五部分 独立费用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132.19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42.68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工程勘测设计费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安全生产措施费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工程质量检测费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 w:bidi="ar"/>
              </w:rPr>
              <w:t>第一</w:t>
            </w:r>
            <w:r>
              <w:rPr>
                <w:rStyle w:val="8"/>
                <w:rFonts w:hint="eastAsia" w:ascii="CESI仿宋-GB2312" w:hAnsi="CESI仿宋-GB2312" w:eastAsia="CESI仿宋-GB2312" w:cs="CESI仿宋-GB2312"/>
                <w:i w:val="0"/>
                <w:iCs w:val="0"/>
                <w:sz w:val="20"/>
                <w:szCs w:val="20"/>
                <w:lang w:val="en-US" w:eastAsia="zh-CN" w:bidi="ar"/>
              </w:rPr>
              <w:t>至第</w:t>
            </w:r>
            <w:r>
              <w:rPr>
                <w:rStyle w:val="8"/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 w:bidi="ar"/>
              </w:rPr>
              <w:t>五部分合计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769.88 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4.89 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132.19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906.96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工程部分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952.31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建设征地补偿工程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水土保持工程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环境保护工程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9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981.76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B56FB"/>
    <w:rsid w:val="444B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left="200" w:firstLine="420" w:firstLineChars="200"/>
    </w:pPr>
    <w:rPr>
      <w:rFonts w:hint="eastAsia" w:ascii="Times New Roman"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（首行缩进两字）"/>
    <w:basedOn w:val="1"/>
    <w:qFormat/>
    <w:uiPriority w:val="0"/>
    <w:pPr>
      <w:spacing w:line="360" w:lineRule="auto"/>
      <w:ind w:firstLine="420"/>
    </w:pPr>
    <w:rPr>
      <w:sz w:val="28"/>
      <w:szCs w:val="21"/>
    </w:rPr>
  </w:style>
  <w:style w:type="character" w:customStyle="1" w:styleId="8">
    <w:name w:val="font91"/>
    <w:basedOn w:val="6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2025-09-30T02:18:00Z</dcterms:created>
  <dc:creator>Administrator</dc:creator>
  <cp:lastModifiedBy>Administrator</cp:lastModifiedBy>
  <dcterms:modified xsi:type="dcterms:W3CDTF">2025-09-30T02:18:44Z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