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600" w:lineRule="exact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</w:rPr>
        <w:t>附件</w:t>
      </w:r>
    </w:p>
    <w:p>
      <w:pPr>
        <w:pStyle w:val="5"/>
        <w:ind w:firstLine="0" w:firstLineChars="0"/>
        <w:rPr>
          <w:rFonts w:eastAsia="仿宋_GB2312"/>
          <w:b/>
          <w:spacing w:val="-2"/>
          <w:sz w:val="32"/>
          <w:szCs w:val="32"/>
        </w:rPr>
      </w:pPr>
      <w:r>
        <w:rPr>
          <w:rFonts w:hint="eastAsia" w:ascii="宋体" w:hAnsi="宋体" w:cs="宋体"/>
          <w:b/>
          <w:spacing w:val="-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pacing w:val="-2"/>
          <w:sz w:val="32"/>
          <w:szCs w:val="32"/>
          <w:lang w:eastAsia="zh-CN"/>
        </w:rPr>
        <w:t>中</w:t>
      </w:r>
      <w:r>
        <w:rPr>
          <w:rFonts w:hint="eastAsia" w:ascii="宋体" w:hAnsi="宋体" w:eastAsia="宋体" w:cs="宋体"/>
          <w:b/>
          <w:spacing w:val="-2"/>
          <w:sz w:val="32"/>
          <w:szCs w:val="32"/>
        </w:rPr>
        <w:t>宁县红柳沟小流域水土流失综合治理项目投资概算</w:t>
      </w:r>
      <w:r>
        <w:rPr>
          <w:rFonts w:hint="eastAsia" w:ascii="宋体" w:hAnsi="宋体" w:eastAsia="宋体" w:cs="宋体"/>
          <w:b/>
          <w:spacing w:val="-2"/>
          <w:sz w:val="32"/>
          <w:szCs w:val="32"/>
          <w:lang w:eastAsia="zh-CN"/>
        </w:rPr>
        <w:t>审核</w:t>
      </w:r>
      <w:r>
        <w:rPr>
          <w:rFonts w:hint="eastAsia" w:ascii="宋体" w:hAnsi="宋体" w:eastAsia="宋体" w:cs="宋体"/>
          <w:b/>
          <w:spacing w:val="-2"/>
          <w:sz w:val="32"/>
          <w:szCs w:val="32"/>
        </w:rPr>
        <w:t>表</w:t>
      </w:r>
    </w:p>
    <w:p>
      <w:pPr>
        <w:widowControl/>
        <w:adjustRightInd w:val="0"/>
        <w:snapToGrid w:val="0"/>
        <w:spacing w:line="240" w:lineRule="atLeast"/>
        <w:ind w:firstLine="480" w:firstLineChars="0"/>
        <w:jc w:val="center"/>
        <w:rPr>
          <w:rFonts w:eastAsia="仿宋_GB2312"/>
          <w:b/>
          <w:bCs/>
          <w:kern w:val="0"/>
          <w:sz w:val="24"/>
          <w:szCs w:val="24"/>
        </w:rPr>
      </w:pPr>
      <w:r>
        <w:rPr>
          <w:rFonts w:hint="eastAsia" w:eastAsia="仿宋_GB2312"/>
          <w:b/>
          <w:bCs/>
          <w:kern w:val="0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eastAsia="仿宋_GB2312"/>
          <w:b/>
          <w:bCs/>
          <w:kern w:val="0"/>
          <w:sz w:val="24"/>
          <w:szCs w:val="24"/>
        </w:rPr>
        <w:t>单位：万元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2260"/>
        <w:gridCol w:w="1104"/>
        <w:gridCol w:w="1041"/>
        <w:gridCol w:w="1170"/>
        <w:gridCol w:w="872"/>
        <w:gridCol w:w="901"/>
        <w:gridCol w:w="9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工程或费用名称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建安工程费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林草工程费</w:t>
            </w:r>
          </w:p>
        </w:tc>
        <w:tc>
          <w:tcPr>
            <w:tcW w:w="8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设备费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独立费用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合</w:t>
            </w:r>
            <w:r>
              <w:rPr>
                <w:color w:val="000000"/>
                <w:kern w:val="0"/>
                <w:sz w:val="20"/>
              </w:rPr>
              <w:t> 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10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栽植费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苗木种子费</w:t>
            </w:r>
          </w:p>
        </w:tc>
        <w:tc>
          <w:tcPr>
            <w:tcW w:w="8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第一部分</w:t>
            </w:r>
            <w:r>
              <w:rPr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工程措施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374.30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374.30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一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沟道</w:t>
            </w: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砌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护工程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245.04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245.04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二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防冲截墙工程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8.25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三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翻建过水路面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14.88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四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支沟治理工程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57.20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五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生产</w:t>
            </w: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道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路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48.93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第二部分</w:t>
            </w:r>
            <w:r>
              <w:rPr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植物措施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95.96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179.58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275.54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一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营造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乔木林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53.71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168.52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222.23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二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eastAsia="zh-CN"/>
              </w:rPr>
              <w:t>营造</w:t>
            </w:r>
            <w:r>
              <w:rPr>
                <w:rFonts w:hint="eastAsia" w:ascii="宋体" w:hAnsi="宋体"/>
                <w:color w:val="000000"/>
                <w:kern w:val="0"/>
                <w:sz w:val="20"/>
              </w:rPr>
              <w:t>灌木林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lang w:val="en-US" w:eastAsia="zh-CN"/>
              </w:rPr>
              <w:t>42.25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11.06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53.31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第三部分</w:t>
            </w:r>
            <w:r>
              <w:rPr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封育治理措施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1.5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eastAsia="zh-CN"/>
              </w:rPr>
              <w:t>一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宣传牌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1.5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第一至三部分合计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375.79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95.97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179.58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651.34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第四部分</w:t>
            </w:r>
            <w:r>
              <w:rPr>
                <w:color w:val="000000"/>
                <w:kern w:val="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0"/>
              </w:rPr>
              <w:t>独立费用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/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49.94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49.94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一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建设管理费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15.63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二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工程建设监理费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15.53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三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</w:rPr>
              <w:t>工程勘测设计费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18.78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18.78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2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</w:rPr>
              <w:t>工程总投资</w:t>
            </w:r>
          </w:p>
        </w:tc>
        <w:tc>
          <w:tcPr>
            <w:tcW w:w="11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375.79</w:t>
            </w:r>
          </w:p>
        </w:tc>
        <w:tc>
          <w:tcPr>
            <w:tcW w:w="1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95.97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179.58</w:t>
            </w:r>
          </w:p>
        </w:tc>
        <w:tc>
          <w:tcPr>
            <w:tcW w:w="8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49.94</w:t>
            </w:r>
          </w:p>
        </w:tc>
        <w:tc>
          <w:tcPr>
            <w:tcW w:w="9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eastAsia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lang w:val="en-US" w:eastAsia="zh-CN"/>
              </w:rPr>
              <w:t>701.28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04359"/>
    <w:rsid w:val="4320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rPr>
      <w:rFonts w:ascii="仿宋_GB2312" w:eastAsia="仿宋_GB2312"/>
      <w:b/>
      <w:bCs/>
      <w:sz w:val="32"/>
    </w:rPr>
  </w:style>
  <w:style w:type="paragraph" w:customStyle="1" w:styleId="5">
    <w:name w:val="正文（首行缩进两字）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2022-03-09T01:23:00Z</dcterms:created>
  <dc:creator>admin</dc:creator>
  <cp:lastModifiedBy>admin</cp:lastModifiedBy>
  <dcterms:modified xsi:type="dcterms:W3CDTF">2022-03-09T01:24:03Z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E8EF15D154B24554B69AB04DD81CE601</vt:lpwstr>
  </property>
</Properties>
</file>