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3B" w:rsidRPr="009D25E0" w:rsidRDefault="000C2F72" w:rsidP="009D25E0">
      <w:pPr>
        <w:pStyle w:val="1"/>
        <w:snapToGrid w:val="0"/>
        <w:spacing w:before="0" w:after="0" w:line="360" w:lineRule="auto"/>
        <w:jc w:val="center"/>
        <w:rPr>
          <w:rFonts w:asciiTheme="minorEastAsia" w:eastAsiaTheme="minorEastAsia" w:hAnsiTheme="minorEastAsia"/>
          <w:b w:val="0"/>
          <w:sz w:val="24"/>
          <w:szCs w:val="24"/>
        </w:rPr>
      </w:pPr>
      <w:bookmarkStart w:id="0" w:name="_Toc446921514"/>
      <w:r w:rsidRPr="009D25E0">
        <w:rPr>
          <w:rFonts w:asciiTheme="minorEastAsia" w:eastAsiaTheme="minorEastAsia" w:hAnsiTheme="minorEastAsia" w:hint="eastAsia"/>
          <w:b w:val="0"/>
          <w:sz w:val="24"/>
          <w:szCs w:val="24"/>
        </w:rPr>
        <w:t>前</w:t>
      </w:r>
      <w:r w:rsidRPr="009D25E0">
        <w:rPr>
          <w:rFonts w:asciiTheme="minorEastAsia" w:eastAsiaTheme="minorEastAsia" w:hAnsiTheme="minorEastAsia"/>
          <w:b w:val="0"/>
          <w:sz w:val="24"/>
          <w:szCs w:val="24"/>
        </w:rPr>
        <w:t xml:space="preserve">  </w:t>
      </w:r>
      <w:r w:rsidRPr="009D25E0">
        <w:rPr>
          <w:rFonts w:asciiTheme="minorEastAsia" w:eastAsiaTheme="minorEastAsia" w:hAnsiTheme="minorEastAsia" w:hint="eastAsia"/>
          <w:b w:val="0"/>
          <w:sz w:val="24"/>
          <w:szCs w:val="24"/>
        </w:rPr>
        <w:t>言</w:t>
      </w:r>
      <w:bookmarkEnd w:id="0"/>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十二五“期间，在国家发改委、水利部和卫生部等部委的大力支持和关心帮助下，我们坚持不懈地把解决农村饮水安全作为保障和改善民生的头等大事来抓，逐年加大了农村饮水安全资金投入，千方百计地利用天上水、地表水、地下水，建设规模化供水工程，推进城乡供水一体化建设，综合采取蓄、引、提和调水等措施，着力解决农村群众的饮水不安全问题。建设了同心县西部、中宁县河南六乡镇等</w:t>
      </w:r>
      <w:r w:rsidRPr="009D25E0">
        <w:rPr>
          <w:rFonts w:asciiTheme="minorEastAsia" w:eastAsiaTheme="minorEastAsia" w:hAnsiTheme="minorEastAsia"/>
          <w:sz w:val="24"/>
          <w:szCs w:val="24"/>
        </w:rPr>
        <w:t>154</w:t>
      </w:r>
      <w:r w:rsidRPr="009D25E0">
        <w:rPr>
          <w:rFonts w:asciiTheme="minorEastAsia" w:eastAsiaTheme="minorEastAsia" w:hAnsiTheme="minorEastAsia" w:hint="eastAsia"/>
          <w:sz w:val="24"/>
          <w:szCs w:val="24"/>
        </w:rPr>
        <w:t>处中小型集中式供水工程，解决</w:t>
      </w:r>
      <w:r w:rsidRPr="009D25E0">
        <w:rPr>
          <w:rFonts w:asciiTheme="minorEastAsia" w:eastAsiaTheme="minorEastAsia" w:hAnsiTheme="minorEastAsia"/>
          <w:sz w:val="24"/>
          <w:szCs w:val="24"/>
        </w:rPr>
        <w:t>139.3</w:t>
      </w:r>
      <w:r w:rsidRPr="009D25E0">
        <w:rPr>
          <w:rFonts w:asciiTheme="minorEastAsia" w:eastAsiaTheme="minorEastAsia" w:hAnsiTheme="minorEastAsia" w:hint="eastAsia"/>
          <w:sz w:val="24"/>
          <w:szCs w:val="24"/>
        </w:rPr>
        <w:t>万人和</w:t>
      </w:r>
      <w:r w:rsidRPr="009D25E0">
        <w:rPr>
          <w:rFonts w:asciiTheme="minorEastAsia" w:eastAsiaTheme="minorEastAsia" w:hAnsiTheme="minorEastAsia"/>
          <w:sz w:val="24"/>
          <w:szCs w:val="24"/>
        </w:rPr>
        <w:t>12.5</w:t>
      </w:r>
      <w:r w:rsidRPr="009D25E0">
        <w:rPr>
          <w:rFonts w:asciiTheme="minorEastAsia" w:eastAsiaTheme="minorEastAsia" w:hAnsiTheme="minorEastAsia" w:hint="eastAsia"/>
          <w:sz w:val="24"/>
          <w:szCs w:val="24"/>
        </w:rPr>
        <w:t>万师生的饮水不安全问题，基本解决了全区农村饮水安全问题。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2014</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28</w:t>
      </w:r>
      <w:r w:rsidRPr="009D25E0">
        <w:rPr>
          <w:rFonts w:asciiTheme="minorEastAsia" w:eastAsiaTheme="minorEastAsia" w:hAnsiTheme="minorEastAsia" w:hint="eastAsia"/>
          <w:sz w:val="24"/>
          <w:szCs w:val="24"/>
        </w:rPr>
        <w:t>日，水利部下发《关于开展农村供水工程现状和“十三五”提质增效需求调查的通知》（办农水函</w:t>
      </w:r>
      <w:r w:rsidRPr="009D25E0">
        <w:rPr>
          <w:rFonts w:asciiTheme="minorEastAsia" w:eastAsiaTheme="minorEastAsia" w:hAnsiTheme="minorEastAsia"/>
          <w:sz w:val="24"/>
          <w:szCs w:val="24"/>
        </w:rPr>
        <w:t>[2014]1155</w:t>
      </w:r>
      <w:r w:rsidRPr="009D25E0">
        <w:rPr>
          <w:rFonts w:asciiTheme="minorEastAsia" w:eastAsiaTheme="minorEastAsia" w:hAnsiTheme="minorEastAsia" w:hint="eastAsia"/>
          <w:sz w:val="24"/>
          <w:szCs w:val="24"/>
        </w:rPr>
        <w:t>号），我区组织开展了全区农村供水工程现状和“十三五”提质增效需求调查工作，为国家决策农村饮水安全“十三五”规划提供了依据和方向；</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日，根据国务院要求对全国农村饮水安全工程进行巩固提升的要求，水利部明确“十三五”农村饮水安全规划的主要任务是巩固提升，下达《关于开展全国农村饮水工程现状与需求调查的通知》（办农水</w:t>
      </w:r>
      <w:r w:rsidRPr="009D25E0">
        <w:rPr>
          <w:rFonts w:asciiTheme="minorEastAsia" w:eastAsiaTheme="minorEastAsia" w:hAnsiTheme="minorEastAsia"/>
          <w:sz w:val="24"/>
          <w:szCs w:val="24"/>
        </w:rPr>
        <w:t>[2015]102</w:t>
      </w:r>
      <w:r w:rsidRPr="009D25E0">
        <w:rPr>
          <w:rFonts w:asciiTheme="minorEastAsia" w:eastAsiaTheme="minorEastAsia" w:hAnsiTheme="minorEastAsia" w:hint="eastAsia"/>
          <w:sz w:val="24"/>
          <w:szCs w:val="24"/>
        </w:rPr>
        <w:t>号），我区于</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29</w:t>
      </w:r>
      <w:r w:rsidRPr="009D25E0">
        <w:rPr>
          <w:rFonts w:asciiTheme="minorEastAsia" w:eastAsiaTheme="minorEastAsia" w:hAnsiTheme="minorEastAsia" w:hint="eastAsia"/>
          <w:sz w:val="24"/>
          <w:szCs w:val="24"/>
        </w:rPr>
        <w:t>日完成了《宁夏农村饮水工程现状与需求调查报告》并报送水利部；</w:t>
      </w: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日，根据国家发改委、水利部、财政部、卫计委、环保部和住建部等六部委《关于做好“十三五”期间农村饮水安全巩固提升及规划编制工作的通知》（发改办农经</w:t>
      </w:r>
      <w:r w:rsidRPr="009D25E0">
        <w:rPr>
          <w:rFonts w:asciiTheme="minorEastAsia" w:eastAsiaTheme="minorEastAsia" w:hAnsiTheme="minorEastAsia"/>
          <w:sz w:val="24"/>
          <w:szCs w:val="24"/>
        </w:rPr>
        <w:t>[2016]112</w:t>
      </w:r>
      <w:r w:rsidRPr="009D25E0">
        <w:rPr>
          <w:rFonts w:asciiTheme="minorEastAsia" w:eastAsiaTheme="minorEastAsia" w:hAnsiTheme="minorEastAsia" w:hint="eastAsia"/>
          <w:sz w:val="24"/>
          <w:szCs w:val="24"/>
        </w:rPr>
        <w:t>号）精神和要求，我区立即组织召开全区农村饮水安全巩固提升工程“十三五”规划编制启动视频会，安排布置了规划编制工作。自治区发改委、水利厅等</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个厅局就做好“十</w:t>
      </w:r>
      <w:r w:rsidRPr="009D25E0">
        <w:rPr>
          <w:rFonts w:asciiTheme="minorEastAsia" w:eastAsiaTheme="minorEastAsia" w:hAnsiTheme="minorEastAsia" w:hint="eastAsia"/>
          <w:sz w:val="24"/>
          <w:szCs w:val="24"/>
        </w:rPr>
        <w:lastRenderedPageBreak/>
        <w:t>三五”期间农村饮水安全巩固提升及规划编制工作专门下发通知再安排再部署，并制定了详细的工作计划。于</w:t>
      </w: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日前完成了</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个县级规划编制工作，</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个市和自治区农垦集团完成表格汇总并报水利厅。</w:t>
      </w: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日，水利部在郑州召开了《农村饮水安全巩固提升工程“十三五“规划工作汇报座谈会。根据会议精神及新的要求，</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日至</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日，自治区对全区各地市、县上报资料进行了汇总、复核，编制完成了《</w:t>
      </w:r>
      <w:bookmarkStart w:id="1" w:name="_GoBack"/>
      <w:r w:rsidRPr="009D25E0">
        <w:rPr>
          <w:rFonts w:asciiTheme="minorEastAsia" w:eastAsiaTheme="minorEastAsia" w:hAnsiTheme="minorEastAsia" w:hint="eastAsia"/>
          <w:sz w:val="24"/>
          <w:szCs w:val="24"/>
        </w:rPr>
        <w:t>宁夏农村饮水工程巩固提升工程“十三五规划</w:t>
      </w:r>
      <w:bookmarkEnd w:id="1"/>
      <w:r w:rsidRPr="009D25E0">
        <w:rPr>
          <w:rFonts w:asciiTheme="minorEastAsia" w:eastAsiaTheme="minorEastAsia" w:hAnsiTheme="minorEastAsia" w:hint="eastAsia"/>
          <w:sz w:val="24"/>
          <w:szCs w:val="24"/>
        </w:rPr>
        <w:t>》（送审稿）。</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本次规划编制工作自</w:t>
      </w:r>
      <w:r w:rsidRPr="009D25E0">
        <w:rPr>
          <w:rFonts w:asciiTheme="minorEastAsia" w:eastAsiaTheme="minorEastAsia" w:hAnsiTheme="minorEastAsia"/>
          <w:sz w:val="24"/>
          <w:szCs w:val="24"/>
        </w:rPr>
        <w:t>2014</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月至</w:t>
      </w: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月历时</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个月，通过对全区农村饮水工程现状与需求的反复核查，完成本报告。规划编制中各级水利部门做了大量深入细致的调查核查工作，发改、财政、卫生、环保、住建和扶贫等部门大力配合，并得到了水利厅、发改委及有关专家的大力支持和指导，在此表示衷心感谢！由于参编者水平有限，规划报告纰漏、矛盾难免，恳请领导和同行批评指正。</w:t>
      </w: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2" w:name="_Toc446921515"/>
      <w:r w:rsidRPr="009D25E0">
        <w:rPr>
          <w:rFonts w:asciiTheme="minorEastAsia" w:eastAsiaTheme="minorEastAsia" w:hAnsiTheme="minorEastAsia"/>
          <w:b w:val="0"/>
          <w:sz w:val="24"/>
          <w:szCs w:val="24"/>
        </w:rPr>
        <w:t xml:space="preserve">1 </w:t>
      </w:r>
      <w:r w:rsidRPr="009D25E0">
        <w:rPr>
          <w:rFonts w:asciiTheme="minorEastAsia" w:eastAsiaTheme="minorEastAsia" w:hAnsiTheme="minorEastAsia" w:hint="eastAsia"/>
          <w:b w:val="0"/>
          <w:sz w:val="24"/>
          <w:szCs w:val="24"/>
        </w:rPr>
        <w:t>宁夏农村饮水工程现状</w:t>
      </w:r>
      <w:bookmarkEnd w:id="2"/>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 w:name="_Toc446921516"/>
      <w:r w:rsidRPr="009D25E0">
        <w:rPr>
          <w:rFonts w:asciiTheme="minorEastAsia" w:eastAsiaTheme="minorEastAsia" w:hAnsiTheme="minorEastAsia"/>
          <w:b w:val="0"/>
          <w:sz w:val="24"/>
          <w:szCs w:val="24"/>
        </w:rPr>
        <w:t>1.1</w:t>
      </w:r>
      <w:r w:rsidRPr="009D25E0">
        <w:rPr>
          <w:rFonts w:asciiTheme="minorEastAsia" w:eastAsiaTheme="minorEastAsia" w:hAnsiTheme="minorEastAsia" w:hint="eastAsia"/>
          <w:b w:val="0"/>
          <w:sz w:val="24"/>
          <w:szCs w:val="24"/>
        </w:rPr>
        <w:t>自然地理、社会经济和水资源概况</w:t>
      </w:r>
      <w:bookmarkEnd w:id="3"/>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1.1.1</w:t>
      </w:r>
      <w:r w:rsidRPr="009D25E0">
        <w:rPr>
          <w:rFonts w:asciiTheme="minorEastAsia" w:eastAsiaTheme="minorEastAsia" w:hAnsiTheme="minorEastAsia" w:hint="eastAsia"/>
          <w:sz w:val="24"/>
          <w:szCs w:val="24"/>
        </w:rPr>
        <w:t>自然地理概况</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宁夏地处我国西北内陆干旱区，总面积</w:t>
      </w:r>
      <w:r w:rsidRPr="009D25E0">
        <w:rPr>
          <w:rFonts w:asciiTheme="minorEastAsia" w:eastAsiaTheme="minorEastAsia" w:hAnsiTheme="minorEastAsia"/>
          <w:sz w:val="24"/>
          <w:szCs w:val="24"/>
        </w:rPr>
        <w:t>6.64</w:t>
      </w:r>
      <w:r w:rsidRPr="009D25E0">
        <w:rPr>
          <w:rFonts w:asciiTheme="minorEastAsia" w:eastAsiaTheme="minorEastAsia" w:hAnsiTheme="minorEastAsia" w:hint="eastAsia"/>
          <w:sz w:val="24"/>
          <w:szCs w:val="24"/>
        </w:rPr>
        <w:t>万平方公里，西接腾格里沙漠、北临乌兰布和沙漠、东处毛乌素沙地边缘，南面与黄土高原相连。属西部偏远少数民族地区，中南部西吉、海原和原州等</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 xml:space="preserve">县（区）属六盘山集中连片特困地区。全区地形南北狭长，地势南高北低，西部高差较大，东部起伏较缓。南部的六盘山自南端往北延，与月亮山、南华山、西华山等断续相连，把黄土高原分隔为二。东侧和南面为陕北黄土高原与丘陵，西侧和南侧为陇中山地与黄土丘陵。中部山地、山间与平原交错。卫宁北山、牛首山、罗山、青龙山等扶持山间平原，错落屹立。北部地貌呈明显的东西分异。黄河出青铜峡后，塑造了美丽富饶的银川平原。平原西侧，贺兰山拔地而起。东侧鄂尔多斯台地，高出平原百余米，前缘为一陡坎，是宁夏向东突出的灵盐台地。　　</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区内地貌复杂，平均海拔</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米以上。按自然地理条件、资源特点及经济社会发展状况，我区大体划分为北部引黄灌区、中部干旱带和南部山区。其中：北部引黄灌区主要包括贺兰山东麓、引黄自流灌区、陶乐台地、黄河左岸部分、甘塘内陆地区。行政区主要包括石嘴山市惠农区、大武口区和平罗县，银川市的贺兰县、永宁县、西夏区、金凤区、和兴庆区，以及灵武市、吴忠市利通区、青铜峡市、中卫市沙坡头区、中宁县等五县（市、区）的引黄灌区部分，共涉及</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个市</w:t>
      </w: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个县（市、区），面积</w:t>
      </w:r>
      <w:r w:rsidRPr="009D25E0">
        <w:rPr>
          <w:rFonts w:asciiTheme="minorEastAsia" w:eastAsiaTheme="minorEastAsia" w:hAnsiTheme="minorEastAsia"/>
          <w:sz w:val="24"/>
          <w:szCs w:val="24"/>
        </w:rPr>
        <w:t>1.68</w:t>
      </w:r>
      <w:r w:rsidRPr="009D25E0">
        <w:rPr>
          <w:rFonts w:asciiTheme="minorEastAsia" w:eastAsiaTheme="minorEastAsia" w:hAnsiTheme="minorEastAsia" w:hint="eastAsia"/>
          <w:sz w:val="24"/>
          <w:szCs w:val="24"/>
        </w:rPr>
        <w:t>万</w:t>
      </w:r>
      <w:r w:rsidRPr="009D25E0">
        <w:rPr>
          <w:rFonts w:asciiTheme="minorEastAsia" w:eastAsiaTheme="minorEastAsia" w:hAnsiTheme="minorEastAsia"/>
          <w:sz w:val="24"/>
          <w:szCs w:val="24"/>
        </w:rPr>
        <w:t>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，约占全区总面积的</w:t>
      </w:r>
      <w:r w:rsidRPr="009D25E0">
        <w:rPr>
          <w:rFonts w:asciiTheme="minorEastAsia" w:eastAsiaTheme="minorEastAsia" w:hAnsiTheme="minorEastAsia"/>
          <w:sz w:val="24"/>
          <w:szCs w:val="24"/>
        </w:rPr>
        <w:t>25%</w:t>
      </w:r>
      <w:r w:rsidRPr="009D25E0">
        <w:rPr>
          <w:rFonts w:asciiTheme="minorEastAsia" w:eastAsiaTheme="minorEastAsia" w:hAnsiTheme="minorEastAsia" w:hint="eastAsia"/>
          <w:sz w:val="24"/>
          <w:szCs w:val="24"/>
        </w:rPr>
        <w:t>。区内地势平坦，土地肥沃，黄河引水方便，加上日照时间长、昼夜温差大，西侧贺兰山构成了宁夏平原的天然屏障，已建成青铜峡、沙坡头两大自流灌区，生产力发展水平相对较高，人口密度</w:t>
      </w:r>
      <w:r w:rsidRPr="009D25E0">
        <w:rPr>
          <w:rFonts w:asciiTheme="minorEastAsia" w:eastAsiaTheme="minorEastAsia" w:hAnsiTheme="minorEastAsia"/>
          <w:sz w:val="24"/>
          <w:szCs w:val="24"/>
        </w:rPr>
        <w:t>193</w:t>
      </w:r>
      <w:r w:rsidRPr="009D25E0">
        <w:rPr>
          <w:rFonts w:asciiTheme="minorEastAsia" w:eastAsiaTheme="minorEastAsia" w:hAnsiTheme="minorEastAsia" w:hint="eastAsia"/>
          <w:sz w:val="24"/>
          <w:szCs w:val="24"/>
        </w:rPr>
        <w:t>人</w:t>
      </w:r>
      <w:r w:rsidRPr="009D25E0">
        <w:rPr>
          <w:rFonts w:asciiTheme="minorEastAsia" w:eastAsiaTheme="minorEastAsia" w:hAnsiTheme="minorEastAsia"/>
          <w:sz w:val="24"/>
          <w:szCs w:val="24"/>
        </w:rPr>
        <w:t>/ 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，居住较为集中。区内稻麦高产，瓜果品质优良，工业基础相对较好，是宁夏的精华地区，素有“塞上江南”之称；中部干旱带是指我区中部多年平均降水量在</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400mm</w:t>
      </w:r>
      <w:r w:rsidRPr="009D25E0">
        <w:rPr>
          <w:rFonts w:asciiTheme="minorEastAsia" w:eastAsiaTheme="minorEastAsia" w:hAnsiTheme="minorEastAsia" w:hint="eastAsia"/>
          <w:sz w:val="24"/>
          <w:szCs w:val="24"/>
        </w:rPr>
        <w:t>之间的干旱地区。行政区主要包括吴忠市的盐池县、同心县、红寺堡区及利通区和灵武市的山区，中卫市的海原县、中宁县和沙坡头区的山区，固原市的原州区北部、西吉县西部、彭阳县北部。共涉及</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个市</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个县（市、区），面积</w:t>
      </w:r>
      <w:r w:rsidRPr="009D25E0">
        <w:rPr>
          <w:rFonts w:asciiTheme="minorEastAsia" w:eastAsiaTheme="minorEastAsia" w:hAnsiTheme="minorEastAsia"/>
          <w:sz w:val="24"/>
          <w:szCs w:val="24"/>
        </w:rPr>
        <w:t>3.51</w:t>
      </w:r>
      <w:r w:rsidRPr="009D25E0">
        <w:rPr>
          <w:rFonts w:asciiTheme="minorEastAsia" w:eastAsiaTheme="minorEastAsia" w:hAnsiTheme="minorEastAsia" w:hint="eastAsia"/>
          <w:sz w:val="24"/>
          <w:szCs w:val="24"/>
        </w:rPr>
        <w:t>万</w:t>
      </w:r>
      <w:r w:rsidRPr="009D25E0">
        <w:rPr>
          <w:rFonts w:asciiTheme="minorEastAsia" w:eastAsiaTheme="minorEastAsia" w:hAnsiTheme="minorEastAsia"/>
          <w:sz w:val="24"/>
          <w:szCs w:val="24"/>
        </w:rPr>
        <w:t>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，占全区总面积的</w:t>
      </w:r>
      <w:r w:rsidRPr="009D25E0">
        <w:rPr>
          <w:rFonts w:asciiTheme="minorEastAsia" w:eastAsiaTheme="minorEastAsia" w:hAnsiTheme="minorEastAsia"/>
          <w:sz w:val="24"/>
          <w:szCs w:val="24"/>
        </w:rPr>
        <w:t>53%</w:t>
      </w:r>
      <w:r w:rsidRPr="009D25E0">
        <w:rPr>
          <w:rFonts w:asciiTheme="minorEastAsia" w:eastAsiaTheme="minorEastAsia" w:hAnsiTheme="minorEastAsia" w:hint="eastAsia"/>
          <w:sz w:val="24"/>
          <w:szCs w:val="24"/>
        </w:rPr>
        <w:t>。自治区天然草场的</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集中于此，养羊业占据重要的位置。区内土地、煤炭资源丰富，但是降水稀少，风大沙多，水资源严重短缺，土地荒漠化和沙化现象严重，人畜饮水困难。</w:t>
      </w:r>
      <w:r w:rsidRPr="009D25E0">
        <w:rPr>
          <w:rFonts w:asciiTheme="minorEastAsia" w:eastAsiaTheme="minorEastAsia" w:hAnsiTheme="minorEastAsia"/>
          <w:sz w:val="24"/>
          <w:szCs w:val="24"/>
        </w:rPr>
        <w:t>1976</w:t>
      </w:r>
      <w:r w:rsidRPr="009D25E0">
        <w:rPr>
          <w:rFonts w:asciiTheme="minorEastAsia" w:eastAsiaTheme="minorEastAsia" w:hAnsiTheme="minorEastAsia" w:hint="eastAsia"/>
          <w:sz w:val="24"/>
          <w:szCs w:val="24"/>
        </w:rPr>
        <w:t>年以来先后建成南山台子、固海、盐环定、红寺堡、固海扩灌等多处大中型扬水工程，近年来随着宁东能源化工基地的建设，区域经济得到了较快发展。但是由于自然条件恶劣，该区域农村经济社会发展依然落后，人口密度</w:t>
      </w:r>
      <w:r w:rsidRPr="009D25E0">
        <w:rPr>
          <w:rFonts w:asciiTheme="minorEastAsia" w:eastAsiaTheme="minorEastAsia" w:hAnsiTheme="minorEastAsia"/>
          <w:sz w:val="24"/>
          <w:szCs w:val="24"/>
        </w:rPr>
        <w:t>48</w:t>
      </w:r>
      <w:r w:rsidRPr="009D25E0">
        <w:rPr>
          <w:rFonts w:asciiTheme="minorEastAsia" w:eastAsiaTheme="minorEastAsia" w:hAnsiTheme="minorEastAsia" w:hint="eastAsia"/>
          <w:sz w:val="24"/>
          <w:szCs w:val="24"/>
        </w:rPr>
        <w:t>人</w:t>
      </w:r>
      <w:r w:rsidRPr="009D25E0">
        <w:rPr>
          <w:rFonts w:asciiTheme="minorEastAsia" w:eastAsiaTheme="minorEastAsia" w:hAnsiTheme="minorEastAsia"/>
          <w:sz w:val="24"/>
          <w:szCs w:val="24"/>
        </w:rPr>
        <w:t>/km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，村民居住较为分散，很多村庄只有几十户或十几户，甚至几户。南部山区是指多年平均降水量在</w:t>
      </w:r>
      <w:r w:rsidRPr="009D25E0">
        <w:rPr>
          <w:rFonts w:asciiTheme="minorEastAsia" w:eastAsiaTheme="minorEastAsia" w:hAnsiTheme="minorEastAsia"/>
          <w:sz w:val="24"/>
          <w:szCs w:val="24"/>
        </w:rPr>
        <w:t>400mm</w:t>
      </w:r>
      <w:r w:rsidRPr="009D25E0">
        <w:rPr>
          <w:rFonts w:asciiTheme="minorEastAsia" w:eastAsiaTheme="minorEastAsia" w:hAnsiTheme="minorEastAsia" w:hint="eastAsia"/>
          <w:sz w:val="24"/>
          <w:szCs w:val="24"/>
        </w:rPr>
        <w:t>以上的黄土丘陵区和土石山区。行政区主要包括固原市的隆德县、泾源县，原州区南部、西吉县东部、彭阳县南部。面积</w:t>
      </w:r>
      <w:r w:rsidRPr="009D25E0">
        <w:rPr>
          <w:rFonts w:asciiTheme="minorEastAsia" w:eastAsiaTheme="minorEastAsia" w:hAnsiTheme="minorEastAsia"/>
          <w:sz w:val="24"/>
          <w:szCs w:val="24"/>
        </w:rPr>
        <w:t>1.45</w:t>
      </w:r>
      <w:r w:rsidRPr="009D25E0">
        <w:rPr>
          <w:rFonts w:asciiTheme="minorEastAsia" w:eastAsiaTheme="minorEastAsia" w:hAnsiTheme="minorEastAsia" w:hint="eastAsia"/>
          <w:sz w:val="24"/>
          <w:szCs w:val="24"/>
        </w:rPr>
        <w:t>万</w:t>
      </w:r>
      <w:r w:rsidRPr="009D25E0">
        <w:rPr>
          <w:rFonts w:asciiTheme="minorEastAsia" w:eastAsiaTheme="minorEastAsia" w:hAnsiTheme="minorEastAsia"/>
          <w:sz w:val="24"/>
          <w:szCs w:val="24"/>
        </w:rPr>
        <w:t>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，占全区总面积的</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。六盘山、月亮山等山脉突兀于黄土丘陵之上，地形复杂，农民居住分散，取水困难。区内降水条件相对较好，气温较低，水土流失严重，自然灾害频繁，农业生产低而不稳。</w:t>
      </w:r>
      <w:r w:rsidRPr="009D25E0">
        <w:rPr>
          <w:rFonts w:asciiTheme="minorEastAsia" w:eastAsiaTheme="minorEastAsia" w:hAnsiTheme="minorEastAsia"/>
          <w:sz w:val="24"/>
          <w:szCs w:val="24"/>
        </w:rPr>
        <w:t>1982</w:t>
      </w:r>
      <w:r w:rsidRPr="009D25E0">
        <w:rPr>
          <w:rFonts w:asciiTheme="minorEastAsia" w:eastAsiaTheme="minorEastAsia" w:hAnsiTheme="minorEastAsia" w:hint="eastAsia"/>
          <w:sz w:val="24"/>
          <w:szCs w:val="24"/>
        </w:rPr>
        <w:t>年国家将南部山区八县作为“三西”地区进行专项扶持，</w:t>
      </w:r>
      <w:r w:rsidRPr="009D25E0">
        <w:rPr>
          <w:rFonts w:asciiTheme="minorEastAsia" w:eastAsiaTheme="minorEastAsia" w:hAnsiTheme="minorEastAsia"/>
          <w:sz w:val="24"/>
          <w:szCs w:val="24"/>
        </w:rPr>
        <w:t>30</w:t>
      </w:r>
      <w:r w:rsidRPr="009D25E0">
        <w:rPr>
          <w:rFonts w:asciiTheme="minorEastAsia" w:eastAsiaTheme="minorEastAsia" w:hAnsiTheme="minorEastAsia" w:hint="eastAsia"/>
          <w:sz w:val="24"/>
          <w:szCs w:val="24"/>
        </w:rPr>
        <w:t>多年来，水土保持工作取得较大进展，区域内生态环境和生产条件发生了较大变化，但经济社会发展相对引黄灌区还比较落后，是国家重点扶持的贫困地区。</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4" w:name="_Toc446921517"/>
      <w:r w:rsidRPr="009D25E0">
        <w:rPr>
          <w:rFonts w:asciiTheme="minorEastAsia" w:eastAsiaTheme="minorEastAsia" w:hAnsiTheme="minorEastAsia"/>
          <w:sz w:val="24"/>
          <w:szCs w:val="24"/>
        </w:rPr>
        <w:t>1.1.2</w:t>
      </w:r>
      <w:r w:rsidRPr="009D25E0">
        <w:rPr>
          <w:rFonts w:asciiTheme="minorEastAsia" w:eastAsiaTheme="minorEastAsia" w:hAnsiTheme="minorEastAsia" w:hint="eastAsia"/>
          <w:sz w:val="24"/>
          <w:szCs w:val="24"/>
        </w:rPr>
        <w:t>社会经济概况</w:t>
      </w:r>
      <w:bookmarkEnd w:id="4"/>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2014</w:t>
      </w:r>
      <w:r w:rsidRPr="009D25E0">
        <w:rPr>
          <w:rFonts w:asciiTheme="minorEastAsia" w:eastAsiaTheme="minorEastAsia" w:hAnsiTheme="minorEastAsia" w:hint="eastAsia"/>
          <w:sz w:val="24"/>
          <w:szCs w:val="24"/>
        </w:rPr>
        <w:t>年年末全区总人口</w:t>
      </w:r>
      <w:r w:rsidRPr="009D25E0">
        <w:rPr>
          <w:rFonts w:asciiTheme="minorEastAsia" w:eastAsiaTheme="minorEastAsia" w:hAnsiTheme="minorEastAsia"/>
          <w:sz w:val="24"/>
          <w:szCs w:val="24"/>
        </w:rPr>
        <w:t>661.5</w:t>
      </w:r>
      <w:r w:rsidRPr="009D25E0">
        <w:rPr>
          <w:rFonts w:asciiTheme="minorEastAsia" w:eastAsiaTheme="minorEastAsia" w:hAnsiTheme="minorEastAsia" w:hint="eastAsia"/>
          <w:sz w:val="24"/>
          <w:szCs w:val="24"/>
        </w:rPr>
        <w:t>万人，其中回族人口约占全区人口的</w:t>
      </w:r>
      <w:r w:rsidRPr="009D25E0">
        <w:rPr>
          <w:rFonts w:asciiTheme="minorEastAsia" w:eastAsiaTheme="minorEastAsia" w:hAnsiTheme="minorEastAsia"/>
          <w:sz w:val="24"/>
          <w:szCs w:val="24"/>
        </w:rPr>
        <w:t>36%</w:t>
      </w:r>
      <w:r w:rsidRPr="009D25E0">
        <w:rPr>
          <w:rFonts w:asciiTheme="minorEastAsia" w:eastAsiaTheme="minorEastAsia" w:hAnsiTheme="minorEastAsia" w:hint="eastAsia"/>
          <w:sz w:val="24"/>
          <w:szCs w:val="24"/>
        </w:rPr>
        <w:t>，农村人口</w:t>
      </w:r>
      <w:r w:rsidRPr="009D25E0">
        <w:rPr>
          <w:rFonts w:asciiTheme="minorEastAsia" w:eastAsiaTheme="minorEastAsia" w:hAnsiTheme="minorEastAsia"/>
          <w:sz w:val="24"/>
          <w:szCs w:val="24"/>
        </w:rPr>
        <w:t>439</w:t>
      </w:r>
      <w:r w:rsidRPr="009D25E0">
        <w:rPr>
          <w:rFonts w:asciiTheme="minorEastAsia" w:eastAsiaTheme="minorEastAsia" w:hAnsiTheme="minorEastAsia" w:hint="eastAsia"/>
          <w:sz w:val="24"/>
          <w:szCs w:val="24"/>
        </w:rPr>
        <w:t>万人，农民人均纯收入</w:t>
      </w:r>
      <w:r w:rsidRPr="009D25E0">
        <w:rPr>
          <w:rFonts w:asciiTheme="minorEastAsia" w:eastAsiaTheme="minorEastAsia" w:hAnsiTheme="minorEastAsia"/>
          <w:sz w:val="24"/>
          <w:szCs w:val="24"/>
        </w:rPr>
        <w:t>6931</w:t>
      </w:r>
      <w:r w:rsidRPr="009D25E0">
        <w:rPr>
          <w:rFonts w:asciiTheme="minorEastAsia" w:eastAsiaTheme="minorEastAsia" w:hAnsiTheme="minorEastAsia" w:hint="eastAsia"/>
          <w:sz w:val="24"/>
          <w:szCs w:val="24"/>
        </w:rPr>
        <w:t>元。农垦系统及农牧厅直属国营农（林、牧）场</w:t>
      </w:r>
      <w:r w:rsidRPr="009D25E0">
        <w:rPr>
          <w:rFonts w:asciiTheme="minorEastAsia" w:eastAsiaTheme="minorEastAsia" w:hAnsiTheme="minorEastAsia"/>
          <w:sz w:val="24"/>
          <w:szCs w:val="24"/>
        </w:rPr>
        <w:t>24</w:t>
      </w:r>
      <w:r w:rsidRPr="009D25E0">
        <w:rPr>
          <w:rFonts w:asciiTheme="minorEastAsia" w:eastAsiaTheme="minorEastAsia" w:hAnsiTheme="minorEastAsia" w:hint="eastAsia"/>
          <w:sz w:val="24"/>
          <w:szCs w:val="24"/>
        </w:rPr>
        <w:t>个，人口</w:t>
      </w:r>
      <w:r w:rsidRPr="009D25E0">
        <w:rPr>
          <w:rFonts w:asciiTheme="minorEastAsia" w:eastAsiaTheme="minorEastAsia" w:hAnsiTheme="minorEastAsia"/>
          <w:sz w:val="24"/>
          <w:szCs w:val="24"/>
        </w:rPr>
        <w:t>12.72</w:t>
      </w:r>
      <w:r w:rsidRPr="009D25E0">
        <w:rPr>
          <w:rFonts w:asciiTheme="minorEastAsia" w:eastAsiaTheme="minorEastAsia" w:hAnsiTheme="minorEastAsia" w:hint="eastAsia"/>
          <w:sz w:val="24"/>
          <w:szCs w:val="24"/>
        </w:rPr>
        <w:t>万人。宁夏北部川区已建成青铜峡、沙坡头两大自流灌区，生产力发展水平相对较高，人口密度</w:t>
      </w:r>
      <w:r w:rsidRPr="009D25E0">
        <w:rPr>
          <w:rFonts w:asciiTheme="minorEastAsia" w:eastAsiaTheme="minorEastAsia" w:hAnsiTheme="minorEastAsia"/>
          <w:sz w:val="24"/>
          <w:szCs w:val="24"/>
        </w:rPr>
        <w:t>193</w:t>
      </w:r>
      <w:r w:rsidRPr="009D25E0">
        <w:rPr>
          <w:rFonts w:asciiTheme="minorEastAsia" w:eastAsiaTheme="minorEastAsia" w:hAnsiTheme="minorEastAsia" w:hint="eastAsia"/>
          <w:sz w:val="24"/>
          <w:szCs w:val="24"/>
        </w:rPr>
        <w:t>人</w:t>
      </w:r>
      <w:r w:rsidRPr="009D25E0">
        <w:rPr>
          <w:rFonts w:asciiTheme="minorEastAsia" w:eastAsiaTheme="minorEastAsia" w:hAnsiTheme="minorEastAsia"/>
          <w:sz w:val="24"/>
          <w:szCs w:val="24"/>
        </w:rPr>
        <w:t>/ 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，居住较为集中。区内稻麦高产，瓜果品质优良，工业基础相对较好，是宁夏的精华地区，素有“塞上江南”之称。中、南部山区自</w:t>
      </w:r>
      <w:r w:rsidRPr="009D25E0">
        <w:rPr>
          <w:rFonts w:asciiTheme="minorEastAsia" w:eastAsiaTheme="minorEastAsia" w:hAnsiTheme="minorEastAsia"/>
          <w:sz w:val="24"/>
          <w:szCs w:val="24"/>
        </w:rPr>
        <w:t>1982</w:t>
      </w:r>
      <w:r w:rsidRPr="009D25E0">
        <w:rPr>
          <w:rFonts w:asciiTheme="minorEastAsia" w:eastAsiaTheme="minorEastAsia" w:hAnsiTheme="minorEastAsia" w:hint="eastAsia"/>
          <w:sz w:val="24"/>
          <w:szCs w:val="24"/>
        </w:rPr>
        <w:t>年国家将区内八县作为“三西”地区进行专项扶持</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多年来，生态建设与水土保持工作取得较大进展，区域内生态环境和生产条件得到了很大改善。近年来自治区加快宁东能源化工基地的建设，区域经济得到了较快发展。但是由于自然条件恶劣，人口密度低，仅</w:t>
      </w:r>
      <w:r w:rsidRPr="009D25E0">
        <w:rPr>
          <w:rFonts w:asciiTheme="minorEastAsia" w:eastAsiaTheme="minorEastAsia" w:hAnsiTheme="minorEastAsia"/>
          <w:sz w:val="24"/>
          <w:szCs w:val="24"/>
        </w:rPr>
        <w:t>48</w:t>
      </w:r>
      <w:r w:rsidRPr="009D25E0">
        <w:rPr>
          <w:rFonts w:asciiTheme="minorEastAsia" w:eastAsiaTheme="minorEastAsia" w:hAnsiTheme="minorEastAsia" w:hint="eastAsia"/>
          <w:sz w:val="24"/>
          <w:szCs w:val="24"/>
        </w:rPr>
        <w:t>人</w:t>
      </w:r>
      <w:r w:rsidRPr="009D25E0">
        <w:rPr>
          <w:rFonts w:asciiTheme="minorEastAsia" w:eastAsiaTheme="minorEastAsia" w:hAnsiTheme="minorEastAsia"/>
          <w:sz w:val="24"/>
          <w:szCs w:val="24"/>
        </w:rPr>
        <w:t>/ 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，村民居住较为分散，社会经济发展相对落后，是国家重点扶持的贫困地区。</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5" w:name="_Toc446921518"/>
      <w:r w:rsidRPr="009D25E0">
        <w:rPr>
          <w:rFonts w:asciiTheme="minorEastAsia" w:eastAsiaTheme="minorEastAsia" w:hAnsiTheme="minorEastAsia"/>
          <w:sz w:val="24"/>
          <w:szCs w:val="24"/>
        </w:rPr>
        <w:t>1.1.3</w:t>
      </w:r>
      <w:r w:rsidRPr="009D25E0">
        <w:rPr>
          <w:rFonts w:asciiTheme="minorEastAsia" w:eastAsiaTheme="minorEastAsia" w:hAnsiTheme="minorEastAsia" w:hint="eastAsia"/>
          <w:sz w:val="24"/>
          <w:szCs w:val="24"/>
        </w:rPr>
        <w:t>水资源及开发利用状况</w:t>
      </w:r>
      <w:bookmarkEnd w:id="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水资源状况</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降水。宁夏气候干旱，降雨稀少</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水资源严重紧缺。全区多年平均水面蒸发</w:t>
      </w:r>
      <w:r w:rsidRPr="009D25E0">
        <w:rPr>
          <w:rFonts w:asciiTheme="minorEastAsia" w:eastAsiaTheme="minorEastAsia" w:hAnsiTheme="minorEastAsia"/>
          <w:sz w:val="24"/>
          <w:szCs w:val="24"/>
        </w:rPr>
        <w:t>1250mm</w:t>
      </w:r>
      <w:r w:rsidRPr="009D25E0">
        <w:rPr>
          <w:rFonts w:asciiTheme="minorEastAsia" w:eastAsiaTheme="minorEastAsia" w:hAnsiTheme="minorEastAsia" w:hint="eastAsia"/>
          <w:sz w:val="24"/>
          <w:szCs w:val="24"/>
        </w:rPr>
        <w:t>，多年平均降水深</w:t>
      </w:r>
      <w:r w:rsidRPr="009D25E0">
        <w:rPr>
          <w:rFonts w:asciiTheme="minorEastAsia" w:eastAsiaTheme="minorEastAsia" w:hAnsiTheme="minorEastAsia"/>
          <w:sz w:val="24"/>
          <w:szCs w:val="24"/>
        </w:rPr>
        <w:t>289mm</w:t>
      </w:r>
      <w:r w:rsidRPr="009D25E0">
        <w:rPr>
          <w:rFonts w:asciiTheme="minorEastAsia" w:eastAsiaTheme="minorEastAsia" w:hAnsiTheme="minorEastAsia" w:hint="eastAsia"/>
          <w:sz w:val="24"/>
          <w:szCs w:val="24"/>
        </w:rPr>
        <w:t>，不足全国平均值的一半。多年平均降水总量</w:t>
      </w:r>
      <w:r w:rsidRPr="009D25E0">
        <w:rPr>
          <w:rFonts w:asciiTheme="minorEastAsia" w:eastAsiaTheme="minorEastAsia" w:hAnsiTheme="minorEastAsia"/>
          <w:sz w:val="24"/>
          <w:szCs w:val="24"/>
        </w:rPr>
        <w:t>149.49</w:t>
      </w:r>
      <w:r w:rsidRPr="009D25E0">
        <w:rPr>
          <w:rFonts w:asciiTheme="minorEastAsia" w:eastAsiaTheme="minorEastAsia" w:hAnsiTheme="minorEastAsia" w:hint="eastAsia"/>
          <w:sz w:val="24"/>
          <w:szCs w:val="24"/>
        </w:rPr>
        <w:t>亿ｍ</w:t>
      </w:r>
      <w:r w:rsidRPr="009D25E0">
        <w:rPr>
          <w:rFonts w:asciiTheme="minorEastAsia" w:eastAsiaTheme="minorEastAsia" w:hAnsiTheme="minorEastAsia" w:hint="eastAsia"/>
          <w:sz w:val="24"/>
          <w:szCs w:val="24"/>
          <w:vertAlign w:val="superscript"/>
        </w:rPr>
        <w:t>３</w:t>
      </w:r>
      <w:r w:rsidRPr="009D25E0">
        <w:rPr>
          <w:rFonts w:asciiTheme="minorEastAsia" w:eastAsiaTheme="minorEastAsia" w:hAnsiTheme="minorEastAsia" w:hint="eastAsia"/>
          <w:sz w:val="24"/>
          <w:szCs w:val="24"/>
        </w:rPr>
        <w:t>。全区降水时空分布很不均匀，空间上由南向北递减，由南部六盘山区平均降水量</w:t>
      </w:r>
      <w:r w:rsidRPr="009D25E0">
        <w:rPr>
          <w:rFonts w:asciiTheme="minorEastAsia" w:eastAsiaTheme="minorEastAsia" w:hAnsiTheme="minorEastAsia"/>
          <w:sz w:val="24"/>
          <w:szCs w:val="24"/>
        </w:rPr>
        <w:t>800mm</w:t>
      </w:r>
      <w:r w:rsidRPr="009D25E0">
        <w:rPr>
          <w:rFonts w:asciiTheme="minorEastAsia" w:eastAsiaTheme="minorEastAsia" w:hAnsiTheme="minorEastAsia" w:hint="eastAsia"/>
          <w:sz w:val="24"/>
          <w:szCs w:val="24"/>
        </w:rPr>
        <w:t>，到北部引黄灌区仅</w:t>
      </w:r>
      <w:r w:rsidRPr="009D25E0">
        <w:rPr>
          <w:rFonts w:asciiTheme="minorEastAsia" w:eastAsiaTheme="minorEastAsia" w:hAnsiTheme="minorEastAsia"/>
          <w:sz w:val="24"/>
          <w:szCs w:val="24"/>
        </w:rPr>
        <w:t>179mm</w:t>
      </w:r>
      <w:r w:rsidRPr="009D25E0">
        <w:rPr>
          <w:rFonts w:asciiTheme="minorEastAsia" w:eastAsiaTheme="minorEastAsia" w:hAnsiTheme="minorEastAsia" w:hint="eastAsia"/>
          <w:sz w:val="24"/>
          <w:szCs w:val="24"/>
        </w:rPr>
        <w:t>，相差４倍多。年降水量</w:t>
      </w:r>
      <w:r w:rsidRPr="009D25E0">
        <w:rPr>
          <w:rFonts w:asciiTheme="minorEastAsia" w:eastAsiaTheme="minorEastAsia" w:hAnsiTheme="minorEastAsia"/>
          <w:sz w:val="24"/>
          <w:szCs w:val="24"/>
        </w:rPr>
        <w:t>400mm</w:t>
      </w:r>
      <w:r w:rsidRPr="009D25E0">
        <w:rPr>
          <w:rFonts w:asciiTheme="minorEastAsia" w:eastAsiaTheme="minorEastAsia" w:hAnsiTheme="minorEastAsia" w:hint="eastAsia"/>
          <w:sz w:val="24"/>
          <w:szCs w:val="24"/>
        </w:rPr>
        <w:t>以下的干旱、半干旱地区占全区总面积的</w:t>
      </w:r>
      <w:r w:rsidRPr="009D25E0">
        <w:rPr>
          <w:rFonts w:asciiTheme="minorEastAsia" w:eastAsiaTheme="minorEastAsia" w:hAnsiTheme="minorEastAsia"/>
          <w:sz w:val="24"/>
          <w:szCs w:val="24"/>
        </w:rPr>
        <w:t>77%</w:t>
      </w:r>
      <w:r w:rsidRPr="009D25E0">
        <w:rPr>
          <w:rFonts w:asciiTheme="minorEastAsia" w:eastAsiaTheme="minorEastAsia" w:hAnsiTheme="minorEastAsia" w:hint="eastAsia"/>
          <w:sz w:val="24"/>
          <w:szCs w:val="24"/>
        </w:rPr>
        <w:t>。不足</w:t>
      </w:r>
      <w:r w:rsidRPr="009D25E0">
        <w:rPr>
          <w:rFonts w:asciiTheme="minorEastAsia" w:eastAsiaTheme="minorEastAsia" w:hAnsiTheme="minorEastAsia"/>
          <w:sz w:val="24"/>
          <w:szCs w:val="24"/>
        </w:rPr>
        <w:t>200mm</w:t>
      </w:r>
      <w:r w:rsidRPr="009D25E0">
        <w:rPr>
          <w:rFonts w:asciiTheme="minorEastAsia" w:eastAsiaTheme="minorEastAsia" w:hAnsiTheme="minorEastAsia" w:hint="eastAsia"/>
          <w:sz w:val="24"/>
          <w:szCs w:val="24"/>
        </w:rPr>
        <w:t>雨量的地区占总面积</w:t>
      </w:r>
      <w:r w:rsidRPr="009D25E0">
        <w:rPr>
          <w:rFonts w:asciiTheme="minorEastAsia" w:eastAsiaTheme="minorEastAsia" w:hAnsiTheme="minorEastAsia"/>
          <w:sz w:val="24"/>
          <w:szCs w:val="24"/>
        </w:rPr>
        <w:t>30%</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宁夏降水年内分配很不均匀，降水主要集中在</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月份，由南向北集中度逐渐增大。连续最大四个月降水量占年降水量的</w:t>
      </w:r>
      <w:r w:rsidRPr="009D25E0">
        <w:rPr>
          <w:rFonts w:asciiTheme="minorEastAsia" w:eastAsiaTheme="minorEastAsia" w:hAnsiTheme="minorEastAsia"/>
          <w:sz w:val="24"/>
          <w:szCs w:val="24"/>
        </w:rPr>
        <w:t>70%</w:t>
      </w:r>
      <w:r w:rsidRPr="009D25E0">
        <w:rPr>
          <w:rFonts w:asciiTheme="minorEastAsia" w:eastAsiaTheme="minorEastAsia" w:hAnsiTheme="minorEastAsia" w:hint="eastAsia"/>
          <w:sz w:val="24"/>
          <w:szCs w:val="24"/>
        </w:rPr>
        <w:t>左右。全区降水变差系数Ｃ</w:t>
      </w:r>
      <w:r w:rsidRPr="009D25E0">
        <w:rPr>
          <w:rFonts w:asciiTheme="minorEastAsia" w:eastAsiaTheme="minorEastAsia" w:hAnsiTheme="minorEastAsia"/>
          <w:sz w:val="24"/>
          <w:szCs w:val="24"/>
        </w:rPr>
        <w:t>v</w:t>
      </w:r>
      <w:r w:rsidRPr="009D25E0">
        <w:rPr>
          <w:rFonts w:asciiTheme="minorEastAsia" w:eastAsiaTheme="minorEastAsia" w:hAnsiTheme="minorEastAsia" w:hint="eastAsia"/>
          <w:sz w:val="24"/>
          <w:szCs w:val="24"/>
        </w:rPr>
        <w:t>变化在</w:t>
      </w:r>
      <w:r w:rsidRPr="009D25E0">
        <w:rPr>
          <w:rFonts w:asciiTheme="minorEastAsia" w:eastAsiaTheme="minorEastAsia" w:hAnsiTheme="minorEastAsia"/>
          <w:sz w:val="24"/>
          <w:szCs w:val="24"/>
        </w:rPr>
        <w:t>0.2-0.4</w:t>
      </w:r>
      <w:r w:rsidRPr="009D25E0">
        <w:rPr>
          <w:rFonts w:asciiTheme="minorEastAsia" w:eastAsiaTheme="minorEastAsia" w:hAnsiTheme="minorEastAsia" w:hint="eastAsia"/>
          <w:sz w:val="24"/>
          <w:szCs w:val="24"/>
        </w:rPr>
        <w:t>之间，由南向北随着降雨量的减少，年际变化逐渐增大。</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近年来，随着持续干旱，宁夏年降水量呈递减趋势，中部干旱带和南部山区发生春夏连旱的机率增加到</w:t>
      </w:r>
      <w:r w:rsidRPr="009D25E0">
        <w:rPr>
          <w:rFonts w:asciiTheme="minorEastAsia" w:eastAsiaTheme="minorEastAsia" w:hAnsiTheme="minorEastAsia"/>
          <w:sz w:val="24"/>
          <w:szCs w:val="24"/>
        </w:rPr>
        <w:t>72%</w:t>
      </w:r>
      <w:r w:rsidRPr="009D25E0">
        <w:rPr>
          <w:rFonts w:asciiTheme="minorEastAsia" w:eastAsiaTheme="minorEastAsia" w:hAnsiTheme="minorEastAsia" w:hint="eastAsia"/>
          <w:sz w:val="24"/>
          <w:szCs w:val="24"/>
        </w:rPr>
        <w:t>，其中特大旱</w:t>
      </w:r>
      <w:r w:rsidRPr="009D25E0">
        <w:rPr>
          <w:rFonts w:asciiTheme="minorEastAsia" w:eastAsiaTheme="minorEastAsia" w:hAnsiTheme="minorEastAsia"/>
          <w:sz w:val="24"/>
          <w:szCs w:val="24"/>
        </w:rPr>
        <w:t>14.0%</w:t>
      </w:r>
      <w:r w:rsidRPr="009D25E0">
        <w:rPr>
          <w:rFonts w:asciiTheme="minorEastAsia" w:eastAsiaTheme="minorEastAsia" w:hAnsiTheme="minorEastAsia" w:hint="eastAsia"/>
          <w:sz w:val="24"/>
          <w:szCs w:val="24"/>
        </w:rPr>
        <w:t>、重旱</w:t>
      </w:r>
      <w:r w:rsidRPr="009D25E0">
        <w:rPr>
          <w:rFonts w:asciiTheme="minorEastAsia" w:eastAsiaTheme="minorEastAsia" w:hAnsiTheme="minorEastAsia"/>
          <w:sz w:val="24"/>
          <w:szCs w:val="24"/>
        </w:rPr>
        <w:t>15.8%</w:t>
      </w:r>
      <w:r w:rsidRPr="009D25E0">
        <w:rPr>
          <w:rFonts w:asciiTheme="minorEastAsia" w:eastAsiaTheme="minorEastAsia" w:hAnsiTheme="minorEastAsia" w:hint="eastAsia"/>
          <w:sz w:val="24"/>
          <w:szCs w:val="24"/>
        </w:rPr>
        <w:t>。历史上曾多次出现连年大旱的情况，如</w:t>
      </w:r>
      <w:r w:rsidRPr="009D25E0">
        <w:rPr>
          <w:rFonts w:asciiTheme="minorEastAsia" w:eastAsiaTheme="minorEastAsia" w:hAnsiTheme="minorEastAsia"/>
          <w:sz w:val="24"/>
          <w:szCs w:val="24"/>
        </w:rPr>
        <w:t>1965-1966</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1971-1972</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1980-1982</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1986-1987</w:t>
      </w:r>
      <w:r w:rsidRPr="009D25E0">
        <w:rPr>
          <w:rFonts w:asciiTheme="minorEastAsia" w:eastAsiaTheme="minorEastAsia" w:hAnsiTheme="minorEastAsia" w:hint="eastAsia"/>
          <w:sz w:val="24"/>
          <w:szCs w:val="24"/>
        </w:rPr>
        <w:t>年等。特别是上世纪九十年代以来，重大旱灾频繁发生、间隔时间缩短、危害加重。</w:t>
      </w:r>
      <w:r w:rsidRPr="009D25E0">
        <w:rPr>
          <w:rFonts w:asciiTheme="minorEastAsia" w:eastAsiaTheme="minorEastAsia" w:hAnsiTheme="minorEastAsia"/>
          <w:sz w:val="24"/>
          <w:szCs w:val="24"/>
        </w:rPr>
        <w:t>2005</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2007</w:t>
      </w:r>
      <w:r w:rsidRPr="009D25E0">
        <w:rPr>
          <w:rFonts w:asciiTheme="minorEastAsia" w:eastAsiaTheme="minorEastAsia" w:hAnsiTheme="minorEastAsia" w:hint="eastAsia"/>
          <w:sz w:val="24"/>
          <w:szCs w:val="24"/>
        </w:rPr>
        <w:t>年的连年特大干旱，给我区中南部地区的人畜饮水带来了严重的困难。以当地水为水源建设的集中供水工程供水保证率在降低，受其影响，已解决饮水问题的人口受水源影响易反复，建设稳定可靠的水源，已是解决宁夏中南部饮水安全问题的当务之急。</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水资源量。</w:t>
      </w:r>
      <w:r w:rsidRPr="009D25E0">
        <w:rPr>
          <w:rFonts w:asciiTheme="minorEastAsia" w:eastAsiaTheme="minorEastAsia" w:hAnsiTheme="minorEastAsia"/>
          <w:sz w:val="24"/>
          <w:szCs w:val="24"/>
        </w:rPr>
        <w:t>2014</w:t>
      </w:r>
      <w:r w:rsidRPr="009D25E0">
        <w:rPr>
          <w:rFonts w:asciiTheme="minorEastAsia" w:eastAsiaTheme="minorEastAsia" w:hAnsiTheme="minorEastAsia" w:hint="eastAsia"/>
          <w:sz w:val="24"/>
          <w:szCs w:val="24"/>
        </w:rPr>
        <w:t>年全区水资源总量为</w:t>
      </w:r>
      <w:r w:rsidRPr="009D25E0">
        <w:rPr>
          <w:rFonts w:asciiTheme="minorEastAsia" w:eastAsiaTheme="minorEastAsia" w:hAnsiTheme="minorEastAsia"/>
          <w:sz w:val="24"/>
          <w:szCs w:val="24"/>
        </w:rPr>
        <w:t>10.07</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，其中地表水资源</w:t>
      </w:r>
      <w:r w:rsidRPr="009D25E0">
        <w:rPr>
          <w:rFonts w:asciiTheme="minorEastAsia" w:eastAsiaTheme="minorEastAsia" w:hAnsiTheme="minorEastAsia"/>
          <w:sz w:val="24"/>
          <w:szCs w:val="24"/>
        </w:rPr>
        <w:t>8.16</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，地下水资源量</w:t>
      </w:r>
      <w:r w:rsidRPr="009D25E0">
        <w:rPr>
          <w:rFonts w:asciiTheme="minorEastAsia" w:eastAsiaTheme="minorEastAsia" w:hAnsiTheme="minorEastAsia"/>
          <w:sz w:val="24"/>
          <w:szCs w:val="24"/>
        </w:rPr>
        <w:t>21.32</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（含重复计算量</w:t>
      </w:r>
      <w:r w:rsidRPr="009D25E0">
        <w:rPr>
          <w:rFonts w:asciiTheme="minorEastAsia" w:eastAsiaTheme="minorEastAsia" w:hAnsiTheme="minorEastAsia"/>
          <w:sz w:val="24"/>
          <w:szCs w:val="24"/>
        </w:rPr>
        <w:t>19.41</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）。宁夏是全国水资源最为紧缺的地区之一，人均当地水资源占有量</w:t>
      </w:r>
      <w:r w:rsidRPr="009D25E0">
        <w:rPr>
          <w:rFonts w:asciiTheme="minorEastAsia" w:eastAsiaTheme="minorEastAsia" w:hAnsiTheme="minorEastAsia"/>
          <w:sz w:val="24"/>
          <w:szCs w:val="24"/>
        </w:rPr>
        <w:t>190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，计入引黄水量，人均水资源占有量</w:t>
      </w:r>
      <w:r w:rsidRPr="009D25E0">
        <w:rPr>
          <w:rFonts w:asciiTheme="minorEastAsia" w:eastAsiaTheme="minorEastAsia" w:hAnsiTheme="minorEastAsia"/>
          <w:sz w:val="24"/>
          <w:szCs w:val="24"/>
        </w:rPr>
        <w:t>70</w:t>
      </w:r>
      <w:bookmarkStart w:id="6" w:name="OLE_LINK1"/>
      <w:r w:rsidRPr="009D25E0">
        <w:rPr>
          <w:rFonts w:asciiTheme="minorEastAsia" w:eastAsiaTheme="minorEastAsia" w:hAnsiTheme="minorEastAsia"/>
          <w:sz w:val="24"/>
          <w:szCs w:val="24"/>
        </w:rPr>
        <w:t>6</w:t>
      </w:r>
      <w:bookmarkEnd w:id="6"/>
      <w:r w:rsidRPr="009D25E0">
        <w:rPr>
          <w:rFonts w:asciiTheme="minorEastAsia" w:eastAsiaTheme="minorEastAsia" w:hAnsiTheme="minorEastAsia"/>
          <w:sz w:val="24"/>
          <w:szCs w:val="24"/>
        </w:rPr>
        <w:t xml:space="preserve">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，为全国平均水平的</w:t>
      </w: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。尤其中部干旱带人均当地水资源占有量仅</w:t>
      </w:r>
      <w:r w:rsidRPr="009D25E0">
        <w:rPr>
          <w:rFonts w:asciiTheme="minorEastAsia" w:eastAsiaTheme="minorEastAsia" w:hAnsiTheme="minorEastAsia"/>
          <w:sz w:val="24"/>
          <w:szCs w:val="24"/>
        </w:rPr>
        <w:t>28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，计入引黄水量，人均占有量</w:t>
      </w:r>
      <w:r w:rsidRPr="009D25E0">
        <w:rPr>
          <w:rFonts w:asciiTheme="minorEastAsia" w:eastAsiaTheme="minorEastAsia" w:hAnsiTheme="minorEastAsia"/>
          <w:sz w:val="24"/>
          <w:szCs w:val="24"/>
        </w:rPr>
        <w:t>426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，为全国平均水平的</w:t>
      </w:r>
      <w:r w:rsidRPr="009D25E0">
        <w:rPr>
          <w:rFonts w:asciiTheme="minorEastAsia" w:eastAsiaTheme="minorEastAsia" w:hAnsiTheme="minorEastAsia"/>
          <w:sz w:val="24"/>
          <w:szCs w:val="24"/>
        </w:rPr>
        <w:t>19%</w:t>
      </w:r>
      <w:r w:rsidRPr="009D25E0">
        <w:rPr>
          <w:rFonts w:asciiTheme="minorEastAsia" w:eastAsiaTheme="minorEastAsia" w:hAnsiTheme="minorEastAsia" w:hint="eastAsia"/>
          <w:sz w:val="24"/>
          <w:szCs w:val="24"/>
        </w:rPr>
        <w:t>。宁夏分区降水量和水资源状况见表</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表</w:t>
      </w:r>
      <w:r w:rsidRPr="009D25E0">
        <w:rPr>
          <w:rFonts w:asciiTheme="minorEastAsia" w:eastAsiaTheme="minorEastAsia" w:hAnsiTheme="minorEastAsia"/>
          <w:sz w:val="24"/>
          <w:szCs w:val="24"/>
        </w:rPr>
        <w:t>1-1              2014</w:t>
      </w:r>
      <w:r w:rsidRPr="009D25E0">
        <w:rPr>
          <w:rFonts w:asciiTheme="minorEastAsia" w:eastAsiaTheme="minorEastAsia" w:hAnsiTheme="minorEastAsia" w:hint="eastAsia"/>
          <w:sz w:val="24"/>
          <w:szCs w:val="24"/>
        </w:rPr>
        <w:t>年宁夏分区降水与水资源量统计表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1134"/>
        <w:gridCol w:w="1276"/>
        <w:gridCol w:w="1134"/>
        <w:gridCol w:w="1134"/>
        <w:gridCol w:w="1418"/>
      </w:tblGrid>
      <w:tr w:rsidR="00863F3B" w:rsidRPr="009D25E0">
        <w:trPr>
          <w:trHeight w:val="340"/>
        </w:trPr>
        <w:tc>
          <w:tcPr>
            <w:tcW w:w="1951" w:type="dxa"/>
            <w:vMerge w:val="restart"/>
            <w:tcBorders>
              <w:top w:val="single" w:sz="12" w:space="0" w:color="auto"/>
              <w:lef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分区</w:t>
            </w:r>
          </w:p>
        </w:tc>
        <w:tc>
          <w:tcPr>
            <w:tcW w:w="992" w:type="dxa"/>
            <w:vMerge w:val="restart"/>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降水</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mm</w:t>
            </w:r>
            <w:r w:rsidRPr="009D25E0">
              <w:rPr>
                <w:rFonts w:asciiTheme="minorEastAsia" w:eastAsiaTheme="minorEastAsia" w:hAnsiTheme="minorEastAsia" w:hint="eastAsia"/>
                <w:sz w:val="24"/>
                <w:szCs w:val="24"/>
              </w:rPr>
              <w:t>）</w:t>
            </w:r>
          </w:p>
        </w:tc>
        <w:tc>
          <w:tcPr>
            <w:tcW w:w="6096" w:type="dxa"/>
            <w:gridSpan w:val="5"/>
            <w:tcBorders>
              <w:top w:val="single" w:sz="12"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水资源量（亿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w:t>
            </w:r>
          </w:p>
        </w:tc>
      </w:tr>
      <w:tr w:rsidR="00863F3B" w:rsidRPr="009D25E0">
        <w:trPr>
          <w:trHeight w:val="340"/>
        </w:trPr>
        <w:tc>
          <w:tcPr>
            <w:tcW w:w="1951" w:type="dxa"/>
            <w:vMerge/>
            <w:tcBorders>
              <w:lef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sz w:val="24"/>
                <w:szCs w:val="24"/>
              </w:rPr>
            </w:pPr>
          </w:p>
        </w:tc>
        <w:tc>
          <w:tcPr>
            <w:tcW w:w="992" w:type="dxa"/>
            <w:vMerge/>
            <w:vAlign w:val="center"/>
          </w:tcPr>
          <w:p w:rsidR="00863F3B" w:rsidRPr="009D25E0" w:rsidRDefault="00863F3B" w:rsidP="009D25E0">
            <w:pPr>
              <w:snapToGrid w:val="0"/>
              <w:spacing w:line="360" w:lineRule="auto"/>
              <w:jc w:val="center"/>
              <w:rPr>
                <w:rFonts w:asciiTheme="minorEastAsia" w:eastAsiaTheme="minorEastAsia" w:hAnsiTheme="minorEastAsia"/>
                <w:sz w:val="24"/>
                <w:szCs w:val="24"/>
              </w:rPr>
            </w:pP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地表水</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资源</w:t>
            </w:r>
          </w:p>
        </w:tc>
        <w:tc>
          <w:tcPr>
            <w:tcW w:w="1276"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地下水</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资源</w:t>
            </w:r>
          </w:p>
        </w:tc>
        <w:tc>
          <w:tcPr>
            <w:tcW w:w="1134" w:type="dxa"/>
            <w:tcBorders>
              <w:top w:val="nil"/>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重复</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计算量</w:t>
            </w:r>
          </w:p>
        </w:tc>
        <w:tc>
          <w:tcPr>
            <w:tcW w:w="1134" w:type="dxa"/>
            <w:tcBorders>
              <w:top w:val="nil"/>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水资源</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总量</w:t>
            </w:r>
          </w:p>
        </w:tc>
        <w:tc>
          <w:tcPr>
            <w:tcW w:w="1418" w:type="dxa"/>
            <w:tcBorders>
              <w:top w:val="nil"/>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耗用黄河</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水指标</w:t>
            </w:r>
          </w:p>
        </w:tc>
      </w:tr>
      <w:tr w:rsidR="00863F3B" w:rsidRPr="009D25E0">
        <w:trPr>
          <w:trHeight w:val="340"/>
        </w:trPr>
        <w:tc>
          <w:tcPr>
            <w:tcW w:w="1951" w:type="dxa"/>
            <w:tcBorders>
              <w:lef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全区合计</w:t>
            </w:r>
          </w:p>
        </w:tc>
        <w:tc>
          <w:tcPr>
            <w:tcW w:w="992"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364</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8.16</w:t>
            </w:r>
          </w:p>
        </w:tc>
        <w:tc>
          <w:tcPr>
            <w:tcW w:w="1276"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21.32</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19.41</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10.07</w:t>
            </w:r>
          </w:p>
        </w:tc>
        <w:tc>
          <w:tcPr>
            <w:tcW w:w="1418" w:type="dxa"/>
            <w:tcBorders>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40</w:t>
            </w:r>
          </w:p>
        </w:tc>
      </w:tr>
      <w:tr w:rsidR="00863F3B" w:rsidRPr="009D25E0">
        <w:trPr>
          <w:trHeight w:val="340"/>
        </w:trPr>
        <w:tc>
          <w:tcPr>
            <w:tcW w:w="1951" w:type="dxa"/>
            <w:tcBorders>
              <w:lef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北部引黄灌区</w:t>
            </w:r>
          </w:p>
        </w:tc>
        <w:tc>
          <w:tcPr>
            <w:tcW w:w="992"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187</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1.28</w:t>
            </w:r>
          </w:p>
        </w:tc>
        <w:tc>
          <w:tcPr>
            <w:tcW w:w="1276"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10.77</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9.78</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2.28</w:t>
            </w:r>
          </w:p>
        </w:tc>
        <w:tc>
          <w:tcPr>
            <w:tcW w:w="1418" w:type="dxa"/>
            <w:tcBorders>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sz w:val="24"/>
                <w:szCs w:val="24"/>
              </w:rPr>
            </w:pPr>
          </w:p>
        </w:tc>
      </w:tr>
      <w:tr w:rsidR="00863F3B" w:rsidRPr="009D25E0">
        <w:trPr>
          <w:trHeight w:val="340"/>
        </w:trPr>
        <w:tc>
          <w:tcPr>
            <w:tcW w:w="1951" w:type="dxa"/>
            <w:tcBorders>
              <w:lef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中部干旱带</w:t>
            </w:r>
          </w:p>
        </w:tc>
        <w:tc>
          <w:tcPr>
            <w:tcW w:w="992"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363</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2.4</w:t>
            </w:r>
          </w:p>
        </w:tc>
        <w:tc>
          <w:tcPr>
            <w:tcW w:w="1276"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7.92</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7.48</w:t>
            </w:r>
          </w:p>
        </w:tc>
        <w:tc>
          <w:tcPr>
            <w:tcW w:w="1134"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2.83</w:t>
            </w:r>
          </w:p>
        </w:tc>
        <w:tc>
          <w:tcPr>
            <w:tcW w:w="1418" w:type="dxa"/>
            <w:tcBorders>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sz w:val="24"/>
                <w:szCs w:val="24"/>
              </w:rPr>
            </w:pPr>
          </w:p>
        </w:tc>
      </w:tr>
      <w:tr w:rsidR="00863F3B" w:rsidRPr="009D25E0">
        <w:trPr>
          <w:trHeight w:val="340"/>
        </w:trPr>
        <w:tc>
          <w:tcPr>
            <w:tcW w:w="1951" w:type="dxa"/>
            <w:tcBorders>
              <w:left w:val="single" w:sz="12" w:space="0" w:color="auto"/>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南部山区</w:t>
            </w:r>
          </w:p>
        </w:tc>
        <w:tc>
          <w:tcPr>
            <w:tcW w:w="992"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560</w:t>
            </w:r>
          </w:p>
        </w:tc>
        <w:tc>
          <w:tcPr>
            <w:tcW w:w="1134"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4.48</w:t>
            </w:r>
          </w:p>
        </w:tc>
        <w:tc>
          <w:tcPr>
            <w:tcW w:w="1276"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2.63</w:t>
            </w:r>
          </w:p>
        </w:tc>
        <w:tc>
          <w:tcPr>
            <w:tcW w:w="1134"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2.15</w:t>
            </w:r>
          </w:p>
        </w:tc>
        <w:tc>
          <w:tcPr>
            <w:tcW w:w="1134"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4.96</w:t>
            </w:r>
          </w:p>
        </w:tc>
        <w:tc>
          <w:tcPr>
            <w:tcW w:w="1418" w:type="dxa"/>
            <w:tcBorders>
              <w:bottom w:val="single" w:sz="12" w:space="0" w:color="auto"/>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sz w:val="24"/>
                <w:szCs w:val="24"/>
              </w:rPr>
            </w:pPr>
          </w:p>
        </w:tc>
      </w:tr>
    </w:tbl>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水资源利用现状</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w:t>
      </w:r>
      <w:r w:rsidRPr="009D25E0">
        <w:rPr>
          <w:rFonts w:asciiTheme="minorEastAsia" w:eastAsiaTheme="minorEastAsia" w:hAnsiTheme="minorEastAsia"/>
          <w:sz w:val="24"/>
          <w:szCs w:val="24"/>
        </w:rPr>
        <w:t>1987</w:t>
      </w:r>
      <w:r w:rsidRPr="009D25E0">
        <w:rPr>
          <w:rFonts w:asciiTheme="minorEastAsia" w:eastAsiaTheme="minorEastAsia" w:hAnsiTheme="minorEastAsia" w:hint="eastAsia"/>
          <w:sz w:val="24"/>
          <w:szCs w:val="24"/>
        </w:rPr>
        <w:t>年国务院批准的黄河水量分配使用方案，在南水北调工程建成使用前，宁夏可耗用黄河地表水资源量</w:t>
      </w:r>
      <w:r w:rsidRPr="009D25E0">
        <w:rPr>
          <w:rFonts w:asciiTheme="minorEastAsia" w:eastAsiaTheme="minorEastAsia" w:hAnsiTheme="minorEastAsia"/>
          <w:sz w:val="24"/>
          <w:szCs w:val="24"/>
        </w:rPr>
        <w:t>40</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，计入当地可利用水资源量</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，宁夏可耗用水资源量为</w:t>
      </w:r>
      <w:r w:rsidRPr="009D25E0">
        <w:rPr>
          <w:rFonts w:asciiTheme="minorEastAsia" w:eastAsiaTheme="minorEastAsia" w:hAnsiTheme="minorEastAsia"/>
          <w:sz w:val="24"/>
          <w:szCs w:val="24"/>
        </w:rPr>
        <w:t>41.5</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。按照丰增枯减原则，枯水年份实际可利用量更少。</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根据宁夏水资源公报，</w:t>
      </w:r>
      <w:r w:rsidRPr="009D25E0">
        <w:rPr>
          <w:rFonts w:asciiTheme="minorEastAsia" w:eastAsiaTheme="minorEastAsia" w:hAnsiTheme="minorEastAsia"/>
          <w:sz w:val="24"/>
          <w:szCs w:val="24"/>
        </w:rPr>
        <w:t>2014</w:t>
      </w:r>
      <w:r w:rsidRPr="009D25E0">
        <w:rPr>
          <w:rFonts w:asciiTheme="minorEastAsia" w:eastAsiaTheme="minorEastAsia" w:hAnsiTheme="minorEastAsia" w:hint="eastAsia"/>
          <w:sz w:val="24"/>
          <w:szCs w:val="24"/>
        </w:rPr>
        <w:t>年，全区供水总量</w:t>
      </w:r>
      <w:r w:rsidRPr="009D25E0">
        <w:rPr>
          <w:rFonts w:asciiTheme="minorEastAsia" w:eastAsiaTheme="minorEastAsia" w:hAnsiTheme="minorEastAsia"/>
          <w:sz w:val="24"/>
          <w:szCs w:val="24"/>
        </w:rPr>
        <w:t>70.313</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，其中开发利用地下水</w:t>
      </w:r>
      <w:r w:rsidRPr="009D25E0">
        <w:rPr>
          <w:rFonts w:asciiTheme="minorEastAsia" w:eastAsiaTheme="minorEastAsia" w:hAnsiTheme="minorEastAsia"/>
          <w:sz w:val="24"/>
          <w:szCs w:val="24"/>
        </w:rPr>
        <w:t>5.472</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。全区共耗用水资源量为</w:t>
      </w:r>
      <w:r w:rsidRPr="009D25E0">
        <w:rPr>
          <w:rFonts w:asciiTheme="minorEastAsia" w:eastAsiaTheme="minorEastAsia" w:hAnsiTheme="minorEastAsia"/>
          <w:sz w:val="24"/>
          <w:szCs w:val="24"/>
        </w:rPr>
        <w:t>35.786</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。全区取水总量</w:t>
      </w:r>
      <w:r w:rsidRPr="009D25E0">
        <w:rPr>
          <w:rFonts w:asciiTheme="minorEastAsia" w:eastAsiaTheme="minorEastAsia" w:hAnsiTheme="minorEastAsia"/>
          <w:sz w:val="24"/>
          <w:szCs w:val="24"/>
        </w:rPr>
        <w:t>70.313</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，其中农村生活用水量</w:t>
      </w:r>
      <w:r w:rsidRPr="009D25E0">
        <w:rPr>
          <w:rFonts w:asciiTheme="minorEastAsia" w:eastAsiaTheme="minorEastAsia" w:hAnsiTheme="minorEastAsia"/>
          <w:sz w:val="24"/>
          <w:szCs w:val="24"/>
        </w:rPr>
        <w:t>0.646</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，约占全区总用水量的</w:t>
      </w:r>
      <w:r w:rsidRPr="009D25E0">
        <w:rPr>
          <w:rFonts w:asciiTheme="minorEastAsia" w:eastAsiaTheme="minorEastAsia" w:hAnsiTheme="minorEastAsia"/>
          <w:sz w:val="24"/>
          <w:szCs w:val="24"/>
        </w:rPr>
        <w:t>0.9%</w:t>
      </w:r>
      <w:r w:rsidRPr="009D25E0">
        <w:rPr>
          <w:rFonts w:asciiTheme="minorEastAsia" w:eastAsiaTheme="minorEastAsia" w:hAnsiTheme="minorEastAsia" w:hint="eastAsia"/>
          <w:sz w:val="24"/>
          <w:szCs w:val="24"/>
        </w:rPr>
        <w:t>。农村生活饮用水以地下水为主，占</w:t>
      </w:r>
      <w:r w:rsidRPr="009D25E0">
        <w:rPr>
          <w:rFonts w:asciiTheme="minorEastAsia" w:eastAsiaTheme="minorEastAsia" w:hAnsiTheme="minorEastAsia"/>
          <w:sz w:val="24"/>
          <w:szCs w:val="24"/>
        </w:rPr>
        <w:t>82%</w:t>
      </w:r>
      <w:r w:rsidRPr="009D25E0">
        <w:rPr>
          <w:rFonts w:asciiTheme="minorEastAsia" w:eastAsiaTheme="minorEastAsia" w:hAnsiTheme="minorEastAsia" w:hint="eastAsia"/>
          <w:sz w:val="24"/>
          <w:szCs w:val="24"/>
        </w:rPr>
        <w:t>。按照人均用水量计算，全区农村人畜生活用水量为</w:t>
      </w:r>
      <w:r w:rsidRPr="009D25E0">
        <w:rPr>
          <w:rFonts w:asciiTheme="minorEastAsia" w:eastAsiaTheme="minorEastAsia" w:hAnsiTheme="minorEastAsia"/>
          <w:sz w:val="24"/>
          <w:szCs w:val="24"/>
        </w:rPr>
        <w:t>40L/d</w:t>
      </w:r>
      <w:r w:rsidRPr="009D25E0">
        <w:rPr>
          <w:rFonts w:asciiTheme="minorEastAsia" w:eastAsiaTheme="minorEastAsia" w:hAnsiTheme="minorEastAsia" w:hint="eastAsia"/>
          <w:sz w:val="24"/>
          <w:szCs w:val="24"/>
        </w:rPr>
        <w:t>，扣除牲畜用水量，农村居民生活用水量在</w:t>
      </w:r>
      <w:r w:rsidRPr="009D25E0">
        <w:rPr>
          <w:rFonts w:asciiTheme="minorEastAsia" w:eastAsiaTheme="minorEastAsia" w:hAnsiTheme="minorEastAsia"/>
          <w:sz w:val="24"/>
          <w:szCs w:val="24"/>
        </w:rPr>
        <w:t>20-30</w:t>
      </w:r>
      <w:r w:rsidRPr="009D25E0">
        <w:rPr>
          <w:rFonts w:asciiTheme="minorEastAsia" w:eastAsiaTheme="minorEastAsia" w:hAnsiTheme="minorEastAsia" w:hint="eastAsia"/>
          <w:sz w:val="24"/>
          <w:szCs w:val="24"/>
        </w:rPr>
        <w:t>升之间，总体用水水平较低。全区供用水结构示意图见图</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w:t>
      </w:r>
    </w:p>
    <w:tbl>
      <w:tblPr>
        <w:tblW w:w="8805" w:type="dxa"/>
        <w:tblLayout w:type="fixed"/>
        <w:tblCellMar>
          <w:left w:w="28" w:type="dxa"/>
          <w:right w:w="28" w:type="dxa"/>
        </w:tblCellMar>
        <w:tblLook w:val="04A0"/>
      </w:tblPr>
      <w:tblGrid>
        <w:gridCol w:w="4571"/>
        <w:gridCol w:w="4234"/>
      </w:tblGrid>
      <w:tr w:rsidR="00863F3B" w:rsidRPr="009D25E0">
        <w:tc>
          <w:tcPr>
            <w:tcW w:w="4571" w:type="dxa"/>
          </w:tcPr>
          <w:p w:rsidR="00863F3B" w:rsidRPr="009D25E0" w:rsidRDefault="00F62CA1"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noProof/>
                <w:sz w:val="24"/>
                <w:szCs w:val="24"/>
              </w:rPr>
              <w:drawing>
                <wp:inline distT="0" distB="0" distL="0" distR="0">
                  <wp:extent cx="2809875"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49" t="18364" r="22798" b="19086"/>
                          <a:stretch>
                            <a:fillRect/>
                          </a:stretch>
                        </pic:blipFill>
                        <pic:spPr bwMode="auto">
                          <a:xfrm>
                            <a:off x="0" y="0"/>
                            <a:ext cx="2809875" cy="2076450"/>
                          </a:xfrm>
                          <a:prstGeom prst="rect">
                            <a:avLst/>
                          </a:prstGeom>
                          <a:noFill/>
                          <a:ln>
                            <a:noFill/>
                          </a:ln>
                        </pic:spPr>
                      </pic:pic>
                    </a:graphicData>
                  </a:graphic>
                </wp:inline>
              </w:drawing>
            </w:r>
          </w:p>
        </w:tc>
        <w:tc>
          <w:tcPr>
            <w:tcW w:w="4234" w:type="dxa"/>
          </w:tcPr>
          <w:p w:rsidR="00863F3B" w:rsidRPr="009D25E0" w:rsidRDefault="00F62CA1"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noProof/>
                <w:sz w:val="24"/>
                <w:szCs w:val="24"/>
              </w:rPr>
              <w:drawing>
                <wp:inline distT="0" distB="0" distL="0" distR="0">
                  <wp:extent cx="260985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411" t="9492" r="16530" b="12813"/>
                          <a:stretch>
                            <a:fillRect/>
                          </a:stretch>
                        </pic:blipFill>
                        <pic:spPr bwMode="auto">
                          <a:xfrm>
                            <a:off x="0" y="0"/>
                            <a:ext cx="2609850" cy="2000250"/>
                          </a:xfrm>
                          <a:prstGeom prst="rect">
                            <a:avLst/>
                          </a:prstGeom>
                          <a:noFill/>
                          <a:ln>
                            <a:noFill/>
                          </a:ln>
                        </pic:spPr>
                      </pic:pic>
                    </a:graphicData>
                  </a:graphic>
                </wp:inline>
              </w:drawing>
            </w:r>
          </w:p>
        </w:tc>
      </w:tr>
    </w:tbl>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图</w:t>
      </w:r>
      <w:r w:rsidRPr="009D25E0">
        <w:rPr>
          <w:rFonts w:asciiTheme="minorEastAsia" w:eastAsiaTheme="minorEastAsia" w:hAnsiTheme="minorEastAsia"/>
          <w:sz w:val="24"/>
          <w:szCs w:val="24"/>
        </w:rPr>
        <w:t xml:space="preserve">1-1  </w:t>
      </w:r>
      <w:r w:rsidRPr="009D25E0">
        <w:rPr>
          <w:rFonts w:asciiTheme="minorEastAsia" w:eastAsiaTheme="minorEastAsia" w:hAnsiTheme="minorEastAsia" w:hint="eastAsia"/>
          <w:sz w:val="24"/>
          <w:szCs w:val="24"/>
        </w:rPr>
        <w:t>宁夏供用水结构示意图</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水质状况</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宁夏农村饮水问题的长期存在，既受到天然水资源量禀赋不足的严重影响，水质问题也十分突出。</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7" w:name="_Toc446921519"/>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地表水水质及污染状况</w:t>
      </w:r>
      <w:bookmarkEnd w:id="7"/>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全区矿化度小于</w:t>
      </w:r>
      <w:r w:rsidRPr="009D25E0">
        <w:rPr>
          <w:rFonts w:asciiTheme="minorEastAsia" w:eastAsiaTheme="minorEastAsia" w:hAnsiTheme="minorEastAsia"/>
          <w:sz w:val="24"/>
          <w:szCs w:val="24"/>
        </w:rPr>
        <w:t>2g/l</w:t>
      </w:r>
      <w:r w:rsidRPr="009D25E0">
        <w:rPr>
          <w:rFonts w:asciiTheme="minorEastAsia" w:eastAsiaTheme="minorEastAsia" w:hAnsiTheme="minorEastAsia" w:hint="eastAsia"/>
          <w:sz w:val="24"/>
          <w:szCs w:val="24"/>
        </w:rPr>
        <w:t>的地表水资源总量</w:t>
      </w:r>
      <w:r w:rsidRPr="009D25E0">
        <w:rPr>
          <w:rFonts w:asciiTheme="minorEastAsia" w:eastAsiaTheme="minorEastAsia" w:hAnsiTheme="minorEastAsia"/>
          <w:sz w:val="24"/>
          <w:szCs w:val="24"/>
        </w:rPr>
        <w:t>7.37</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，超过</w:t>
      </w:r>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集中在固原市；矿化度在</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5g/l</w:t>
      </w:r>
      <w:r w:rsidRPr="009D25E0">
        <w:rPr>
          <w:rFonts w:asciiTheme="minorEastAsia" w:eastAsiaTheme="minorEastAsia" w:hAnsiTheme="minorEastAsia" w:hint="eastAsia"/>
          <w:sz w:val="24"/>
          <w:szCs w:val="24"/>
        </w:rPr>
        <w:t>之间的苦咸水径流量</w:t>
      </w:r>
      <w:r w:rsidRPr="009D25E0">
        <w:rPr>
          <w:rFonts w:asciiTheme="minorEastAsia" w:eastAsiaTheme="minorEastAsia" w:hAnsiTheme="minorEastAsia"/>
          <w:sz w:val="24"/>
          <w:szCs w:val="24"/>
        </w:rPr>
        <w:t>1.41</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，占总量的</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；矿化度大于</w:t>
      </w:r>
      <w:r w:rsidRPr="009D25E0">
        <w:rPr>
          <w:rFonts w:asciiTheme="minorEastAsia" w:eastAsiaTheme="minorEastAsia" w:hAnsiTheme="minorEastAsia"/>
          <w:sz w:val="24"/>
          <w:szCs w:val="24"/>
        </w:rPr>
        <w:t>5g/l</w:t>
      </w:r>
      <w:r w:rsidRPr="009D25E0">
        <w:rPr>
          <w:rFonts w:asciiTheme="minorEastAsia" w:eastAsiaTheme="minorEastAsia" w:hAnsiTheme="minorEastAsia" w:hint="eastAsia"/>
          <w:sz w:val="24"/>
          <w:szCs w:val="24"/>
        </w:rPr>
        <w:t>的苦咸水径流量</w:t>
      </w:r>
      <w:r w:rsidRPr="009D25E0">
        <w:rPr>
          <w:rFonts w:asciiTheme="minorEastAsia" w:eastAsiaTheme="minorEastAsia" w:hAnsiTheme="minorEastAsia"/>
          <w:sz w:val="24"/>
          <w:szCs w:val="24"/>
        </w:rPr>
        <w:t>0.71</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，占总量的</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。北部引黄灌区贺兰山东麓地表水矿化度小于</w:t>
      </w:r>
      <w:r w:rsidRPr="009D25E0">
        <w:rPr>
          <w:rFonts w:asciiTheme="minorEastAsia" w:eastAsiaTheme="minorEastAsia" w:hAnsiTheme="minorEastAsia"/>
          <w:sz w:val="24"/>
          <w:szCs w:val="24"/>
        </w:rPr>
        <w:t>2g/l</w:t>
      </w:r>
      <w:r w:rsidRPr="009D25E0">
        <w:rPr>
          <w:rFonts w:asciiTheme="minorEastAsia" w:eastAsiaTheme="minorEastAsia" w:hAnsiTheme="minorEastAsia" w:hint="eastAsia"/>
          <w:sz w:val="24"/>
          <w:szCs w:val="24"/>
        </w:rPr>
        <w:t>，但水资源量少且多以雨洪径流为主，难以集中利用。中部干旱带大部分沟道长流水矿化度偏高，清水河中下游、苦水河、红柳沟等河沟水质矿化度在</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5.0g/L</w:t>
      </w:r>
      <w:r w:rsidRPr="009D25E0">
        <w:rPr>
          <w:rFonts w:asciiTheme="minorEastAsia" w:eastAsiaTheme="minorEastAsia" w:hAnsiTheme="minorEastAsia" w:hint="eastAsia"/>
          <w:sz w:val="24"/>
          <w:szCs w:val="24"/>
        </w:rPr>
        <w:t>之间，部分河段大于</w:t>
      </w:r>
      <w:r w:rsidRPr="009D25E0">
        <w:rPr>
          <w:rFonts w:asciiTheme="minorEastAsia" w:eastAsiaTheme="minorEastAsia" w:hAnsiTheme="minorEastAsia"/>
          <w:sz w:val="24"/>
          <w:szCs w:val="24"/>
        </w:rPr>
        <w:t>5.0g/L</w:t>
      </w:r>
      <w:r w:rsidRPr="009D25E0">
        <w:rPr>
          <w:rFonts w:asciiTheme="minorEastAsia" w:eastAsiaTheme="minorEastAsia" w:hAnsiTheme="minorEastAsia" w:hint="eastAsia"/>
          <w:sz w:val="24"/>
          <w:szCs w:val="24"/>
        </w:rPr>
        <w:t>。南部山区部分河流水质较差，如西吉县的臭水沟、海原县的碱泉口等。发源于六盘山两侧的泾河、葫芦河、清水河上游部分支流水质良好，是理想的饮用水水源，也是未来解决中部干旱带及南部山区部分区域城乡饮水的水源。中南部地区山泉水出露不多也很分散，水质差别较大。</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从污染状况来看，黄河干流近年来水污染有所缓和，</w:t>
      </w:r>
      <w:r w:rsidRPr="009D25E0">
        <w:rPr>
          <w:rFonts w:asciiTheme="minorEastAsia" w:eastAsiaTheme="minorEastAsia" w:hAnsiTheme="minorEastAsia"/>
          <w:sz w:val="24"/>
          <w:szCs w:val="24"/>
        </w:rPr>
        <w:t>2008</w:t>
      </w:r>
      <w:r w:rsidRPr="009D25E0">
        <w:rPr>
          <w:rFonts w:asciiTheme="minorEastAsia" w:eastAsiaTheme="minorEastAsia" w:hAnsiTheme="minorEastAsia" w:hint="eastAsia"/>
          <w:sz w:val="24"/>
          <w:szCs w:val="24"/>
        </w:rPr>
        <w:t>年入境断面水质评价为</w:t>
      </w:r>
      <w:r w:rsidRPr="009D25E0">
        <w:rPr>
          <w:rFonts w:asciiTheme="minorEastAsia" w:eastAsiaTheme="minorEastAsia" w:hAnsiTheme="minorEastAsia" w:cs="宋体" w:hint="eastAsia"/>
          <w:sz w:val="24"/>
          <w:szCs w:val="24"/>
        </w:rPr>
        <w:t>Ⅱ</w:t>
      </w:r>
      <w:r w:rsidRPr="009D25E0">
        <w:rPr>
          <w:rFonts w:asciiTheme="minorEastAsia" w:eastAsiaTheme="minorEastAsia" w:hAnsiTheme="minorEastAsia"/>
          <w:sz w:val="24"/>
          <w:szCs w:val="24"/>
        </w:rPr>
        <w:t>—</w:t>
      </w:r>
      <w:r w:rsidRPr="009D25E0">
        <w:rPr>
          <w:rFonts w:asciiTheme="minorEastAsia" w:eastAsiaTheme="minorEastAsia" w:hAnsiTheme="minorEastAsia" w:cs="宋体" w:hint="eastAsia"/>
          <w:sz w:val="24"/>
          <w:szCs w:val="24"/>
        </w:rPr>
        <w:t>Ⅲ</w:t>
      </w:r>
      <w:r w:rsidRPr="009D25E0">
        <w:rPr>
          <w:rFonts w:asciiTheme="minorEastAsia" w:eastAsiaTheme="minorEastAsia" w:hAnsiTheme="minorEastAsia" w:hint="eastAsia"/>
          <w:sz w:val="24"/>
          <w:szCs w:val="24"/>
        </w:rPr>
        <w:t>类，出境断面水质为</w:t>
      </w:r>
      <w:r w:rsidRPr="009D25E0">
        <w:rPr>
          <w:rFonts w:asciiTheme="minorEastAsia" w:eastAsiaTheme="minorEastAsia" w:hAnsiTheme="minorEastAsia" w:cs="宋体" w:hint="eastAsia"/>
          <w:sz w:val="24"/>
          <w:szCs w:val="24"/>
        </w:rPr>
        <w:t>Ⅲ</w:t>
      </w:r>
      <w:bookmarkStart w:id="8" w:name="OLE_LINK3"/>
      <w:r w:rsidRPr="009D25E0">
        <w:rPr>
          <w:rFonts w:asciiTheme="minorEastAsia" w:eastAsiaTheme="minorEastAsia" w:hAnsiTheme="minorEastAsia"/>
          <w:sz w:val="24"/>
          <w:szCs w:val="24"/>
        </w:rPr>
        <w:t>—</w:t>
      </w:r>
      <w:r w:rsidRPr="009D25E0">
        <w:rPr>
          <w:rFonts w:asciiTheme="minorEastAsia" w:eastAsiaTheme="minorEastAsia" w:hAnsiTheme="minorEastAsia" w:cs="宋体" w:hint="eastAsia"/>
          <w:sz w:val="24"/>
          <w:szCs w:val="24"/>
        </w:rPr>
        <w:t>Ⅳ</w:t>
      </w:r>
      <w:bookmarkEnd w:id="8"/>
      <w:r w:rsidRPr="009D25E0">
        <w:rPr>
          <w:rFonts w:asciiTheme="minorEastAsia" w:eastAsiaTheme="minorEastAsia" w:hAnsiTheme="minorEastAsia" w:hint="eastAsia"/>
          <w:sz w:val="24"/>
          <w:szCs w:val="24"/>
        </w:rPr>
        <w:t>类。清水河、苦水河下游水质为劣</w:t>
      </w:r>
      <w:r w:rsidRPr="009D25E0">
        <w:rPr>
          <w:rFonts w:asciiTheme="minorEastAsia" w:eastAsiaTheme="minorEastAsia" w:hAnsiTheme="minorEastAsia" w:cs="宋体" w:hint="eastAsia"/>
          <w:sz w:val="24"/>
          <w:szCs w:val="24"/>
        </w:rPr>
        <w:t>Ⅴ</w:t>
      </w:r>
      <w:r w:rsidRPr="009D25E0">
        <w:rPr>
          <w:rFonts w:asciiTheme="minorEastAsia" w:eastAsiaTheme="minorEastAsia" w:hAnsiTheme="minorEastAsia" w:hint="eastAsia"/>
          <w:sz w:val="24"/>
          <w:szCs w:val="24"/>
        </w:rPr>
        <w:t>类，泾河基本未受污染，葫芦河上游由于入境断面水体污染及西吉、隆德两县工业废水排放，水质污染严重。重点水库中，沈家河、夏寨、三里店、石头崾岘水库为劣</w:t>
      </w:r>
      <w:r w:rsidRPr="009D25E0">
        <w:rPr>
          <w:rFonts w:asciiTheme="minorEastAsia" w:eastAsiaTheme="minorEastAsia" w:hAnsiTheme="minorEastAsia" w:cs="宋体" w:hint="eastAsia"/>
          <w:sz w:val="24"/>
          <w:szCs w:val="24"/>
        </w:rPr>
        <w:t>Ⅴ</w:t>
      </w:r>
      <w:r w:rsidRPr="009D25E0">
        <w:rPr>
          <w:rFonts w:asciiTheme="minorEastAsia" w:eastAsiaTheme="minorEastAsia" w:hAnsiTheme="minorEastAsia" w:hint="eastAsia"/>
          <w:sz w:val="24"/>
          <w:szCs w:val="24"/>
        </w:rPr>
        <w:t>类。引黄灌区爱伊河、宝湖、鸣翠湖、星海湖等水质基本稳定在</w:t>
      </w:r>
      <w:r w:rsidRPr="009D25E0">
        <w:rPr>
          <w:rFonts w:asciiTheme="minorEastAsia" w:eastAsiaTheme="minorEastAsia" w:hAnsiTheme="minorEastAsia" w:cs="宋体" w:hint="eastAsia"/>
          <w:sz w:val="24"/>
          <w:szCs w:val="24"/>
        </w:rPr>
        <w:t>Ⅳ</w:t>
      </w:r>
      <w:r w:rsidRPr="009D25E0">
        <w:rPr>
          <w:rFonts w:asciiTheme="minorEastAsia" w:eastAsiaTheme="minorEastAsia" w:hAnsiTheme="minorEastAsia" w:hint="eastAsia"/>
          <w:sz w:val="24"/>
          <w:szCs w:val="24"/>
        </w:rPr>
        <w:t>类。主要排水沟因接纳工业生活废水，水质为劣</w:t>
      </w:r>
      <w:r w:rsidRPr="009D25E0">
        <w:rPr>
          <w:rFonts w:asciiTheme="minorEastAsia" w:eastAsiaTheme="minorEastAsia" w:hAnsiTheme="minorEastAsia" w:cs="宋体" w:hint="eastAsia"/>
          <w:sz w:val="24"/>
          <w:szCs w:val="24"/>
        </w:rPr>
        <w:t>Ⅴ</w:t>
      </w:r>
      <w:r w:rsidRPr="009D25E0">
        <w:rPr>
          <w:rFonts w:asciiTheme="minorEastAsia" w:eastAsiaTheme="minorEastAsia" w:hAnsiTheme="minorEastAsia" w:hint="eastAsia"/>
          <w:sz w:val="24"/>
          <w:szCs w:val="24"/>
        </w:rPr>
        <w:t>类。</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9" w:name="_Toc446921520"/>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地下水水质及污染状况</w:t>
      </w:r>
      <w:bookmarkEnd w:id="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由于地质构造、土壤中可溶性盐类和强蒸发的影响，宁夏地下水水质较差，其分布情况也比较复杂。</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北部引黄灌区浅层地下水主要受引黄灌溉补给，矿化度一般在</w:t>
      </w:r>
      <w:r w:rsidRPr="009D25E0">
        <w:rPr>
          <w:rFonts w:asciiTheme="minorEastAsia" w:eastAsiaTheme="minorEastAsia" w:hAnsiTheme="minorEastAsia"/>
          <w:sz w:val="24"/>
          <w:szCs w:val="24"/>
        </w:rPr>
        <w:t>1-3g/l</w:t>
      </w:r>
      <w:r w:rsidRPr="009D25E0">
        <w:rPr>
          <w:rFonts w:asciiTheme="minorEastAsia" w:eastAsiaTheme="minorEastAsia" w:hAnsiTheme="minorEastAsia" w:hint="eastAsia"/>
          <w:sz w:val="24"/>
          <w:szCs w:val="24"/>
        </w:rPr>
        <w:t>之间。浅层地下水受化肥、农药等面源污染较严重。在非污染地区三氮（氨氮、硝酸盐氮和亚硝酸盐氮）不超标，经常规净化处理后（如絮凝、沉淀、过滤和消毒等），水质可以达到国家生活饮用水卫生标准，可以作为生活饮用水水源。部分地区矿化度高于</w:t>
      </w:r>
      <w:r w:rsidRPr="009D25E0">
        <w:rPr>
          <w:rFonts w:asciiTheme="minorEastAsia" w:eastAsiaTheme="minorEastAsia" w:hAnsiTheme="minorEastAsia"/>
          <w:sz w:val="24"/>
          <w:szCs w:val="24"/>
        </w:rPr>
        <w:t>5g/l</w:t>
      </w:r>
      <w:r w:rsidRPr="009D25E0">
        <w:rPr>
          <w:rFonts w:asciiTheme="minorEastAsia" w:eastAsiaTheme="minorEastAsia" w:hAnsiTheme="minorEastAsia" w:hint="eastAsia"/>
          <w:sz w:val="24"/>
          <w:szCs w:val="24"/>
        </w:rPr>
        <w:t>以上，三氮超标、五项毒物及重金属离子污染物有检出，不能作为生活饮用水的水源。深层承压水矿化度变化在</w:t>
      </w:r>
      <w:r w:rsidRPr="009D25E0">
        <w:rPr>
          <w:rFonts w:asciiTheme="minorEastAsia" w:eastAsiaTheme="minorEastAsia" w:hAnsiTheme="minorEastAsia"/>
          <w:sz w:val="24"/>
          <w:szCs w:val="24"/>
        </w:rPr>
        <w:t>0.5-2.0g/l</w:t>
      </w:r>
      <w:r w:rsidRPr="009D25E0">
        <w:rPr>
          <w:rFonts w:asciiTheme="minorEastAsia" w:eastAsiaTheme="minorEastAsia" w:hAnsiTheme="minorEastAsia" w:hint="eastAsia"/>
          <w:sz w:val="24"/>
          <w:szCs w:val="24"/>
        </w:rPr>
        <w:t>之间，氟化物含量小于</w:t>
      </w:r>
      <w:r w:rsidRPr="009D25E0">
        <w:rPr>
          <w:rFonts w:asciiTheme="minorEastAsia" w:eastAsiaTheme="minorEastAsia" w:hAnsiTheme="minorEastAsia"/>
          <w:sz w:val="24"/>
          <w:szCs w:val="24"/>
        </w:rPr>
        <w:t>1mg/l</w:t>
      </w:r>
      <w:r w:rsidRPr="009D25E0">
        <w:rPr>
          <w:rFonts w:asciiTheme="minorEastAsia" w:eastAsiaTheme="minorEastAsia" w:hAnsiTheme="minorEastAsia" w:hint="eastAsia"/>
          <w:sz w:val="24"/>
          <w:szCs w:val="24"/>
        </w:rPr>
        <w:t>，受水环境条件和工业污染的影响较小，基本符合地下水</w:t>
      </w:r>
      <w:r w:rsidRPr="009D25E0">
        <w:rPr>
          <w:rFonts w:asciiTheme="minorEastAsia" w:eastAsiaTheme="minorEastAsia" w:hAnsiTheme="minorEastAsia" w:cs="宋体" w:hint="eastAsia"/>
          <w:sz w:val="24"/>
          <w:szCs w:val="24"/>
        </w:rPr>
        <w:t>Ⅲ</w:t>
      </w:r>
      <w:r w:rsidRPr="009D25E0">
        <w:rPr>
          <w:rFonts w:asciiTheme="minorEastAsia" w:eastAsiaTheme="minorEastAsia" w:hAnsiTheme="minorEastAsia" w:hint="eastAsia"/>
          <w:sz w:val="24"/>
          <w:szCs w:val="24"/>
        </w:rPr>
        <w:t>类标准，是引黄灌区集中供水工程的主要水源。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中部干旱带的香山、罗山地区地下水水质较好，矿化度小于</w:t>
      </w:r>
      <w:r w:rsidRPr="009D25E0">
        <w:rPr>
          <w:rFonts w:asciiTheme="minorEastAsia" w:eastAsiaTheme="minorEastAsia" w:hAnsiTheme="minorEastAsia"/>
          <w:sz w:val="24"/>
          <w:szCs w:val="24"/>
        </w:rPr>
        <w:t>1g/l</w:t>
      </w:r>
      <w:r w:rsidRPr="009D25E0">
        <w:rPr>
          <w:rFonts w:asciiTheme="minorEastAsia" w:eastAsiaTheme="minorEastAsia" w:hAnsiTheme="minorEastAsia" w:hint="eastAsia"/>
          <w:sz w:val="24"/>
          <w:szCs w:val="24"/>
        </w:rPr>
        <w:t>，氟化物含量小于</w:t>
      </w:r>
      <w:r w:rsidRPr="009D25E0">
        <w:rPr>
          <w:rFonts w:asciiTheme="minorEastAsia" w:eastAsiaTheme="minorEastAsia" w:hAnsiTheme="minorEastAsia"/>
          <w:sz w:val="24"/>
          <w:szCs w:val="24"/>
        </w:rPr>
        <w:t>1mg/l</w:t>
      </w:r>
      <w:r w:rsidRPr="009D25E0">
        <w:rPr>
          <w:rFonts w:asciiTheme="minorEastAsia" w:eastAsiaTheme="minorEastAsia" w:hAnsiTheme="minorEastAsia" w:hint="eastAsia"/>
          <w:sz w:val="24"/>
          <w:szCs w:val="24"/>
        </w:rPr>
        <w:t>，污染轻微，基本符合生活饮用水卫生标准，是良好的农村饮水工程水源，但局部地区由于过度开采，对生态环境带来不利影响，需要在做好保护的条件下限制开发。其余大部分地区，地下水资源量少质差，难以集中利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南部山区三营镇以南的清水河和泾河干支流两岸为淡水分布区，地下水矿化度多小于</w:t>
      </w:r>
      <w:r w:rsidRPr="009D25E0">
        <w:rPr>
          <w:rFonts w:asciiTheme="minorEastAsia" w:eastAsiaTheme="minorEastAsia" w:hAnsiTheme="minorEastAsia"/>
          <w:sz w:val="24"/>
          <w:szCs w:val="24"/>
        </w:rPr>
        <w:t>1g/l</w:t>
      </w:r>
      <w:r w:rsidRPr="009D25E0">
        <w:rPr>
          <w:rFonts w:asciiTheme="minorEastAsia" w:eastAsiaTheme="minorEastAsia" w:hAnsiTheme="minorEastAsia" w:hint="eastAsia"/>
          <w:sz w:val="24"/>
          <w:szCs w:val="24"/>
        </w:rPr>
        <w:t>，无污染，按《生活饮用水水源水质标准》为优良的Ⅰ类水或</w:t>
      </w:r>
      <w:r w:rsidRPr="009D25E0">
        <w:rPr>
          <w:rFonts w:asciiTheme="minorEastAsia" w:eastAsiaTheme="minorEastAsia" w:hAnsiTheme="minorEastAsia" w:cs="宋体" w:hint="eastAsia"/>
          <w:sz w:val="24"/>
          <w:szCs w:val="24"/>
        </w:rPr>
        <w:t>Ⅱ</w:t>
      </w:r>
      <w:r w:rsidRPr="009D25E0">
        <w:rPr>
          <w:rFonts w:asciiTheme="minorEastAsia" w:eastAsiaTheme="minorEastAsia" w:hAnsiTheme="minorEastAsia" w:hint="eastAsia"/>
          <w:sz w:val="24"/>
          <w:szCs w:val="24"/>
        </w:rPr>
        <w:t>类水；三营镇以北黄土丘陵区到中部盐灵台地属于苦咸水分布区，地下水水质差、矿化度多在</w:t>
      </w:r>
      <w:r w:rsidRPr="009D25E0">
        <w:rPr>
          <w:rFonts w:asciiTheme="minorEastAsia" w:eastAsiaTheme="minorEastAsia" w:hAnsiTheme="minorEastAsia"/>
          <w:sz w:val="24"/>
          <w:szCs w:val="24"/>
        </w:rPr>
        <w:t>3-6g/l</w:t>
      </w:r>
      <w:r w:rsidRPr="009D25E0">
        <w:rPr>
          <w:rFonts w:asciiTheme="minorEastAsia" w:eastAsiaTheme="minorEastAsia" w:hAnsiTheme="minorEastAsia" w:hint="eastAsia"/>
          <w:sz w:val="24"/>
          <w:szCs w:val="24"/>
        </w:rPr>
        <w:t>之间，部分地区矿化度大于</w:t>
      </w:r>
      <w:r w:rsidRPr="009D25E0">
        <w:rPr>
          <w:rFonts w:asciiTheme="minorEastAsia" w:eastAsiaTheme="minorEastAsia" w:hAnsiTheme="minorEastAsia"/>
          <w:sz w:val="24"/>
          <w:szCs w:val="24"/>
        </w:rPr>
        <w:t>10g/l</w:t>
      </w:r>
      <w:r w:rsidRPr="009D25E0">
        <w:rPr>
          <w:rFonts w:asciiTheme="minorEastAsia" w:eastAsiaTheme="minorEastAsia" w:hAnsiTheme="minorEastAsia" w:hint="eastAsia"/>
          <w:sz w:val="24"/>
          <w:szCs w:val="24"/>
        </w:rPr>
        <w:t>，水质类型为硫酸盐或氯化物钠镁水，利用难度很大。</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0" w:name="_Toc446921521"/>
      <w:r w:rsidRPr="009D25E0">
        <w:rPr>
          <w:rFonts w:asciiTheme="minorEastAsia" w:eastAsiaTheme="minorEastAsia" w:hAnsiTheme="minorEastAsia"/>
          <w:b w:val="0"/>
          <w:sz w:val="24"/>
          <w:szCs w:val="24"/>
        </w:rPr>
        <w:t>1.2</w:t>
      </w:r>
      <w:r w:rsidRPr="009D25E0">
        <w:rPr>
          <w:rFonts w:asciiTheme="minorEastAsia" w:eastAsiaTheme="minorEastAsia" w:hAnsiTheme="minorEastAsia" w:hint="eastAsia"/>
          <w:b w:val="0"/>
          <w:sz w:val="24"/>
          <w:szCs w:val="24"/>
        </w:rPr>
        <w:t>农村饮水工程基本情况</w:t>
      </w:r>
      <w:bookmarkEnd w:id="10"/>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近年来，宁夏在农村供水工程建设中进一步加大水源整合、管网延伸等力度，使全区集中供水工程受益面进一步扩大，水源保证率及水质进一步提高。</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1.2.1</w:t>
      </w:r>
      <w:r w:rsidRPr="009D25E0">
        <w:rPr>
          <w:rFonts w:asciiTheme="minorEastAsia" w:eastAsiaTheme="minorEastAsia" w:hAnsiTheme="minorEastAsia" w:hint="eastAsia"/>
          <w:sz w:val="24"/>
          <w:szCs w:val="24"/>
        </w:rPr>
        <w:t>农村供水工程建设现状</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(1)</w:t>
      </w:r>
      <w:r w:rsidRPr="009D25E0">
        <w:rPr>
          <w:rFonts w:asciiTheme="minorEastAsia" w:eastAsiaTheme="minorEastAsia" w:hAnsiTheme="minorEastAsia" w:hint="eastAsia"/>
          <w:sz w:val="24"/>
          <w:szCs w:val="24"/>
        </w:rPr>
        <w:t>工程数量与受益人口</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规模化供水工程数量与“十一五”末相比，数量显著增加，小型集中供水工程水量进一步减少。截至</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年底，全区共建成集中供水工程</w:t>
      </w:r>
      <w:r w:rsidRPr="009D25E0">
        <w:rPr>
          <w:rFonts w:asciiTheme="minorEastAsia" w:eastAsiaTheme="minorEastAsia" w:hAnsiTheme="minorEastAsia"/>
          <w:sz w:val="24"/>
          <w:szCs w:val="24"/>
        </w:rPr>
        <w:t>486</w:t>
      </w:r>
      <w:r w:rsidRPr="009D25E0">
        <w:rPr>
          <w:rFonts w:asciiTheme="minorEastAsia" w:eastAsiaTheme="minorEastAsia" w:hAnsiTheme="minorEastAsia" w:hint="eastAsia"/>
          <w:sz w:val="24"/>
          <w:szCs w:val="24"/>
        </w:rPr>
        <w:t>处，其中供水量大于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w:t>
      </w:r>
      <w:r w:rsidRPr="009D25E0">
        <w:rPr>
          <w:rFonts w:asciiTheme="minorEastAsia" w:eastAsiaTheme="minorEastAsia" w:hAnsiTheme="minorEastAsia"/>
          <w:sz w:val="24"/>
          <w:szCs w:val="24"/>
        </w:rPr>
        <w:t>58</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立方米每天以下集中供水工程</w:t>
      </w:r>
      <w:r w:rsidRPr="009D25E0">
        <w:rPr>
          <w:rFonts w:asciiTheme="minorEastAsia" w:eastAsiaTheme="minorEastAsia" w:hAnsiTheme="minorEastAsia"/>
          <w:sz w:val="24"/>
          <w:szCs w:val="24"/>
        </w:rPr>
        <w:t>197</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立方米每天以下集中供水工程</w:t>
      </w:r>
      <w:r w:rsidRPr="009D25E0">
        <w:rPr>
          <w:rFonts w:asciiTheme="minorEastAsia" w:eastAsiaTheme="minorEastAsia" w:hAnsiTheme="minorEastAsia"/>
          <w:sz w:val="24"/>
          <w:szCs w:val="24"/>
        </w:rPr>
        <w:t>18</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23601</w:t>
      </w:r>
      <w:r w:rsidRPr="009D25E0">
        <w:rPr>
          <w:rFonts w:asciiTheme="minorEastAsia" w:eastAsiaTheme="minorEastAsia" w:hAnsiTheme="minorEastAsia" w:hint="eastAsia"/>
          <w:sz w:val="24"/>
          <w:szCs w:val="24"/>
        </w:rPr>
        <w:t>处分散供水工程，共解决了</w:t>
      </w:r>
      <w:r w:rsidRPr="009D25E0">
        <w:rPr>
          <w:rFonts w:asciiTheme="minorEastAsia" w:eastAsiaTheme="minorEastAsia" w:hAnsiTheme="minorEastAsia"/>
          <w:sz w:val="24"/>
          <w:szCs w:val="24"/>
        </w:rPr>
        <w:t>439</w:t>
      </w:r>
      <w:r w:rsidRPr="009D25E0">
        <w:rPr>
          <w:rFonts w:asciiTheme="minorEastAsia" w:eastAsiaTheme="minorEastAsia" w:hAnsiTheme="minorEastAsia" w:hint="eastAsia"/>
          <w:sz w:val="24"/>
          <w:szCs w:val="24"/>
        </w:rPr>
        <w:t>万人的饮水不安全问题，自来水入户率由</w:t>
      </w:r>
      <w:r w:rsidRPr="009D25E0">
        <w:rPr>
          <w:rFonts w:asciiTheme="minorEastAsia" w:eastAsiaTheme="minorEastAsia" w:hAnsiTheme="minorEastAsia"/>
          <w:sz w:val="24"/>
          <w:szCs w:val="24"/>
        </w:rPr>
        <w:t>2004</w:t>
      </w:r>
      <w:r w:rsidRPr="009D25E0">
        <w:rPr>
          <w:rFonts w:asciiTheme="minorEastAsia" w:eastAsiaTheme="minorEastAsia" w:hAnsiTheme="minorEastAsia" w:hint="eastAsia"/>
          <w:sz w:val="24"/>
          <w:szCs w:val="24"/>
        </w:rPr>
        <w:t>年不足</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提高到</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年底的</w:t>
      </w:r>
      <w:r w:rsidRPr="009D25E0">
        <w:rPr>
          <w:rFonts w:asciiTheme="minorEastAsia" w:eastAsiaTheme="minorEastAsia" w:hAnsiTheme="minorEastAsia"/>
          <w:sz w:val="24"/>
          <w:szCs w:val="24"/>
        </w:rPr>
        <w:t>80.7%</w:t>
      </w:r>
      <w:r w:rsidRPr="009D25E0">
        <w:rPr>
          <w:rFonts w:asciiTheme="minorEastAsia" w:eastAsiaTheme="minorEastAsia" w:hAnsiTheme="minorEastAsia" w:hint="eastAsia"/>
          <w:sz w:val="24"/>
          <w:szCs w:val="24"/>
        </w:rPr>
        <w:t>。实现了基本解决全区农村人口饮水安全的目标。</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1" w:name="_Toc446921522"/>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水源与供水水质</w:t>
      </w:r>
      <w:bookmarkEnd w:id="11"/>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全区集中供水工程水源保证率大于等于</w:t>
      </w:r>
      <w:r w:rsidRPr="009D25E0">
        <w:rPr>
          <w:rFonts w:asciiTheme="minorEastAsia" w:eastAsiaTheme="minorEastAsia" w:hAnsiTheme="minorEastAsia"/>
          <w:sz w:val="24"/>
          <w:szCs w:val="24"/>
        </w:rPr>
        <w:t>95%</w:t>
      </w:r>
      <w:r w:rsidRPr="009D25E0">
        <w:rPr>
          <w:rFonts w:asciiTheme="minorEastAsia" w:eastAsiaTheme="minorEastAsia" w:hAnsiTheme="minorEastAsia" w:hint="eastAsia"/>
          <w:sz w:val="24"/>
          <w:szCs w:val="24"/>
        </w:rPr>
        <w:t>的有</w:t>
      </w:r>
      <w:r w:rsidRPr="009D25E0">
        <w:rPr>
          <w:rFonts w:asciiTheme="minorEastAsia" w:eastAsiaTheme="minorEastAsia" w:hAnsiTheme="minorEastAsia"/>
          <w:sz w:val="24"/>
          <w:szCs w:val="24"/>
        </w:rPr>
        <w:t>297</w:t>
      </w:r>
      <w:r w:rsidRPr="009D25E0">
        <w:rPr>
          <w:rFonts w:asciiTheme="minorEastAsia" w:eastAsiaTheme="minorEastAsia" w:hAnsiTheme="minorEastAsia" w:hint="eastAsia"/>
          <w:sz w:val="24"/>
          <w:szCs w:val="24"/>
        </w:rPr>
        <w:t>处，其中每天供水量大于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36</w:t>
      </w:r>
      <w:r w:rsidRPr="009D25E0">
        <w:rPr>
          <w:rFonts w:asciiTheme="minorEastAsia" w:eastAsiaTheme="minorEastAsia" w:hAnsiTheme="minorEastAsia" w:hint="eastAsia"/>
          <w:sz w:val="24"/>
          <w:szCs w:val="24"/>
        </w:rPr>
        <w:t>处、每天供水量</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125</w:t>
      </w:r>
      <w:r w:rsidRPr="009D25E0">
        <w:rPr>
          <w:rFonts w:asciiTheme="minorEastAsia" w:eastAsiaTheme="minorEastAsia" w:hAnsiTheme="minorEastAsia" w:hint="eastAsia"/>
          <w:sz w:val="24"/>
          <w:szCs w:val="24"/>
        </w:rPr>
        <w:t>处、每天供水量</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立方米的集中供水工程</w:t>
      </w:r>
      <w:r w:rsidRPr="009D25E0">
        <w:rPr>
          <w:rFonts w:asciiTheme="minorEastAsia" w:eastAsiaTheme="minorEastAsia" w:hAnsiTheme="minorEastAsia"/>
          <w:sz w:val="24"/>
          <w:szCs w:val="24"/>
        </w:rPr>
        <w:t>136</w:t>
      </w:r>
      <w:r w:rsidRPr="009D25E0">
        <w:rPr>
          <w:rFonts w:asciiTheme="minorEastAsia" w:eastAsiaTheme="minorEastAsia" w:hAnsiTheme="minorEastAsia" w:hint="eastAsia"/>
          <w:sz w:val="24"/>
          <w:szCs w:val="24"/>
        </w:rPr>
        <w:t>处；水源保证率在</w:t>
      </w:r>
      <w:r w:rsidRPr="009D25E0">
        <w:rPr>
          <w:rFonts w:asciiTheme="minorEastAsia" w:eastAsiaTheme="minorEastAsia" w:hAnsiTheme="minorEastAsia"/>
          <w:sz w:val="24"/>
          <w:szCs w:val="24"/>
        </w:rPr>
        <w:t>95%</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之间的</w:t>
      </w:r>
      <w:r w:rsidRPr="009D25E0">
        <w:rPr>
          <w:rFonts w:asciiTheme="minorEastAsia" w:eastAsiaTheme="minorEastAsia" w:hAnsiTheme="minorEastAsia"/>
          <w:sz w:val="24"/>
          <w:szCs w:val="24"/>
        </w:rPr>
        <w:t>154</w:t>
      </w:r>
      <w:r w:rsidRPr="009D25E0">
        <w:rPr>
          <w:rFonts w:asciiTheme="minorEastAsia" w:eastAsiaTheme="minorEastAsia" w:hAnsiTheme="minorEastAsia" w:hint="eastAsia"/>
          <w:sz w:val="24"/>
          <w:szCs w:val="24"/>
        </w:rPr>
        <w:t>处，其中每天供水量大于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21</w:t>
      </w:r>
      <w:r w:rsidRPr="009D25E0">
        <w:rPr>
          <w:rFonts w:asciiTheme="minorEastAsia" w:eastAsiaTheme="minorEastAsia" w:hAnsiTheme="minorEastAsia" w:hint="eastAsia"/>
          <w:sz w:val="24"/>
          <w:szCs w:val="24"/>
        </w:rPr>
        <w:t>处、每天供水量</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78</w:t>
      </w:r>
      <w:r w:rsidRPr="009D25E0">
        <w:rPr>
          <w:rFonts w:asciiTheme="minorEastAsia" w:eastAsiaTheme="minorEastAsia" w:hAnsiTheme="minorEastAsia" w:hint="eastAsia"/>
          <w:sz w:val="24"/>
          <w:szCs w:val="24"/>
        </w:rPr>
        <w:t>处、每天供水量</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55</w:t>
      </w:r>
      <w:r w:rsidRPr="009D25E0">
        <w:rPr>
          <w:rFonts w:asciiTheme="minorEastAsia" w:eastAsiaTheme="minorEastAsia" w:hAnsiTheme="minorEastAsia" w:hint="eastAsia"/>
          <w:sz w:val="24"/>
          <w:szCs w:val="24"/>
        </w:rPr>
        <w:t>处；水源保证率小于</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的</w:t>
      </w:r>
      <w:r w:rsidRPr="009D25E0">
        <w:rPr>
          <w:rFonts w:asciiTheme="minorEastAsia" w:eastAsiaTheme="minorEastAsia" w:hAnsiTheme="minorEastAsia"/>
          <w:sz w:val="24"/>
          <w:szCs w:val="24"/>
        </w:rPr>
        <w:t>17</w:t>
      </w:r>
      <w:r w:rsidRPr="009D25E0">
        <w:rPr>
          <w:rFonts w:asciiTheme="minorEastAsia" w:eastAsiaTheme="minorEastAsia" w:hAnsiTheme="minorEastAsia" w:hint="eastAsia"/>
          <w:sz w:val="24"/>
          <w:szCs w:val="24"/>
        </w:rPr>
        <w:t>处，其中每天供水量大于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处、每天供水量</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处、每天供水量</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已建的集中供水工程中，有</w:t>
      </w:r>
      <w:r w:rsidRPr="009D25E0">
        <w:rPr>
          <w:rFonts w:asciiTheme="minorEastAsia" w:eastAsiaTheme="minorEastAsia" w:hAnsiTheme="minorEastAsia"/>
          <w:sz w:val="24"/>
          <w:szCs w:val="24"/>
        </w:rPr>
        <w:t>315</w:t>
      </w:r>
      <w:r w:rsidRPr="009D25E0">
        <w:rPr>
          <w:rFonts w:asciiTheme="minorEastAsia" w:eastAsiaTheme="minorEastAsia" w:hAnsiTheme="minorEastAsia" w:hint="eastAsia"/>
          <w:sz w:val="24"/>
          <w:szCs w:val="24"/>
        </w:rPr>
        <w:t>处集中供水工程水源划定了水源保护区或保护范围，水源水质等级达到Ⅰ、Ⅱ、Ⅲ类的集中供水工程</w:t>
      </w:r>
      <w:r w:rsidRPr="009D25E0">
        <w:rPr>
          <w:rFonts w:asciiTheme="minorEastAsia" w:eastAsiaTheme="minorEastAsia" w:hAnsiTheme="minorEastAsia"/>
          <w:sz w:val="24"/>
          <w:szCs w:val="24"/>
        </w:rPr>
        <w:t>468</w:t>
      </w:r>
      <w:r w:rsidRPr="009D25E0">
        <w:rPr>
          <w:rFonts w:asciiTheme="minorEastAsia" w:eastAsiaTheme="minorEastAsia" w:hAnsiTheme="minorEastAsia" w:hint="eastAsia"/>
          <w:sz w:val="24"/>
          <w:szCs w:val="24"/>
        </w:rPr>
        <w:t>处。根据自治区卫生部门水质监测资料，</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年全区农村饮水工程供水水质达标率</w:t>
      </w:r>
      <w:r w:rsidRPr="009D25E0">
        <w:rPr>
          <w:rFonts w:asciiTheme="minorEastAsia" w:eastAsiaTheme="minorEastAsia" w:hAnsiTheme="minorEastAsia"/>
          <w:sz w:val="24"/>
          <w:szCs w:val="24"/>
        </w:rPr>
        <w:t>66%</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2" w:name="_Toc446921523"/>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“十一五”规划及完成情况</w:t>
      </w:r>
      <w:bookmarkEnd w:id="12"/>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2005</w:t>
      </w:r>
      <w:r w:rsidRPr="009D25E0">
        <w:rPr>
          <w:rFonts w:asciiTheme="minorEastAsia" w:eastAsiaTheme="minorEastAsia" w:hAnsiTheme="minorEastAsia" w:hint="eastAsia"/>
          <w:sz w:val="24"/>
          <w:szCs w:val="24"/>
        </w:rPr>
        <w:t>年自治区编制完成了《宁夏农村饮水安全工程“十一五”规划》，全区</w:t>
      </w:r>
      <w:r w:rsidRPr="009D25E0">
        <w:rPr>
          <w:rFonts w:asciiTheme="minorEastAsia" w:eastAsiaTheme="minorEastAsia" w:hAnsiTheme="minorEastAsia"/>
          <w:sz w:val="24"/>
          <w:szCs w:val="24"/>
        </w:rPr>
        <w:t>220</w:t>
      </w:r>
      <w:r w:rsidRPr="009D25E0">
        <w:rPr>
          <w:rFonts w:asciiTheme="minorEastAsia" w:eastAsiaTheme="minorEastAsia" w:hAnsiTheme="minorEastAsia" w:hint="eastAsia"/>
          <w:sz w:val="24"/>
          <w:szCs w:val="24"/>
        </w:rPr>
        <w:t>万农村饮水不安全人口，规划“十一五”期间解决</w:t>
      </w:r>
      <w:r w:rsidRPr="009D25E0">
        <w:rPr>
          <w:rFonts w:asciiTheme="minorEastAsia" w:eastAsiaTheme="minorEastAsia" w:hAnsiTheme="minorEastAsia"/>
          <w:sz w:val="24"/>
          <w:szCs w:val="24"/>
        </w:rPr>
        <w:t>150</w:t>
      </w:r>
      <w:r w:rsidRPr="009D25E0">
        <w:rPr>
          <w:rFonts w:asciiTheme="minorEastAsia" w:eastAsiaTheme="minorEastAsia" w:hAnsiTheme="minorEastAsia" w:hint="eastAsia"/>
          <w:sz w:val="24"/>
          <w:szCs w:val="24"/>
        </w:rPr>
        <w:t>万人的饮水不安全问题，剩余</w:t>
      </w:r>
      <w:r w:rsidRPr="009D25E0">
        <w:rPr>
          <w:rFonts w:asciiTheme="minorEastAsia" w:eastAsiaTheme="minorEastAsia" w:hAnsiTheme="minorEastAsia"/>
          <w:sz w:val="24"/>
          <w:szCs w:val="24"/>
        </w:rPr>
        <w:t>70.4</w:t>
      </w:r>
      <w:r w:rsidRPr="009D25E0">
        <w:rPr>
          <w:rFonts w:asciiTheme="minorEastAsia" w:eastAsiaTheme="minorEastAsia" w:hAnsiTheme="minorEastAsia" w:hint="eastAsia"/>
          <w:sz w:val="24"/>
          <w:szCs w:val="24"/>
        </w:rPr>
        <w:t>万农村人口的饮水不安全问题在“十二五”期间解决。“十一五”期间，全区建成集中供水工程</w:t>
      </w:r>
      <w:r w:rsidRPr="009D25E0">
        <w:rPr>
          <w:rFonts w:asciiTheme="minorEastAsia" w:eastAsiaTheme="minorEastAsia" w:hAnsiTheme="minorEastAsia"/>
          <w:sz w:val="24"/>
          <w:szCs w:val="24"/>
        </w:rPr>
        <w:t>195</w:t>
      </w:r>
      <w:r w:rsidRPr="009D25E0">
        <w:rPr>
          <w:rFonts w:asciiTheme="minorEastAsia" w:eastAsiaTheme="minorEastAsia" w:hAnsiTheme="minorEastAsia" w:hint="eastAsia"/>
          <w:sz w:val="24"/>
          <w:szCs w:val="24"/>
        </w:rPr>
        <w:t>处、泉水改造工程</w:t>
      </w:r>
      <w:r w:rsidRPr="009D25E0">
        <w:rPr>
          <w:rFonts w:asciiTheme="minorEastAsia" w:eastAsiaTheme="minorEastAsia" w:hAnsiTheme="minorEastAsia"/>
          <w:sz w:val="24"/>
          <w:szCs w:val="24"/>
        </w:rPr>
        <w:t>265</w:t>
      </w:r>
      <w:r w:rsidRPr="009D25E0">
        <w:rPr>
          <w:rFonts w:asciiTheme="minorEastAsia" w:eastAsiaTheme="minorEastAsia" w:hAnsiTheme="minorEastAsia" w:hint="eastAsia"/>
          <w:sz w:val="24"/>
          <w:szCs w:val="24"/>
        </w:rPr>
        <w:t>处、砼集水场</w:t>
      </w:r>
      <w:r w:rsidRPr="009D25E0">
        <w:rPr>
          <w:rFonts w:asciiTheme="minorEastAsia" w:eastAsiaTheme="minorEastAsia" w:hAnsiTheme="minorEastAsia"/>
          <w:sz w:val="24"/>
          <w:szCs w:val="24"/>
        </w:rPr>
        <w:t>5.9</w:t>
      </w:r>
      <w:r w:rsidRPr="009D25E0">
        <w:rPr>
          <w:rFonts w:asciiTheme="minorEastAsia" w:eastAsiaTheme="minorEastAsia" w:hAnsiTheme="minorEastAsia" w:hint="eastAsia"/>
          <w:sz w:val="24"/>
          <w:szCs w:val="24"/>
        </w:rPr>
        <w:t>万处，解决了</w:t>
      </w:r>
      <w:r w:rsidRPr="009D25E0">
        <w:rPr>
          <w:rFonts w:asciiTheme="minorEastAsia" w:eastAsiaTheme="minorEastAsia" w:hAnsiTheme="minorEastAsia"/>
          <w:sz w:val="24"/>
          <w:szCs w:val="24"/>
        </w:rPr>
        <w:t>177.05</w:t>
      </w:r>
      <w:r w:rsidRPr="009D25E0">
        <w:rPr>
          <w:rFonts w:asciiTheme="minorEastAsia" w:eastAsiaTheme="minorEastAsia" w:hAnsiTheme="minorEastAsia" w:hint="eastAsia"/>
          <w:sz w:val="24"/>
          <w:szCs w:val="24"/>
        </w:rPr>
        <w:t>万人的饮水安全问题，超额完成了规划任务。</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3" w:name="_Toc446921524"/>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“十二五”规划及完成情况</w:t>
      </w:r>
      <w:bookmarkEnd w:id="13"/>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十二五”期间是宁夏农村饮水安全工程建设的黄金期，期间宁夏的农村饮水安全无论从量到质都有了突飞猛进的发展。按照《宁夏农村饮水安全工程“十二五”规划》，我区“十二五”期间规划建设了一批如同心县西部、中宁县河南六乡镇等</w:t>
      </w:r>
      <w:r w:rsidRPr="009D25E0">
        <w:rPr>
          <w:rFonts w:asciiTheme="minorEastAsia" w:eastAsiaTheme="minorEastAsia" w:hAnsiTheme="minorEastAsia"/>
          <w:sz w:val="24"/>
          <w:szCs w:val="24"/>
        </w:rPr>
        <w:t>154</w:t>
      </w:r>
      <w:r w:rsidRPr="009D25E0">
        <w:rPr>
          <w:rFonts w:asciiTheme="minorEastAsia" w:eastAsiaTheme="minorEastAsia" w:hAnsiTheme="minorEastAsia" w:hint="eastAsia"/>
          <w:sz w:val="24"/>
          <w:szCs w:val="24"/>
        </w:rPr>
        <w:t>处类似中小型集中式供水工程，解决</w:t>
      </w:r>
      <w:r w:rsidRPr="009D25E0">
        <w:rPr>
          <w:rFonts w:asciiTheme="minorEastAsia" w:eastAsiaTheme="minorEastAsia" w:hAnsiTheme="minorEastAsia"/>
          <w:sz w:val="24"/>
          <w:szCs w:val="24"/>
        </w:rPr>
        <w:t>139.3</w:t>
      </w:r>
      <w:r w:rsidRPr="009D25E0">
        <w:rPr>
          <w:rFonts w:asciiTheme="minorEastAsia" w:eastAsiaTheme="minorEastAsia" w:hAnsiTheme="minorEastAsia" w:hint="eastAsia"/>
          <w:sz w:val="24"/>
          <w:szCs w:val="24"/>
        </w:rPr>
        <w:t>万人和</w:t>
      </w:r>
      <w:r w:rsidRPr="009D25E0">
        <w:rPr>
          <w:rFonts w:asciiTheme="minorEastAsia" w:eastAsiaTheme="minorEastAsia" w:hAnsiTheme="minorEastAsia"/>
          <w:sz w:val="24"/>
          <w:szCs w:val="24"/>
        </w:rPr>
        <w:t>12.5</w:t>
      </w:r>
      <w:r w:rsidRPr="009D25E0">
        <w:rPr>
          <w:rFonts w:asciiTheme="minorEastAsia" w:eastAsiaTheme="minorEastAsia" w:hAnsiTheme="minorEastAsia" w:hint="eastAsia"/>
          <w:sz w:val="24"/>
          <w:szCs w:val="24"/>
        </w:rPr>
        <w:t>万师生的饮水不安全问题。自“十二五”规划实施以来，国家共下达我区计划</w:t>
      </w:r>
      <w:r w:rsidRPr="009D25E0">
        <w:rPr>
          <w:rFonts w:asciiTheme="minorEastAsia" w:eastAsiaTheme="minorEastAsia" w:hAnsiTheme="minorEastAsia"/>
          <w:sz w:val="24"/>
          <w:szCs w:val="24"/>
        </w:rPr>
        <w:t>9.43</w:t>
      </w:r>
      <w:r w:rsidRPr="009D25E0">
        <w:rPr>
          <w:rFonts w:asciiTheme="minorEastAsia" w:eastAsiaTheme="minorEastAsia" w:hAnsiTheme="minorEastAsia" w:hint="eastAsia"/>
          <w:sz w:val="24"/>
          <w:szCs w:val="24"/>
        </w:rPr>
        <w:t>亿元，其中中央预算内专项资金</w:t>
      </w:r>
      <w:r w:rsidRPr="009D25E0">
        <w:rPr>
          <w:rFonts w:asciiTheme="minorEastAsia" w:eastAsiaTheme="minorEastAsia" w:hAnsiTheme="minorEastAsia"/>
          <w:sz w:val="24"/>
          <w:szCs w:val="24"/>
        </w:rPr>
        <w:t>7.36</w:t>
      </w:r>
      <w:r w:rsidRPr="009D25E0">
        <w:rPr>
          <w:rFonts w:asciiTheme="minorEastAsia" w:eastAsiaTheme="minorEastAsia" w:hAnsiTheme="minorEastAsia" w:hint="eastAsia"/>
          <w:sz w:val="24"/>
          <w:szCs w:val="24"/>
        </w:rPr>
        <w:t>亿元，地方投资</w:t>
      </w:r>
      <w:r w:rsidRPr="009D25E0">
        <w:rPr>
          <w:rFonts w:asciiTheme="minorEastAsia" w:eastAsiaTheme="minorEastAsia" w:hAnsiTheme="minorEastAsia"/>
          <w:sz w:val="24"/>
          <w:szCs w:val="24"/>
        </w:rPr>
        <w:t>2.07</w:t>
      </w:r>
      <w:r w:rsidRPr="009D25E0">
        <w:rPr>
          <w:rFonts w:asciiTheme="minorEastAsia" w:eastAsiaTheme="minorEastAsia" w:hAnsiTheme="minorEastAsia" w:hint="eastAsia"/>
          <w:sz w:val="24"/>
          <w:szCs w:val="24"/>
        </w:rPr>
        <w:t>亿元，解决</w:t>
      </w:r>
      <w:r w:rsidRPr="009D25E0">
        <w:rPr>
          <w:rFonts w:asciiTheme="minorEastAsia" w:eastAsiaTheme="minorEastAsia" w:hAnsiTheme="minorEastAsia"/>
          <w:sz w:val="24"/>
          <w:szCs w:val="24"/>
        </w:rPr>
        <w:t>139.3</w:t>
      </w:r>
      <w:r w:rsidRPr="009D25E0">
        <w:rPr>
          <w:rFonts w:asciiTheme="minorEastAsia" w:eastAsiaTheme="minorEastAsia" w:hAnsiTheme="minorEastAsia" w:hint="eastAsia"/>
          <w:sz w:val="24"/>
          <w:szCs w:val="24"/>
        </w:rPr>
        <w:t>万人和</w:t>
      </w:r>
      <w:r w:rsidRPr="009D25E0">
        <w:rPr>
          <w:rFonts w:asciiTheme="minorEastAsia" w:eastAsiaTheme="minorEastAsia" w:hAnsiTheme="minorEastAsia"/>
          <w:sz w:val="24"/>
          <w:szCs w:val="24"/>
        </w:rPr>
        <w:t>12.5</w:t>
      </w:r>
      <w:r w:rsidRPr="009D25E0">
        <w:rPr>
          <w:rFonts w:asciiTheme="minorEastAsia" w:eastAsiaTheme="minorEastAsia" w:hAnsiTheme="minorEastAsia" w:hint="eastAsia"/>
          <w:sz w:val="24"/>
          <w:szCs w:val="24"/>
        </w:rPr>
        <w:t>万师生饮水安全问题。截止</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年底，全区共完成投资</w:t>
      </w:r>
      <w:r w:rsidRPr="009D25E0">
        <w:rPr>
          <w:rFonts w:asciiTheme="minorEastAsia" w:eastAsiaTheme="minorEastAsia" w:hAnsiTheme="minorEastAsia"/>
          <w:sz w:val="24"/>
          <w:szCs w:val="24"/>
        </w:rPr>
        <w:t>9.9</w:t>
      </w:r>
      <w:r w:rsidRPr="009D25E0">
        <w:rPr>
          <w:rFonts w:asciiTheme="minorEastAsia" w:eastAsiaTheme="minorEastAsia" w:hAnsiTheme="minorEastAsia" w:hint="eastAsia"/>
          <w:sz w:val="24"/>
          <w:szCs w:val="24"/>
        </w:rPr>
        <w:t>亿元，其中中央预算内投资</w:t>
      </w:r>
      <w:r w:rsidRPr="009D25E0">
        <w:rPr>
          <w:rFonts w:asciiTheme="minorEastAsia" w:eastAsiaTheme="minorEastAsia" w:hAnsiTheme="minorEastAsia"/>
          <w:sz w:val="24"/>
          <w:szCs w:val="24"/>
        </w:rPr>
        <w:t>7.36</w:t>
      </w:r>
      <w:r w:rsidRPr="009D25E0">
        <w:rPr>
          <w:rFonts w:asciiTheme="minorEastAsia" w:eastAsiaTheme="minorEastAsia" w:hAnsiTheme="minorEastAsia" w:hint="eastAsia"/>
          <w:sz w:val="24"/>
          <w:szCs w:val="24"/>
        </w:rPr>
        <w:t>亿元，自治区配套</w:t>
      </w:r>
      <w:r w:rsidRPr="009D25E0">
        <w:rPr>
          <w:rFonts w:asciiTheme="minorEastAsia" w:eastAsiaTheme="minorEastAsia" w:hAnsiTheme="minorEastAsia"/>
          <w:sz w:val="24"/>
          <w:szCs w:val="24"/>
        </w:rPr>
        <w:t>1.54</w:t>
      </w:r>
      <w:r w:rsidRPr="009D25E0">
        <w:rPr>
          <w:rFonts w:asciiTheme="minorEastAsia" w:eastAsiaTheme="minorEastAsia" w:hAnsiTheme="minorEastAsia" w:hint="eastAsia"/>
          <w:sz w:val="24"/>
          <w:szCs w:val="24"/>
        </w:rPr>
        <w:t>亿元，群众自筹</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亿元，共建成农村饮水安全工程</w:t>
      </w:r>
      <w:r w:rsidRPr="009D25E0">
        <w:rPr>
          <w:rFonts w:asciiTheme="minorEastAsia" w:eastAsiaTheme="minorEastAsia" w:hAnsiTheme="minorEastAsia"/>
          <w:sz w:val="24"/>
          <w:szCs w:val="24"/>
        </w:rPr>
        <w:t>148</w:t>
      </w:r>
      <w:r w:rsidRPr="009D25E0">
        <w:rPr>
          <w:rFonts w:asciiTheme="minorEastAsia" w:eastAsiaTheme="minorEastAsia" w:hAnsiTheme="minorEastAsia" w:hint="eastAsia"/>
          <w:sz w:val="24"/>
          <w:szCs w:val="24"/>
        </w:rPr>
        <w:t>处，解决了</w:t>
      </w:r>
      <w:r w:rsidRPr="009D25E0">
        <w:rPr>
          <w:rFonts w:asciiTheme="minorEastAsia" w:eastAsiaTheme="minorEastAsia" w:hAnsiTheme="minorEastAsia"/>
          <w:sz w:val="24"/>
          <w:szCs w:val="24"/>
        </w:rPr>
        <w:t>139.3</w:t>
      </w:r>
      <w:r w:rsidRPr="009D25E0">
        <w:rPr>
          <w:rFonts w:asciiTheme="minorEastAsia" w:eastAsiaTheme="minorEastAsia" w:hAnsiTheme="minorEastAsia" w:hint="eastAsia"/>
          <w:sz w:val="24"/>
          <w:szCs w:val="24"/>
        </w:rPr>
        <w:t>万农村群众和</w:t>
      </w:r>
      <w:r w:rsidRPr="009D25E0">
        <w:rPr>
          <w:rFonts w:asciiTheme="minorEastAsia" w:eastAsiaTheme="minorEastAsia" w:hAnsiTheme="minorEastAsia"/>
          <w:sz w:val="24"/>
          <w:szCs w:val="24"/>
        </w:rPr>
        <w:t>12.5</w:t>
      </w:r>
      <w:r w:rsidRPr="009D25E0">
        <w:rPr>
          <w:rFonts w:asciiTheme="minorEastAsia" w:eastAsiaTheme="minorEastAsia" w:hAnsiTheme="minorEastAsia" w:hint="eastAsia"/>
          <w:sz w:val="24"/>
          <w:szCs w:val="24"/>
        </w:rPr>
        <w:t>万师生的饮水安全问题，其中解决饮水水质不达标人口</w:t>
      </w:r>
      <w:r w:rsidRPr="009D25E0">
        <w:rPr>
          <w:rFonts w:asciiTheme="minorEastAsia" w:eastAsiaTheme="minorEastAsia" w:hAnsiTheme="minorEastAsia"/>
          <w:sz w:val="24"/>
          <w:szCs w:val="24"/>
        </w:rPr>
        <w:t>56</w:t>
      </w:r>
      <w:r w:rsidRPr="009D25E0">
        <w:rPr>
          <w:rFonts w:asciiTheme="minorEastAsia" w:eastAsiaTheme="minorEastAsia" w:hAnsiTheme="minorEastAsia" w:hint="eastAsia"/>
          <w:sz w:val="24"/>
          <w:szCs w:val="24"/>
        </w:rPr>
        <w:t>万人，水量、用水方便程度和水源保证率不达标人口</w:t>
      </w:r>
      <w:r w:rsidRPr="009D25E0">
        <w:rPr>
          <w:rFonts w:asciiTheme="minorEastAsia" w:eastAsiaTheme="minorEastAsia" w:hAnsiTheme="minorEastAsia"/>
          <w:sz w:val="24"/>
          <w:szCs w:val="24"/>
        </w:rPr>
        <w:t>83.3</w:t>
      </w:r>
      <w:r w:rsidRPr="009D25E0">
        <w:rPr>
          <w:rFonts w:asciiTheme="minorEastAsia" w:eastAsiaTheme="minorEastAsia" w:hAnsiTheme="minorEastAsia" w:hint="eastAsia"/>
          <w:sz w:val="24"/>
          <w:szCs w:val="24"/>
        </w:rPr>
        <w:t>万人，已全面完成农村饮水安全工程“十二五”规划任务，实现了基本解决全区农村人口饮水安全的目标。“十二五”期间，新增“千吨万人”规模以上供水工程</w:t>
      </w:r>
      <w:r w:rsidRPr="009D25E0">
        <w:rPr>
          <w:rFonts w:asciiTheme="minorEastAsia" w:eastAsiaTheme="minorEastAsia" w:hAnsiTheme="minorEastAsia"/>
          <w:sz w:val="24"/>
          <w:szCs w:val="24"/>
        </w:rPr>
        <w:t>26</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2011—2014</w:t>
      </w:r>
      <w:r w:rsidRPr="009D25E0">
        <w:rPr>
          <w:rFonts w:asciiTheme="minorEastAsia" w:eastAsiaTheme="minorEastAsia" w:hAnsiTheme="minorEastAsia" w:hint="eastAsia"/>
          <w:sz w:val="24"/>
          <w:szCs w:val="24"/>
        </w:rPr>
        <w:t>年建成的集中供水工程共</w:t>
      </w:r>
      <w:r w:rsidRPr="009D25E0">
        <w:rPr>
          <w:rFonts w:asciiTheme="minorEastAsia" w:eastAsiaTheme="minorEastAsia" w:hAnsiTheme="minorEastAsia"/>
          <w:sz w:val="24"/>
          <w:szCs w:val="24"/>
        </w:rPr>
        <w:t>128</w:t>
      </w:r>
      <w:r w:rsidRPr="009D25E0">
        <w:rPr>
          <w:rFonts w:asciiTheme="minorEastAsia" w:eastAsiaTheme="minorEastAsia" w:hAnsiTheme="minorEastAsia" w:hint="eastAsia"/>
          <w:sz w:val="24"/>
          <w:szCs w:val="24"/>
        </w:rPr>
        <w:t>处，已完成竣工验收的工程</w:t>
      </w:r>
      <w:r w:rsidRPr="009D25E0">
        <w:rPr>
          <w:rFonts w:asciiTheme="minorEastAsia" w:eastAsiaTheme="minorEastAsia" w:hAnsiTheme="minorEastAsia"/>
          <w:sz w:val="24"/>
          <w:szCs w:val="24"/>
        </w:rPr>
        <w:t>106</w:t>
      </w:r>
      <w:r w:rsidRPr="009D25E0">
        <w:rPr>
          <w:rFonts w:asciiTheme="minorEastAsia" w:eastAsiaTheme="minorEastAsia" w:hAnsiTheme="minorEastAsia" w:hint="eastAsia"/>
          <w:sz w:val="24"/>
          <w:szCs w:val="24"/>
        </w:rPr>
        <w:t>处，占</w:t>
      </w:r>
      <w:r w:rsidRPr="009D25E0">
        <w:rPr>
          <w:rFonts w:asciiTheme="minorEastAsia" w:eastAsiaTheme="minorEastAsia" w:hAnsiTheme="minorEastAsia"/>
          <w:sz w:val="24"/>
          <w:szCs w:val="24"/>
        </w:rPr>
        <w:t>83%</w:t>
      </w:r>
      <w:r w:rsidRPr="009D25E0">
        <w:rPr>
          <w:rFonts w:asciiTheme="minorEastAsia" w:eastAsiaTheme="minorEastAsia" w:hAnsiTheme="minorEastAsia" w:hint="eastAsia"/>
          <w:sz w:val="24"/>
          <w:szCs w:val="24"/>
        </w:rPr>
        <w:t>。“十二五”共新增供水能力</w:t>
      </w:r>
      <w:r w:rsidRPr="009D25E0">
        <w:rPr>
          <w:rFonts w:asciiTheme="minorEastAsia" w:eastAsiaTheme="minorEastAsia" w:hAnsiTheme="minorEastAsia"/>
          <w:sz w:val="24"/>
          <w:szCs w:val="24"/>
        </w:rPr>
        <w:t>91950</w:t>
      </w:r>
      <w:r w:rsidRPr="009D25E0">
        <w:rPr>
          <w:rFonts w:asciiTheme="minorEastAsia" w:eastAsiaTheme="minorEastAsia" w:hAnsiTheme="minorEastAsia" w:hint="eastAsia"/>
          <w:sz w:val="24"/>
          <w:szCs w:val="24"/>
        </w:rPr>
        <w:t>吨</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天。</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年，国家安排我区建设县级水质检测中心</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个，安排总投资</w:t>
      </w:r>
      <w:r w:rsidRPr="009D25E0">
        <w:rPr>
          <w:rFonts w:asciiTheme="minorEastAsia" w:eastAsiaTheme="minorEastAsia" w:hAnsiTheme="minorEastAsia"/>
          <w:sz w:val="24"/>
          <w:szCs w:val="24"/>
        </w:rPr>
        <w:t>3200</w:t>
      </w:r>
      <w:r w:rsidRPr="009D25E0">
        <w:rPr>
          <w:rFonts w:asciiTheme="minorEastAsia" w:eastAsiaTheme="minorEastAsia" w:hAnsiTheme="minorEastAsia" w:hint="eastAsia"/>
          <w:sz w:val="24"/>
          <w:szCs w:val="24"/>
        </w:rPr>
        <w:t>万元，其中安排中央投资</w:t>
      </w:r>
      <w:r w:rsidRPr="009D25E0">
        <w:rPr>
          <w:rFonts w:asciiTheme="minorEastAsia" w:eastAsiaTheme="minorEastAsia" w:hAnsiTheme="minorEastAsia"/>
          <w:sz w:val="24"/>
          <w:szCs w:val="24"/>
        </w:rPr>
        <w:t>1656</w:t>
      </w:r>
      <w:r w:rsidRPr="009D25E0">
        <w:rPr>
          <w:rFonts w:asciiTheme="minorEastAsia" w:eastAsiaTheme="minorEastAsia" w:hAnsiTheme="minorEastAsia" w:hint="eastAsia"/>
          <w:sz w:val="24"/>
          <w:szCs w:val="24"/>
        </w:rPr>
        <w:t>万元，自治区配套</w:t>
      </w:r>
      <w:r w:rsidRPr="009D25E0">
        <w:rPr>
          <w:rFonts w:asciiTheme="minorEastAsia" w:eastAsiaTheme="minorEastAsia" w:hAnsiTheme="minorEastAsia"/>
          <w:sz w:val="24"/>
          <w:szCs w:val="24"/>
        </w:rPr>
        <w:t>949</w:t>
      </w:r>
      <w:r w:rsidRPr="009D25E0">
        <w:rPr>
          <w:rFonts w:asciiTheme="minorEastAsia" w:eastAsiaTheme="minorEastAsia" w:hAnsiTheme="minorEastAsia" w:hint="eastAsia"/>
          <w:sz w:val="24"/>
          <w:szCs w:val="24"/>
        </w:rPr>
        <w:t>万元，县（市、区）配套</w:t>
      </w:r>
      <w:r w:rsidRPr="009D25E0">
        <w:rPr>
          <w:rFonts w:asciiTheme="minorEastAsia" w:eastAsiaTheme="minorEastAsia" w:hAnsiTheme="minorEastAsia"/>
          <w:sz w:val="24"/>
          <w:szCs w:val="24"/>
        </w:rPr>
        <w:t>595</w:t>
      </w:r>
      <w:r w:rsidRPr="009D25E0">
        <w:rPr>
          <w:rFonts w:asciiTheme="minorEastAsia" w:eastAsiaTheme="minorEastAsia" w:hAnsiTheme="minorEastAsia" w:hint="eastAsia"/>
          <w:sz w:val="24"/>
          <w:szCs w:val="24"/>
        </w:rPr>
        <w:t>万元。目前已完成</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个县级水质化验中心实验室场地建设及改造、化验仪器设备招标等工作，完成建设投资</w:t>
      </w:r>
      <w:r w:rsidRPr="009D25E0">
        <w:rPr>
          <w:rFonts w:asciiTheme="minorEastAsia" w:eastAsiaTheme="minorEastAsia" w:hAnsiTheme="minorEastAsia"/>
          <w:sz w:val="24"/>
          <w:szCs w:val="24"/>
        </w:rPr>
        <w:t>2234</w:t>
      </w:r>
      <w:r w:rsidRPr="009D25E0">
        <w:rPr>
          <w:rFonts w:asciiTheme="minorEastAsia" w:eastAsiaTheme="minorEastAsia" w:hAnsiTheme="minorEastAsia" w:hint="eastAsia"/>
          <w:sz w:val="24"/>
          <w:szCs w:val="24"/>
        </w:rPr>
        <w:t>万元，占国家投资的</w:t>
      </w:r>
      <w:r w:rsidRPr="009D25E0">
        <w:rPr>
          <w:rFonts w:asciiTheme="minorEastAsia" w:eastAsiaTheme="minorEastAsia" w:hAnsiTheme="minorEastAsia"/>
          <w:sz w:val="24"/>
          <w:szCs w:val="24"/>
        </w:rPr>
        <w:t>135%</w:t>
      </w:r>
      <w:r w:rsidRPr="009D25E0">
        <w:rPr>
          <w:rFonts w:asciiTheme="minorEastAsia" w:eastAsiaTheme="minorEastAsia" w:hAnsiTheme="minorEastAsia" w:hint="eastAsia"/>
          <w:sz w:val="24"/>
          <w:szCs w:val="24"/>
        </w:rPr>
        <w:t>。建成的水质检测中心检测指标达到</w:t>
      </w:r>
      <w:r w:rsidRPr="009D25E0">
        <w:rPr>
          <w:rFonts w:asciiTheme="minorEastAsia" w:eastAsiaTheme="minorEastAsia" w:hAnsiTheme="minorEastAsia"/>
          <w:sz w:val="24"/>
          <w:szCs w:val="24"/>
        </w:rPr>
        <w:t>42</w:t>
      </w:r>
      <w:r w:rsidRPr="009D25E0">
        <w:rPr>
          <w:rFonts w:asciiTheme="minorEastAsia" w:eastAsiaTheme="minorEastAsia" w:hAnsiTheme="minorEastAsia" w:hint="eastAsia"/>
          <w:sz w:val="24"/>
          <w:szCs w:val="24"/>
        </w:rPr>
        <w:t>项的有</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个、检测指标达到</w:t>
      </w:r>
      <w:r w:rsidRPr="009D25E0">
        <w:rPr>
          <w:rFonts w:asciiTheme="minorEastAsia" w:eastAsiaTheme="minorEastAsia" w:hAnsiTheme="minorEastAsia"/>
          <w:sz w:val="24"/>
          <w:szCs w:val="24"/>
        </w:rPr>
        <w:t>49-82</w:t>
      </w:r>
      <w:r w:rsidRPr="009D25E0">
        <w:rPr>
          <w:rFonts w:asciiTheme="minorEastAsia" w:eastAsiaTheme="minorEastAsia" w:hAnsiTheme="minorEastAsia" w:hint="eastAsia"/>
          <w:sz w:val="24"/>
          <w:szCs w:val="24"/>
        </w:rPr>
        <w:t>项</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个、检测水质指标</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项以上的流动检测中心</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个。为确保水质检测中心能尽快使用，委托黄河水利职业技术学院等单位举办了三期水质化验人员培训班，对水质检测中心的</w:t>
      </w:r>
      <w:r w:rsidRPr="009D25E0">
        <w:rPr>
          <w:rFonts w:asciiTheme="minorEastAsia" w:eastAsiaTheme="minorEastAsia" w:hAnsiTheme="minorEastAsia"/>
          <w:sz w:val="24"/>
          <w:szCs w:val="24"/>
        </w:rPr>
        <w:t>84</w:t>
      </w:r>
      <w:r w:rsidRPr="009D25E0">
        <w:rPr>
          <w:rFonts w:asciiTheme="minorEastAsia" w:eastAsiaTheme="minorEastAsia" w:hAnsiTheme="minorEastAsia" w:hint="eastAsia"/>
          <w:sz w:val="24"/>
          <w:szCs w:val="24"/>
        </w:rPr>
        <w:t>名化验人员全部进行了培训并取得了上岗证书，具备了开展水质化验的基本技能。</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14" w:name="_Toc446921525"/>
      <w:r w:rsidRPr="009D25E0">
        <w:rPr>
          <w:rFonts w:asciiTheme="minorEastAsia" w:eastAsiaTheme="minorEastAsia" w:hAnsiTheme="minorEastAsia"/>
          <w:sz w:val="24"/>
          <w:szCs w:val="24"/>
        </w:rPr>
        <w:t>1.2.2</w:t>
      </w:r>
      <w:r w:rsidRPr="009D25E0">
        <w:rPr>
          <w:rFonts w:asciiTheme="minorEastAsia" w:eastAsiaTheme="minorEastAsia" w:hAnsiTheme="minorEastAsia" w:hint="eastAsia"/>
          <w:sz w:val="24"/>
          <w:szCs w:val="24"/>
        </w:rPr>
        <w:t>农村供水工程运行管理现状</w:t>
      </w:r>
      <w:bookmarkEnd w:id="14"/>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为确保农村饮水安全工程如期发挥效益和良好运行，以自治区政府令的方式公布《宁夏回族自治区农村饮水安全工程管理办法》，进一步明确了管理主体，进一步规范了农村饮水工程管理，确保工程正常运行。</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 w:name="_Toc446921526"/>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管理情况</w:t>
      </w:r>
      <w:bookmarkEnd w:id="1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全区各县均成立县级农村饮水工程专管机构，负责对辖区各供水站的管理。目前集中供水工程有水利部门专业化管理和农民参与管理相结合、水利部门直管、城乡供水一体化管理和承包管理等多种模式，全区共有运行管理人员</w:t>
      </w:r>
      <w:r w:rsidRPr="009D25E0">
        <w:rPr>
          <w:rFonts w:asciiTheme="minorEastAsia" w:eastAsiaTheme="minorEastAsia" w:hAnsiTheme="minorEastAsia"/>
          <w:sz w:val="24"/>
          <w:szCs w:val="24"/>
        </w:rPr>
        <w:t>1414</w:t>
      </w:r>
      <w:r w:rsidRPr="009D25E0">
        <w:rPr>
          <w:rFonts w:asciiTheme="minorEastAsia" w:eastAsiaTheme="minorEastAsia" w:hAnsiTheme="minorEastAsia" w:hint="eastAsia"/>
          <w:sz w:val="24"/>
          <w:szCs w:val="24"/>
        </w:rPr>
        <w:t>名。其中供水量大于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立方米每天的集中供水工程和</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立方米每天集中供水工程管理人员共有</w:t>
      </w:r>
      <w:r w:rsidRPr="009D25E0">
        <w:rPr>
          <w:rFonts w:asciiTheme="minorEastAsia" w:eastAsiaTheme="minorEastAsia" w:hAnsiTheme="minorEastAsia"/>
          <w:sz w:val="24"/>
          <w:szCs w:val="24"/>
        </w:rPr>
        <w:t>1232</w:t>
      </w:r>
      <w:r w:rsidRPr="009D25E0">
        <w:rPr>
          <w:rFonts w:asciiTheme="minorEastAsia" w:eastAsiaTheme="minorEastAsia" w:hAnsiTheme="minorEastAsia" w:hint="eastAsia"/>
          <w:sz w:val="24"/>
          <w:szCs w:val="24"/>
        </w:rPr>
        <w:t>名；供水量</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立方米每天集中供水工程管理人员共有</w:t>
      </w:r>
      <w:r w:rsidRPr="009D25E0">
        <w:rPr>
          <w:rFonts w:asciiTheme="minorEastAsia" w:eastAsiaTheme="minorEastAsia" w:hAnsiTheme="minorEastAsia"/>
          <w:sz w:val="24"/>
          <w:szCs w:val="24"/>
        </w:rPr>
        <w:t>182</w:t>
      </w:r>
      <w:r w:rsidRPr="009D25E0">
        <w:rPr>
          <w:rFonts w:asciiTheme="minorEastAsia" w:eastAsiaTheme="minorEastAsia" w:hAnsiTheme="minorEastAsia" w:hint="eastAsia"/>
          <w:sz w:val="24"/>
          <w:szCs w:val="24"/>
        </w:rPr>
        <w:t>人。</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 w:name="_Toc446921527"/>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水价制定及水费收缴</w:t>
      </w:r>
      <w:bookmarkEnd w:id="16"/>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各县水费价格都由县物价部门核定，基本按运行成本收取。据测算，全区集中供水工程全成本水价平均</w:t>
      </w:r>
      <w:r w:rsidRPr="009D25E0">
        <w:rPr>
          <w:rFonts w:asciiTheme="minorEastAsia" w:eastAsiaTheme="minorEastAsia" w:hAnsiTheme="minorEastAsia"/>
          <w:sz w:val="24"/>
          <w:szCs w:val="24"/>
        </w:rPr>
        <w:t>3.76</w:t>
      </w:r>
      <w:r w:rsidRPr="009D25E0">
        <w:rPr>
          <w:rFonts w:asciiTheme="minorEastAsia" w:eastAsiaTheme="minorEastAsia" w:hAnsiTheme="minorEastAsia" w:hint="eastAsia"/>
          <w:sz w:val="24"/>
          <w:szCs w:val="24"/>
        </w:rPr>
        <w:t>元每立方米、运行成本水价平均</w:t>
      </w:r>
      <w:r w:rsidRPr="009D25E0">
        <w:rPr>
          <w:rFonts w:asciiTheme="minorEastAsia" w:eastAsiaTheme="minorEastAsia" w:hAnsiTheme="minorEastAsia"/>
          <w:sz w:val="24"/>
          <w:szCs w:val="24"/>
        </w:rPr>
        <w:t>2.47</w:t>
      </w:r>
      <w:r w:rsidRPr="009D25E0">
        <w:rPr>
          <w:rFonts w:asciiTheme="minorEastAsia" w:eastAsiaTheme="minorEastAsia" w:hAnsiTheme="minorEastAsia" w:hint="eastAsia"/>
          <w:sz w:val="24"/>
          <w:szCs w:val="24"/>
        </w:rPr>
        <w:t>元每立方米、执行水价平均</w:t>
      </w:r>
      <w:r w:rsidRPr="009D25E0">
        <w:rPr>
          <w:rFonts w:asciiTheme="minorEastAsia" w:eastAsiaTheme="minorEastAsia" w:hAnsiTheme="minorEastAsia"/>
          <w:sz w:val="24"/>
          <w:szCs w:val="24"/>
        </w:rPr>
        <w:t>2.32</w:t>
      </w:r>
      <w:r w:rsidRPr="009D25E0">
        <w:rPr>
          <w:rFonts w:asciiTheme="minorEastAsia" w:eastAsiaTheme="minorEastAsia" w:hAnsiTheme="minorEastAsia" w:hint="eastAsia"/>
          <w:sz w:val="24"/>
          <w:szCs w:val="24"/>
        </w:rPr>
        <w:t>元每立方米。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在水费征收上，实行按方收费。近年来全区大力推广联户水表井建设，推行按表计量收费，加强了水费的收缴管理。各人饮工程管理单位设立帐户，进行收支管理。但由于农户收入水平低，水费的收缴率相对较低，加之工程运行管理成本较高，多数工程难以实现良性运行。</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目前全区大部分县对农村供水工程的运行管理没有设立固定的县级维修养护基金。有的县市根据自身的财政状况，不固定地安排一些资金用于工程维护运行的补助，有</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个市县有稳定的县级财政补贴。截至</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年底账户金额</w:t>
      </w:r>
      <w:r w:rsidRPr="009D25E0">
        <w:rPr>
          <w:rFonts w:asciiTheme="minorEastAsia" w:eastAsiaTheme="minorEastAsia" w:hAnsiTheme="minorEastAsia"/>
          <w:sz w:val="24"/>
          <w:szCs w:val="24"/>
        </w:rPr>
        <w:t>560</w:t>
      </w:r>
      <w:r w:rsidRPr="009D25E0">
        <w:rPr>
          <w:rFonts w:asciiTheme="minorEastAsia" w:eastAsiaTheme="minorEastAsia" w:hAnsiTheme="minorEastAsia" w:hint="eastAsia"/>
          <w:sz w:val="24"/>
          <w:szCs w:val="24"/>
        </w:rPr>
        <w:t>万元。</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 w:name="_Toc446921528"/>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水质监测与保障</w:t>
      </w:r>
      <w:bookmarkEnd w:id="17"/>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年全区</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个县级水质检测中心建成后，</w:t>
      </w: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年开始按照水利部要求对辖区所有的供水工程供水水质进行定期检测。全区</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个县级卫生防疫部门都能定期监测辖区水厂水质。为保障供水水质达标，对</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处水源水质不达标的工程配备了水处理设备。根据需求，所有工程安装了消毒设备。</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年，全区水质达标率达到了</w:t>
      </w:r>
      <w:r w:rsidRPr="009D25E0">
        <w:rPr>
          <w:rFonts w:asciiTheme="minorEastAsia" w:eastAsiaTheme="minorEastAsia" w:hAnsiTheme="minorEastAsia"/>
          <w:sz w:val="24"/>
          <w:szCs w:val="24"/>
        </w:rPr>
        <w:t>66%</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8" w:name="_Toc446921529"/>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水源保护</w:t>
      </w:r>
      <w:bookmarkEnd w:id="1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各地农村饮水安全工程建成后，在环保部门和水利部门配合下，对规模较大的水源地进行保护和管理，划定了相应的饮用水水源保护区，设置保护标志。截止目前，集中供水工程划定水源保护的有</w:t>
      </w:r>
      <w:r w:rsidRPr="009D25E0">
        <w:rPr>
          <w:rFonts w:asciiTheme="minorEastAsia" w:eastAsiaTheme="minorEastAsia" w:hAnsiTheme="minorEastAsia"/>
          <w:sz w:val="24"/>
          <w:szCs w:val="24"/>
        </w:rPr>
        <w:t>315</w:t>
      </w:r>
      <w:r w:rsidRPr="009D25E0">
        <w:rPr>
          <w:rFonts w:asciiTheme="minorEastAsia" w:eastAsiaTheme="minorEastAsia" w:hAnsiTheme="minorEastAsia" w:hint="eastAsia"/>
          <w:sz w:val="24"/>
          <w:szCs w:val="24"/>
        </w:rPr>
        <w:t>处，其中供水量大于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立方米每天的集中供水工程</w:t>
      </w:r>
      <w:r w:rsidRPr="009D25E0">
        <w:rPr>
          <w:rFonts w:asciiTheme="minorEastAsia" w:eastAsiaTheme="minorEastAsia" w:hAnsiTheme="minorEastAsia"/>
          <w:sz w:val="24"/>
          <w:szCs w:val="24"/>
        </w:rPr>
        <w:t>52</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w:t>
      </w:r>
      <w:r w:rsidRPr="009D25E0">
        <w:rPr>
          <w:rFonts w:asciiTheme="minorEastAsia" w:eastAsiaTheme="minorEastAsia" w:hAnsiTheme="minorEastAsia"/>
          <w:sz w:val="24"/>
          <w:szCs w:val="24"/>
        </w:rPr>
        <w:t>147</w:t>
      </w:r>
      <w:r w:rsidRPr="009D25E0">
        <w:rPr>
          <w:rFonts w:asciiTheme="minorEastAsia" w:eastAsiaTheme="minorEastAsia" w:hAnsiTheme="minorEastAsia" w:hint="eastAsia"/>
          <w:sz w:val="24"/>
          <w:szCs w:val="24"/>
        </w:rPr>
        <w:t>处；供水量</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立方米每天集中供水工程</w:t>
      </w:r>
      <w:r w:rsidRPr="009D25E0">
        <w:rPr>
          <w:rFonts w:asciiTheme="minorEastAsia" w:eastAsiaTheme="minorEastAsia" w:hAnsiTheme="minorEastAsia"/>
          <w:sz w:val="24"/>
          <w:szCs w:val="24"/>
        </w:rPr>
        <w:t>116</w:t>
      </w:r>
      <w:r w:rsidRPr="009D25E0">
        <w:rPr>
          <w:rFonts w:asciiTheme="minorEastAsia" w:eastAsiaTheme="minorEastAsia" w:hAnsiTheme="minorEastAsia" w:hint="eastAsia"/>
          <w:sz w:val="24"/>
          <w:szCs w:val="24"/>
        </w:rPr>
        <w:t>处。</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9" w:name="_Toc446921530"/>
      <w:r w:rsidRPr="009D25E0">
        <w:rPr>
          <w:rFonts w:asciiTheme="minorEastAsia" w:eastAsiaTheme="minorEastAsia" w:hAnsiTheme="minorEastAsia"/>
          <w:b w:val="0"/>
          <w:sz w:val="24"/>
          <w:szCs w:val="24"/>
        </w:rPr>
        <w:t>1.3</w:t>
      </w:r>
      <w:r w:rsidRPr="009D25E0">
        <w:rPr>
          <w:rFonts w:asciiTheme="minorEastAsia" w:eastAsiaTheme="minorEastAsia" w:hAnsiTheme="minorEastAsia" w:hint="eastAsia"/>
          <w:b w:val="0"/>
          <w:sz w:val="24"/>
          <w:szCs w:val="24"/>
        </w:rPr>
        <w:t>农村饮水安全工程建设管理成效与经验</w:t>
      </w:r>
      <w:bookmarkEnd w:id="19"/>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1.3.1</w:t>
      </w:r>
      <w:r w:rsidRPr="009D25E0">
        <w:rPr>
          <w:rFonts w:asciiTheme="minorEastAsia" w:eastAsiaTheme="minorEastAsia" w:hAnsiTheme="minorEastAsia" w:hint="eastAsia"/>
          <w:sz w:val="24"/>
          <w:szCs w:val="24"/>
        </w:rPr>
        <w:t>主要成效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“十二五”农村饮水安全工程规划的实施，解决了</w:t>
      </w:r>
      <w:r w:rsidRPr="009D25E0">
        <w:rPr>
          <w:rFonts w:asciiTheme="minorEastAsia" w:eastAsiaTheme="minorEastAsia" w:hAnsiTheme="minorEastAsia"/>
          <w:sz w:val="24"/>
          <w:szCs w:val="24"/>
        </w:rPr>
        <w:t>139.3</w:t>
      </w:r>
      <w:r w:rsidRPr="009D25E0">
        <w:rPr>
          <w:rFonts w:asciiTheme="minorEastAsia" w:eastAsiaTheme="minorEastAsia" w:hAnsiTheme="minorEastAsia" w:hint="eastAsia"/>
          <w:sz w:val="24"/>
          <w:szCs w:val="24"/>
        </w:rPr>
        <w:t>万人的饮水安全问题，使全区农村人口达到安全饮水基本安全，自来水入户率由</w:t>
      </w:r>
      <w:r w:rsidRPr="009D25E0">
        <w:rPr>
          <w:rFonts w:asciiTheme="minorEastAsia" w:eastAsiaTheme="minorEastAsia" w:hAnsiTheme="minorEastAsia"/>
          <w:sz w:val="24"/>
          <w:szCs w:val="24"/>
        </w:rPr>
        <w:t>2004</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提高到</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年底的</w:t>
      </w:r>
      <w:r w:rsidRPr="009D25E0">
        <w:rPr>
          <w:rFonts w:asciiTheme="minorEastAsia" w:eastAsiaTheme="minorEastAsia" w:hAnsiTheme="minorEastAsia"/>
          <w:sz w:val="24"/>
          <w:szCs w:val="24"/>
        </w:rPr>
        <w:t>80%</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 w:name="_Toc446921531"/>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基本构建起了农村饮水安全供水网络体系</w:t>
      </w:r>
      <w:bookmarkEnd w:id="20"/>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按照“统筹规划、因地制宜”的原则，“大、中、小”工程结合，地表水、地下水、跨流域调水并举，引黄灌区和中南部地区基本构建成了我区农村饮水安全工程体系，全区饮水安全覆盖率由</w:t>
      </w:r>
      <w:r w:rsidRPr="009D25E0">
        <w:rPr>
          <w:rFonts w:asciiTheme="minorEastAsia" w:eastAsiaTheme="minorEastAsia" w:hAnsiTheme="minorEastAsia"/>
          <w:sz w:val="24"/>
          <w:szCs w:val="24"/>
        </w:rPr>
        <w:t>2010</w:t>
      </w:r>
      <w:r w:rsidRPr="009D25E0">
        <w:rPr>
          <w:rFonts w:asciiTheme="minorEastAsia" w:eastAsiaTheme="minorEastAsia" w:hAnsiTheme="minorEastAsia" w:hint="eastAsia"/>
          <w:sz w:val="24"/>
          <w:szCs w:val="24"/>
        </w:rPr>
        <w:t>年的</w:t>
      </w:r>
      <w:r w:rsidRPr="009D25E0">
        <w:rPr>
          <w:rFonts w:asciiTheme="minorEastAsia" w:eastAsiaTheme="minorEastAsia" w:hAnsiTheme="minorEastAsia"/>
          <w:sz w:val="24"/>
          <w:szCs w:val="24"/>
        </w:rPr>
        <w:t>75</w:t>
      </w:r>
      <w:r w:rsidRPr="009D25E0">
        <w:rPr>
          <w:rFonts w:asciiTheme="minorEastAsia" w:eastAsiaTheme="minorEastAsia" w:hAnsiTheme="minorEastAsia" w:hint="eastAsia"/>
          <w:sz w:val="24"/>
          <w:szCs w:val="24"/>
        </w:rPr>
        <w:t>％提高到</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年的</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农村供水模式也发生了根本变化。引黄灌区跨乡镇整片推进，规模化建设；中部干旱带以引客水为主，构建起了长远解决群众饮水的骨干工程体系；南部山区立足当地水资源，建设集中供水工程，沿主要流域自上而下稳步推进。</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 w:name="_Toc446921532"/>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基本构建起了农村饮水安全管理体系</w:t>
      </w:r>
      <w:bookmarkEnd w:id="21"/>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针对农村饮水工程点多、面广、线长的特点，积极探索农村饮水安全工程的管理机制和体制。在全区各市县建立了</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个农村供水管理总站，由总站对本县辖区内工程运行管理进行监督和指导，形成了单项工程管理站专管、乡镇水利站管理、自来水公司管理和承包管理等专管与群管相结合，多种形式并存的管理体系。</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 w:name="_Toc446921533"/>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广大农民群众得到了实惠</w:t>
      </w:r>
      <w:bookmarkEnd w:id="2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一是改善了群众生活条件，提高了群众的健康水平。一大批农村饮水安全工程的实施，使广大农民群众饮用上了干净卫生的自来水，提高了健康水平，节省了医疗费用。据测算，项目实施后，每年可为项目区群众户均节约医疗费开支</w:t>
      </w:r>
      <w:r w:rsidRPr="009D25E0">
        <w:rPr>
          <w:rFonts w:asciiTheme="minorEastAsia" w:eastAsiaTheme="minorEastAsia" w:hAnsiTheme="minorEastAsia"/>
          <w:sz w:val="24"/>
          <w:szCs w:val="24"/>
        </w:rPr>
        <w:t>250</w:t>
      </w:r>
      <w:r w:rsidRPr="009D25E0">
        <w:rPr>
          <w:rFonts w:asciiTheme="minorEastAsia" w:eastAsiaTheme="minorEastAsia" w:hAnsiTheme="minorEastAsia" w:hint="eastAsia"/>
          <w:sz w:val="24"/>
          <w:szCs w:val="24"/>
        </w:rPr>
        <w:t>元。以前，同心县王团、窑山和丁塘等乡镇</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万农村群众饮水均靠窖蓄黄河水，泥沙含量大，浑浊度高，因饮水导致的肠胃疾病多发，“十二五”规划实施以来，随着同心县西部、窑山和王团等一批工程的建设，群众饮用上了干净的自来水，生活明显改善，养成了讲究卫生的习惯，提高了农民的健康水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二是解放了大量农村劳动力，促进了区域经济发展。过去，由于缺水，把大量的青壮年劳动力禁锢在祖祖辈辈耕种的黄土地上，难以走出大山，缺乏文化和科技知识，脱贫致富的意识和能力不强。农村饮水安全工程实施后，将以前用于找水、拉水和担水的劳动力解放了出来，使他们能够腾出更多时间和精力外出打工或经商，既增加了家庭经济收入，也增长了见识、更新了观念，对于农村两个文明建设起到了积极的推进作用。项目实施以来，已累计解决了一百多万人的饮水问题。据测算，中部干旱带及南部山区户均年节省劳动力超过</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个工日，节省的劳力</w:t>
      </w:r>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用于外出务工，有</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的农户增加了收入，户均年增加收入</w:t>
      </w:r>
      <w:r w:rsidRPr="009D25E0">
        <w:rPr>
          <w:rFonts w:asciiTheme="minorEastAsia" w:eastAsiaTheme="minorEastAsia" w:hAnsiTheme="minorEastAsia"/>
          <w:sz w:val="24"/>
          <w:szCs w:val="24"/>
        </w:rPr>
        <w:t>3000</w:t>
      </w:r>
      <w:r w:rsidRPr="009D25E0">
        <w:rPr>
          <w:rFonts w:asciiTheme="minorEastAsia" w:eastAsiaTheme="minorEastAsia" w:hAnsiTheme="minorEastAsia" w:hint="eastAsia"/>
          <w:sz w:val="24"/>
          <w:szCs w:val="24"/>
        </w:rPr>
        <w:t>元左右，经济效益十分明显。同时，群众通过对当地水源的综合利用，调整了农村产业结构，发展了农村庭院经济，增加了农民收入，加快了脱贫致富的步伐。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三是加快了农村产业结构调整步伐，促进了社会主义新农村建设。农村饮水项目不仅使农民饮用上了清洁卫生的自来水，厨房、厕所、浴室的条件也随之改善，带动了与水有关的生活习惯的改变。许多农户用上了洗衣机、淋浴电器等，出现了灶台清洁、浴室整洁、厕所干净、庭院绿荫的新景象。据调查，自来水到户的地方，五分之二的农户购置了洗衣机，</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％以上的农户生活用水量增加。此外，结合修建畜圈、垃圾池、沼气池；整修乡村道路、排水沟；房前屋后植树种草养花等，形成了良好的农村生态环境，加快了新农村建设步伐。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四是大规模的资金投入，拉动了内需、促进了经济社会的发展。据统计，“十二五”期间全区农村饮水安全工程建设中共动用土石方约</w:t>
      </w:r>
      <w:r w:rsidRPr="009D25E0">
        <w:rPr>
          <w:rFonts w:asciiTheme="minorEastAsia" w:eastAsiaTheme="minorEastAsia" w:hAnsiTheme="minorEastAsia"/>
          <w:sz w:val="24"/>
          <w:szCs w:val="24"/>
        </w:rPr>
        <w:t>1800</w:t>
      </w:r>
      <w:r w:rsidRPr="009D25E0">
        <w:rPr>
          <w:rFonts w:asciiTheme="minorEastAsia" w:eastAsiaTheme="minorEastAsia" w:hAnsiTheme="minorEastAsia" w:hint="eastAsia"/>
          <w:sz w:val="24"/>
          <w:szCs w:val="24"/>
        </w:rPr>
        <w:t>万立方米，年均采购管材约</w:t>
      </w:r>
      <w:r w:rsidRPr="009D25E0">
        <w:rPr>
          <w:rFonts w:asciiTheme="minorEastAsia" w:eastAsiaTheme="minorEastAsia" w:hAnsiTheme="minorEastAsia"/>
          <w:sz w:val="24"/>
          <w:szCs w:val="24"/>
        </w:rPr>
        <w:t>3000</w:t>
      </w:r>
      <w:r w:rsidRPr="009D25E0">
        <w:rPr>
          <w:rFonts w:asciiTheme="minorEastAsia" w:eastAsiaTheme="minorEastAsia" w:hAnsiTheme="minorEastAsia" w:hint="eastAsia"/>
          <w:sz w:val="24"/>
          <w:szCs w:val="24"/>
        </w:rPr>
        <w:t>吨，加上净水、消毒和自动化等设备材料的使用，拉动了内需、促进了经济社会的发展。</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密切了党群、干群关系，促进了扶贫和教育事业的发展，维护了民族地区的社会稳定</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农村饮水安全项目的实施，密切了党群、干群关系，进一步树立了党和政府在人民群众中的良好形象。西吉、同心、海原县是</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个回族聚居县，由于缺水，群众经常排队担水，在村与村之间、村民之间、上下游之间常因争水而发生纠纷。影响了群众的生产、生活、民族团结和社会稳定。农村饮水安全项目实施后，水事纠纷大为减少，邻里关系改善，农民的精神面貌业发生了很大的变化，社会更加稳定，民族更加团结。项目实施过程中，各级党委、政府及广大基层干部、工程技术人员急群众之所急，想群众之所想，发扬水利职工特别能吃苦的精神，以实际行动践行科学发展观，密切了党群、干群关系，进一步树立了党和政府在人民群众中的良好形象。一些回族群众纷纷给水利部门和政府赠送锦旗、牌匾，将饮水安全工程称为民心工程，十分感谢党和政府的关怀。</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23" w:name="_Toc446921534"/>
      <w:r w:rsidRPr="009D25E0">
        <w:rPr>
          <w:rFonts w:asciiTheme="minorEastAsia" w:eastAsiaTheme="minorEastAsia" w:hAnsiTheme="minorEastAsia"/>
          <w:sz w:val="24"/>
          <w:szCs w:val="24"/>
        </w:rPr>
        <w:t>1.3.2</w:t>
      </w:r>
      <w:r w:rsidRPr="009D25E0">
        <w:rPr>
          <w:rFonts w:asciiTheme="minorEastAsia" w:eastAsiaTheme="minorEastAsia" w:hAnsiTheme="minorEastAsia" w:hint="eastAsia"/>
          <w:sz w:val="24"/>
          <w:szCs w:val="24"/>
        </w:rPr>
        <w:t>基本经验</w:t>
      </w:r>
      <w:bookmarkEnd w:id="23"/>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出台优惠政策和法规性文件是推进农村饮水安全工作的的条件</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为加强农村饮水安全工程建设管理，按照农村饮水保障实行行政首长负责制的要求，自治区政府首次以政府令的形式公布了《宁夏农村饮水安全工程管理办法》，明确“县级人民政府是农村饮水安全责任主体，对农村饮水安全保障工作负总责”。近年来，我区先后出台了《宁夏农村饮水安全项目建设管理办法》、《宁夏农村人畜饮水工程供水价格管理试行办法》和《宁夏人畜饮水工程验收管理办法》等，自治区出台了农村饮水工程电价执行贫困县农业灌排电价，在全区推行统一的农村饮水安全工程收费免税票据，进一步规范了工程建设管理。</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 w:name="_Toc446921535"/>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领导重视部门协作是做好农村饮水安全工作的保障</w:t>
      </w:r>
      <w:bookmarkEnd w:id="24"/>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党中央、全国人大、国务院高度重视和十分关心宁夏特别是中部干旱带缺水问题，胡锦涛总书记、温家宝总理先后亲临视察中部干旱带旱情，水利部逐年加大对我区支持力度，提高了人饮国补投资比例。自治区政府连续将解决农村人饮安全问题作为</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项民生计划的重要内容，作为市、县（区）农田水利基本建设“黄河杯”竞赛活动的重要内容进行考核。为加强农村饮水安全工程建设管理，自治区每年召开协调会议，自治区发改委、财政厅、水利厅、扶贫办、国土资源厅、卫生厅等部门厅专门研究农村饮水安全工程的建设年度计划、投资规模、目标任务和资金筹措等重要问题。各市、县也将农村饮水安全工作纳入目标管理责任书；对各项目区解决人数、建设内容、国补资金、完成时间等做了进一步明确和要求，并将农村饮水安全工作纳入年度考核内容。由于领导重视、机构健全、目标明确、责任落实，保障了农村饮水项目的顺利实施。</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 w:name="_Toc446921536"/>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做好前期工作是解决农村饮水问题的基础</w:t>
      </w:r>
      <w:bookmarkEnd w:id="2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“十二五”以来，我们统筹区域水资源，利用城市水源、黄河水、扬黄水、库坝水和泾河水等水源，解决了惠农、平罗县、青铜峡、中宁县、原州区和海原新区</w:t>
      </w:r>
      <w:r w:rsidRPr="009D25E0">
        <w:rPr>
          <w:rFonts w:asciiTheme="minorEastAsia" w:eastAsiaTheme="minorEastAsia" w:hAnsiTheme="minorEastAsia"/>
          <w:sz w:val="24"/>
          <w:szCs w:val="24"/>
        </w:rPr>
        <w:t>60</w:t>
      </w:r>
      <w:r w:rsidRPr="009D25E0">
        <w:rPr>
          <w:rFonts w:asciiTheme="minorEastAsia" w:eastAsiaTheme="minorEastAsia" w:hAnsiTheme="minorEastAsia" w:hint="eastAsia"/>
          <w:sz w:val="24"/>
          <w:szCs w:val="24"/>
        </w:rPr>
        <w:t>万城乡居民饮水安全，建设一定规模的供水工程，加速推进城乡供水一体化进程。为了确保农村饮水安全工程的顺利实施，自治区水利厅及各县水利局从项目前期工作抓起，组织技术人员进村入户，调查饮水不安全情况，并根据项目区水资源状况，找水源，布工程，编制农村饮水安全项目规划报告。对拟建的集中供水工程进行调查摸底，核实情况，逐一落实到村到户。对于规模较大的集中供水工程，为保证水源水质和水量，委托宁夏水文水资源勘测局对每处工程进行勘察论证，取样化验水质，进行水量平衡计算，水源达到农村饮用水水质标准和用水需求的立项实施，否则不列入规划；可研和初步设计报告由具有相应资质的水利勘测设计单位编制。由于规划科学，布局合理，使工程在技术上可靠，经济上合理，从而确保了工程的顺利实施。</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 w:name="_Toc446921537"/>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管好用好资金是农村饮水安全工程建设的前提</w:t>
      </w:r>
      <w:bookmarkEnd w:id="26"/>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宁夏各级水利部门十分珍惜来之不易的项目资金，严格管理，确保了资金、工程、人员三安全。在资金管理上，严格按照财务制度和资金管理规定办事，设立专用帐户，实行专户储存、专款专用，严禁挪用或挤占；在工程建设中严格按进度和合同约定拨付资金，超支不补，对不符合规定的开支一律不予报销；对工程建设资金实行财务审计制度，各县审计部门对工程建设资金定期进行审计，并对资金使用情况进行跟踪检查，使有限的资金发挥最大的效益。</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7" w:name="_Toc446921538"/>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加强建设管理是保证工程质量的关键</w:t>
      </w:r>
      <w:bookmarkEnd w:id="27"/>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工程建设质量决定着效益的发挥，在项目实施中，我们特别注重提高工程施工质量。一是积极规范项目建设程序。供水规模为千吨万人以上的工程按照基本建设程序要求，严格推行项目法人制、招投标制和监理制。中小型集中供水工程积极推行规划建卡制、社会公示制、集中采购和招投标制、工程监理制、资金报账制、管理责任制等六项制度；二是建立健全三级质量保证体系。贯彻落实建设单位质量检查、施工单位质量保证、质监部门质量监督的三级质量保证体系，积极推行质量目标责任制；三是加强工程建设进度、质量的监督检查。水利厅开展了宁夏农村饮水安全工程建设管理年活动，并就进一步落实农村饮水安全项目建设管理责任下发了通知，组织开展了每季度一次的日常检查和第年一次的专项稽查。四是严格工程验收制度。农村饮水安全工程验收以《宁夏农村饮水安全工程建设管理办法》为依据，实行施工单位组织自验、建设单位组织初验、主管部门组织竣工验收的三级验收制度，确保了工程建设质量。</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8" w:name="_Toc446921539"/>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做好建后管理是工程持久发挥效益的保证</w:t>
      </w:r>
      <w:bookmarkEnd w:id="2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在农村安全饮水工程建设中，我区各级水利部门努力克服“重建设、轻管理”的思想，做到建管并重，确保建设一处，运行一处，受益一处。各县（市、区）水利部门均成立了农村供水工程管理总站，负责全县境内规模较大供水工程的管理和小型供水工程、分散集雨工程的指导、监督管理。工程施工前，建设单位会同工程所在乡政府、水管站按照《宁夏农村饮水安全项目建设管理办法》、《宁夏小型水利工程产权制度改革意见》、《宁夏农村人畜饮水工程供水价格管理试行办法》，确定工程管理主体，并核定水价，明确责、权、利。工程建成后，管理单位或个人负责工程管理、水费征收和日常维修工作，县农村供水工程管理总站、工程所在乡水管站对工程的管理和维修进行技术指导，对工程运行情况进行全面的监督检查，防止经营者采取短期行为，搞掠夺式经营或随意抬高水价，切实保护受益户利益。</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9" w:name="_Toc446921540"/>
      <w:r w:rsidRPr="009D25E0">
        <w:rPr>
          <w:rFonts w:asciiTheme="minorEastAsia" w:eastAsiaTheme="minorEastAsia" w:hAnsiTheme="minorEastAsia"/>
          <w:b w:val="0"/>
          <w:sz w:val="24"/>
          <w:szCs w:val="24"/>
        </w:rPr>
        <w:t>1.4</w:t>
      </w:r>
      <w:r w:rsidRPr="009D25E0">
        <w:rPr>
          <w:rFonts w:asciiTheme="minorEastAsia" w:eastAsiaTheme="minorEastAsia" w:hAnsiTheme="minorEastAsia" w:hint="eastAsia"/>
          <w:b w:val="0"/>
          <w:sz w:val="24"/>
          <w:szCs w:val="24"/>
        </w:rPr>
        <w:t>当前农村饮水存在的主要问题</w:t>
      </w:r>
      <w:bookmarkEnd w:id="2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我区农村饮水工作取得了一定成绩，农村群众饮水安全问题得到了有效解决，但存在工程标准偏低、水质达标率不高，部分地区运行管护机制还不够健全等问题，农村饮水安全工作是一项长期性工作，还面临诸多困难和问题，需要采取措施，积极应对，不断完善。</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0" w:name="_Toc446921541"/>
      <w:r w:rsidRPr="009D25E0">
        <w:rPr>
          <w:rFonts w:asciiTheme="minorEastAsia" w:eastAsiaTheme="minorEastAsia" w:hAnsiTheme="minorEastAsia"/>
          <w:sz w:val="24"/>
          <w:szCs w:val="24"/>
        </w:rPr>
        <w:t>1.4.1</w:t>
      </w:r>
      <w:r w:rsidRPr="009D25E0">
        <w:rPr>
          <w:rFonts w:asciiTheme="minorEastAsia" w:eastAsiaTheme="minorEastAsia" w:hAnsiTheme="minorEastAsia" w:hint="eastAsia"/>
          <w:sz w:val="24"/>
          <w:szCs w:val="24"/>
        </w:rPr>
        <w:t>工程保障方面</w:t>
      </w:r>
      <w:bookmarkEnd w:id="30"/>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部分供水工程水源单一、个别工程水源保证率不高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近年通过工程措施基本解决了饮水安全问题，但是由于水源难找，部分工程水源比较单一、水源保证率低，同时，大部分工程因受资金限制，水厂比较简陋。据调查，全区已建集中供水工程共</w:t>
      </w:r>
      <w:r w:rsidRPr="009D25E0">
        <w:rPr>
          <w:rFonts w:asciiTheme="minorEastAsia" w:eastAsiaTheme="minorEastAsia" w:hAnsiTheme="minorEastAsia"/>
          <w:sz w:val="24"/>
          <w:szCs w:val="24"/>
        </w:rPr>
        <w:t>486</w:t>
      </w:r>
      <w:r w:rsidRPr="009D25E0">
        <w:rPr>
          <w:rFonts w:asciiTheme="minorEastAsia" w:eastAsiaTheme="minorEastAsia" w:hAnsiTheme="minorEastAsia" w:hint="eastAsia"/>
          <w:sz w:val="24"/>
          <w:szCs w:val="24"/>
        </w:rPr>
        <w:t>处，其中水源保证率大于等于</w:t>
      </w:r>
      <w:r w:rsidRPr="009D25E0">
        <w:rPr>
          <w:rFonts w:asciiTheme="minorEastAsia" w:eastAsiaTheme="minorEastAsia" w:hAnsiTheme="minorEastAsia"/>
          <w:sz w:val="24"/>
          <w:szCs w:val="24"/>
        </w:rPr>
        <w:t>95%</w:t>
      </w:r>
      <w:r w:rsidRPr="009D25E0">
        <w:rPr>
          <w:rFonts w:asciiTheme="minorEastAsia" w:eastAsiaTheme="minorEastAsia" w:hAnsiTheme="minorEastAsia" w:hint="eastAsia"/>
          <w:sz w:val="24"/>
          <w:szCs w:val="24"/>
        </w:rPr>
        <w:t>的工程有</w:t>
      </w:r>
      <w:r w:rsidRPr="009D25E0">
        <w:rPr>
          <w:rFonts w:asciiTheme="minorEastAsia" w:eastAsiaTheme="minorEastAsia" w:hAnsiTheme="minorEastAsia"/>
          <w:sz w:val="24"/>
          <w:szCs w:val="24"/>
        </w:rPr>
        <w:t>297</w:t>
      </w:r>
      <w:r w:rsidRPr="009D25E0">
        <w:rPr>
          <w:rFonts w:asciiTheme="minorEastAsia" w:eastAsiaTheme="minorEastAsia" w:hAnsiTheme="minorEastAsia" w:hint="eastAsia"/>
          <w:sz w:val="24"/>
          <w:szCs w:val="24"/>
        </w:rPr>
        <w:t>处，占工程总数的</w:t>
      </w:r>
      <w:r w:rsidRPr="009D25E0">
        <w:rPr>
          <w:rFonts w:asciiTheme="minorEastAsia" w:eastAsiaTheme="minorEastAsia" w:hAnsiTheme="minorEastAsia"/>
          <w:sz w:val="24"/>
          <w:szCs w:val="24"/>
        </w:rPr>
        <w:t>61%</w:t>
      </w:r>
      <w:r w:rsidRPr="009D25E0">
        <w:rPr>
          <w:rFonts w:asciiTheme="minorEastAsia" w:eastAsiaTheme="minorEastAsia" w:hAnsiTheme="minorEastAsia" w:hint="eastAsia"/>
          <w:sz w:val="24"/>
          <w:szCs w:val="24"/>
        </w:rPr>
        <w:t>；有水处理设备的工程</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处，占工程总数的</w:t>
      </w:r>
      <w:r w:rsidRPr="009D25E0">
        <w:rPr>
          <w:rFonts w:asciiTheme="minorEastAsia" w:eastAsiaTheme="minorEastAsia" w:hAnsiTheme="minorEastAsia"/>
          <w:sz w:val="24"/>
          <w:szCs w:val="24"/>
        </w:rPr>
        <w:t>44%</w:t>
      </w:r>
      <w:r w:rsidRPr="009D25E0">
        <w:rPr>
          <w:rFonts w:asciiTheme="minorEastAsia" w:eastAsiaTheme="minorEastAsia" w:hAnsiTheme="minorEastAsia" w:hint="eastAsia"/>
          <w:sz w:val="24"/>
          <w:szCs w:val="24"/>
        </w:rPr>
        <w:t>；有消毒设备的工程</w:t>
      </w:r>
      <w:r w:rsidRPr="009D25E0">
        <w:rPr>
          <w:rFonts w:asciiTheme="minorEastAsia" w:eastAsiaTheme="minorEastAsia" w:hAnsiTheme="minorEastAsia"/>
          <w:sz w:val="24"/>
          <w:szCs w:val="24"/>
        </w:rPr>
        <w:t>295</w:t>
      </w:r>
      <w:r w:rsidRPr="009D25E0">
        <w:rPr>
          <w:rFonts w:asciiTheme="minorEastAsia" w:eastAsiaTheme="minorEastAsia" w:hAnsiTheme="minorEastAsia" w:hint="eastAsia"/>
          <w:sz w:val="24"/>
          <w:szCs w:val="24"/>
        </w:rPr>
        <w:t>处，占工程总数的</w:t>
      </w:r>
      <w:r w:rsidRPr="009D25E0">
        <w:rPr>
          <w:rFonts w:asciiTheme="minorEastAsia" w:eastAsiaTheme="minorEastAsia" w:hAnsiTheme="minorEastAsia"/>
          <w:sz w:val="24"/>
          <w:szCs w:val="24"/>
        </w:rPr>
        <w:t>61%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2005</w:t>
      </w:r>
      <w:r w:rsidRPr="009D25E0">
        <w:rPr>
          <w:rFonts w:asciiTheme="minorEastAsia" w:eastAsiaTheme="minorEastAsia" w:hAnsiTheme="minorEastAsia" w:hint="eastAsia"/>
          <w:sz w:val="24"/>
          <w:szCs w:val="24"/>
        </w:rPr>
        <w:t>年以前建设的中小型集中供水工程配套率较低）。</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color w:val="0000FF"/>
          <w:sz w:val="24"/>
          <w:szCs w:val="24"/>
        </w:rPr>
        <w:t xml:space="preserve"> </w:t>
      </w:r>
      <w:r w:rsidRPr="009D25E0">
        <w:rPr>
          <w:rFonts w:asciiTheme="minorEastAsia" w:eastAsiaTheme="minorEastAsia" w:hAnsiTheme="minorEastAsia" w:hint="eastAsia"/>
          <w:sz w:val="24"/>
          <w:szCs w:val="24"/>
        </w:rPr>
        <w:t>部分具备供水入村入户条件的工程，需要管网延伸或改造配套。因移民规划调整、资金限制等原因，部分群众从集中供水点取水或饮用分散的水窖水，部分建档立卡群众因居住分散，需要对现有供水工程改造或建设泵站等供水入村、入户。具备管网延伸供水入户的群众迫切要求建设自来水入户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“十二五”期间，如同心的马高庄、张家塬和田老庄等</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乡纳入自治区生态移民规划，但在移民规划实施中因多种因素影响，同心、西吉和海原等县调整了部分村庄的移民规划，调整的村庄未能按原规划移民搬迁，而农村饮水安全集中供水工程建设时没有考虑这部分人的饮水。</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此外，由于受投资、设计标准等因素影响，</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年以前建设的部分工程供水方式为集中供水点，全区集中供水工程自来水入户率为</w:t>
      </w:r>
      <w:r w:rsidRPr="009D25E0">
        <w:rPr>
          <w:rFonts w:asciiTheme="minorEastAsia" w:eastAsiaTheme="minorEastAsia" w:hAnsiTheme="minorEastAsia"/>
          <w:sz w:val="24"/>
          <w:szCs w:val="24"/>
        </w:rPr>
        <w:t>80.7%</w:t>
      </w:r>
      <w:r w:rsidRPr="009D25E0">
        <w:rPr>
          <w:rFonts w:asciiTheme="minorEastAsia" w:eastAsiaTheme="minorEastAsia" w:hAnsiTheme="minorEastAsia" w:hint="eastAsia"/>
          <w:sz w:val="24"/>
          <w:szCs w:val="24"/>
        </w:rPr>
        <w:t>，群众希望从集中供水点或现有管网建设入村入巷入户管道解决自来水入户问题。此外，新农村和大村庄建设，需要新建管网解决饮水问题。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color w:val="0000FF"/>
          <w:sz w:val="24"/>
          <w:szCs w:val="24"/>
        </w:rPr>
        <w:t xml:space="preserve"> </w:t>
      </w:r>
      <w:r w:rsidRPr="009D25E0">
        <w:rPr>
          <w:rFonts w:asciiTheme="minorEastAsia" w:eastAsiaTheme="minorEastAsia" w:hAnsiTheme="minorEastAsia" w:hint="eastAsia"/>
          <w:sz w:val="24"/>
          <w:szCs w:val="24"/>
        </w:rPr>
        <w:t>部分工程管网供水能力、调蓄能力或供水水压不能满足供水需求</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村供水工程点多、线长，宁夏中南部地区群众居住分散，部分供水工程村头无调蓄水池或容积小，群众反映供水保证率低，不能满足辖区供水需求。加之国家和自治区实施扶贫攻坚，在自治区定期脱贫村大力发展养殖业，带动群众脱贫致富，要求在解决群众饮水的同时，解决养殖业用水，导致部分管道供水能力和调蓄能力不足，需要对部分管道维修或增加工程调蓄能力。此外，自治区政府每年推进的大村庄建设、建设新农村庄点，群众对供水水质、水量和水压等的需求进一步提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早期建设的个别工程标准低</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工程建设标准方面，有些工程建设年代较早，建设标准偏低，加之工程设施老化失修，水源保证率不高；有的因水源变化，突发灾害影响等，存在不稳定、易反复问题。部分已建集中供水工程计量设施不配套，增加工程管理难度、影响了工程效益的发挥。</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1" w:name="_Toc446921542"/>
      <w:r w:rsidRPr="009D25E0">
        <w:rPr>
          <w:rFonts w:asciiTheme="minorEastAsia" w:eastAsiaTheme="minorEastAsia" w:hAnsiTheme="minorEastAsia"/>
          <w:sz w:val="24"/>
          <w:szCs w:val="24"/>
        </w:rPr>
        <w:t>1.4.2</w:t>
      </w:r>
      <w:r w:rsidRPr="009D25E0">
        <w:rPr>
          <w:rFonts w:asciiTheme="minorEastAsia" w:eastAsiaTheme="minorEastAsia" w:hAnsiTheme="minorEastAsia" w:hint="eastAsia"/>
          <w:sz w:val="24"/>
          <w:szCs w:val="24"/>
        </w:rPr>
        <w:t>水质保障方面</w:t>
      </w:r>
      <w:bookmarkEnd w:id="31"/>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color w:val="0000FF"/>
          <w:sz w:val="24"/>
          <w:szCs w:val="24"/>
        </w:rPr>
        <w:t xml:space="preserve"> </w:t>
      </w:r>
      <w:r w:rsidRPr="009D25E0">
        <w:rPr>
          <w:rFonts w:asciiTheme="minorEastAsia" w:eastAsiaTheme="minorEastAsia" w:hAnsiTheme="minorEastAsia" w:hint="eastAsia"/>
          <w:sz w:val="24"/>
          <w:szCs w:val="24"/>
        </w:rPr>
        <w:t>农村饮水工程水厂简陋，工程自动控制和水质自检能力不足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 xml:space="preserve"> 据调查，全区农村供水工程水厂有水处理配套完备设备的工程213处，占工程总数的44%；近些年建设了大批农村饮水安全工程，大部分没有水质自检机构、人员、设备和经费，难以按照规范要求的项目及频率完成水质自检工作。据调查，全区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立方米每天集中供水工程只有</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处工程有水质化验室，占工程总数的</w:t>
      </w:r>
      <w:r w:rsidRPr="009D25E0">
        <w:rPr>
          <w:rFonts w:asciiTheme="minorEastAsia" w:eastAsiaTheme="minorEastAsia" w:hAnsiTheme="minorEastAsia"/>
          <w:sz w:val="24"/>
          <w:szCs w:val="24"/>
        </w:rPr>
        <w:t>26%</w:t>
      </w:r>
      <w:r w:rsidRPr="009D25E0">
        <w:rPr>
          <w:rFonts w:asciiTheme="minorEastAsia" w:eastAsiaTheme="minorEastAsia" w:hAnsiTheme="minorEastAsia" w:hint="eastAsia"/>
          <w:sz w:val="24"/>
          <w:szCs w:val="24"/>
        </w:rPr>
        <w:t>，部分工程的净化消毒设施未能规范使用，农村供水水质检测监测体系尚未健全完善。此外，国家投资重点用于水源和管网等骨干工程建设，大部分没有自动化控制设备，规模以上供水工程水厂自动化监控能力弱，运行管护难，成本高，需要在“十三五”期间巩固提升。</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还有农村饮水工程部分水源地在基本农田中，水源保护因无资金保障难以落实，农村饮用水水源保护工作有待进一步加快推进。</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2" w:name="_Toc446921543"/>
      <w:r w:rsidRPr="009D25E0">
        <w:rPr>
          <w:rFonts w:asciiTheme="minorEastAsia" w:eastAsiaTheme="minorEastAsia" w:hAnsiTheme="minorEastAsia"/>
          <w:sz w:val="24"/>
          <w:szCs w:val="24"/>
        </w:rPr>
        <w:t>1.4.3</w:t>
      </w:r>
      <w:r w:rsidRPr="009D25E0">
        <w:rPr>
          <w:rFonts w:asciiTheme="minorEastAsia" w:eastAsiaTheme="minorEastAsia" w:hAnsiTheme="minorEastAsia" w:hint="eastAsia"/>
          <w:sz w:val="24"/>
          <w:szCs w:val="24"/>
        </w:rPr>
        <w:t>运行维护方面</w:t>
      </w:r>
      <w:bookmarkEnd w:id="3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农村饮水工程运行管理缺少维修养护资金。</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经过十几年农村饮水工程的建设，较早建设的一大批工程运行中的维修养护问题日显突出</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因缺少必要的维修养护资金，致使部分工程及设备老化、损坏后得不到及时更新维修，不能正常发挥效益。特别是南部山区的人饮工程，在地形复杂、水源水质水量问题多的条件下，高扬程、远距离供水，不仅工程运行维护任务重、难度大，而且运行成本高；当地是贫困地区，群众在建设工程时除投工投劳外，入户材料也支出</w:t>
      </w:r>
      <w:r w:rsidRPr="009D25E0">
        <w:rPr>
          <w:rFonts w:asciiTheme="minorEastAsia" w:eastAsiaTheme="minorEastAsia" w:hAnsiTheme="minorEastAsia"/>
          <w:sz w:val="24"/>
          <w:szCs w:val="24"/>
        </w:rPr>
        <w:t>300—500</w:t>
      </w:r>
      <w:r w:rsidRPr="009D25E0">
        <w:rPr>
          <w:rFonts w:asciiTheme="minorEastAsia" w:eastAsiaTheme="minorEastAsia" w:hAnsiTheme="minorEastAsia" w:hint="eastAsia"/>
          <w:sz w:val="24"/>
          <w:szCs w:val="24"/>
        </w:rPr>
        <w:t>元，群众缴纳水费承受能力低，整个人饮工程的水费收缴率也很低，因此靠水费来维护工程的正常运行十分困难。全区平均供水成本为每吨</w:t>
      </w:r>
      <w:r w:rsidRPr="009D25E0">
        <w:rPr>
          <w:rFonts w:asciiTheme="minorEastAsia" w:eastAsiaTheme="minorEastAsia" w:hAnsiTheme="minorEastAsia"/>
          <w:sz w:val="24"/>
          <w:szCs w:val="24"/>
        </w:rPr>
        <w:t>3.76</w:t>
      </w:r>
      <w:r w:rsidRPr="009D25E0">
        <w:rPr>
          <w:rFonts w:asciiTheme="minorEastAsia" w:eastAsiaTheme="minorEastAsia" w:hAnsiTheme="minorEastAsia" w:hint="eastAsia"/>
          <w:sz w:val="24"/>
          <w:szCs w:val="24"/>
        </w:rPr>
        <w:t>元。由于农村群众承受能力差，大部分县在核定水价时没有提取折旧，只按运行成本定价，甚至达不到运行成本，农村饮水工程水价核定不到位，加之缺少维修养护资金，致使工程管理难度大。</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3" w:name="_Toc446921544"/>
      <w:r w:rsidRPr="009D25E0">
        <w:rPr>
          <w:rFonts w:asciiTheme="minorEastAsia" w:eastAsiaTheme="minorEastAsia" w:hAnsiTheme="minorEastAsia"/>
          <w:sz w:val="24"/>
          <w:szCs w:val="24"/>
        </w:rPr>
        <w:t>1.4.4</w:t>
      </w:r>
      <w:r w:rsidRPr="009D25E0">
        <w:rPr>
          <w:rFonts w:asciiTheme="minorEastAsia" w:eastAsiaTheme="minorEastAsia" w:hAnsiTheme="minorEastAsia" w:hint="eastAsia"/>
          <w:sz w:val="24"/>
          <w:szCs w:val="24"/>
        </w:rPr>
        <w:t>专业化服务和人员培训</w:t>
      </w:r>
      <w:bookmarkEnd w:id="33"/>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在大批人饮工程建设和运行过程中，虽然已建立了工程管理机构、组织，并配备了管理人员，但总体上专业化服务水平低。部分规模较小的工程大都由乡水管站代管，并聘用村民管理入村工程，其管理水平只能达到维持工程简单运行。管理人员的专业化培训也未达到规范化常态化，不能满足工程良性运行要求。</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1.4.5</w:t>
      </w:r>
      <w:r w:rsidRPr="009D25E0">
        <w:rPr>
          <w:rFonts w:asciiTheme="minorEastAsia" w:eastAsiaTheme="minorEastAsia" w:hAnsiTheme="minorEastAsia" w:hint="eastAsia"/>
          <w:sz w:val="24"/>
          <w:szCs w:val="24"/>
        </w:rPr>
        <w:t>坚决贯彻</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年迈入全面小康社会，解决贫困人口饮水问题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经统计，我区建档立卡的贫困村的贫困人口共有</w:t>
      </w:r>
      <w:r w:rsidRPr="009D25E0">
        <w:rPr>
          <w:rFonts w:asciiTheme="minorEastAsia" w:eastAsiaTheme="minorEastAsia" w:hAnsiTheme="minorEastAsia"/>
          <w:sz w:val="24"/>
          <w:szCs w:val="24"/>
        </w:rPr>
        <w:t>26.54</w:t>
      </w:r>
      <w:r w:rsidRPr="009D25E0">
        <w:rPr>
          <w:rFonts w:asciiTheme="minorEastAsia" w:eastAsiaTheme="minorEastAsia" w:hAnsiTheme="minorEastAsia" w:hint="eastAsia"/>
          <w:sz w:val="24"/>
          <w:szCs w:val="24"/>
        </w:rPr>
        <w:t>万人饮水问题尚未解决。主要通过新建、管网延伸工程解决居住偏远、水源、水质、水量变化及因移民搬迁造成的新的饮水不安全问题的贫困人口，涉及贫困人口</w:t>
      </w:r>
      <w:r w:rsidRPr="009D25E0">
        <w:rPr>
          <w:rFonts w:asciiTheme="minorEastAsia" w:eastAsiaTheme="minorEastAsia" w:hAnsiTheme="minorEastAsia"/>
          <w:sz w:val="24"/>
          <w:szCs w:val="24"/>
        </w:rPr>
        <w:t>12.18</w:t>
      </w:r>
      <w:r w:rsidRPr="009D25E0">
        <w:rPr>
          <w:rFonts w:asciiTheme="minorEastAsia" w:eastAsiaTheme="minorEastAsia" w:hAnsiTheme="minorEastAsia" w:hint="eastAsia"/>
          <w:sz w:val="24"/>
          <w:szCs w:val="24"/>
        </w:rPr>
        <w:t>万人，通过配套改造工程提高水源保证率，涉及贫困人口</w:t>
      </w:r>
      <w:r w:rsidRPr="009D25E0">
        <w:rPr>
          <w:rFonts w:asciiTheme="minorEastAsia" w:eastAsiaTheme="minorEastAsia" w:hAnsiTheme="minorEastAsia"/>
          <w:sz w:val="24"/>
          <w:szCs w:val="24"/>
        </w:rPr>
        <w:t>7.60</w:t>
      </w:r>
      <w:r w:rsidRPr="009D25E0">
        <w:rPr>
          <w:rFonts w:asciiTheme="minorEastAsia" w:eastAsiaTheme="minorEastAsia" w:hAnsiTheme="minorEastAsia" w:hint="eastAsia"/>
          <w:sz w:val="24"/>
          <w:szCs w:val="24"/>
        </w:rPr>
        <w:t>万人。对供水水质不达标的，通过水厂水处理设备更新履行和配套消毒设备，全面提高供水水质达标率，涉及</w:t>
      </w:r>
      <w:r w:rsidRPr="009D25E0">
        <w:rPr>
          <w:rFonts w:asciiTheme="minorEastAsia" w:eastAsiaTheme="minorEastAsia" w:hAnsiTheme="minorEastAsia"/>
          <w:sz w:val="24"/>
          <w:szCs w:val="24"/>
        </w:rPr>
        <w:t>6.76</w:t>
      </w:r>
      <w:r w:rsidRPr="009D25E0">
        <w:rPr>
          <w:rFonts w:asciiTheme="minorEastAsia" w:eastAsiaTheme="minorEastAsia" w:hAnsiTheme="minorEastAsia" w:hint="eastAsia"/>
          <w:sz w:val="24"/>
          <w:szCs w:val="24"/>
        </w:rPr>
        <w:t>万人。在这其中，有</w:t>
      </w:r>
      <w:r w:rsidRPr="009D25E0">
        <w:rPr>
          <w:rFonts w:asciiTheme="minorEastAsia" w:eastAsiaTheme="minorEastAsia" w:hAnsiTheme="minorEastAsia"/>
          <w:sz w:val="24"/>
          <w:szCs w:val="24"/>
        </w:rPr>
        <w:t>15.19</w:t>
      </w:r>
      <w:r w:rsidRPr="009D25E0">
        <w:rPr>
          <w:rFonts w:asciiTheme="minorEastAsia" w:eastAsiaTheme="minorEastAsia" w:hAnsiTheme="minorEastAsia" w:hint="eastAsia"/>
          <w:sz w:val="24"/>
          <w:szCs w:val="24"/>
        </w:rPr>
        <w:t>万贫困人口需要供水入户。</w:t>
      </w:r>
    </w:p>
    <w:p w:rsidR="00863F3B" w:rsidRPr="009D25E0" w:rsidRDefault="00863F3B" w:rsidP="009D25E0">
      <w:pPr>
        <w:pStyle w:val="1"/>
        <w:snapToGrid w:val="0"/>
        <w:spacing w:before="0" w:after="0" w:line="360" w:lineRule="auto"/>
        <w:rPr>
          <w:rFonts w:asciiTheme="minorEastAsia" w:eastAsiaTheme="minorEastAsia" w:hAnsiTheme="minorEastAsia"/>
          <w:b w:val="0"/>
          <w:sz w:val="24"/>
          <w:szCs w:val="24"/>
        </w:rPr>
        <w:sectPr w:rsidR="00863F3B" w:rsidRPr="009D25E0">
          <w:footerReference w:type="even" r:id="rId10"/>
          <w:footerReference w:type="default" r:id="rId11"/>
          <w:pgSz w:w="11907" w:h="16840"/>
          <w:pgMar w:top="1701" w:right="1701" w:bottom="1701" w:left="1701" w:header="1134" w:footer="1134" w:gutter="0"/>
          <w:cols w:space="720"/>
          <w:docGrid w:linePitch="312"/>
        </w:sect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34" w:name="_Toc446921545"/>
      <w:r w:rsidRPr="009D25E0">
        <w:rPr>
          <w:rFonts w:asciiTheme="minorEastAsia" w:eastAsiaTheme="minorEastAsia" w:hAnsiTheme="minorEastAsia"/>
          <w:b w:val="0"/>
          <w:sz w:val="24"/>
          <w:szCs w:val="24"/>
        </w:rPr>
        <w:t>2</w:t>
      </w:r>
      <w:r w:rsidRPr="009D25E0">
        <w:rPr>
          <w:rFonts w:asciiTheme="minorEastAsia" w:eastAsiaTheme="minorEastAsia" w:hAnsiTheme="minorEastAsia" w:hint="eastAsia"/>
          <w:b w:val="0"/>
          <w:sz w:val="24"/>
          <w:szCs w:val="24"/>
        </w:rPr>
        <w:t>实施农村饮水安全巩固提升工程的必要性</w:t>
      </w:r>
      <w:bookmarkEnd w:id="34"/>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5" w:name="_Toc446921546"/>
      <w:r w:rsidRPr="009D25E0">
        <w:rPr>
          <w:rFonts w:asciiTheme="minorEastAsia" w:eastAsiaTheme="minorEastAsia" w:hAnsiTheme="minorEastAsia"/>
          <w:b w:val="0"/>
          <w:sz w:val="24"/>
          <w:szCs w:val="24"/>
        </w:rPr>
        <w:t>2.1</w:t>
      </w:r>
      <w:r w:rsidRPr="009D25E0">
        <w:rPr>
          <w:rFonts w:asciiTheme="minorEastAsia" w:eastAsiaTheme="minorEastAsia" w:hAnsiTheme="minorEastAsia" w:hint="eastAsia"/>
          <w:b w:val="0"/>
          <w:sz w:val="24"/>
          <w:szCs w:val="24"/>
        </w:rPr>
        <w:t>“十三五”农村饮水安全巩固提升需求分析</w:t>
      </w:r>
      <w:bookmarkEnd w:id="3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农村饮水安全工作是一项长期性工作，我区虽然已基本解决了</w:t>
      </w:r>
      <w:r w:rsidRPr="009D25E0">
        <w:rPr>
          <w:rFonts w:asciiTheme="minorEastAsia" w:eastAsiaTheme="minorEastAsia" w:hAnsiTheme="minorEastAsia"/>
          <w:sz w:val="24"/>
          <w:szCs w:val="24"/>
        </w:rPr>
        <w:t>439</w:t>
      </w:r>
      <w:r w:rsidRPr="009D25E0">
        <w:rPr>
          <w:rFonts w:asciiTheme="minorEastAsia" w:eastAsiaTheme="minorEastAsia" w:hAnsiTheme="minorEastAsia" w:hint="eastAsia"/>
          <w:sz w:val="24"/>
          <w:szCs w:val="24"/>
        </w:rPr>
        <w:t>万农村人口的饮水安全问题，但农村自然地理、水资源条件复杂，经济社会发展不平衡，农村饮水安全问题具有明显的阶段性、反复性和动态性，解决好农村饮水安全问题将是一项长期、复杂、艰巨的任务。“十三五”对农村饮水安全工程巩固提升十分迫切也十分必要。</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2.1.1</w:t>
      </w:r>
      <w:r w:rsidRPr="009D25E0">
        <w:rPr>
          <w:rFonts w:asciiTheme="minorEastAsia" w:eastAsiaTheme="minorEastAsia" w:hAnsiTheme="minorEastAsia" w:hint="eastAsia"/>
          <w:sz w:val="24"/>
          <w:szCs w:val="24"/>
        </w:rPr>
        <w:t>由于水源水质、水量变化及移民搬迁造成的新的饮水不安全问题的人口急需解决。同时居住偏远的分散户对自来水入户需求迫切。</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据统计，我区有</w:t>
      </w:r>
      <w:r w:rsidRPr="009D25E0">
        <w:rPr>
          <w:rFonts w:asciiTheme="minorEastAsia" w:eastAsiaTheme="minorEastAsia" w:hAnsiTheme="minorEastAsia"/>
          <w:sz w:val="24"/>
          <w:szCs w:val="24"/>
        </w:rPr>
        <w:t>73.23</w:t>
      </w:r>
      <w:r w:rsidRPr="009D25E0">
        <w:rPr>
          <w:rFonts w:asciiTheme="minorEastAsia" w:eastAsiaTheme="minorEastAsia" w:hAnsiTheme="minorEastAsia" w:hint="eastAsia"/>
          <w:sz w:val="24"/>
          <w:szCs w:val="24"/>
        </w:rPr>
        <w:t>万人需通过管网延伸或新建泵站等解决供水问题。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2.1.2</w:t>
      </w:r>
      <w:r w:rsidRPr="009D25E0">
        <w:rPr>
          <w:rFonts w:asciiTheme="minorEastAsia" w:eastAsiaTheme="minorEastAsia" w:hAnsiTheme="minorEastAsia" w:hint="eastAsia"/>
          <w:sz w:val="24"/>
          <w:szCs w:val="24"/>
        </w:rPr>
        <w:t>脱贫攻坚、新农村建设对供水标准及供水能力要求更高。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为扶持贫困人口，各地规划建设规模化养殖场，如同心县、盐池县主要以养羊为主，西吉县、彭阳县主要以养牛为主等。这就对工程供水量的需求增加了。此外，新农村建设将分散的村、户整合，原来已经入户的就需要重新入户。原来的供水工程水压设计都是按一层考虑，村民上楼以后，对水压的要求也提高了，如永宁县、贺兰县、灵武市等。</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群众对供水水质的要求更高了。</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过去的供水工程主要解决饮水困难问题，水质只是基本符合要求。随着群众生活水平的提高，对水质也有了更高的要求。尤其是随着中南部城乡饮水工程逐步建成，部分群众用上了干净、方便的自来水后，群众对提高水质的要求更加强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2.1.4</w:t>
      </w:r>
      <w:r w:rsidRPr="009D25E0">
        <w:rPr>
          <w:rFonts w:asciiTheme="minorEastAsia" w:eastAsiaTheme="minorEastAsia" w:hAnsiTheme="minorEastAsia" w:hint="eastAsia"/>
          <w:sz w:val="24"/>
          <w:szCs w:val="24"/>
        </w:rPr>
        <w:t>全面实现小康社会对县级以及规模化供水工程监管能力有了更高要求。</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我区部分工程运行管护体制还不完善，有的地方农村供水专管机构尚未有效发挥作用，有的工程管护经费未落实。再加上农村饮水工程水价核定不到位，加之缺少维修养护资金，致使工程管理难度大。同时规模化工程水源保护还不完善，供水单位对水质如何不能及时掌握，水厂自动化监控设备几乎没有，管理手段落后。</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随着社会的发展，现代化进程越来越快，县级监管能力以及对规模化供水工程监管能力也要进一步提高。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根据以上需求，结合脱贫攻坚、推进新型城镇化、改善农村人居环境、建设美丽宜居乡村等工作部署，“十三五”全区规划采取新建、扩建、配套、改造和联网等措施，分四类对全区农村饮水安全工程巩固提升。</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一是新建、管网延伸和改造配套工程。全区规划建、管网延伸和改造配套工程共</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处，涉及</w:t>
      </w:r>
      <w:r w:rsidRPr="009D25E0">
        <w:rPr>
          <w:rFonts w:asciiTheme="minorEastAsia" w:eastAsiaTheme="minorEastAsia" w:hAnsiTheme="minorEastAsia"/>
          <w:sz w:val="24"/>
          <w:szCs w:val="24"/>
        </w:rPr>
        <w:t>159.21</w:t>
      </w:r>
      <w:r w:rsidRPr="009D25E0">
        <w:rPr>
          <w:rFonts w:asciiTheme="minorEastAsia" w:eastAsiaTheme="minorEastAsia" w:hAnsiTheme="minorEastAsia" w:hint="eastAsia"/>
          <w:sz w:val="24"/>
          <w:szCs w:val="24"/>
        </w:rPr>
        <w:t>万人。其中：新建工程</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16.38</w:t>
      </w:r>
      <w:r w:rsidRPr="009D25E0">
        <w:rPr>
          <w:rFonts w:asciiTheme="minorEastAsia" w:eastAsiaTheme="minorEastAsia" w:hAnsiTheme="minorEastAsia" w:hint="eastAsia"/>
          <w:sz w:val="24"/>
          <w:szCs w:val="24"/>
        </w:rPr>
        <w:t>万人；现有水厂管网延伸工程</w:t>
      </w:r>
      <w:r w:rsidRPr="009D25E0">
        <w:rPr>
          <w:rFonts w:asciiTheme="minorEastAsia" w:eastAsiaTheme="minorEastAsia" w:hAnsiTheme="minorEastAsia"/>
          <w:sz w:val="24"/>
          <w:szCs w:val="24"/>
        </w:rPr>
        <w:t>105</w:t>
      </w:r>
      <w:r w:rsidRPr="009D25E0">
        <w:rPr>
          <w:rFonts w:asciiTheme="minorEastAsia" w:eastAsiaTheme="minorEastAsia" w:hAnsiTheme="minorEastAsia" w:hint="eastAsia"/>
          <w:sz w:val="24"/>
          <w:szCs w:val="24"/>
        </w:rPr>
        <w:t>处，新建管网</w:t>
      </w:r>
      <w:r w:rsidRPr="009D25E0">
        <w:rPr>
          <w:rFonts w:asciiTheme="minorEastAsia" w:eastAsiaTheme="minorEastAsia" w:hAnsiTheme="minorEastAsia"/>
          <w:sz w:val="24"/>
          <w:szCs w:val="24"/>
        </w:rPr>
        <w:t>6408</w:t>
      </w:r>
      <w:r w:rsidRPr="009D25E0">
        <w:rPr>
          <w:rFonts w:asciiTheme="minorEastAsia" w:eastAsiaTheme="minorEastAsia" w:hAnsiTheme="minorEastAsia" w:hint="eastAsia"/>
          <w:sz w:val="24"/>
          <w:szCs w:val="24"/>
        </w:rPr>
        <w:t>公里，受益人口</w:t>
      </w:r>
      <w:r w:rsidRPr="009D25E0">
        <w:rPr>
          <w:rFonts w:asciiTheme="minorEastAsia" w:eastAsiaTheme="minorEastAsia" w:hAnsiTheme="minorEastAsia"/>
          <w:sz w:val="24"/>
          <w:szCs w:val="24"/>
        </w:rPr>
        <w:t>56.85</w:t>
      </w:r>
      <w:r w:rsidRPr="009D25E0">
        <w:rPr>
          <w:rFonts w:asciiTheme="minorEastAsia" w:eastAsiaTheme="minorEastAsia" w:hAnsiTheme="minorEastAsia" w:hint="eastAsia"/>
          <w:sz w:val="24"/>
          <w:szCs w:val="24"/>
        </w:rPr>
        <w:t>万人；规划改造配套供水工程</w:t>
      </w:r>
      <w:r w:rsidRPr="009D25E0">
        <w:rPr>
          <w:rFonts w:asciiTheme="minorEastAsia" w:eastAsiaTheme="minorEastAsia" w:hAnsiTheme="minorEastAsia"/>
          <w:sz w:val="24"/>
          <w:szCs w:val="24"/>
        </w:rPr>
        <w:t>92</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85.98</w:t>
      </w:r>
      <w:r w:rsidRPr="009D25E0">
        <w:rPr>
          <w:rFonts w:asciiTheme="minorEastAsia" w:eastAsiaTheme="minorEastAsia" w:hAnsiTheme="minorEastAsia" w:hint="eastAsia"/>
          <w:sz w:val="24"/>
          <w:szCs w:val="24"/>
        </w:rPr>
        <w:t>万人。</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color w:val="0000FF"/>
          <w:sz w:val="24"/>
          <w:szCs w:val="24"/>
        </w:rPr>
        <w:t xml:space="preserve">    </w:t>
      </w:r>
      <w:r w:rsidRPr="009D25E0">
        <w:rPr>
          <w:rFonts w:asciiTheme="minorEastAsia" w:eastAsiaTheme="minorEastAsia" w:hAnsiTheme="minorEastAsia" w:hint="eastAsia"/>
          <w:sz w:val="24"/>
          <w:szCs w:val="24"/>
        </w:rPr>
        <w:t>二是水质净化和管网设施改造、配套消毒设备。全区需要对净化和管网设施改造、配套消毒设备的工程</w:t>
      </w:r>
      <w:r w:rsidRPr="009D25E0">
        <w:rPr>
          <w:rFonts w:asciiTheme="minorEastAsia" w:eastAsiaTheme="minorEastAsia" w:hAnsiTheme="minorEastAsia"/>
          <w:sz w:val="24"/>
          <w:szCs w:val="24"/>
        </w:rPr>
        <w:t>33</w:t>
      </w:r>
      <w:r w:rsidRPr="009D25E0">
        <w:rPr>
          <w:rFonts w:asciiTheme="minorEastAsia" w:eastAsiaTheme="minorEastAsia" w:hAnsiTheme="minorEastAsia" w:hint="eastAsia"/>
          <w:sz w:val="24"/>
          <w:szCs w:val="24"/>
        </w:rPr>
        <w:t>处，涉及</w:t>
      </w:r>
      <w:r w:rsidRPr="009D25E0">
        <w:rPr>
          <w:rFonts w:asciiTheme="minorEastAsia" w:eastAsiaTheme="minorEastAsia" w:hAnsiTheme="minorEastAsia"/>
          <w:sz w:val="24"/>
          <w:szCs w:val="24"/>
        </w:rPr>
        <w:t>78.31</w:t>
      </w:r>
      <w:r w:rsidRPr="009D25E0">
        <w:rPr>
          <w:rFonts w:asciiTheme="minorEastAsia" w:eastAsiaTheme="minorEastAsia" w:hAnsiTheme="minorEastAsia" w:hint="eastAsia"/>
          <w:sz w:val="24"/>
          <w:szCs w:val="24"/>
        </w:rPr>
        <w:t>万人。其中：配套水处理设施的工程有</w:t>
      </w:r>
      <w:r w:rsidRPr="009D25E0">
        <w:rPr>
          <w:rFonts w:asciiTheme="minorEastAsia" w:eastAsiaTheme="minorEastAsia" w:hAnsiTheme="minorEastAsia"/>
          <w:sz w:val="24"/>
          <w:szCs w:val="24"/>
        </w:rPr>
        <w:t>33</w:t>
      </w:r>
      <w:r w:rsidRPr="009D25E0">
        <w:rPr>
          <w:rFonts w:asciiTheme="minorEastAsia" w:eastAsiaTheme="minorEastAsia" w:hAnsiTheme="minorEastAsia" w:hint="eastAsia"/>
          <w:sz w:val="24"/>
          <w:szCs w:val="24"/>
        </w:rPr>
        <w:t>处、配套消毒设施</w:t>
      </w:r>
      <w:r w:rsidRPr="009D25E0">
        <w:rPr>
          <w:rFonts w:asciiTheme="minorEastAsia" w:eastAsiaTheme="minorEastAsia" w:hAnsiTheme="minorEastAsia"/>
          <w:sz w:val="24"/>
          <w:szCs w:val="24"/>
        </w:rPr>
        <w:t>109</w:t>
      </w:r>
      <w:r w:rsidRPr="009D25E0">
        <w:rPr>
          <w:rFonts w:asciiTheme="minorEastAsia" w:eastAsiaTheme="minorEastAsia" w:hAnsiTheme="minorEastAsia" w:hint="eastAsia"/>
          <w:sz w:val="24"/>
          <w:szCs w:val="24"/>
        </w:rPr>
        <w:t>台。</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color w:val="0000FF"/>
          <w:sz w:val="24"/>
          <w:szCs w:val="24"/>
        </w:rPr>
        <w:t xml:space="preserve">  </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三是农村饮用水水源保护、水质检测与监管能力建设。全区规划对日供水量大于</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立方米的</w:t>
      </w:r>
      <w:r w:rsidRPr="009D25E0">
        <w:rPr>
          <w:rFonts w:asciiTheme="minorEastAsia" w:eastAsiaTheme="minorEastAsia" w:hAnsiTheme="minorEastAsia"/>
          <w:sz w:val="24"/>
          <w:szCs w:val="24"/>
        </w:rPr>
        <w:t>108</w:t>
      </w:r>
      <w:r w:rsidRPr="009D25E0">
        <w:rPr>
          <w:rFonts w:asciiTheme="minorEastAsia" w:eastAsiaTheme="minorEastAsia" w:hAnsiTheme="minorEastAsia" w:hint="eastAsia"/>
          <w:sz w:val="24"/>
          <w:szCs w:val="24"/>
        </w:rPr>
        <w:t>处集中供水工程划定水源保护区或保护范围，对日供水量大于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立方米的</w:t>
      </w:r>
      <w:r w:rsidRPr="009D25E0">
        <w:rPr>
          <w:rFonts w:asciiTheme="minorEastAsia" w:eastAsiaTheme="minorEastAsia" w:hAnsiTheme="minorEastAsia"/>
          <w:sz w:val="24"/>
          <w:szCs w:val="24"/>
        </w:rPr>
        <w:t>40</w:t>
      </w:r>
      <w:r w:rsidRPr="009D25E0">
        <w:rPr>
          <w:rFonts w:asciiTheme="minorEastAsia" w:eastAsiaTheme="minorEastAsia" w:hAnsiTheme="minorEastAsia" w:hint="eastAsia"/>
          <w:sz w:val="24"/>
          <w:szCs w:val="24"/>
        </w:rPr>
        <w:t>处规模化水厂建设水质化验室，对</w:t>
      </w:r>
      <w:r w:rsidRPr="009D25E0">
        <w:rPr>
          <w:rFonts w:asciiTheme="minorEastAsia" w:eastAsiaTheme="minorEastAsia" w:hAnsiTheme="minorEastAsia"/>
          <w:sz w:val="24"/>
          <w:szCs w:val="24"/>
        </w:rPr>
        <w:t>34</w:t>
      </w:r>
      <w:r w:rsidRPr="009D25E0">
        <w:rPr>
          <w:rFonts w:asciiTheme="minorEastAsia" w:eastAsiaTheme="minorEastAsia" w:hAnsiTheme="minorEastAsia" w:hint="eastAsia"/>
          <w:sz w:val="24"/>
          <w:szCs w:val="24"/>
        </w:rPr>
        <w:t>处规模以上水厂建设自动化监控系统，对</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个县建设县级农村饮水安全信息系统。</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四是工程运行管理能力建设。规划在全区</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个县建立县级专管机构</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个、出台县级工程运行管理办法的县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个、制定县级水价改革措施的县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个、建立县级维修养护经费的县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6" w:name="_Toc446921547"/>
      <w:r w:rsidRPr="009D25E0">
        <w:rPr>
          <w:rFonts w:asciiTheme="minorEastAsia" w:eastAsiaTheme="minorEastAsia" w:hAnsiTheme="minorEastAsia"/>
          <w:b w:val="0"/>
          <w:sz w:val="24"/>
          <w:szCs w:val="24"/>
        </w:rPr>
        <w:t xml:space="preserve">2.2 </w:t>
      </w:r>
      <w:r w:rsidRPr="009D25E0">
        <w:rPr>
          <w:rFonts w:asciiTheme="minorEastAsia" w:eastAsiaTheme="minorEastAsia" w:hAnsiTheme="minorEastAsia" w:hint="eastAsia"/>
          <w:b w:val="0"/>
          <w:sz w:val="24"/>
          <w:szCs w:val="24"/>
        </w:rPr>
        <w:t>实施农村饮水安全巩固提升工程的必要性</w:t>
      </w:r>
      <w:bookmarkEnd w:id="36"/>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2.2.1</w:t>
      </w:r>
      <w:r w:rsidRPr="009D25E0">
        <w:rPr>
          <w:rFonts w:asciiTheme="minorEastAsia" w:eastAsiaTheme="minorEastAsia" w:hAnsiTheme="minorEastAsia" w:hint="eastAsia"/>
          <w:sz w:val="24"/>
          <w:szCs w:val="24"/>
        </w:rPr>
        <w:t>是党和政府以人为本，加强农村基础设施建设的重大举措</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村群众的饮水是关系广大群众最直接、最现实、最根本的利益问题，解决好群众饮水也将使党群干群关系更加密切，将进一步树立党和政府在人民群众中的良好形象。全面实施农村饮水巩固提升工程，是党和国家坚持以人为本、全面解决“三农”问题的一项重大举措。</w:t>
      </w:r>
    </w:p>
    <w:p w:rsidR="00863F3B" w:rsidRPr="009D25E0" w:rsidRDefault="000C2F72" w:rsidP="009D25E0">
      <w:pPr>
        <w:snapToGrid w:val="0"/>
        <w:spacing w:line="360" w:lineRule="auto"/>
        <w:rPr>
          <w:rFonts w:asciiTheme="minorEastAsia" w:eastAsiaTheme="minorEastAsia" w:hAnsiTheme="minorEastAsia"/>
          <w:sz w:val="24"/>
          <w:szCs w:val="24"/>
        </w:rPr>
      </w:pPr>
      <w:bookmarkStart w:id="37" w:name="_Toc268099432"/>
      <w:bookmarkStart w:id="38" w:name="_Toc274403272"/>
      <w:r w:rsidRPr="009D25E0">
        <w:rPr>
          <w:rFonts w:asciiTheme="minorEastAsia" w:eastAsiaTheme="minorEastAsia" w:hAnsiTheme="minorEastAsia"/>
          <w:sz w:val="24"/>
          <w:szCs w:val="24"/>
        </w:rPr>
        <w:t>2.2.2</w:t>
      </w:r>
      <w:r w:rsidRPr="009D25E0">
        <w:rPr>
          <w:rFonts w:asciiTheme="minorEastAsia" w:eastAsiaTheme="minorEastAsia" w:hAnsiTheme="minorEastAsia" w:hint="eastAsia"/>
          <w:sz w:val="24"/>
          <w:szCs w:val="24"/>
        </w:rPr>
        <w:t>是广大农民群众改善生活条件，提高健康水平的迫切需要</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水是人类生存最基本的条件，获得饮用水是人类的基本需求，事关群众的生命、生存安全。农村饮水巩固提升工程建设，可改善农民的饮水条件，减少水介疾病的发生，提高广大农民群众的健康水平，是广大群众的热切期盼。</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9" w:name="_Toc446921548"/>
      <w:r w:rsidRPr="009D25E0">
        <w:rPr>
          <w:rFonts w:asciiTheme="minorEastAsia" w:eastAsiaTheme="minorEastAsia" w:hAnsiTheme="minorEastAsia"/>
          <w:sz w:val="24"/>
          <w:szCs w:val="24"/>
        </w:rPr>
        <w:t>2.2.3</w:t>
      </w:r>
      <w:r w:rsidRPr="009D25E0">
        <w:rPr>
          <w:rFonts w:asciiTheme="minorEastAsia" w:eastAsiaTheme="minorEastAsia" w:hAnsiTheme="minorEastAsia" w:hint="eastAsia"/>
          <w:sz w:val="24"/>
          <w:szCs w:val="24"/>
        </w:rPr>
        <w:t>是实施扶贫攻坚和全面建成小康社会的需要</w:t>
      </w:r>
      <w:bookmarkEnd w:id="3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按照国家和自治区扶贫攻坚相关规划，我区目前还有</w:t>
      </w:r>
      <w:r w:rsidRPr="009D25E0">
        <w:rPr>
          <w:rFonts w:asciiTheme="minorEastAsia" w:eastAsiaTheme="minorEastAsia" w:hAnsiTheme="minorEastAsia"/>
          <w:sz w:val="24"/>
          <w:szCs w:val="24"/>
        </w:rPr>
        <w:t>800</w:t>
      </w:r>
      <w:r w:rsidRPr="009D25E0">
        <w:rPr>
          <w:rFonts w:asciiTheme="minorEastAsia" w:eastAsiaTheme="minorEastAsia" w:hAnsiTheme="minorEastAsia" w:hint="eastAsia"/>
          <w:sz w:val="24"/>
          <w:szCs w:val="24"/>
        </w:rPr>
        <w:t>个贫困村</w:t>
      </w:r>
      <w:r w:rsidRPr="009D25E0">
        <w:rPr>
          <w:rFonts w:asciiTheme="minorEastAsia" w:eastAsiaTheme="minorEastAsia" w:hAnsiTheme="minorEastAsia"/>
          <w:sz w:val="24"/>
          <w:szCs w:val="24"/>
        </w:rPr>
        <w:t>58</w:t>
      </w:r>
      <w:r w:rsidRPr="009D25E0">
        <w:rPr>
          <w:rFonts w:asciiTheme="minorEastAsia" w:eastAsiaTheme="minorEastAsia" w:hAnsiTheme="minorEastAsia" w:hint="eastAsia"/>
          <w:sz w:val="24"/>
          <w:szCs w:val="24"/>
        </w:rPr>
        <w:t>万人生活在贫困线以下，《中共中央国务院关于深入实施西部大开发战略的若干意见》指出，“秦巴山区、六盘山区等集中连片特殊困难地区生态脆弱、经济落后、贫困程度深，要全力实施集中连片特殊困难地区开发攻坚工程，基本消除绝对贫困现象”，加快扶贫攻坚工程，需要加快农村饮水项目的发展，是我们各级政府的义务和职责，也是全面建设农村小康社会的基本要求。</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40" w:name="_Toc446921549"/>
      <w:r w:rsidRPr="009D25E0">
        <w:rPr>
          <w:rFonts w:asciiTheme="minorEastAsia" w:eastAsiaTheme="minorEastAsia" w:hAnsiTheme="minorEastAsia"/>
          <w:sz w:val="24"/>
          <w:szCs w:val="24"/>
        </w:rPr>
        <w:t>2.2.4</w:t>
      </w:r>
      <w:r w:rsidRPr="009D25E0">
        <w:rPr>
          <w:rFonts w:asciiTheme="minorEastAsia" w:eastAsiaTheme="minorEastAsia" w:hAnsiTheme="minorEastAsia" w:hint="eastAsia"/>
          <w:sz w:val="24"/>
          <w:szCs w:val="24"/>
        </w:rPr>
        <w:t>是统筹城乡发展，建立和谐社会的需要</w:t>
      </w:r>
      <w:bookmarkEnd w:id="40"/>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制定“十三五”规划，要以科学发展为主题，保障和改善民生，促进经济长期平稳较快发展和社会和谐稳定。农村饮水安全工程巩固提升工程关系到农村居民的生活和生产等切身利益。目前，农村饮水设施与城市供水有相当大的差距，农村饮水问题，不仅影响群众的身心健康和正常生活，也是农村社会的不稳定因素，与农村快速发展的形势不相适应。因此，巩固提升农村饮水安全成果是统筹城乡发展，建立和谐社会的需要。</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2.2.</w:t>
      </w:r>
      <w:bookmarkStart w:id="41" w:name="_Toc274403274"/>
      <w:bookmarkStart w:id="42" w:name="_Toc268099434"/>
      <w:bookmarkEnd w:id="37"/>
      <w:bookmarkEnd w:id="38"/>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是全面巩固农村饮水安全工程建设成果的需要</w:t>
      </w:r>
      <w:bookmarkEnd w:id="41"/>
      <w:bookmarkEnd w:id="4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通过多年实施农村饮水安全项目，基本解决了全区农村饮水安全问题，但农村饮水工程受自然、经济社会发展等影响，解决农村饮水问题还不稳固、易反复，农村饮水安全工程建设和管理是一项长期工作，全面实施农村饮水巩固提升项目，使受益群众饮用方便干净的水，确保工程长期发挥效益。</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2.2.6</w:t>
      </w:r>
      <w:r w:rsidRPr="009D25E0">
        <w:rPr>
          <w:rFonts w:asciiTheme="minorEastAsia" w:eastAsiaTheme="minorEastAsia" w:hAnsiTheme="minorEastAsia" w:hint="eastAsia"/>
          <w:sz w:val="24"/>
          <w:szCs w:val="24"/>
        </w:rPr>
        <w:t>解决饮水安全问题是各级政府的重要职责</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村饮水巩固提升工程是农村公共基础设施和公共卫生体系的重要组成部分，其性质决定了农村饮水巩固提升工程具有较强的公益性；农村经济普遍薄弱、农民收入较低，需要政府扶持；农村饮水巩固提升工程建设涉及到水资源等公共资源的合理利用、配置和保护，需要政府统一组织和协调，是各级政府的重要职责。</w:t>
      </w:r>
    </w:p>
    <w:p w:rsidR="00863F3B" w:rsidRPr="009D25E0" w:rsidRDefault="00863F3B" w:rsidP="009D25E0">
      <w:pPr>
        <w:pStyle w:val="1"/>
        <w:snapToGrid w:val="0"/>
        <w:spacing w:before="0" w:after="0" w:line="360" w:lineRule="auto"/>
        <w:rPr>
          <w:rFonts w:asciiTheme="minorEastAsia" w:eastAsiaTheme="minorEastAsia" w:hAnsiTheme="minorEastAsia"/>
          <w:b w:val="0"/>
          <w:sz w:val="24"/>
          <w:szCs w:val="24"/>
        </w:rPr>
        <w:sectPr w:rsidR="00863F3B" w:rsidRPr="009D25E0">
          <w:pgSz w:w="11907" w:h="16840"/>
          <w:pgMar w:top="1701" w:right="1701" w:bottom="1701" w:left="1701" w:header="1134" w:footer="1134" w:gutter="0"/>
          <w:cols w:space="720"/>
          <w:docGrid w:linePitch="312"/>
        </w:sect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43" w:name="_Toc446921550"/>
      <w:r w:rsidRPr="009D25E0">
        <w:rPr>
          <w:rFonts w:asciiTheme="minorEastAsia" w:eastAsiaTheme="minorEastAsia" w:hAnsiTheme="minorEastAsia"/>
          <w:b w:val="0"/>
          <w:sz w:val="24"/>
          <w:szCs w:val="24"/>
        </w:rPr>
        <w:t>3</w:t>
      </w:r>
      <w:r w:rsidRPr="009D25E0">
        <w:rPr>
          <w:rFonts w:asciiTheme="minorEastAsia" w:eastAsiaTheme="minorEastAsia" w:hAnsiTheme="minorEastAsia" w:hint="eastAsia"/>
          <w:b w:val="0"/>
          <w:sz w:val="24"/>
          <w:szCs w:val="24"/>
        </w:rPr>
        <w:t>规划指导思想与目标任务</w:t>
      </w:r>
      <w:bookmarkEnd w:id="43"/>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44" w:name="_Toc446921551"/>
      <w:r w:rsidRPr="009D25E0">
        <w:rPr>
          <w:rFonts w:asciiTheme="minorEastAsia" w:eastAsiaTheme="minorEastAsia" w:hAnsiTheme="minorEastAsia"/>
          <w:b w:val="0"/>
          <w:sz w:val="24"/>
          <w:szCs w:val="24"/>
        </w:rPr>
        <w:t xml:space="preserve">3.1 </w:t>
      </w:r>
      <w:r w:rsidRPr="009D25E0">
        <w:rPr>
          <w:rFonts w:asciiTheme="minorEastAsia" w:eastAsiaTheme="minorEastAsia" w:hAnsiTheme="minorEastAsia" w:hint="eastAsia"/>
          <w:b w:val="0"/>
          <w:sz w:val="24"/>
          <w:szCs w:val="24"/>
        </w:rPr>
        <w:t>规划编制依据</w:t>
      </w:r>
      <w:bookmarkEnd w:id="44"/>
    </w:p>
    <w:p w:rsidR="00863F3B" w:rsidRPr="009D25E0" w:rsidRDefault="000C2F72" w:rsidP="009D25E0">
      <w:pPr>
        <w:snapToGrid w:val="0"/>
        <w:spacing w:line="360" w:lineRule="auto"/>
        <w:outlineLvl w:val="0"/>
        <w:rPr>
          <w:rFonts w:asciiTheme="minorEastAsia" w:eastAsiaTheme="minorEastAsia" w:hAnsiTheme="minorEastAsia"/>
          <w:sz w:val="24"/>
          <w:szCs w:val="24"/>
        </w:rPr>
      </w:pPr>
      <w:r w:rsidRPr="009D25E0">
        <w:rPr>
          <w:rFonts w:asciiTheme="minorEastAsia" w:eastAsiaTheme="minorEastAsia" w:hAnsiTheme="minorEastAsia"/>
          <w:b/>
          <w:sz w:val="24"/>
          <w:szCs w:val="24"/>
        </w:rPr>
        <w:t xml:space="preserve">    </w:t>
      </w:r>
      <w:bookmarkStart w:id="45" w:name="_Toc446921552"/>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《中共中央关于制定国民经济和社会发展第十三个五年规划的建议》（</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月</w:t>
      </w:r>
      <w:r w:rsidRPr="009D25E0">
        <w:rPr>
          <w:rFonts w:asciiTheme="minorEastAsia" w:eastAsiaTheme="minorEastAsia" w:hAnsiTheme="minorEastAsia"/>
          <w:sz w:val="24"/>
          <w:szCs w:val="24"/>
        </w:rPr>
        <w:t>29</w:t>
      </w:r>
      <w:r w:rsidRPr="009D25E0">
        <w:rPr>
          <w:rFonts w:asciiTheme="minorEastAsia" w:eastAsiaTheme="minorEastAsia" w:hAnsiTheme="minorEastAsia" w:hint="eastAsia"/>
          <w:sz w:val="24"/>
          <w:szCs w:val="24"/>
        </w:rPr>
        <w:t>日党的十八届五中全会通过）</w:t>
      </w:r>
      <w:bookmarkEnd w:id="45"/>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w:t>
      </w:r>
      <w:r w:rsidRPr="009D25E0">
        <w:rPr>
          <w:rFonts w:asciiTheme="minorEastAsia" w:eastAsiaTheme="minorEastAsia" w:hAnsiTheme="minorEastAsia" w:cs="Times New Roman" w:hint="eastAsia"/>
          <w:kern w:val="0"/>
          <w:szCs w:val="24"/>
        </w:rPr>
        <w:t>《中共中央</w:t>
      </w:r>
      <w:r w:rsidRPr="009D25E0">
        <w:rPr>
          <w:rFonts w:asciiTheme="minorEastAsia" w:eastAsiaTheme="minorEastAsia" w:hAnsiTheme="minorEastAsia" w:cs="Times New Roman"/>
          <w:kern w:val="0"/>
          <w:szCs w:val="24"/>
        </w:rPr>
        <w:t xml:space="preserve"> </w:t>
      </w:r>
      <w:r w:rsidRPr="009D25E0">
        <w:rPr>
          <w:rFonts w:asciiTheme="minorEastAsia" w:eastAsiaTheme="minorEastAsia" w:hAnsiTheme="minorEastAsia" w:cs="Times New Roman" w:hint="eastAsia"/>
          <w:kern w:val="0"/>
          <w:szCs w:val="24"/>
        </w:rPr>
        <w:t>国务院关于打赢脱贫攻坚战的决定》（</w:t>
      </w:r>
      <w:r w:rsidRPr="009D25E0">
        <w:rPr>
          <w:rFonts w:asciiTheme="minorEastAsia" w:eastAsiaTheme="minorEastAsia" w:hAnsiTheme="minorEastAsia" w:cs="Times New Roman"/>
          <w:kern w:val="0"/>
          <w:szCs w:val="24"/>
        </w:rPr>
        <w:t>2015</w:t>
      </w:r>
      <w:r w:rsidRPr="009D25E0">
        <w:rPr>
          <w:rFonts w:asciiTheme="minorEastAsia" w:eastAsiaTheme="minorEastAsia" w:hAnsiTheme="minorEastAsia" w:cs="Times New Roman" w:hint="eastAsia"/>
          <w:kern w:val="0"/>
          <w:szCs w:val="24"/>
        </w:rPr>
        <w:t>年</w:t>
      </w:r>
      <w:r w:rsidRPr="009D25E0">
        <w:rPr>
          <w:rFonts w:asciiTheme="minorEastAsia" w:eastAsiaTheme="minorEastAsia" w:hAnsiTheme="minorEastAsia" w:cs="Times New Roman"/>
          <w:kern w:val="0"/>
          <w:szCs w:val="24"/>
        </w:rPr>
        <w:t>11</w:t>
      </w:r>
      <w:r w:rsidRPr="009D25E0">
        <w:rPr>
          <w:rFonts w:asciiTheme="minorEastAsia" w:eastAsiaTheme="minorEastAsia" w:hAnsiTheme="minorEastAsia" w:cs="Times New Roman" w:hint="eastAsia"/>
          <w:kern w:val="0"/>
          <w:szCs w:val="24"/>
        </w:rPr>
        <w:t>月</w:t>
      </w:r>
      <w:r w:rsidRPr="009D25E0">
        <w:rPr>
          <w:rFonts w:asciiTheme="minorEastAsia" w:eastAsiaTheme="minorEastAsia" w:hAnsiTheme="minorEastAsia" w:cs="Times New Roman"/>
          <w:kern w:val="0"/>
          <w:szCs w:val="24"/>
        </w:rPr>
        <w:t>29</w:t>
      </w:r>
      <w:r w:rsidRPr="009D25E0">
        <w:rPr>
          <w:rFonts w:asciiTheme="minorEastAsia" w:eastAsiaTheme="minorEastAsia" w:hAnsiTheme="minorEastAsia" w:cs="Times New Roman" w:hint="eastAsia"/>
          <w:kern w:val="0"/>
          <w:szCs w:val="24"/>
        </w:rPr>
        <w:t>日）</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(3)</w:t>
      </w:r>
      <w:r w:rsidRPr="009D25E0">
        <w:rPr>
          <w:rFonts w:asciiTheme="minorEastAsia" w:eastAsiaTheme="minorEastAsia" w:hAnsiTheme="minorEastAsia" w:cs="Times New Roman" w:hint="eastAsia"/>
          <w:kern w:val="0"/>
          <w:szCs w:val="24"/>
        </w:rPr>
        <w:t>《关于加大改革创新力度加快农业现代化建设的若干意见》（中发〔</w:t>
      </w:r>
      <w:r w:rsidRPr="009D25E0">
        <w:rPr>
          <w:rFonts w:asciiTheme="minorEastAsia" w:eastAsiaTheme="minorEastAsia" w:hAnsiTheme="minorEastAsia" w:cs="Times New Roman"/>
          <w:kern w:val="0"/>
          <w:szCs w:val="24"/>
        </w:rPr>
        <w:t>2015</w:t>
      </w:r>
      <w:r w:rsidRPr="009D25E0">
        <w:rPr>
          <w:rFonts w:asciiTheme="minorEastAsia" w:eastAsiaTheme="minorEastAsia" w:hAnsiTheme="minorEastAsia" w:cs="Times New Roman" w:hint="eastAsia"/>
          <w:kern w:val="0"/>
          <w:szCs w:val="24"/>
        </w:rPr>
        <w:t>〕</w:t>
      </w:r>
      <w:r w:rsidRPr="009D25E0">
        <w:rPr>
          <w:rFonts w:asciiTheme="minorEastAsia" w:eastAsiaTheme="minorEastAsia" w:hAnsiTheme="minorEastAsia" w:cs="Times New Roman"/>
          <w:kern w:val="0"/>
          <w:szCs w:val="24"/>
        </w:rPr>
        <w:t>1</w:t>
      </w:r>
      <w:r w:rsidRPr="009D25E0">
        <w:rPr>
          <w:rFonts w:asciiTheme="minorEastAsia" w:eastAsiaTheme="minorEastAsia" w:hAnsiTheme="minorEastAsia" w:cs="Times New Roman" w:hint="eastAsia"/>
          <w:kern w:val="0"/>
          <w:szCs w:val="24"/>
        </w:rPr>
        <w:t>号）</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(4)</w:t>
      </w:r>
      <w:r w:rsidRPr="009D25E0">
        <w:rPr>
          <w:rFonts w:asciiTheme="minorEastAsia" w:eastAsiaTheme="minorEastAsia" w:hAnsiTheme="minorEastAsia" w:cs="Times New Roman" w:hint="eastAsia"/>
          <w:kern w:val="0"/>
          <w:szCs w:val="24"/>
        </w:rPr>
        <w:t>《关于全面深化农村改革加快推进农业现代化的若干意见》（中发〔</w:t>
      </w:r>
      <w:r w:rsidRPr="009D25E0">
        <w:rPr>
          <w:rFonts w:asciiTheme="minorEastAsia" w:eastAsiaTheme="minorEastAsia" w:hAnsiTheme="minorEastAsia" w:cs="Times New Roman"/>
          <w:kern w:val="0"/>
          <w:szCs w:val="24"/>
        </w:rPr>
        <w:t>2014</w:t>
      </w:r>
      <w:r w:rsidRPr="009D25E0">
        <w:rPr>
          <w:rFonts w:asciiTheme="minorEastAsia" w:eastAsiaTheme="minorEastAsia" w:hAnsiTheme="minorEastAsia" w:cs="Times New Roman" w:hint="eastAsia"/>
          <w:kern w:val="0"/>
          <w:szCs w:val="24"/>
        </w:rPr>
        <w:t>〕</w:t>
      </w:r>
      <w:r w:rsidRPr="009D25E0">
        <w:rPr>
          <w:rFonts w:asciiTheme="minorEastAsia" w:eastAsiaTheme="minorEastAsia" w:hAnsiTheme="minorEastAsia" w:cs="Times New Roman"/>
          <w:kern w:val="0"/>
          <w:szCs w:val="24"/>
        </w:rPr>
        <w:t>1</w:t>
      </w:r>
      <w:r w:rsidRPr="009D25E0">
        <w:rPr>
          <w:rFonts w:asciiTheme="minorEastAsia" w:eastAsiaTheme="minorEastAsia" w:hAnsiTheme="minorEastAsia" w:cs="Times New Roman" w:hint="eastAsia"/>
          <w:kern w:val="0"/>
          <w:szCs w:val="24"/>
        </w:rPr>
        <w:t>号）</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(5)</w:t>
      </w:r>
      <w:r w:rsidRPr="009D25E0">
        <w:rPr>
          <w:rFonts w:asciiTheme="minorEastAsia" w:eastAsiaTheme="minorEastAsia" w:hAnsiTheme="minorEastAsia" w:cs="Times New Roman" w:hint="eastAsia"/>
          <w:kern w:val="0"/>
          <w:szCs w:val="24"/>
        </w:rPr>
        <w:t>《关于加快水利改革发展的决定》（中发〔</w:t>
      </w:r>
      <w:r w:rsidRPr="009D25E0">
        <w:rPr>
          <w:rFonts w:asciiTheme="minorEastAsia" w:eastAsiaTheme="minorEastAsia" w:hAnsiTheme="minorEastAsia" w:cs="Times New Roman"/>
          <w:kern w:val="0"/>
          <w:szCs w:val="24"/>
        </w:rPr>
        <w:t>2011</w:t>
      </w:r>
      <w:r w:rsidRPr="009D25E0">
        <w:rPr>
          <w:rFonts w:asciiTheme="minorEastAsia" w:eastAsiaTheme="minorEastAsia" w:hAnsiTheme="minorEastAsia" w:cs="Times New Roman" w:hint="eastAsia"/>
          <w:kern w:val="0"/>
          <w:szCs w:val="24"/>
        </w:rPr>
        <w:t>〕</w:t>
      </w:r>
      <w:r w:rsidRPr="009D25E0">
        <w:rPr>
          <w:rFonts w:asciiTheme="minorEastAsia" w:eastAsiaTheme="minorEastAsia" w:hAnsiTheme="minorEastAsia" w:cs="Times New Roman"/>
          <w:kern w:val="0"/>
          <w:szCs w:val="24"/>
        </w:rPr>
        <w:t>1</w:t>
      </w:r>
      <w:r w:rsidRPr="009D25E0">
        <w:rPr>
          <w:rFonts w:asciiTheme="minorEastAsia" w:eastAsiaTheme="minorEastAsia" w:hAnsiTheme="minorEastAsia" w:cs="Times New Roman" w:hint="eastAsia"/>
          <w:kern w:val="0"/>
          <w:szCs w:val="24"/>
        </w:rPr>
        <w:t>号）</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(6)</w:t>
      </w:r>
      <w:r w:rsidRPr="009D25E0">
        <w:rPr>
          <w:rFonts w:asciiTheme="minorEastAsia" w:eastAsiaTheme="minorEastAsia" w:hAnsiTheme="minorEastAsia" w:cs="Times New Roman" w:hint="eastAsia"/>
          <w:kern w:val="0"/>
          <w:szCs w:val="24"/>
        </w:rPr>
        <w:t>《关于做好“十三五”期间农村饮水安全巩固提升及规划编制工作的通知》（发改办农经</w:t>
      </w:r>
      <w:r w:rsidRPr="009D25E0">
        <w:rPr>
          <w:rFonts w:asciiTheme="minorEastAsia" w:eastAsiaTheme="minorEastAsia" w:hAnsiTheme="minorEastAsia" w:cs="Times New Roman"/>
          <w:kern w:val="0"/>
          <w:szCs w:val="24"/>
        </w:rPr>
        <w:t>[2016]112</w:t>
      </w:r>
      <w:r w:rsidRPr="009D25E0">
        <w:rPr>
          <w:rFonts w:asciiTheme="minorEastAsia" w:eastAsiaTheme="minorEastAsia" w:hAnsiTheme="minorEastAsia" w:cs="Times New Roman" w:hint="eastAsia"/>
          <w:kern w:val="0"/>
          <w:szCs w:val="24"/>
        </w:rPr>
        <w:t>号）</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(7)</w:t>
      </w:r>
      <w:r w:rsidRPr="009D25E0">
        <w:rPr>
          <w:rFonts w:asciiTheme="minorEastAsia" w:eastAsiaTheme="minorEastAsia" w:hAnsiTheme="minorEastAsia" w:cs="Times New Roman" w:hint="eastAsia"/>
          <w:kern w:val="0"/>
          <w:szCs w:val="24"/>
        </w:rPr>
        <w:t>《全国水资源综合规划》（</w:t>
      </w:r>
      <w:r w:rsidRPr="009D25E0">
        <w:rPr>
          <w:rFonts w:asciiTheme="minorEastAsia" w:eastAsiaTheme="minorEastAsia" w:hAnsiTheme="minorEastAsia" w:cs="Times New Roman"/>
          <w:kern w:val="0"/>
          <w:szCs w:val="24"/>
        </w:rPr>
        <w:t>2010</w:t>
      </w:r>
      <w:r w:rsidRPr="009D25E0">
        <w:rPr>
          <w:rFonts w:asciiTheme="minorEastAsia" w:eastAsiaTheme="minorEastAsia" w:hAnsiTheme="minorEastAsia" w:cs="Times New Roman" w:hint="eastAsia"/>
          <w:kern w:val="0"/>
          <w:szCs w:val="24"/>
        </w:rPr>
        <w:t>年）</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(8)</w:t>
      </w:r>
      <w:r w:rsidRPr="009D25E0">
        <w:rPr>
          <w:rFonts w:asciiTheme="minorEastAsia" w:eastAsiaTheme="minorEastAsia" w:hAnsiTheme="minorEastAsia" w:cs="Times New Roman" w:hint="eastAsia"/>
          <w:kern w:val="0"/>
          <w:szCs w:val="24"/>
        </w:rPr>
        <w:t>《全国农村饮水安全工程“十二五”规划》，国家发展改革委、水利部、卫生部、环保部（</w:t>
      </w:r>
      <w:r w:rsidRPr="009D25E0">
        <w:rPr>
          <w:rFonts w:asciiTheme="minorEastAsia" w:eastAsiaTheme="minorEastAsia" w:hAnsiTheme="minorEastAsia" w:cs="Times New Roman"/>
          <w:kern w:val="0"/>
          <w:szCs w:val="24"/>
        </w:rPr>
        <w:t>2012</w:t>
      </w:r>
      <w:r w:rsidRPr="009D25E0">
        <w:rPr>
          <w:rFonts w:asciiTheme="minorEastAsia" w:eastAsiaTheme="minorEastAsia" w:hAnsiTheme="minorEastAsia" w:cs="Times New Roman" w:hint="eastAsia"/>
          <w:kern w:val="0"/>
          <w:szCs w:val="24"/>
        </w:rPr>
        <w:t>年</w:t>
      </w:r>
      <w:r w:rsidRPr="009D25E0">
        <w:rPr>
          <w:rFonts w:asciiTheme="minorEastAsia" w:eastAsiaTheme="minorEastAsia" w:hAnsiTheme="minorEastAsia" w:cs="Times New Roman"/>
          <w:kern w:val="0"/>
          <w:szCs w:val="24"/>
        </w:rPr>
        <w:t>6</w:t>
      </w:r>
      <w:r w:rsidRPr="009D25E0">
        <w:rPr>
          <w:rFonts w:asciiTheme="minorEastAsia" w:eastAsiaTheme="minorEastAsia" w:hAnsiTheme="minorEastAsia" w:cs="Times New Roman" w:hint="eastAsia"/>
          <w:kern w:val="0"/>
          <w:szCs w:val="24"/>
        </w:rPr>
        <w:t>月国务院批复）</w:t>
      </w:r>
    </w:p>
    <w:p w:rsidR="00863F3B" w:rsidRPr="009D25E0" w:rsidRDefault="000C2F72" w:rsidP="009D25E0">
      <w:pPr>
        <w:snapToGrid w:val="0"/>
        <w:spacing w:line="360" w:lineRule="auto"/>
        <w:ind w:firstLine="648"/>
        <w:rPr>
          <w:rFonts w:asciiTheme="minorEastAsia" w:eastAsiaTheme="minorEastAsia" w:hAnsiTheme="minorEastAsia"/>
          <w:sz w:val="24"/>
          <w:szCs w:val="24"/>
        </w:rPr>
      </w:pP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《水污染防治行动计划》（国发〔</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17</w:t>
      </w:r>
      <w:r w:rsidRPr="009D25E0">
        <w:rPr>
          <w:rFonts w:asciiTheme="minorEastAsia" w:eastAsiaTheme="minorEastAsia" w:hAnsiTheme="minorEastAsia" w:hint="eastAsia"/>
          <w:sz w:val="24"/>
          <w:szCs w:val="24"/>
        </w:rPr>
        <w:t>号）</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(10)</w:t>
      </w:r>
      <w:r w:rsidRPr="009D25E0">
        <w:rPr>
          <w:rFonts w:asciiTheme="minorEastAsia" w:eastAsiaTheme="minorEastAsia" w:hAnsiTheme="minorEastAsia" w:cs="Times New Roman" w:hint="eastAsia"/>
          <w:kern w:val="0"/>
          <w:szCs w:val="24"/>
        </w:rPr>
        <w:t>《中国农村扶贫开发纲要（</w:t>
      </w:r>
      <w:r w:rsidRPr="009D25E0">
        <w:rPr>
          <w:rFonts w:asciiTheme="minorEastAsia" w:eastAsiaTheme="minorEastAsia" w:hAnsiTheme="minorEastAsia" w:cs="Times New Roman"/>
          <w:kern w:val="0"/>
          <w:szCs w:val="24"/>
        </w:rPr>
        <w:t>2011-2020</w:t>
      </w:r>
      <w:r w:rsidRPr="009D25E0">
        <w:rPr>
          <w:rFonts w:asciiTheme="minorEastAsia" w:eastAsiaTheme="minorEastAsia" w:hAnsiTheme="minorEastAsia" w:cs="Times New Roman" w:hint="eastAsia"/>
          <w:kern w:val="0"/>
          <w:szCs w:val="24"/>
        </w:rPr>
        <w:t>年）》（中发〔</w:t>
      </w:r>
      <w:r w:rsidRPr="009D25E0">
        <w:rPr>
          <w:rFonts w:asciiTheme="minorEastAsia" w:eastAsiaTheme="minorEastAsia" w:hAnsiTheme="minorEastAsia" w:cs="Times New Roman"/>
          <w:kern w:val="0"/>
          <w:szCs w:val="24"/>
        </w:rPr>
        <w:t>2011</w:t>
      </w:r>
      <w:r w:rsidRPr="009D25E0">
        <w:rPr>
          <w:rFonts w:asciiTheme="minorEastAsia" w:eastAsiaTheme="minorEastAsia" w:hAnsiTheme="minorEastAsia" w:cs="Times New Roman" w:hint="eastAsia"/>
          <w:kern w:val="0"/>
          <w:szCs w:val="24"/>
        </w:rPr>
        <w:t>〕</w:t>
      </w:r>
      <w:r w:rsidRPr="009D25E0">
        <w:rPr>
          <w:rFonts w:asciiTheme="minorEastAsia" w:eastAsiaTheme="minorEastAsia" w:hAnsiTheme="minorEastAsia" w:cs="Times New Roman"/>
          <w:kern w:val="0"/>
          <w:szCs w:val="24"/>
        </w:rPr>
        <w:t>10</w:t>
      </w:r>
      <w:r w:rsidRPr="009D25E0">
        <w:rPr>
          <w:rFonts w:asciiTheme="minorEastAsia" w:eastAsiaTheme="minorEastAsia" w:hAnsiTheme="minorEastAsia" w:cs="Times New Roman" w:hint="eastAsia"/>
          <w:kern w:val="0"/>
          <w:szCs w:val="24"/>
        </w:rPr>
        <w:t>号）</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(11)</w:t>
      </w:r>
      <w:r w:rsidRPr="009D25E0">
        <w:rPr>
          <w:rFonts w:asciiTheme="minorEastAsia" w:eastAsiaTheme="minorEastAsia" w:hAnsiTheme="minorEastAsia" w:cs="Times New Roman" w:hint="eastAsia"/>
          <w:kern w:val="0"/>
          <w:szCs w:val="24"/>
        </w:rPr>
        <w:t>《关于印发农村饮用水安全卫生评价指标体系的通知》（水农〔</w:t>
      </w:r>
      <w:r w:rsidRPr="009D25E0">
        <w:rPr>
          <w:rFonts w:asciiTheme="minorEastAsia" w:eastAsiaTheme="minorEastAsia" w:hAnsiTheme="minorEastAsia" w:cs="Times New Roman"/>
          <w:kern w:val="0"/>
          <w:szCs w:val="24"/>
        </w:rPr>
        <w:t>2004</w:t>
      </w:r>
      <w:r w:rsidRPr="009D25E0">
        <w:rPr>
          <w:rFonts w:asciiTheme="minorEastAsia" w:eastAsiaTheme="minorEastAsia" w:hAnsiTheme="minorEastAsia" w:cs="Times New Roman" w:hint="eastAsia"/>
          <w:kern w:val="0"/>
          <w:szCs w:val="24"/>
        </w:rPr>
        <w:t>〕</w:t>
      </w:r>
      <w:r w:rsidRPr="009D25E0">
        <w:rPr>
          <w:rFonts w:asciiTheme="minorEastAsia" w:eastAsiaTheme="minorEastAsia" w:hAnsiTheme="minorEastAsia" w:cs="Times New Roman"/>
          <w:kern w:val="0"/>
          <w:szCs w:val="24"/>
        </w:rPr>
        <w:t>547</w:t>
      </w:r>
      <w:r w:rsidRPr="009D25E0">
        <w:rPr>
          <w:rFonts w:asciiTheme="minorEastAsia" w:eastAsiaTheme="minorEastAsia" w:hAnsiTheme="minorEastAsia" w:cs="Times New Roman" w:hint="eastAsia"/>
          <w:kern w:val="0"/>
          <w:szCs w:val="24"/>
        </w:rPr>
        <w:t>号），水利部、卫生部，</w:t>
      </w:r>
      <w:r w:rsidRPr="009D25E0">
        <w:rPr>
          <w:rFonts w:asciiTheme="minorEastAsia" w:eastAsiaTheme="minorEastAsia" w:hAnsiTheme="minorEastAsia" w:cs="Times New Roman"/>
          <w:kern w:val="0"/>
          <w:szCs w:val="24"/>
        </w:rPr>
        <w:t>2004</w:t>
      </w:r>
      <w:r w:rsidRPr="009D25E0">
        <w:rPr>
          <w:rFonts w:asciiTheme="minorEastAsia" w:eastAsiaTheme="minorEastAsia" w:hAnsiTheme="minorEastAsia" w:cs="Times New Roman" w:hint="eastAsia"/>
          <w:kern w:val="0"/>
          <w:szCs w:val="24"/>
        </w:rPr>
        <w:t>年</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(12)</w:t>
      </w:r>
      <w:r w:rsidRPr="009D25E0">
        <w:rPr>
          <w:rFonts w:asciiTheme="minorEastAsia" w:eastAsiaTheme="minorEastAsia" w:hAnsiTheme="minorEastAsia" w:cs="Times New Roman" w:hint="eastAsia"/>
          <w:kern w:val="0"/>
          <w:szCs w:val="24"/>
        </w:rPr>
        <w:t>《生活饮用水卫生标准》（</w:t>
      </w:r>
      <w:r w:rsidRPr="009D25E0">
        <w:rPr>
          <w:rFonts w:asciiTheme="minorEastAsia" w:eastAsiaTheme="minorEastAsia" w:hAnsiTheme="minorEastAsia" w:cs="Times New Roman"/>
          <w:kern w:val="0"/>
          <w:szCs w:val="24"/>
        </w:rPr>
        <w:t>GB5749-2006</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(13)</w:t>
      </w:r>
      <w:r w:rsidRPr="009D25E0">
        <w:rPr>
          <w:rFonts w:asciiTheme="minorEastAsia" w:eastAsiaTheme="minorEastAsia" w:hAnsiTheme="minorEastAsia" w:cs="Times New Roman" w:hint="eastAsia"/>
          <w:kern w:val="0"/>
          <w:szCs w:val="24"/>
        </w:rPr>
        <w:t>《村镇供水工程设计规范》（</w:t>
      </w:r>
      <w:r w:rsidRPr="009D25E0">
        <w:rPr>
          <w:rFonts w:asciiTheme="minorEastAsia" w:eastAsiaTheme="minorEastAsia" w:hAnsiTheme="minorEastAsia" w:cs="Times New Roman"/>
          <w:kern w:val="0"/>
          <w:szCs w:val="24"/>
        </w:rPr>
        <w:t>SL687-2014</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(14)</w:t>
      </w:r>
      <w:r w:rsidRPr="009D25E0">
        <w:rPr>
          <w:rFonts w:asciiTheme="minorEastAsia" w:eastAsiaTheme="minorEastAsia" w:hAnsiTheme="minorEastAsia" w:cs="Times New Roman" w:hint="eastAsia"/>
          <w:kern w:val="0"/>
          <w:szCs w:val="24"/>
        </w:rPr>
        <w:t>《全国重要江河湖泊水功能区划（</w:t>
      </w:r>
      <w:r w:rsidRPr="009D25E0">
        <w:rPr>
          <w:rFonts w:asciiTheme="minorEastAsia" w:eastAsiaTheme="minorEastAsia" w:hAnsiTheme="minorEastAsia" w:cs="Times New Roman"/>
          <w:kern w:val="0"/>
          <w:szCs w:val="24"/>
        </w:rPr>
        <w:t>2011-2030</w:t>
      </w:r>
      <w:r w:rsidRPr="009D25E0">
        <w:rPr>
          <w:rFonts w:asciiTheme="minorEastAsia" w:eastAsiaTheme="minorEastAsia" w:hAnsiTheme="minorEastAsia" w:cs="Times New Roman" w:hint="eastAsia"/>
          <w:kern w:val="0"/>
          <w:szCs w:val="24"/>
        </w:rPr>
        <w:t>年）》（</w:t>
      </w:r>
      <w:r w:rsidRPr="009D25E0">
        <w:rPr>
          <w:rFonts w:asciiTheme="minorEastAsia" w:eastAsiaTheme="minorEastAsia" w:hAnsiTheme="minorEastAsia" w:cs="Times New Roman"/>
          <w:kern w:val="0"/>
          <w:szCs w:val="24"/>
        </w:rPr>
        <w:t>2011</w:t>
      </w:r>
      <w:r w:rsidRPr="009D25E0">
        <w:rPr>
          <w:rFonts w:asciiTheme="minorEastAsia" w:eastAsiaTheme="minorEastAsia" w:hAnsiTheme="minorEastAsia" w:cs="Times New Roman" w:hint="eastAsia"/>
          <w:kern w:val="0"/>
          <w:szCs w:val="24"/>
        </w:rPr>
        <w:t>年）</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(15)</w:t>
      </w:r>
      <w:r w:rsidRPr="009D25E0">
        <w:rPr>
          <w:rFonts w:asciiTheme="minorEastAsia" w:eastAsiaTheme="minorEastAsia" w:hAnsiTheme="minorEastAsia" w:cs="Times New Roman" w:hint="eastAsia"/>
          <w:kern w:val="0"/>
          <w:szCs w:val="24"/>
        </w:rPr>
        <w:t>《建设项目水资源论证导则》（</w:t>
      </w:r>
      <w:r w:rsidRPr="009D25E0">
        <w:rPr>
          <w:rFonts w:asciiTheme="minorEastAsia" w:eastAsiaTheme="minorEastAsia" w:hAnsiTheme="minorEastAsia" w:cs="Times New Roman"/>
          <w:kern w:val="0"/>
          <w:szCs w:val="24"/>
        </w:rPr>
        <w:t>SL322-2013</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(16)</w:t>
      </w:r>
      <w:r w:rsidRPr="009D25E0">
        <w:rPr>
          <w:rFonts w:asciiTheme="minorEastAsia" w:eastAsiaTheme="minorEastAsia" w:hAnsiTheme="minorEastAsia" w:cs="Times New Roman" w:hint="eastAsia"/>
          <w:kern w:val="0"/>
          <w:szCs w:val="24"/>
        </w:rPr>
        <w:t>《村镇供水工程运行管理规程》（</w:t>
      </w:r>
      <w:r w:rsidRPr="009D25E0">
        <w:rPr>
          <w:rFonts w:asciiTheme="minorEastAsia" w:eastAsiaTheme="minorEastAsia" w:hAnsiTheme="minorEastAsia" w:cs="Times New Roman"/>
          <w:kern w:val="0"/>
          <w:szCs w:val="24"/>
        </w:rPr>
        <w:t>SL689-2013</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(17)</w:t>
      </w:r>
      <w:r w:rsidRPr="009D25E0">
        <w:rPr>
          <w:rFonts w:asciiTheme="minorEastAsia" w:eastAsiaTheme="minorEastAsia" w:hAnsiTheme="minorEastAsia" w:cs="Times New Roman" w:hint="eastAsia"/>
          <w:kern w:val="0"/>
          <w:szCs w:val="24"/>
        </w:rPr>
        <w:t>《室外给水设计规范》（</w:t>
      </w:r>
      <w:r w:rsidRPr="009D25E0">
        <w:rPr>
          <w:rFonts w:asciiTheme="minorEastAsia" w:eastAsiaTheme="minorEastAsia" w:hAnsiTheme="minorEastAsia" w:cs="Times New Roman"/>
          <w:kern w:val="0"/>
          <w:szCs w:val="24"/>
        </w:rPr>
        <w:t>GB 50013-2006</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(18)</w:t>
      </w:r>
      <w:r w:rsidRPr="009D25E0">
        <w:rPr>
          <w:rFonts w:asciiTheme="minorEastAsia" w:eastAsiaTheme="minorEastAsia" w:hAnsiTheme="minorEastAsia" w:cs="Times New Roman" w:hint="eastAsia"/>
          <w:kern w:val="0"/>
          <w:szCs w:val="24"/>
        </w:rPr>
        <w:t>《饮用水水源保护区划分技术规范》（</w:t>
      </w:r>
      <w:r w:rsidRPr="009D25E0">
        <w:rPr>
          <w:rFonts w:asciiTheme="minorEastAsia" w:eastAsiaTheme="minorEastAsia" w:hAnsiTheme="minorEastAsia" w:cs="Times New Roman"/>
          <w:kern w:val="0"/>
          <w:szCs w:val="24"/>
        </w:rPr>
        <w:t>HJ/T 338-2007</w:t>
      </w:r>
      <w:r w:rsidRPr="009D25E0">
        <w:rPr>
          <w:rFonts w:asciiTheme="minorEastAsia" w:eastAsiaTheme="minorEastAsia" w:hAnsiTheme="minorEastAsia" w:cs="Times New Roman" w:hint="eastAsia"/>
          <w:kern w:val="0"/>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(19)</w:t>
      </w:r>
      <w:r w:rsidRPr="009D25E0">
        <w:rPr>
          <w:rFonts w:asciiTheme="minorEastAsia" w:eastAsiaTheme="minorEastAsia" w:hAnsiTheme="minorEastAsia" w:hint="eastAsia"/>
          <w:sz w:val="24"/>
          <w:szCs w:val="24"/>
        </w:rPr>
        <w:t>《饮用水水源保护区标志技术要求》（</w:t>
      </w:r>
      <w:r w:rsidRPr="009D25E0">
        <w:rPr>
          <w:rFonts w:asciiTheme="minorEastAsia" w:eastAsiaTheme="minorEastAsia" w:hAnsiTheme="minorEastAsia"/>
          <w:sz w:val="24"/>
          <w:szCs w:val="24"/>
        </w:rPr>
        <w:t>HJ/T 433-2008</w:t>
      </w:r>
      <w:r w:rsidRPr="009D25E0">
        <w:rPr>
          <w:rFonts w:asciiTheme="minorEastAsia" w:eastAsiaTheme="minorEastAsia" w:hAnsiTheme="minorEastAsia" w:hint="eastAsia"/>
          <w:sz w:val="24"/>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(20)</w:t>
      </w:r>
      <w:r w:rsidRPr="009D25E0">
        <w:rPr>
          <w:rFonts w:asciiTheme="minorEastAsia" w:eastAsiaTheme="minorEastAsia" w:hAnsiTheme="minorEastAsia" w:cs="Times New Roman" w:hint="eastAsia"/>
          <w:kern w:val="0"/>
          <w:szCs w:val="24"/>
        </w:rPr>
        <w:t>《集中式饮用水水源编码规范》（</w:t>
      </w:r>
      <w:r w:rsidRPr="009D25E0">
        <w:rPr>
          <w:rFonts w:asciiTheme="minorEastAsia" w:eastAsiaTheme="minorEastAsia" w:hAnsiTheme="minorEastAsia" w:cs="Times New Roman"/>
          <w:kern w:val="0"/>
          <w:szCs w:val="24"/>
        </w:rPr>
        <w:t>HJ 747-2015</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(21)</w:t>
      </w:r>
      <w:r w:rsidRPr="009D25E0">
        <w:rPr>
          <w:rFonts w:asciiTheme="minorEastAsia" w:eastAsiaTheme="minorEastAsia" w:hAnsiTheme="minorEastAsia" w:cs="Times New Roman" w:hint="eastAsia"/>
          <w:kern w:val="0"/>
          <w:szCs w:val="24"/>
        </w:rPr>
        <w:t>《地表水环境质量标准》（</w:t>
      </w:r>
      <w:r w:rsidRPr="009D25E0">
        <w:rPr>
          <w:rFonts w:asciiTheme="minorEastAsia" w:eastAsiaTheme="minorEastAsia" w:hAnsiTheme="minorEastAsia" w:cs="Times New Roman"/>
          <w:kern w:val="0"/>
          <w:szCs w:val="24"/>
        </w:rPr>
        <w:t>GB3838-2002</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(22)</w:t>
      </w:r>
      <w:r w:rsidRPr="009D25E0">
        <w:rPr>
          <w:rFonts w:asciiTheme="minorEastAsia" w:eastAsiaTheme="minorEastAsia" w:hAnsiTheme="minorEastAsia" w:cs="Times New Roman" w:hint="eastAsia"/>
          <w:kern w:val="0"/>
          <w:szCs w:val="24"/>
        </w:rPr>
        <w:t>《地下水质量标准》（</w:t>
      </w:r>
      <w:r w:rsidRPr="009D25E0">
        <w:rPr>
          <w:rFonts w:asciiTheme="minorEastAsia" w:eastAsiaTheme="minorEastAsia" w:hAnsiTheme="minorEastAsia" w:cs="Times New Roman"/>
          <w:kern w:val="0"/>
          <w:szCs w:val="24"/>
        </w:rPr>
        <w:t>GB/T14848-93</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(23)</w:t>
      </w:r>
      <w:r w:rsidRPr="009D25E0">
        <w:rPr>
          <w:rFonts w:asciiTheme="minorEastAsia" w:eastAsiaTheme="minorEastAsia" w:hAnsiTheme="minorEastAsia" w:cs="Times New Roman" w:hint="eastAsia"/>
          <w:kern w:val="0"/>
          <w:szCs w:val="24"/>
        </w:rPr>
        <w:t>《水利建设项目经济评价规范》（</w:t>
      </w:r>
      <w:r w:rsidRPr="009D25E0">
        <w:rPr>
          <w:rFonts w:asciiTheme="minorEastAsia" w:eastAsiaTheme="minorEastAsia" w:hAnsiTheme="minorEastAsia" w:cs="Times New Roman"/>
          <w:kern w:val="0"/>
          <w:szCs w:val="24"/>
        </w:rPr>
        <w:t>SL72-2013</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198" w:firstLine="475"/>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(24)</w:t>
      </w:r>
      <w:r w:rsidRPr="009D25E0">
        <w:rPr>
          <w:rFonts w:asciiTheme="minorEastAsia" w:eastAsiaTheme="minorEastAsia" w:hAnsiTheme="minorEastAsia" w:cs="Times New Roman" w:hint="eastAsia"/>
          <w:kern w:val="0"/>
          <w:szCs w:val="24"/>
        </w:rPr>
        <w:t>《开发建设项目水土保持技术规范》（</w:t>
      </w:r>
      <w:r w:rsidRPr="009D25E0">
        <w:rPr>
          <w:rFonts w:asciiTheme="minorEastAsia" w:eastAsiaTheme="minorEastAsia" w:hAnsiTheme="minorEastAsia" w:cs="Times New Roman"/>
          <w:kern w:val="0"/>
          <w:szCs w:val="24"/>
        </w:rPr>
        <w:t>GB50433-2008</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(25)</w:t>
      </w:r>
      <w:r w:rsidRPr="009D25E0">
        <w:rPr>
          <w:rFonts w:asciiTheme="minorEastAsia" w:eastAsiaTheme="minorEastAsia" w:hAnsiTheme="minorEastAsia" w:cs="Times New Roman" w:hint="eastAsia"/>
          <w:kern w:val="0"/>
          <w:szCs w:val="24"/>
        </w:rPr>
        <w:t>《水环境监测规范》（</w:t>
      </w:r>
      <w:r w:rsidRPr="009D25E0">
        <w:rPr>
          <w:rFonts w:asciiTheme="minorEastAsia" w:eastAsiaTheme="minorEastAsia" w:hAnsiTheme="minorEastAsia" w:cs="Times New Roman"/>
          <w:kern w:val="0"/>
          <w:szCs w:val="24"/>
        </w:rPr>
        <w:t>SL219-2013</w:t>
      </w:r>
      <w:r w:rsidRPr="009D25E0">
        <w:rPr>
          <w:rFonts w:asciiTheme="minorEastAsia" w:eastAsiaTheme="minorEastAsia" w:hAnsiTheme="minorEastAsia" w:cs="Times New Roman" w:hint="eastAsia"/>
          <w:kern w:val="0"/>
          <w:szCs w:val="24"/>
        </w:rPr>
        <w:t>）</w:t>
      </w:r>
    </w:p>
    <w:p w:rsidR="00863F3B" w:rsidRPr="009D25E0" w:rsidRDefault="000C2F72" w:rsidP="009D25E0">
      <w:pPr>
        <w:pStyle w:val="0"/>
        <w:adjustRightInd w:val="0"/>
        <w:snapToGrid w:val="0"/>
        <w:ind w:firstLineChars="200" w:firstLine="480"/>
        <w:rPr>
          <w:rFonts w:asciiTheme="minorEastAsia" w:eastAsiaTheme="minorEastAsia" w:hAnsiTheme="minorEastAsia"/>
          <w:szCs w:val="24"/>
        </w:rPr>
      </w:pPr>
      <w:r w:rsidRPr="009D25E0">
        <w:rPr>
          <w:rFonts w:asciiTheme="minorEastAsia" w:eastAsiaTheme="minorEastAsia" w:hAnsiTheme="minorEastAsia"/>
          <w:szCs w:val="24"/>
        </w:rPr>
        <w:t>(26)</w:t>
      </w:r>
      <w:r w:rsidRPr="009D25E0">
        <w:rPr>
          <w:rFonts w:asciiTheme="minorEastAsia" w:eastAsiaTheme="minorEastAsia" w:hAnsiTheme="minorEastAsia" w:hint="eastAsia"/>
          <w:szCs w:val="24"/>
        </w:rPr>
        <w:t>《宁夏水利“十三五”规划》</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szCs w:val="24"/>
        </w:rPr>
        <w:t>(27)</w:t>
      </w:r>
      <w:r w:rsidRPr="009D25E0">
        <w:rPr>
          <w:rFonts w:asciiTheme="minorEastAsia" w:eastAsiaTheme="minorEastAsia" w:hAnsiTheme="minorEastAsia" w:hint="eastAsia"/>
          <w:szCs w:val="24"/>
        </w:rPr>
        <w:t>《宁夏农村饮水安全工程管理办法》</w:t>
      </w:r>
    </w:p>
    <w:p w:rsidR="00863F3B" w:rsidRPr="009D25E0" w:rsidRDefault="000C2F72" w:rsidP="009D25E0">
      <w:pPr>
        <w:pStyle w:val="0"/>
        <w:adjustRightInd w:val="0"/>
        <w:snapToGrid w:val="0"/>
        <w:ind w:firstLineChars="200" w:firstLine="480"/>
        <w:rPr>
          <w:rFonts w:asciiTheme="minorEastAsia" w:eastAsiaTheme="minorEastAsia" w:hAnsiTheme="minorEastAsia"/>
          <w:szCs w:val="24"/>
        </w:rPr>
      </w:pPr>
      <w:r w:rsidRPr="009D25E0">
        <w:rPr>
          <w:rFonts w:asciiTheme="minorEastAsia" w:eastAsiaTheme="minorEastAsia" w:hAnsiTheme="minorEastAsia"/>
          <w:szCs w:val="24"/>
        </w:rPr>
        <w:t>(28)</w:t>
      </w:r>
      <w:r w:rsidRPr="009D25E0">
        <w:rPr>
          <w:rFonts w:asciiTheme="minorEastAsia" w:eastAsiaTheme="minorEastAsia" w:hAnsiTheme="minorEastAsia" w:hint="eastAsia"/>
          <w:szCs w:val="24"/>
        </w:rPr>
        <w:t>《宁夏农村饮水工程现状与需求调查报告》</w:t>
      </w:r>
    </w:p>
    <w:p w:rsidR="00863F3B" w:rsidRPr="009D25E0" w:rsidRDefault="000C2F72" w:rsidP="009D25E0">
      <w:pPr>
        <w:pStyle w:val="0"/>
        <w:adjustRightInd w:val="0"/>
        <w:snapToGrid w:val="0"/>
        <w:ind w:firstLineChars="200" w:firstLine="480"/>
        <w:rPr>
          <w:rFonts w:asciiTheme="minorEastAsia" w:eastAsiaTheme="minorEastAsia" w:hAnsiTheme="minorEastAsia" w:cs="Times New Roman"/>
          <w:kern w:val="0"/>
          <w:szCs w:val="24"/>
        </w:rPr>
      </w:pPr>
      <w:r w:rsidRPr="009D25E0">
        <w:rPr>
          <w:rFonts w:asciiTheme="minorEastAsia" w:eastAsiaTheme="minorEastAsia" w:hAnsiTheme="minorEastAsia" w:cs="Times New Roman"/>
          <w:kern w:val="0"/>
          <w:szCs w:val="24"/>
        </w:rPr>
        <w:t>(29)</w:t>
      </w:r>
      <w:r w:rsidRPr="009D25E0">
        <w:rPr>
          <w:rFonts w:asciiTheme="minorEastAsia" w:eastAsiaTheme="minorEastAsia" w:hAnsiTheme="minorEastAsia" w:cs="Times New Roman" w:hint="eastAsia"/>
          <w:kern w:val="0"/>
          <w:szCs w:val="24"/>
        </w:rPr>
        <w:t>其它相关规划及技术规范。</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46" w:name="_Toc446921553"/>
      <w:r w:rsidRPr="009D25E0">
        <w:rPr>
          <w:rFonts w:asciiTheme="minorEastAsia" w:eastAsiaTheme="minorEastAsia" w:hAnsiTheme="minorEastAsia"/>
          <w:b w:val="0"/>
          <w:sz w:val="24"/>
          <w:szCs w:val="24"/>
        </w:rPr>
        <w:t xml:space="preserve">3.2 </w:t>
      </w:r>
      <w:r w:rsidRPr="009D25E0">
        <w:rPr>
          <w:rFonts w:asciiTheme="minorEastAsia" w:eastAsiaTheme="minorEastAsia" w:hAnsiTheme="minorEastAsia" w:hint="eastAsia"/>
          <w:b w:val="0"/>
          <w:sz w:val="24"/>
          <w:szCs w:val="24"/>
        </w:rPr>
        <w:t>规划范围与水平年</w:t>
      </w:r>
      <w:bookmarkEnd w:id="46"/>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规划范围为全区所有县城（不含县城城区）以下的乡镇、村庄、农村学校，以及国有农（林）场，即包括全区</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市</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个县（区）及</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个农垦集团。</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现状基准年为</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年，规划水平年为</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年。现状经济社会指标、水资源开发利用等基础数据资料来源于《</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年宁夏统计年鉴》、《水资源公报》等。</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47" w:name="_Toc446921554"/>
      <w:r w:rsidRPr="009D25E0">
        <w:rPr>
          <w:rFonts w:asciiTheme="minorEastAsia" w:eastAsiaTheme="minorEastAsia" w:hAnsiTheme="minorEastAsia"/>
          <w:b w:val="0"/>
          <w:sz w:val="24"/>
          <w:szCs w:val="24"/>
        </w:rPr>
        <w:t xml:space="preserve">3.3 </w:t>
      </w:r>
      <w:r w:rsidRPr="009D25E0">
        <w:rPr>
          <w:rFonts w:asciiTheme="minorEastAsia" w:eastAsiaTheme="minorEastAsia" w:hAnsiTheme="minorEastAsia" w:hint="eastAsia"/>
          <w:b w:val="0"/>
          <w:sz w:val="24"/>
          <w:szCs w:val="24"/>
        </w:rPr>
        <w:t>规划指导思想与基本原则</w:t>
      </w:r>
      <w:bookmarkEnd w:id="47"/>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48" w:name="_Toc446921555"/>
      <w:r w:rsidRPr="009D25E0">
        <w:rPr>
          <w:rFonts w:asciiTheme="minorEastAsia" w:eastAsiaTheme="minorEastAsia" w:hAnsiTheme="minorEastAsia"/>
          <w:sz w:val="24"/>
          <w:szCs w:val="24"/>
        </w:rPr>
        <w:t xml:space="preserve">3.3.1 </w:t>
      </w:r>
      <w:r w:rsidRPr="009D25E0">
        <w:rPr>
          <w:rFonts w:asciiTheme="minorEastAsia" w:eastAsiaTheme="minorEastAsia" w:hAnsiTheme="minorEastAsia" w:hint="eastAsia"/>
          <w:sz w:val="24"/>
          <w:szCs w:val="24"/>
        </w:rPr>
        <w:t>指导思想</w:t>
      </w:r>
      <w:bookmarkEnd w:id="4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深入贯彻落实党的十八大、十八届三中、四中、五中全会和习近平总书记、李克强总理关于水利工作重要讲话精神，切实融入“创新、协调、绿色、开放、共享”五大理念，遵循“节水优先、空间均衡、系统治理、两手发力”的新时期治水思路，按照统筹城乡发展、扶贫攻坚和全面建成小康社会对农村饮水安全的总体要求，顺应农村居民对改善饮水条件的迫切需求，注重轻重缓急、近远结合、量力而行、可以持续的原则，综合采取新建、扩建、配套、改造、联网等方式，进一步提高农村自来水普及率、水质达标率、集中供水率、供水保证率和工程运行管理水平，建立“从源头到龙头”的农村饮水安全工程建设和运行管护体系，进一步改善农村生活条件，促进农村经济社会全面、协调和可持续发展。</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十三五”农村饮水安全巩固提升工作，紧紧围绕以人为本、保障民生的目标，突出“扶贫攻坚、水质提升和持续管理”三个重点，总体上按照“规模化发展、标准化建设、专业化管理、准市场运营”的原则，在全面摸底调查和分析评价农村饮水工程状况、存在问题和制约因素的基础上，按照国家统筹城乡发展、扶贫攻坚和全面建成小康社会的总体部署，充分考虑国民经济和社会发展、村镇发展、新农村建设等要求，做好农村供水工程巩固提升，合理制定规划目标。综合采取新建、扩建、配套、改造、联网以及加强农村水源保护、水质检测能力建设和开展水厂信息化试点等措施，全面开展农村水厂达标建设，提高农村供水保障水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通过巩固提升，推进农村供水发展方式的“三个转变”，即由基本满足农村饮用水需求向全面提供清洁安全饮用水转变，由粗放管理向“从源头到龙头”的工程运行管护体系转变，由工程建设为主向建管并重转变。</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49" w:name="_Toc446921556"/>
      <w:r w:rsidRPr="009D25E0">
        <w:rPr>
          <w:rFonts w:asciiTheme="minorEastAsia" w:eastAsiaTheme="minorEastAsia" w:hAnsiTheme="minorEastAsia"/>
          <w:sz w:val="24"/>
          <w:szCs w:val="24"/>
        </w:rPr>
        <w:t xml:space="preserve">3.3.2 </w:t>
      </w:r>
      <w:r w:rsidRPr="009D25E0">
        <w:rPr>
          <w:rFonts w:asciiTheme="minorEastAsia" w:eastAsiaTheme="minorEastAsia" w:hAnsiTheme="minorEastAsia" w:hint="eastAsia"/>
          <w:sz w:val="24"/>
          <w:szCs w:val="24"/>
        </w:rPr>
        <w:t>基本原则</w:t>
      </w:r>
      <w:bookmarkEnd w:id="4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统筹规划，突出重点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根据我区自然地理条件、经济社会发展水平，采取“自下而上、自上而下、上下协调”方式，科学合理确定规划目标、区域布局、建设任务。重点解决部分饮水安全不达标、易反复、水质保障程度不高等问题。</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(2)</w:t>
      </w:r>
      <w:r w:rsidRPr="009D25E0">
        <w:rPr>
          <w:rFonts w:asciiTheme="minorEastAsia" w:eastAsiaTheme="minorEastAsia" w:hAnsiTheme="minorEastAsia" w:hint="eastAsia"/>
          <w:sz w:val="24"/>
          <w:szCs w:val="24"/>
        </w:rPr>
        <w:t>因地制宜，远近结合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立足问题导向，充分考虑我区实际，统筹当前和长远，综合采取“以大带小、城乡统筹，以大并小、小小联合”的方式，“能延则延、能并则并、宜大则大、宜小则小”，量力而行，分步实施。</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(3)</w:t>
      </w:r>
      <w:r w:rsidRPr="009D25E0">
        <w:rPr>
          <w:rFonts w:asciiTheme="minorEastAsia" w:eastAsiaTheme="minorEastAsia" w:hAnsiTheme="minorEastAsia" w:hint="eastAsia"/>
          <w:sz w:val="24"/>
          <w:szCs w:val="24"/>
        </w:rPr>
        <w:t>明确责任，两手发力</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明确地方事权，落实饮水安全保障地方行政首长负责制。充分发挥政府统筹规划、政策引导、制度保障作用，积极引入市场机制，制定合理的价格及收费机制，引导和鼓励社会资本投入。</w:t>
      </w:r>
    </w:p>
    <w:p w:rsidR="00863F3B" w:rsidRPr="009D25E0" w:rsidRDefault="000C2F72" w:rsidP="009D25E0">
      <w:pPr>
        <w:snapToGrid w:val="0"/>
        <w:spacing w:line="360" w:lineRule="auto"/>
        <w:ind w:firstLineChars="150" w:firstLine="36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依靠科技，提升水平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加大科技对农村供水发展的支撑力度，增强创新能力，积极开发推广应用适宜农村供水的技术、工艺和设备。推进农村供水生产运行和管理信息化，提升农村供水行业现代化水平。</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(5)</w:t>
      </w:r>
      <w:r w:rsidRPr="009D25E0">
        <w:rPr>
          <w:rFonts w:asciiTheme="minorEastAsia" w:eastAsiaTheme="minorEastAsia" w:hAnsiTheme="minorEastAsia" w:hint="eastAsia"/>
          <w:sz w:val="24"/>
          <w:szCs w:val="24"/>
        </w:rPr>
        <w:t>强化管理，长效运行</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加强工程运行管理，明晰工程产权，落实管护主体、责任和经费，建立合理水价机制，落实运行管护地方财政补贴。健全基层专业化技术服务体系。强化水源保护和水质管理，创新工程管理体制与运行机制，确保工程长效运行。</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50" w:name="_Toc446921557"/>
      <w:r w:rsidRPr="009D25E0">
        <w:rPr>
          <w:rFonts w:asciiTheme="minorEastAsia" w:eastAsiaTheme="minorEastAsia" w:hAnsiTheme="minorEastAsia"/>
          <w:b w:val="0"/>
          <w:sz w:val="24"/>
          <w:szCs w:val="24"/>
        </w:rPr>
        <w:t xml:space="preserve">3.4 </w:t>
      </w:r>
      <w:r w:rsidRPr="009D25E0">
        <w:rPr>
          <w:rFonts w:asciiTheme="minorEastAsia" w:eastAsiaTheme="minorEastAsia" w:hAnsiTheme="minorEastAsia" w:hint="eastAsia"/>
          <w:b w:val="0"/>
          <w:sz w:val="24"/>
          <w:szCs w:val="24"/>
        </w:rPr>
        <w:t>目标任务</w:t>
      </w:r>
      <w:bookmarkEnd w:id="50"/>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3.4.1</w:t>
      </w:r>
      <w:r w:rsidRPr="009D25E0">
        <w:rPr>
          <w:rFonts w:asciiTheme="minorEastAsia" w:eastAsiaTheme="minorEastAsia" w:hAnsiTheme="minorEastAsia" w:hint="eastAsia"/>
          <w:sz w:val="24"/>
          <w:szCs w:val="24"/>
        </w:rPr>
        <w:t>总体目标</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根据国家建设社会主义新农村和全面建设小康社会的要求，力争到</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年，通过巩固提升，使全区农村集中率达到</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以上（维持现有水平基础上略有提高），农村自来水普及率达到</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以上，水质达标率比</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年提高</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个百分点以上，小型工程供水保证率不低于</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，其他工程供水保证率不低于</w:t>
      </w:r>
      <w:r w:rsidRPr="009D25E0">
        <w:rPr>
          <w:rFonts w:asciiTheme="minorEastAsia" w:eastAsiaTheme="minorEastAsia" w:hAnsiTheme="minorEastAsia"/>
          <w:sz w:val="24"/>
          <w:szCs w:val="24"/>
        </w:rPr>
        <w:t>95%</w:t>
      </w:r>
      <w:r w:rsidRPr="009D25E0">
        <w:rPr>
          <w:rFonts w:asciiTheme="minorEastAsia" w:eastAsiaTheme="minorEastAsia" w:hAnsiTheme="minorEastAsia" w:hint="eastAsia"/>
          <w:sz w:val="24"/>
          <w:szCs w:val="24"/>
        </w:rPr>
        <w:t>，使城镇自来水管网覆盖行政村的比例达到</w:t>
      </w:r>
      <w:r w:rsidRPr="009D25E0">
        <w:rPr>
          <w:rFonts w:asciiTheme="minorEastAsia" w:eastAsiaTheme="minorEastAsia" w:hAnsiTheme="minorEastAsia"/>
          <w:sz w:val="24"/>
          <w:szCs w:val="24"/>
        </w:rPr>
        <w:t>33%</w:t>
      </w:r>
      <w:r w:rsidRPr="009D25E0">
        <w:rPr>
          <w:rFonts w:asciiTheme="minorEastAsia" w:eastAsiaTheme="minorEastAsia" w:hAnsiTheme="minorEastAsia" w:hint="eastAsia"/>
          <w:sz w:val="24"/>
          <w:szCs w:val="24"/>
        </w:rPr>
        <w:t>，健全农村供水工程运行管护机制、逐步实现良性持续运行，逐步建立“从源头到龙头”的农村饮水工程建设和运行管护体系，提高农村饮水安全保障水平，使广大农村居民喝上更加方便、稳定和安全的饮用水。</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51" w:name="_Toc446921558"/>
      <w:r w:rsidRPr="009D25E0">
        <w:rPr>
          <w:rFonts w:asciiTheme="minorEastAsia" w:eastAsiaTheme="minorEastAsia" w:hAnsiTheme="minorEastAsia"/>
          <w:sz w:val="24"/>
          <w:szCs w:val="24"/>
        </w:rPr>
        <w:t>3.1.2</w:t>
      </w:r>
      <w:r w:rsidRPr="009D25E0">
        <w:rPr>
          <w:rFonts w:asciiTheme="minorEastAsia" w:eastAsiaTheme="minorEastAsia" w:hAnsiTheme="minorEastAsia" w:hint="eastAsia"/>
          <w:sz w:val="24"/>
          <w:szCs w:val="24"/>
        </w:rPr>
        <w:t>分区发展目标</w:t>
      </w:r>
      <w:bookmarkEnd w:id="51"/>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从自然条件、地形地貌、人口分布情况看，到</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年，引黄灌区的</w:t>
      </w: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个县（区）农村集中式供水受益人口达到</w:t>
      </w:r>
      <w:r w:rsidRPr="009D25E0">
        <w:rPr>
          <w:rFonts w:asciiTheme="minorEastAsia" w:eastAsiaTheme="minorEastAsia" w:hAnsiTheme="minorEastAsia"/>
          <w:sz w:val="24"/>
          <w:szCs w:val="24"/>
        </w:rPr>
        <w:t>93%</w:t>
      </w:r>
      <w:r w:rsidRPr="009D25E0">
        <w:rPr>
          <w:rFonts w:asciiTheme="minorEastAsia" w:eastAsiaTheme="minorEastAsia" w:hAnsiTheme="minorEastAsia" w:hint="eastAsia"/>
          <w:sz w:val="24"/>
          <w:szCs w:val="24"/>
        </w:rPr>
        <w:t>以上，农村自来水普及率达到</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以上；中部干旱带和南部山区农村集中式供水受益人口达到</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以上，农村自来水普及率达到</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52" w:name="_Toc446921559"/>
      <w:r w:rsidRPr="009D25E0">
        <w:rPr>
          <w:rFonts w:asciiTheme="minorEastAsia" w:eastAsiaTheme="minorEastAsia" w:hAnsiTheme="minorEastAsia"/>
          <w:sz w:val="24"/>
          <w:szCs w:val="24"/>
        </w:rPr>
        <w:t>3.1.3</w:t>
      </w:r>
      <w:r w:rsidRPr="009D25E0">
        <w:rPr>
          <w:rFonts w:asciiTheme="minorEastAsia" w:eastAsiaTheme="minorEastAsia" w:hAnsiTheme="minorEastAsia" w:hint="eastAsia"/>
          <w:sz w:val="24"/>
          <w:szCs w:val="24"/>
        </w:rPr>
        <w:t>具体目标</w:t>
      </w:r>
      <w:bookmarkEnd w:id="5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建设目标。“十三五”期间，全区农村集中供水率达到</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以上，农村自来水普及率达到</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以上，水质达标率比</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年提高</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个百分点以上，供水保障程度进一步提高。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管理目标。全面推进工程管理体制和运行机制改革，建立健全县级农村供水管理服务机构、农村供水专业化服务体系、合理的水价及收费机制、工程运行管护经费保障机制和水质检测监测体系、水厂信息化管理，依法划定水源保护区或保护范围，加大对水厂运行管理关键岗位人员的业务能力培训，确保工程长效运行。</w:t>
      </w:r>
    </w:p>
    <w:p w:rsidR="00863F3B" w:rsidRPr="009D25E0" w:rsidRDefault="00863F3B" w:rsidP="009D25E0">
      <w:pPr>
        <w:pStyle w:val="1"/>
        <w:snapToGrid w:val="0"/>
        <w:spacing w:before="0" w:after="0" w:line="360" w:lineRule="auto"/>
        <w:rPr>
          <w:rFonts w:asciiTheme="minorEastAsia" w:eastAsiaTheme="minorEastAsia" w:hAnsiTheme="minorEastAsia"/>
          <w:b w:val="0"/>
          <w:sz w:val="24"/>
          <w:szCs w:val="24"/>
        </w:rPr>
        <w:sectPr w:rsidR="00863F3B" w:rsidRPr="009D25E0">
          <w:pgSz w:w="11907" w:h="16840"/>
          <w:pgMar w:top="1701" w:right="1701" w:bottom="1701" w:left="1701" w:header="1134" w:footer="1134" w:gutter="0"/>
          <w:cols w:space="720"/>
          <w:docGrid w:linePitch="312"/>
        </w:sect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53" w:name="_Toc446921560"/>
      <w:r w:rsidRPr="009D25E0">
        <w:rPr>
          <w:rFonts w:asciiTheme="minorEastAsia" w:eastAsiaTheme="minorEastAsia" w:hAnsiTheme="minorEastAsia"/>
          <w:b w:val="0"/>
          <w:sz w:val="24"/>
          <w:szCs w:val="24"/>
        </w:rPr>
        <w:t>4</w:t>
      </w:r>
      <w:r w:rsidRPr="009D25E0">
        <w:rPr>
          <w:rFonts w:asciiTheme="minorEastAsia" w:eastAsiaTheme="minorEastAsia" w:hAnsiTheme="minorEastAsia" w:hint="eastAsia"/>
          <w:b w:val="0"/>
          <w:sz w:val="24"/>
          <w:szCs w:val="24"/>
        </w:rPr>
        <w:t>总体布局与工程建设内容</w:t>
      </w:r>
      <w:bookmarkEnd w:id="53"/>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54" w:name="_Toc446921561"/>
      <w:r w:rsidRPr="009D25E0">
        <w:rPr>
          <w:rFonts w:asciiTheme="minorEastAsia" w:eastAsiaTheme="minorEastAsia" w:hAnsiTheme="minorEastAsia"/>
          <w:b w:val="0"/>
          <w:sz w:val="24"/>
          <w:szCs w:val="24"/>
        </w:rPr>
        <w:t xml:space="preserve">4.1 </w:t>
      </w:r>
      <w:r w:rsidRPr="009D25E0">
        <w:rPr>
          <w:rFonts w:asciiTheme="minorEastAsia" w:eastAsiaTheme="minorEastAsia" w:hAnsiTheme="minorEastAsia" w:hint="eastAsia"/>
          <w:b w:val="0"/>
          <w:sz w:val="24"/>
          <w:szCs w:val="24"/>
        </w:rPr>
        <w:t>建设标准</w:t>
      </w:r>
      <w:bookmarkEnd w:id="54"/>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年新建的和改扩建的农村饮水安全工程，须达到以下建设标准：</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供水水质达到《生活饮用水卫生标准》（</w:t>
      </w:r>
      <w:r w:rsidRPr="009D25E0">
        <w:rPr>
          <w:rFonts w:asciiTheme="minorEastAsia" w:eastAsiaTheme="minorEastAsia" w:hAnsiTheme="minorEastAsia"/>
          <w:sz w:val="24"/>
          <w:szCs w:val="24"/>
        </w:rPr>
        <w:t>GB5749-2006</w:t>
      </w:r>
      <w:r w:rsidRPr="009D25E0">
        <w:rPr>
          <w:rFonts w:asciiTheme="minorEastAsia" w:eastAsiaTheme="minorEastAsia" w:hAnsiTheme="minorEastAsia" w:hint="eastAsia"/>
          <w:sz w:val="24"/>
          <w:szCs w:val="24"/>
        </w:rPr>
        <w:t>）的要求。</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供水水量：按照《村镇供水工程技术规范》</w:t>
      </w:r>
      <w:r w:rsidRPr="009D25E0">
        <w:rPr>
          <w:rFonts w:asciiTheme="minorEastAsia" w:eastAsiaTheme="minorEastAsia" w:hAnsiTheme="minorEastAsia"/>
          <w:sz w:val="24"/>
          <w:szCs w:val="24"/>
        </w:rPr>
        <w:t>(SL310--2004)</w:t>
      </w:r>
      <w:r w:rsidRPr="009D25E0">
        <w:rPr>
          <w:rFonts w:asciiTheme="minorEastAsia" w:eastAsiaTheme="minorEastAsia" w:hAnsiTheme="minorEastAsia" w:hint="eastAsia"/>
          <w:sz w:val="24"/>
          <w:szCs w:val="24"/>
        </w:rPr>
        <w:t>确定，满足不同地区、不同用水条件要求。“十三五”规划建设的供水工程仍以居民生活用水为主，统筹考虑饲养畜禽和二、三产业等用水。农村居民可按每人每天可获得水量按</w:t>
      </w:r>
      <w:r w:rsidRPr="009D25E0">
        <w:rPr>
          <w:rFonts w:asciiTheme="minorEastAsia" w:eastAsiaTheme="minorEastAsia" w:hAnsiTheme="minorEastAsia"/>
          <w:sz w:val="24"/>
          <w:szCs w:val="24"/>
        </w:rPr>
        <w:t>40</w:t>
      </w:r>
      <w:r w:rsidRPr="009D25E0">
        <w:rPr>
          <w:rFonts w:asciiTheme="minorEastAsia" w:eastAsiaTheme="minorEastAsia" w:hAnsiTheme="minorEastAsia" w:hint="eastAsia"/>
          <w:sz w:val="24"/>
          <w:szCs w:val="24"/>
        </w:rPr>
        <w:t>升计，对有洗涤池和部分卫生设施的农村集镇、新农村建设中心村可按每人每天可</w:t>
      </w:r>
      <w:r w:rsidRPr="009D25E0">
        <w:rPr>
          <w:rFonts w:asciiTheme="minorEastAsia" w:eastAsiaTheme="minorEastAsia" w:hAnsiTheme="minorEastAsia"/>
          <w:sz w:val="24"/>
          <w:szCs w:val="24"/>
        </w:rPr>
        <w:t xml:space="preserve">60 </w:t>
      </w:r>
      <w:r w:rsidRPr="009D25E0">
        <w:rPr>
          <w:rFonts w:asciiTheme="minorEastAsia" w:eastAsiaTheme="minorEastAsia" w:hAnsiTheme="minorEastAsia" w:hint="eastAsia"/>
          <w:sz w:val="24"/>
          <w:szCs w:val="24"/>
        </w:rPr>
        <w:t>升计，对有洗涤池、卫生设施较齐全，有排水要求的农村集镇可按每人每天可</w:t>
      </w:r>
      <w:r w:rsidRPr="009D25E0">
        <w:rPr>
          <w:rFonts w:asciiTheme="minorEastAsia" w:eastAsiaTheme="minorEastAsia" w:hAnsiTheme="minorEastAsia"/>
          <w:sz w:val="24"/>
          <w:szCs w:val="24"/>
        </w:rPr>
        <w:t xml:space="preserve">80 </w:t>
      </w:r>
      <w:r w:rsidRPr="009D25E0">
        <w:rPr>
          <w:rFonts w:asciiTheme="minorEastAsia" w:eastAsiaTheme="minorEastAsia" w:hAnsiTheme="minorEastAsia" w:hint="eastAsia"/>
          <w:sz w:val="24"/>
          <w:szCs w:val="24"/>
        </w:rPr>
        <w:t>升计。家畜可按每头每天</w:t>
      </w:r>
      <w:r w:rsidRPr="009D25E0">
        <w:rPr>
          <w:rFonts w:asciiTheme="minorEastAsia" w:eastAsiaTheme="minorEastAsia" w:hAnsiTheme="minorEastAsia"/>
          <w:sz w:val="24"/>
          <w:szCs w:val="24"/>
        </w:rPr>
        <w:t>40-120</w:t>
      </w:r>
      <w:r w:rsidRPr="009D25E0">
        <w:rPr>
          <w:rFonts w:asciiTheme="minorEastAsia" w:eastAsiaTheme="minorEastAsia" w:hAnsiTheme="minorEastAsia" w:hint="eastAsia"/>
          <w:sz w:val="24"/>
          <w:szCs w:val="24"/>
        </w:rPr>
        <w:t>升计，鸡、鸭可按每只每天</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升计。</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应急供水执行：（</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5-7 L/</w:t>
      </w:r>
      <w:r w:rsidRPr="009D25E0">
        <w:rPr>
          <w:rFonts w:asciiTheme="minorEastAsia" w:eastAsiaTheme="minorEastAsia" w:hAnsiTheme="minorEastAsia" w:hint="eastAsia"/>
          <w:sz w:val="24"/>
          <w:szCs w:val="24"/>
        </w:rPr>
        <w:t>人</w:t>
      </w:r>
      <w:r w:rsidRPr="009D25E0">
        <w:rPr>
          <w:rFonts w:asciiTheme="minorEastAsia" w:eastAsiaTheme="minorEastAsia" w:hAnsiTheme="minorEastAsia"/>
          <w:sz w:val="24"/>
          <w:szCs w:val="24"/>
        </w:rPr>
        <w:t>•d</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14</w:t>
      </w:r>
      <w:r w:rsidRPr="009D25E0">
        <w:rPr>
          <w:rFonts w:asciiTheme="minorEastAsia" w:eastAsiaTheme="minorEastAsia" w:hAnsiTheme="minorEastAsia" w:hint="eastAsia"/>
          <w:sz w:val="24"/>
          <w:szCs w:val="24"/>
        </w:rPr>
        <w:t>天）；（</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15-20 L/</w:t>
      </w:r>
      <w:r w:rsidRPr="009D25E0">
        <w:rPr>
          <w:rFonts w:asciiTheme="minorEastAsia" w:eastAsiaTheme="minorEastAsia" w:hAnsiTheme="minorEastAsia" w:hint="eastAsia"/>
          <w:sz w:val="24"/>
          <w:szCs w:val="24"/>
        </w:rPr>
        <w:t>人</w:t>
      </w:r>
      <w:r w:rsidRPr="009D25E0">
        <w:rPr>
          <w:rFonts w:asciiTheme="minorEastAsia" w:eastAsiaTheme="minorEastAsia" w:hAnsiTheme="minorEastAsia"/>
          <w:sz w:val="24"/>
          <w:szCs w:val="24"/>
        </w:rPr>
        <w:t>•d</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天）。</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总之，“十三五”期间考虑对供水标准要求更高，人均综合用水定额按每人每天</w:t>
      </w:r>
      <w:r w:rsidRPr="009D25E0">
        <w:rPr>
          <w:rFonts w:asciiTheme="minorEastAsia" w:eastAsiaTheme="minorEastAsia" w:hAnsiTheme="minorEastAsia"/>
          <w:sz w:val="24"/>
          <w:szCs w:val="24"/>
        </w:rPr>
        <w:t>60-80</w:t>
      </w:r>
      <w:r w:rsidRPr="009D25E0">
        <w:rPr>
          <w:rFonts w:asciiTheme="minorEastAsia" w:eastAsiaTheme="minorEastAsia" w:hAnsiTheme="minorEastAsia" w:hint="eastAsia"/>
          <w:sz w:val="24"/>
          <w:szCs w:val="24"/>
        </w:rPr>
        <w:t>升计。</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方便程度，达到《农村饮水安全卫生评价指标体系》中的人力取水时间要求。宁夏“十三五”农村饮水安全巩固提升工程以供水入户为主，使全区自来水普及率达到</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以上（力争到“十三五”末达到更高的百分点）；对个别居住分散偏远、建设集中式供水工程仍需要高扬远送的地区，就近建设集中供水点，以现有分散的水窖和从集中供水点拉运相结合方式供水。</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水源保证率，一般不低于</w:t>
      </w:r>
      <w:r w:rsidRPr="009D25E0">
        <w:rPr>
          <w:rFonts w:asciiTheme="minorEastAsia" w:eastAsiaTheme="minorEastAsia" w:hAnsiTheme="minorEastAsia"/>
          <w:sz w:val="24"/>
          <w:szCs w:val="24"/>
        </w:rPr>
        <w:t>95%</w:t>
      </w:r>
      <w:r w:rsidRPr="009D25E0">
        <w:rPr>
          <w:rFonts w:asciiTheme="minorEastAsia" w:eastAsiaTheme="minorEastAsia" w:hAnsiTheme="minorEastAsia" w:hint="eastAsia"/>
          <w:sz w:val="24"/>
          <w:szCs w:val="24"/>
        </w:rPr>
        <w:t>，严重缺水地区不低于</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此外，集中式供水工程应配套完善取水、输水、净水、配水设施设备。各种构筑物、机电设备和输配水管网应按规范使用年限正常运行，供水管材符合涉水产品卫生许可及国家产品标准要求，管网漏损率符合相关标准要求。千吨万人以上工程应建立水质化验室。</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改造和新建的供水工程各种构筑物和输配水管网建设应符合相关技术标准要求。</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55" w:name="_Toc446921562"/>
      <w:r w:rsidRPr="009D25E0">
        <w:rPr>
          <w:rFonts w:asciiTheme="minorEastAsia" w:eastAsiaTheme="minorEastAsia" w:hAnsiTheme="minorEastAsia"/>
          <w:b w:val="0"/>
          <w:sz w:val="24"/>
          <w:szCs w:val="24"/>
        </w:rPr>
        <w:t xml:space="preserve">4.2 </w:t>
      </w:r>
      <w:r w:rsidRPr="009D25E0">
        <w:rPr>
          <w:rFonts w:asciiTheme="minorEastAsia" w:eastAsiaTheme="minorEastAsia" w:hAnsiTheme="minorEastAsia" w:hint="eastAsia"/>
          <w:b w:val="0"/>
          <w:sz w:val="24"/>
          <w:szCs w:val="24"/>
        </w:rPr>
        <w:t>规划总体布局</w:t>
      </w:r>
      <w:bookmarkEnd w:id="5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56" w:name="_Toc274403301"/>
      <w:bookmarkStart w:id="57" w:name="_Toc268099459"/>
      <w:r w:rsidRPr="009D25E0">
        <w:rPr>
          <w:rFonts w:asciiTheme="minorEastAsia" w:eastAsiaTheme="minorEastAsia" w:hAnsiTheme="minorEastAsia" w:hint="eastAsia"/>
          <w:sz w:val="24"/>
          <w:szCs w:val="24"/>
        </w:rPr>
        <w:t>综合考虑宁夏自然地理和水源条件，经济社会发展水平、村镇布局、人口变化、重点风险分布及现有工程实际状况和贫困人口易地搬迁措施等情况，宁夏农村饮水安全巩固提升“十三五”规划的工程措施要以集中供水工程的改造配套为主，辅以适当新建。按照因地制宜、经济合理、技术可行、运行可持续的原则编制工程规划布局。突出“扶贫攻坚、水质提升和持续管理”三个重点，规划到“十三五”末，在全区建成“四大体系”、全面提高“四个率”：一是建立可靠的水源保障体系，提高供水保证率。通过新建、城乡一体化、水源联通等措施，将区域内地下水、地表水等水资源统一配置，建设蓄、引、提水水源工程，力争使区域内每处供水工程有</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处备用水源或与其他工程连通，建立可靠的水源保障体系，使全区</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天以上的集中供水工程供水保证率大于</w:t>
      </w:r>
      <w:r w:rsidRPr="009D25E0">
        <w:rPr>
          <w:rFonts w:asciiTheme="minorEastAsia" w:eastAsiaTheme="minorEastAsia" w:hAnsiTheme="minorEastAsia"/>
          <w:sz w:val="24"/>
          <w:szCs w:val="24"/>
        </w:rPr>
        <w:t>95%</w:t>
      </w:r>
      <w:r w:rsidRPr="009D25E0">
        <w:rPr>
          <w:rFonts w:asciiTheme="minorEastAsia" w:eastAsiaTheme="minorEastAsia" w:hAnsiTheme="minorEastAsia" w:hint="eastAsia"/>
          <w:sz w:val="24"/>
          <w:szCs w:val="24"/>
        </w:rPr>
        <w:t>，其它小型供水工程供水保证率不低于</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。二是完善农村供水水质保障体系，提高水质达标率。通过配套完善农村供水水厂净化处理设施、水厂水质化验室和供水消毒设施等，使全区农村供水水质合格率比</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年提高</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个百分点。三是完善农村供水输配水管网体系，提高农村集中供水率和自来水普及率。通过改造各供水泵站，对输配水管网进一步改造或延伸配套，使全区自来水普及率超过</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。四是建立完善农村供水管理体系，巩固提升农村供水保障水平。进一步明确工程产权，完善管理体制机制，加强专业化服务和人员培训等，进一步巩固提升农村供水管理水平。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考虑宁夏实际，规划总体布局分分类规划、分层规划及分区规划。</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4.2.1  </w:t>
      </w:r>
      <w:r w:rsidRPr="009D25E0">
        <w:rPr>
          <w:rFonts w:asciiTheme="minorEastAsia" w:eastAsiaTheme="minorEastAsia" w:hAnsiTheme="minorEastAsia" w:hint="eastAsia"/>
          <w:sz w:val="24"/>
          <w:szCs w:val="24"/>
        </w:rPr>
        <w:t>分类布局</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根据工程建设任务分类，将宁夏“十三五”农村饮水安全巩固提升分为改造与新建、水处理设施配套完善、水源保护和长效运行机制等四类建设任务。</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一是改造与新建工程类。主要通过现有水厂管网和城镇自来水管网延伸，在距离城镇供水管网较近的农村，实施城乡供水一体化，建设原州区、隆德县、泾源县等</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个县的城乡供水一体化工程，至“十三五”末使全区城镇自来水管网覆盖行政村的比例达到</w:t>
      </w:r>
      <w:r w:rsidRPr="009D25E0">
        <w:rPr>
          <w:rFonts w:asciiTheme="minorEastAsia" w:eastAsiaTheme="minorEastAsia" w:hAnsiTheme="minorEastAsia"/>
          <w:sz w:val="24"/>
          <w:szCs w:val="24"/>
        </w:rPr>
        <w:t>33%</w:t>
      </w:r>
      <w:r w:rsidRPr="009D25E0">
        <w:rPr>
          <w:rFonts w:asciiTheme="minorEastAsia" w:eastAsiaTheme="minorEastAsia" w:hAnsiTheme="minorEastAsia" w:hint="eastAsia"/>
          <w:sz w:val="24"/>
          <w:szCs w:val="24"/>
        </w:rPr>
        <w:t>以上。对部分移民村和个别偏远村庄新建集中供水工程。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二是配套完善水处理设施类。在全区供水水质还不达标工程的水厂，对现有净化设施进行改造升级，并配套消毒设施。</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三是农村饮用水水源保护、水质检测与监管能力建设类。规划对全区规划对日供水量大于</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立方米的集中供水工程全部划定水源保护区或保护范围，对日供水量大于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立方米的规模化水厂全部建设水质化验室，且对规模以上水厂建设自动化监控系统，对</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个县建设县级农村饮水安全信息系统。</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四是建立健全长效运行机制类。继续健全完善农村饮水安全保障管理机构，全面建立各县农村供水技术服务体系。规划在全区</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个县建立县级专管机构</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个、出台县级工程运行管理办法的县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个、制定县级水价改革措施的县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个、建立县级维修养护经费的县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58" w:name="_Toc446921563"/>
      <w:r w:rsidRPr="009D25E0">
        <w:rPr>
          <w:rFonts w:asciiTheme="minorEastAsia" w:eastAsiaTheme="minorEastAsia" w:hAnsiTheme="minorEastAsia"/>
          <w:sz w:val="24"/>
          <w:szCs w:val="24"/>
        </w:rPr>
        <w:t xml:space="preserve">4.2.2  </w:t>
      </w:r>
      <w:r w:rsidRPr="009D25E0">
        <w:rPr>
          <w:rFonts w:asciiTheme="minorEastAsia" w:eastAsiaTheme="minorEastAsia" w:hAnsiTheme="minorEastAsia" w:hint="eastAsia"/>
          <w:sz w:val="24"/>
          <w:szCs w:val="24"/>
        </w:rPr>
        <w:t>分层规划布局</w:t>
      </w:r>
      <w:bookmarkEnd w:id="5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按照“十三五”突出“扶贫攻坚、水质提升和持续管理”三个重点的需要，将宁夏巩固提升工程规划分为解决建档立卡贫困人口饮水问题、国定贫困县加贫困人口饮水问题和全区饮水问题的巩固提升三个层次。</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第一个层次：解决建档立卡贫困人口中存在饮水问题的人口。经与扶贫部门对接，全区目前建档立卡的贫困村共有</w:t>
      </w:r>
      <w:r w:rsidRPr="009D25E0">
        <w:rPr>
          <w:rFonts w:asciiTheme="minorEastAsia" w:eastAsiaTheme="minorEastAsia" w:hAnsiTheme="minorEastAsia"/>
          <w:sz w:val="24"/>
          <w:szCs w:val="24"/>
        </w:rPr>
        <w:t>800</w:t>
      </w:r>
      <w:r w:rsidRPr="009D25E0">
        <w:rPr>
          <w:rFonts w:asciiTheme="minorEastAsia" w:eastAsiaTheme="minorEastAsia" w:hAnsiTheme="minorEastAsia" w:hint="eastAsia"/>
          <w:sz w:val="24"/>
          <w:szCs w:val="24"/>
        </w:rPr>
        <w:t>个，共有贫困人口</w:t>
      </w:r>
      <w:r w:rsidRPr="009D25E0">
        <w:rPr>
          <w:rFonts w:asciiTheme="minorEastAsia" w:eastAsiaTheme="minorEastAsia" w:hAnsiTheme="minorEastAsia"/>
          <w:sz w:val="24"/>
          <w:szCs w:val="24"/>
        </w:rPr>
        <w:t>58.12</w:t>
      </w:r>
      <w:r w:rsidRPr="009D25E0">
        <w:rPr>
          <w:rFonts w:asciiTheme="minorEastAsia" w:eastAsiaTheme="minorEastAsia" w:hAnsiTheme="minorEastAsia" w:hint="eastAsia"/>
          <w:sz w:val="24"/>
          <w:szCs w:val="24"/>
        </w:rPr>
        <w:t>万人，全区除惠农区和大武口区外的</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个县（区）均有分布，重点分布在六盘山集中连片特困地区，建档立卡贫困人口需要解决饮水问题是。</w:t>
      </w:r>
    </w:p>
    <w:p w:rsidR="00863F3B" w:rsidRPr="009D25E0" w:rsidRDefault="000C2F72" w:rsidP="009D25E0">
      <w:pPr>
        <w:snapToGrid w:val="0"/>
        <w:spacing w:line="360" w:lineRule="auto"/>
        <w:ind w:firstLineChars="250" w:firstLine="60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经各级水利部门复核，建档立卡的贫困村饮水尚未解决的贫困人口共有</w:t>
      </w:r>
      <w:r w:rsidRPr="009D25E0">
        <w:rPr>
          <w:rFonts w:asciiTheme="minorEastAsia" w:eastAsiaTheme="minorEastAsia" w:hAnsiTheme="minorEastAsia"/>
          <w:sz w:val="24"/>
          <w:szCs w:val="24"/>
        </w:rPr>
        <w:t>26.54</w:t>
      </w:r>
      <w:r w:rsidRPr="009D25E0">
        <w:rPr>
          <w:rFonts w:asciiTheme="minorEastAsia" w:eastAsiaTheme="minorEastAsia" w:hAnsiTheme="minorEastAsia" w:hint="eastAsia"/>
          <w:sz w:val="24"/>
          <w:szCs w:val="24"/>
        </w:rPr>
        <w:t>万人。解决这部分人口的饮水问题主要措施有：现有管网延伸解决一批；因贫困人口居住偏远，新建泵站和管网解决一批；结合自治区“十三五”移民规划，就近解决一批；对供水水质不达标的，通过水厂水处理设备更新履行和配套消毒设备，全面提高供水水质达标率，相当于规划的低方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第二个层次：国定贫困县加贫困村农村饮水安全巩固提升工程。在解决建档立卡贫困村人口的基础上，解决国定贫困县的农村饮水安全问题。我区国定贫困县共</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个，即固原市市</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县（原州区、西吉县、隆德县、彭阳县和泾源县）、吴忠市</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县（盐池县、同心县和红寺堡区）及中卫市海原县。此外，考虑原属国定贫困县的部分地区因区划调整，将国家要求解决的贫困村一并纳入这个层次解决，主要分布在沙坡头兴仁、中宁县喊叫水和利通区孙家滩等山区部分。相当于规划的中方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第三个层次：全区农村饮水安全巩固提升工程。将全区存在饮水问题需要巩固提升的人口全部纳入，相当于规划的高方案。</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4.2.3  </w:t>
      </w:r>
      <w:r w:rsidRPr="009D25E0">
        <w:rPr>
          <w:rFonts w:asciiTheme="minorEastAsia" w:eastAsiaTheme="minorEastAsia" w:hAnsiTheme="minorEastAsia" w:hint="eastAsia"/>
          <w:sz w:val="24"/>
          <w:szCs w:val="24"/>
        </w:rPr>
        <w:t>分区规划布局</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按自然地理及水源等条件，将全区分为三个区域。</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一是北部引黄灌区：该包括石嘴山市和银川市全部，吴忠市和中卫市平原灌区部分，属于宁夏平原区。这一区域的农村饮水目前存在的主要问题是：一是个别工程供水水质不达标；二是部分新建的新农村、美丽村庄点集中供水工程尚未覆盖；三是农村供水管理体制机制尚不健全。“十三五”巩固提升主要以解决部分集中供水工程供水水质不达标问题，工程措施主要分两类：一是以水质净化设施改造、配套消毒设备、水源保护区或保护范围划定、水质化验室建设及规划以上工程自动化监控系统建设为主；二是通过管网延伸对近年来新建的新农村点、易上移民安置点、美丽村庄点等建设自来水入户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二是中部干旱带：该区主要包括吴忠市的盐池县、同心县、红寺堡区，中卫市沙坡头区和中宁县山区部分、海原县，固原市原州区东部、西吉县西部、彭阳县北部。这一区域的农村饮水存在的主要问题是：一是因“十二五”移民规划调整或移民因发展养殖等而在移出地仍居住等原因导致部分村庄没有建设农村饮水安全工程。“十二五”期间，如同心的马高庄、张家塬和田老庄等</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乡整体纳入自治区生态移民规划，但在移民规划实施中因多种因素影响，同心县调整了部分村庄的移民规划，调整的村庄未能按原规划移民搬迁，而农村饮水安全集中供水工程建设时没有考虑这部分人的饮水。二是个别工程供水水质不达标；三是农村供水管理体制机制尚不健全。“十三五”巩固提升主要以解决部分集中供水工程没有覆盖及供水水质不达标问题，工程措施主要分两类：一是通过管网延伸对没有辐射的村庄等建设自来水入户或集中供水点工程。二是以水质净化设施改造、配套消毒设备、水源保护区或保护范围划定、水质化验室建设及规划以上工程自动化监控系统建设为主。</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三是南部山区：包括固原市的原州区、西吉、彭阳、隆德、泾源县</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个县（区）。这一区域的农村饮水目前存在的主要问题是：一是部分工程供水水厂简陋、水源单一，导致供水水质不达标、供水保证率不高的问题；二是部分新建的新农村、美丽村庄点集中供水工程尚未覆盖；三是农村供水管理体制机制尚不健全。“十三五”巩固提升主要以解决部分集中供水工程供水水质不达标问题，工程措施主要分两类：一是以水质净化设施改造、配套消毒设备、水源保护区或保护范围划定、水质化验室建设及规划以上工程自动化监控系统建设为主；二是通过管网延伸对近年来新建的新农村点、移民安置点、美丽村庄点等建设自来水入户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总之，通过“十三五”农村饮水安全巩固提升工程的实施，全面采取建设和管理等综合措施，切实把农村饮水安全成果巩固住、稳定住、不反复，全面提高农村饮水安全保障水平，促进农村饮水安全工程向“安全型”、“稳定型”转变，促进农村供水事业进一步发展。</w:t>
      </w:r>
      <w:bookmarkEnd w:id="56"/>
      <w:bookmarkEnd w:id="57"/>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59" w:name="_Toc446921564"/>
      <w:r w:rsidRPr="009D25E0">
        <w:rPr>
          <w:rFonts w:asciiTheme="minorEastAsia" w:eastAsiaTheme="minorEastAsia" w:hAnsiTheme="minorEastAsia"/>
          <w:b w:val="0"/>
          <w:sz w:val="24"/>
          <w:szCs w:val="24"/>
        </w:rPr>
        <w:t xml:space="preserve">4.3 </w:t>
      </w:r>
      <w:r w:rsidRPr="009D25E0">
        <w:rPr>
          <w:rFonts w:asciiTheme="minorEastAsia" w:eastAsiaTheme="minorEastAsia" w:hAnsiTheme="minorEastAsia" w:hint="eastAsia"/>
          <w:b w:val="0"/>
          <w:sz w:val="24"/>
          <w:szCs w:val="24"/>
        </w:rPr>
        <w:t>工程建设内容</w:t>
      </w:r>
      <w:bookmarkEnd w:id="59"/>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“十三五”全区规划采取新建、扩建、配套、改造和联网等措施，对集中供水工程进行改造，来巩固提升农村供水保障水平。</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4.3.1 </w:t>
      </w:r>
      <w:r w:rsidRPr="009D25E0">
        <w:rPr>
          <w:rFonts w:asciiTheme="minorEastAsia" w:eastAsiaTheme="minorEastAsia" w:hAnsiTheme="minorEastAsia" w:hint="eastAsia"/>
          <w:sz w:val="24"/>
          <w:szCs w:val="24"/>
        </w:rPr>
        <w:t>分层情况（三个方案）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根据规划布局，将巩固提升工程划分三个方案，即高（全区方案）、中（国定穷困县加贫困村方案）、低方案（建档立卡贫困村及贫困人口方案）。其中：高方案对全区</w:t>
      </w:r>
      <w:r w:rsidRPr="009D25E0">
        <w:rPr>
          <w:rFonts w:asciiTheme="minorEastAsia" w:eastAsiaTheme="minorEastAsia" w:hAnsiTheme="minorEastAsia"/>
          <w:sz w:val="24"/>
          <w:szCs w:val="24"/>
        </w:rPr>
        <w:t>246</w:t>
      </w:r>
      <w:r w:rsidRPr="009D25E0">
        <w:rPr>
          <w:rFonts w:asciiTheme="minorEastAsia" w:eastAsiaTheme="minorEastAsia" w:hAnsiTheme="minorEastAsia" w:hint="eastAsia"/>
          <w:sz w:val="24"/>
          <w:szCs w:val="24"/>
        </w:rPr>
        <w:t>处集中供水工程进行改造，涉及全区</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个县（市、县），受益人口</w:t>
      </w:r>
      <w:r w:rsidRPr="009D25E0">
        <w:rPr>
          <w:rFonts w:asciiTheme="minorEastAsia" w:eastAsiaTheme="minorEastAsia" w:hAnsiTheme="minorEastAsia"/>
          <w:sz w:val="24"/>
          <w:szCs w:val="24"/>
        </w:rPr>
        <w:t>237.52</w:t>
      </w:r>
      <w:r w:rsidRPr="009D25E0">
        <w:rPr>
          <w:rFonts w:asciiTheme="minorEastAsia" w:eastAsiaTheme="minorEastAsia" w:hAnsiTheme="minorEastAsia" w:hint="eastAsia"/>
          <w:sz w:val="24"/>
          <w:szCs w:val="24"/>
        </w:rPr>
        <w:t>万人；中方案对国定贫困县</w:t>
      </w:r>
      <w:r w:rsidRPr="009D25E0">
        <w:rPr>
          <w:rFonts w:asciiTheme="minorEastAsia" w:eastAsiaTheme="minorEastAsia" w:hAnsiTheme="minorEastAsia"/>
          <w:sz w:val="24"/>
          <w:szCs w:val="24"/>
        </w:rPr>
        <w:t>190</w:t>
      </w:r>
      <w:r w:rsidRPr="009D25E0">
        <w:rPr>
          <w:rFonts w:asciiTheme="minorEastAsia" w:eastAsiaTheme="minorEastAsia" w:hAnsiTheme="minorEastAsia" w:hint="eastAsia"/>
          <w:sz w:val="24"/>
          <w:szCs w:val="24"/>
        </w:rPr>
        <w:t>处集中供水工程进行改造，共涉及</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县，即除灵武、贺兰、西夏区、平罗县、大武口及惠农等县（区）外均有分布，受益人口</w:t>
      </w:r>
      <w:r w:rsidRPr="009D25E0">
        <w:rPr>
          <w:rFonts w:asciiTheme="minorEastAsia" w:eastAsiaTheme="minorEastAsia" w:hAnsiTheme="minorEastAsia"/>
          <w:sz w:val="24"/>
          <w:szCs w:val="24"/>
        </w:rPr>
        <w:t>144.69</w:t>
      </w:r>
      <w:r w:rsidRPr="009D25E0">
        <w:rPr>
          <w:rFonts w:asciiTheme="minorEastAsia" w:eastAsiaTheme="minorEastAsia" w:hAnsiTheme="minorEastAsia" w:hint="eastAsia"/>
          <w:sz w:val="24"/>
          <w:szCs w:val="24"/>
        </w:rPr>
        <w:t>万人；低方案对建档立卡贫困人口涉及的</w:t>
      </w:r>
      <w:r w:rsidRPr="009D25E0">
        <w:rPr>
          <w:rFonts w:asciiTheme="minorEastAsia" w:eastAsiaTheme="minorEastAsia" w:hAnsiTheme="minorEastAsia"/>
          <w:sz w:val="24"/>
          <w:szCs w:val="24"/>
        </w:rPr>
        <w:t>158</w:t>
      </w:r>
      <w:r w:rsidRPr="009D25E0">
        <w:rPr>
          <w:rFonts w:asciiTheme="minorEastAsia" w:eastAsiaTheme="minorEastAsia" w:hAnsiTheme="minorEastAsia" w:hint="eastAsia"/>
          <w:sz w:val="24"/>
          <w:szCs w:val="24"/>
        </w:rPr>
        <w:t>处集中供水工程进行改造</w:t>
      </w:r>
      <w:r w:rsidRPr="009D25E0">
        <w:rPr>
          <w:rFonts w:asciiTheme="minorEastAsia" w:eastAsiaTheme="minorEastAsia" w:hAnsiTheme="minorEastAsia" w:cs="仿宋_GB2312" w:hint="eastAsia"/>
          <w:sz w:val="24"/>
          <w:szCs w:val="24"/>
        </w:rPr>
        <w:t>，</w:t>
      </w:r>
      <w:r w:rsidRPr="009D25E0">
        <w:rPr>
          <w:rFonts w:asciiTheme="minorEastAsia" w:eastAsiaTheme="minorEastAsia" w:hAnsiTheme="minorEastAsia" w:hint="eastAsia"/>
          <w:sz w:val="24"/>
          <w:szCs w:val="24"/>
        </w:rPr>
        <w:t>总受益人口</w:t>
      </w:r>
      <w:r w:rsidRPr="009D25E0">
        <w:rPr>
          <w:rFonts w:asciiTheme="minorEastAsia" w:eastAsiaTheme="minorEastAsia" w:hAnsiTheme="minorEastAsia"/>
          <w:sz w:val="24"/>
          <w:szCs w:val="24"/>
        </w:rPr>
        <w:t>134.4</w:t>
      </w:r>
      <w:r w:rsidRPr="009D25E0">
        <w:rPr>
          <w:rFonts w:asciiTheme="minorEastAsia" w:eastAsiaTheme="minorEastAsia" w:hAnsiTheme="minorEastAsia" w:hint="eastAsia"/>
          <w:sz w:val="24"/>
          <w:szCs w:val="24"/>
        </w:rPr>
        <w:t>万人，其中建档立卡贫困人口</w:t>
      </w:r>
      <w:r w:rsidRPr="009D25E0">
        <w:rPr>
          <w:rFonts w:asciiTheme="minorEastAsia" w:eastAsiaTheme="minorEastAsia" w:hAnsiTheme="minorEastAsia"/>
          <w:sz w:val="24"/>
          <w:szCs w:val="24"/>
        </w:rPr>
        <w:t>26.54</w:t>
      </w:r>
      <w:r w:rsidRPr="009D25E0">
        <w:rPr>
          <w:rFonts w:asciiTheme="minorEastAsia" w:eastAsiaTheme="minorEastAsia" w:hAnsiTheme="minorEastAsia" w:hint="eastAsia"/>
          <w:sz w:val="24"/>
          <w:szCs w:val="24"/>
        </w:rPr>
        <w:t>万人，涉及</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县</w:t>
      </w:r>
      <w:r w:rsidRPr="009D25E0">
        <w:rPr>
          <w:rFonts w:asciiTheme="minorEastAsia" w:eastAsiaTheme="minorEastAsia" w:hAnsiTheme="minorEastAsia"/>
          <w:sz w:val="24"/>
          <w:szCs w:val="24"/>
        </w:rPr>
        <w:t>888</w:t>
      </w:r>
      <w:r w:rsidRPr="009D25E0">
        <w:rPr>
          <w:rFonts w:asciiTheme="minorEastAsia" w:eastAsiaTheme="minorEastAsia" w:hAnsiTheme="minorEastAsia" w:hint="eastAsia"/>
          <w:sz w:val="24"/>
          <w:szCs w:val="24"/>
        </w:rPr>
        <w:t>个村（部分非贫困村有贫困人口）。详见附表</w:t>
      </w:r>
      <w:r w:rsidRPr="009D25E0">
        <w:rPr>
          <w:rFonts w:asciiTheme="minorEastAsia" w:eastAsiaTheme="minorEastAsia" w:hAnsiTheme="minorEastAsia"/>
          <w:sz w:val="24"/>
          <w:szCs w:val="24"/>
        </w:rPr>
        <w:t>4-1</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b/>
          <w:sz w:val="24"/>
          <w:szCs w:val="24"/>
        </w:rPr>
        <w:t>表</w:t>
      </w:r>
      <w:r w:rsidRPr="009D25E0">
        <w:rPr>
          <w:rFonts w:asciiTheme="minorEastAsia" w:eastAsiaTheme="minorEastAsia" w:hAnsiTheme="minorEastAsia"/>
          <w:b/>
          <w:sz w:val="24"/>
          <w:szCs w:val="24"/>
        </w:rPr>
        <w:t xml:space="preserve">4-1  </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“十三五”全区规划改造集中供水工程统计表</w:t>
      </w:r>
    </w:p>
    <w:tbl>
      <w:tblPr>
        <w:tblW w:w="8721" w:type="dxa"/>
        <w:tblLayout w:type="fixed"/>
        <w:tblLook w:val="04A0"/>
      </w:tblPr>
      <w:tblGrid>
        <w:gridCol w:w="946"/>
        <w:gridCol w:w="965"/>
        <w:gridCol w:w="947"/>
        <w:gridCol w:w="804"/>
        <w:gridCol w:w="804"/>
        <w:gridCol w:w="876"/>
        <w:gridCol w:w="876"/>
        <w:gridCol w:w="830"/>
        <w:gridCol w:w="832"/>
        <w:gridCol w:w="841"/>
      </w:tblGrid>
      <w:tr w:rsidR="00863F3B" w:rsidRPr="009D25E0">
        <w:trPr>
          <w:trHeight w:val="499"/>
        </w:trPr>
        <w:tc>
          <w:tcPr>
            <w:tcW w:w="2858" w:type="dxa"/>
            <w:gridSpan w:val="3"/>
            <w:tcBorders>
              <w:top w:val="single" w:sz="12" w:space="0" w:color="auto"/>
              <w:left w:val="single" w:sz="12" w:space="0" w:color="auto"/>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工程规模（</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cs="宋体"/>
                <w:color w:val="000000"/>
                <w:sz w:val="24"/>
                <w:szCs w:val="24"/>
              </w:rPr>
              <w:t>/d)</w:t>
            </w:r>
          </w:p>
        </w:tc>
        <w:tc>
          <w:tcPr>
            <w:tcW w:w="1608" w:type="dxa"/>
            <w:gridSpan w:val="2"/>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W&gt;1000</w:t>
            </w:r>
            <w:r w:rsidRPr="009D25E0">
              <w:rPr>
                <w:rFonts w:asciiTheme="minorEastAsia" w:eastAsiaTheme="minorEastAsia" w:hAnsiTheme="minorEastAsia" w:cs="宋体" w:hint="eastAsia"/>
                <w:color w:val="000000"/>
                <w:sz w:val="24"/>
                <w:szCs w:val="24"/>
              </w:rPr>
              <w:t>工程</w:t>
            </w:r>
          </w:p>
        </w:tc>
        <w:tc>
          <w:tcPr>
            <w:tcW w:w="1752" w:type="dxa"/>
            <w:gridSpan w:val="2"/>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w:t>
            </w:r>
            <w:r w:rsidRPr="009D25E0">
              <w:rPr>
                <w:rFonts w:asciiTheme="minorEastAsia" w:eastAsiaTheme="minorEastAsia" w:hAnsiTheme="minorEastAsia" w:cs="宋体" w:hint="eastAsia"/>
                <w:color w:val="000000"/>
                <w:sz w:val="24"/>
                <w:szCs w:val="24"/>
              </w:rPr>
              <w:t>工程</w:t>
            </w:r>
          </w:p>
        </w:tc>
        <w:tc>
          <w:tcPr>
            <w:tcW w:w="1662" w:type="dxa"/>
            <w:gridSpan w:val="2"/>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工程</w:t>
            </w:r>
          </w:p>
        </w:tc>
        <w:tc>
          <w:tcPr>
            <w:tcW w:w="841" w:type="dxa"/>
            <w:vMerge w:val="restart"/>
            <w:tcBorders>
              <w:top w:val="single" w:sz="12" w:space="0" w:color="auto"/>
              <w:left w:val="single" w:sz="4" w:space="0" w:color="auto"/>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99"/>
        </w:trPr>
        <w:tc>
          <w:tcPr>
            <w:tcW w:w="2858" w:type="dxa"/>
            <w:gridSpan w:val="3"/>
            <w:tcBorders>
              <w:top w:val="single" w:sz="4" w:space="0" w:color="auto"/>
              <w:left w:val="single" w:sz="12" w:space="0" w:color="auto"/>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41" w:type="dxa"/>
            <w:vMerge/>
            <w:tcBorders>
              <w:top w:val="single" w:sz="4" w:space="0" w:color="auto"/>
              <w:left w:val="single" w:sz="4" w:space="0" w:color="auto"/>
              <w:bottom w:val="single" w:sz="4" w:space="0" w:color="auto"/>
              <w:right w:val="single" w:sz="12"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499"/>
        </w:trPr>
        <w:tc>
          <w:tcPr>
            <w:tcW w:w="946" w:type="dxa"/>
            <w:vMerge w:val="restart"/>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高方案</w:t>
            </w: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工程数量（处）</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27</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28</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66</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54</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18</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246 </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涉及市县数量（个）</w:t>
            </w:r>
          </w:p>
        </w:tc>
        <w:tc>
          <w:tcPr>
            <w:tcW w:w="5022" w:type="dxa"/>
            <w:gridSpan w:val="6"/>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 </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受益人口（万人）</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54.70 </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89.88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31.71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44.46 </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11.78 </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4.98 </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237.52 </w:t>
            </w:r>
          </w:p>
        </w:tc>
      </w:tr>
      <w:tr w:rsidR="00863F3B" w:rsidRPr="009D25E0">
        <w:trPr>
          <w:trHeight w:val="499"/>
        </w:trPr>
        <w:tc>
          <w:tcPr>
            <w:tcW w:w="946" w:type="dxa"/>
            <w:vMerge w:val="restart"/>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中方案</w:t>
            </w: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工程数量（处）</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27</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52</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34</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54</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190 </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涉及市县数量（个）</w:t>
            </w:r>
          </w:p>
        </w:tc>
        <w:tc>
          <w:tcPr>
            <w:tcW w:w="5022" w:type="dxa"/>
            <w:gridSpan w:val="6"/>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 </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受益人口（万人）</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53.43 </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28.09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29.13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18.27 </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11.78 </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3.99 </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144.69 </w:t>
            </w:r>
          </w:p>
        </w:tc>
      </w:tr>
      <w:tr w:rsidR="00863F3B" w:rsidRPr="009D25E0">
        <w:trPr>
          <w:trHeight w:val="499"/>
        </w:trPr>
        <w:tc>
          <w:tcPr>
            <w:tcW w:w="946" w:type="dxa"/>
            <w:vMerge w:val="restart"/>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低方案</w:t>
            </w: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工程数量（处）</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26</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45</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158 </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涉及市县数量（个）</w:t>
            </w:r>
          </w:p>
        </w:tc>
        <w:tc>
          <w:tcPr>
            <w:tcW w:w="5022" w:type="dxa"/>
            <w:gridSpan w:val="6"/>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912"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受益人口（万人）</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46.68 </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28.42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24.07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20.34 </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11.79 </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3.10 </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134.40 </w:t>
            </w:r>
          </w:p>
        </w:tc>
      </w:tr>
      <w:tr w:rsidR="00863F3B" w:rsidRPr="009D25E0">
        <w:trPr>
          <w:trHeight w:val="540"/>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965"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建档立卡贫困人口</w:t>
            </w:r>
          </w:p>
        </w:tc>
        <w:tc>
          <w:tcPr>
            <w:tcW w:w="947"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人口</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（万人）</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10.12 </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4.29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5.52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2.88 </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2.21 </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1.52 </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26.54 </w:t>
            </w:r>
          </w:p>
        </w:tc>
      </w:tr>
      <w:tr w:rsidR="00863F3B" w:rsidRPr="009D25E0">
        <w:trPr>
          <w:trHeight w:val="499"/>
        </w:trPr>
        <w:tc>
          <w:tcPr>
            <w:tcW w:w="946"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965"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947"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户（个）</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29159 </w:t>
            </w:r>
          </w:p>
        </w:tc>
        <w:tc>
          <w:tcPr>
            <w:tcW w:w="80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11194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14325 </w:t>
            </w:r>
          </w:p>
        </w:tc>
        <w:tc>
          <w:tcPr>
            <w:tcW w:w="876"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7584 </w:t>
            </w:r>
          </w:p>
        </w:tc>
        <w:tc>
          <w:tcPr>
            <w:tcW w:w="830"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6642 </w:t>
            </w:r>
          </w:p>
        </w:tc>
        <w:tc>
          <w:tcPr>
            <w:tcW w:w="83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4045 </w:t>
            </w:r>
          </w:p>
        </w:tc>
        <w:tc>
          <w:tcPr>
            <w:tcW w:w="841"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72949 </w:t>
            </w:r>
          </w:p>
        </w:tc>
      </w:tr>
      <w:tr w:rsidR="00863F3B" w:rsidRPr="009D25E0">
        <w:trPr>
          <w:trHeight w:val="540"/>
        </w:trPr>
        <w:tc>
          <w:tcPr>
            <w:tcW w:w="946" w:type="dxa"/>
            <w:vMerge/>
            <w:tcBorders>
              <w:top w:val="nil"/>
              <w:left w:val="single" w:sz="12" w:space="0" w:color="auto"/>
              <w:bottom w:val="single" w:sz="12"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965" w:type="dxa"/>
            <w:vMerge/>
            <w:tcBorders>
              <w:top w:val="nil"/>
              <w:left w:val="single" w:sz="4" w:space="0" w:color="auto"/>
              <w:bottom w:val="single" w:sz="12"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947"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涉及村数量（个）</w:t>
            </w:r>
          </w:p>
        </w:tc>
        <w:tc>
          <w:tcPr>
            <w:tcW w:w="804"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400</w:t>
            </w:r>
          </w:p>
        </w:tc>
        <w:tc>
          <w:tcPr>
            <w:tcW w:w="804"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127</w:t>
            </w:r>
          </w:p>
        </w:tc>
        <w:tc>
          <w:tcPr>
            <w:tcW w:w="876"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202</w:t>
            </w:r>
          </w:p>
        </w:tc>
        <w:tc>
          <w:tcPr>
            <w:tcW w:w="876"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77</w:t>
            </w:r>
          </w:p>
        </w:tc>
        <w:tc>
          <w:tcPr>
            <w:tcW w:w="830"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66</w:t>
            </w:r>
          </w:p>
        </w:tc>
        <w:tc>
          <w:tcPr>
            <w:tcW w:w="832"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w:t>
            </w:r>
          </w:p>
        </w:tc>
        <w:tc>
          <w:tcPr>
            <w:tcW w:w="841" w:type="dxa"/>
            <w:tcBorders>
              <w:top w:val="nil"/>
              <w:left w:val="nil"/>
              <w:bottom w:val="single" w:sz="12"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888 </w:t>
            </w:r>
          </w:p>
        </w:tc>
      </w:tr>
    </w:tbl>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4.3.2 </w:t>
      </w:r>
      <w:r w:rsidRPr="009D25E0">
        <w:rPr>
          <w:rFonts w:asciiTheme="minorEastAsia" w:eastAsiaTheme="minorEastAsia" w:hAnsiTheme="minorEastAsia" w:hint="eastAsia"/>
          <w:sz w:val="24"/>
          <w:szCs w:val="24"/>
        </w:rPr>
        <w:t>分类情况</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一是新建、管网延伸和改造配套工程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全区共规划新建、管网延伸和改造配套工程分三个方案，其中：高方案规划工程</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159.21</w:t>
      </w:r>
      <w:r w:rsidRPr="009D25E0">
        <w:rPr>
          <w:rFonts w:asciiTheme="minorEastAsia" w:eastAsiaTheme="minorEastAsia" w:hAnsiTheme="minorEastAsia" w:hint="eastAsia"/>
          <w:sz w:val="24"/>
          <w:szCs w:val="24"/>
        </w:rPr>
        <w:t>万人；中方案规划工程</w:t>
      </w:r>
      <w:r w:rsidRPr="009D25E0">
        <w:rPr>
          <w:rFonts w:asciiTheme="minorEastAsia" w:eastAsiaTheme="minorEastAsia" w:hAnsiTheme="minorEastAsia"/>
          <w:sz w:val="24"/>
          <w:szCs w:val="24"/>
        </w:rPr>
        <w:t>168</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107.53</w:t>
      </w:r>
      <w:r w:rsidRPr="009D25E0">
        <w:rPr>
          <w:rFonts w:asciiTheme="minorEastAsia" w:eastAsiaTheme="minorEastAsia" w:hAnsiTheme="minorEastAsia" w:hint="eastAsia"/>
          <w:sz w:val="24"/>
          <w:szCs w:val="24"/>
        </w:rPr>
        <w:t>万人；低方案规划工程</w:t>
      </w:r>
      <w:r w:rsidRPr="009D25E0">
        <w:rPr>
          <w:rFonts w:asciiTheme="minorEastAsia" w:eastAsiaTheme="minorEastAsia" w:hAnsiTheme="minorEastAsia"/>
          <w:sz w:val="24"/>
          <w:szCs w:val="24"/>
        </w:rPr>
        <w:t>136</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98.9</w:t>
      </w:r>
      <w:r w:rsidRPr="009D25E0">
        <w:rPr>
          <w:rFonts w:asciiTheme="minorEastAsia" w:eastAsiaTheme="minorEastAsia" w:hAnsiTheme="minorEastAsia" w:hint="eastAsia"/>
          <w:sz w:val="24"/>
          <w:szCs w:val="24"/>
        </w:rPr>
        <w:t>万人，涉及到建档立卡贫困人口</w:t>
      </w:r>
      <w:r w:rsidRPr="009D25E0">
        <w:rPr>
          <w:rFonts w:asciiTheme="minorEastAsia" w:eastAsiaTheme="minorEastAsia" w:hAnsiTheme="minorEastAsia"/>
          <w:sz w:val="24"/>
          <w:szCs w:val="24"/>
        </w:rPr>
        <w:t>19.78</w:t>
      </w:r>
      <w:r w:rsidRPr="009D25E0">
        <w:rPr>
          <w:rFonts w:asciiTheme="minorEastAsia" w:eastAsiaTheme="minorEastAsia" w:hAnsiTheme="minorEastAsia" w:hint="eastAsia"/>
          <w:sz w:val="24"/>
          <w:szCs w:val="24"/>
        </w:rPr>
        <w:t>万人，其中需自来水入户</w:t>
      </w:r>
      <w:r w:rsidRPr="009D25E0">
        <w:rPr>
          <w:rFonts w:asciiTheme="minorEastAsia" w:eastAsiaTheme="minorEastAsia" w:hAnsiTheme="minorEastAsia"/>
          <w:sz w:val="24"/>
          <w:szCs w:val="24"/>
        </w:rPr>
        <w:t>15.19</w:t>
      </w:r>
      <w:r w:rsidRPr="009D25E0">
        <w:rPr>
          <w:rFonts w:asciiTheme="minorEastAsia" w:eastAsiaTheme="minorEastAsia" w:hAnsiTheme="minorEastAsia" w:hint="eastAsia"/>
          <w:sz w:val="24"/>
          <w:szCs w:val="24"/>
        </w:rPr>
        <w:t>万人。详见附表</w:t>
      </w:r>
      <w:r w:rsidRPr="009D25E0">
        <w:rPr>
          <w:rFonts w:asciiTheme="minorEastAsia" w:eastAsiaTheme="minorEastAsia" w:hAnsiTheme="minorEastAsia"/>
          <w:sz w:val="24"/>
          <w:szCs w:val="24"/>
        </w:rPr>
        <w:t>4-2</w:t>
      </w: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b/>
          <w:sz w:val="24"/>
          <w:szCs w:val="24"/>
        </w:rPr>
        <w:t>表</w:t>
      </w:r>
      <w:r w:rsidRPr="009D25E0">
        <w:rPr>
          <w:rFonts w:asciiTheme="minorEastAsia" w:eastAsiaTheme="minorEastAsia" w:hAnsiTheme="minorEastAsia"/>
          <w:b/>
          <w:sz w:val="24"/>
          <w:szCs w:val="24"/>
        </w:rPr>
        <w:t xml:space="preserve">4-2 </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“十三五”全区规划新建、管网延伸和改造配套供水工程统计表</w:t>
      </w:r>
    </w:p>
    <w:tbl>
      <w:tblPr>
        <w:tblW w:w="8721" w:type="dxa"/>
        <w:tblLayout w:type="fixed"/>
        <w:tblLook w:val="04A0"/>
      </w:tblPr>
      <w:tblGrid>
        <w:gridCol w:w="702"/>
        <w:gridCol w:w="1398"/>
        <w:gridCol w:w="612"/>
        <w:gridCol w:w="755"/>
        <w:gridCol w:w="813"/>
        <w:gridCol w:w="884"/>
        <w:gridCol w:w="849"/>
        <w:gridCol w:w="811"/>
        <w:gridCol w:w="903"/>
        <w:gridCol w:w="994"/>
      </w:tblGrid>
      <w:tr w:rsidR="00863F3B" w:rsidRPr="009D25E0">
        <w:trPr>
          <w:trHeight w:val="465"/>
        </w:trPr>
        <w:tc>
          <w:tcPr>
            <w:tcW w:w="2100" w:type="dxa"/>
            <w:gridSpan w:val="2"/>
            <w:vMerge w:val="restart"/>
            <w:tcBorders>
              <w:top w:val="single" w:sz="12" w:space="0" w:color="auto"/>
              <w:left w:val="single" w:sz="12" w:space="0" w:color="auto"/>
              <w:bottom w:val="single" w:sz="4" w:space="0" w:color="000000"/>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方案类别</w:t>
            </w:r>
          </w:p>
        </w:tc>
        <w:tc>
          <w:tcPr>
            <w:tcW w:w="612" w:type="dxa"/>
            <w:vMerge w:val="restart"/>
            <w:tcBorders>
              <w:top w:val="single" w:sz="12" w:space="0" w:color="auto"/>
              <w:left w:val="single" w:sz="4" w:space="0" w:color="auto"/>
              <w:bottom w:val="single" w:sz="4" w:space="0" w:color="000000"/>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单位</w:t>
            </w:r>
          </w:p>
        </w:tc>
        <w:tc>
          <w:tcPr>
            <w:tcW w:w="5015" w:type="dxa"/>
            <w:gridSpan w:val="6"/>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工程规模及水源类别</w:t>
            </w:r>
          </w:p>
        </w:tc>
        <w:tc>
          <w:tcPr>
            <w:tcW w:w="994" w:type="dxa"/>
            <w:vMerge w:val="restart"/>
            <w:tcBorders>
              <w:top w:val="single" w:sz="12" w:space="0" w:color="auto"/>
              <w:left w:val="single" w:sz="4" w:space="0" w:color="auto"/>
              <w:bottom w:val="single" w:sz="4" w:space="0" w:color="000000"/>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540"/>
        </w:trPr>
        <w:tc>
          <w:tcPr>
            <w:tcW w:w="2100" w:type="dxa"/>
            <w:gridSpan w:val="2"/>
            <w:vMerge/>
            <w:tcBorders>
              <w:top w:val="single" w:sz="4" w:space="0" w:color="auto"/>
              <w:left w:val="single" w:sz="12" w:space="0" w:color="auto"/>
              <w:bottom w:val="single" w:sz="4" w:space="0" w:color="000000"/>
              <w:right w:val="single" w:sz="4" w:space="0" w:color="000000"/>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612"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568" w:type="dxa"/>
            <w:gridSpan w:val="2"/>
            <w:tcBorders>
              <w:top w:val="single" w:sz="4" w:space="0" w:color="auto"/>
              <w:left w:val="nil"/>
              <w:bottom w:val="single" w:sz="4" w:space="0" w:color="auto"/>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W&gt;1000</w:t>
            </w:r>
            <w:r w:rsidRPr="009D25E0">
              <w:rPr>
                <w:rFonts w:asciiTheme="minorEastAsia" w:eastAsiaTheme="minorEastAsia" w:hAnsiTheme="minorEastAsia" w:cs="宋体" w:hint="eastAsia"/>
                <w:color w:val="000000"/>
                <w:sz w:val="24"/>
                <w:szCs w:val="24"/>
              </w:rPr>
              <w:t>工程</w:t>
            </w:r>
          </w:p>
        </w:tc>
        <w:tc>
          <w:tcPr>
            <w:tcW w:w="1733" w:type="dxa"/>
            <w:gridSpan w:val="2"/>
            <w:tcBorders>
              <w:top w:val="single" w:sz="4" w:space="0" w:color="auto"/>
              <w:left w:val="nil"/>
              <w:bottom w:val="single" w:sz="4" w:space="0" w:color="auto"/>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w:t>
            </w:r>
            <w:r w:rsidRPr="009D25E0">
              <w:rPr>
                <w:rFonts w:asciiTheme="minorEastAsia" w:eastAsiaTheme="minorEastAsia" w:hAnsiTheme="minorEastAsia" w:cs="宋体" w:hint="eastAsia"/>
                <w:color w:val="000000"/>
                <w:sz w:val="24"/>
                <w:szCs w:val="24"/>
              </w:rPr>
              <w:t>工程</w:t>
            </w:r>
          </w:p>
        </w:tc>
        <w:tc>
          <w:tcPr>
            <w:tcW w:w="1714" w:type="dxa"/>
            <w:gridSpan w:val="2"/>
            <w:tcBorders>
              <w:top w:val="single" w:sz="4" w:space="0" w:color="auto"/>
              <w:left w:val="nil"/>
              <w:bottom w:val="single" w:sz="4" w:space="0" w:color="auto"/>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工程</w:t>
            </w:r>
          </w:p>
        </w:tc>
        <w:tc>
          <w:tcPr>
            <w:tcW w:w="994" w:type="dxa"/>
            <w:vMerge/>
            <w:tcBorders>
              <w:top w:val="single" w:sz="4" w:space="0" w:color="auto"/>
              <w:left w:val="single" w:sz="4" w:space="0" w:color="auto"/>
              <w:bottom w:val="single" w:sz="4" w:space="0" w:color="000000"/>
              <w:right w:val="single" w:sz="12"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270"/>
        </w:trPr>
        <w:tc>
          <w:tcPr>
            <w:tcW w:w="2100" w:type="dxa"/>
            <w:gridSpan w:val="2"/>
            <w:vMerge/>
            <w:tcBorders>
              <w:top w:val="single" w:sz="4" w:space="0" w:color="auto"/>
              <w:left w:val="single" w:sz="12" w:space="0" w:color="auto"/>
              <w:bottom w:val="single" w:sz="4" w:space="0" w:color="000000"/>
              <w:right w:val="single" w:sz="4" w:space="0" w:color="000000"/>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612"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994" w:type="dxa"/>
            <w:vMerge/>
            <w:tcBorders>
              <w:top w:val="single" w:sz="4" w:space="0" w:color="auto"/>
              <w:left w:val="single" w:sz="4" w:space="0" w:color="auto"/>
              <w:bottom w:val="single" w:sz="4" w:space="0" w:color="000000"/>
              <w:right w:val="single" w:sz="12"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499"/>
        </w:trPr>
        <w:tc>
          <w:tcPr>
            <w:tcW w:w="702" w:type="dxa"/>
            <w:vMerge w:val="restart"/>
            <w:tcBorders>
              <w:top w:val="nil"/>
              <w:left w:val="single" w:sz="12" w:space="0" w:color="auto"/>
              <w:bottom w:val="single" w:sz="4" w:space="0" w:color="000000"/>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高方案</w:t>
            </w: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19</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19</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61</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17</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213</w:t>
            </w:r>
          </w:p>
        </w:tc>
      </w:tr>
      <w:tr w:rsidR="00863F3B" w:rsidRPr="009D25E0">
        <w:trPr>
          <w:trHeight w:val="499"/>
        </w:trPr>
        <w:tc>
          <w:tcPr>
            <w:tcW w:w="702"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40.26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42.93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20.24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40.85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11.59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3.33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159.21 </w:t>
            </w:r>
          </w:p>
        </w:tc>
      </w:tr>
      <w:tr w:rsidR="00863F3B" w:rsidRPr="009D25E0">
        <w:trPr>
          <w:trHeight w:val="525"/>
        </w:trPr>
        <w:tc>
          <w:tcPr>
            <w:tcW w:w="702" w:type="dxa"/>
            <w:vMerge w:val="restart"/>
            <w:tcBorders>
              <w:top w:val="nil"/>
              <w:left w:val="single" w:sz="12" w:space="0" w:color="auto"/>
              <w:bottom w:val="single" w:sz="4" w:space="0" w:color="000000"/>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中方案</w:t>
            </w: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19</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168</w:t>
            </w:r>
          </w:p>
        </w:tc>
      </w:tr>
      <w:tr w:rsidR="00863F3B" w:rsidRPr="009D25E0">
        <w:trPr>
          <w:trHeight w:val="525"/>
        </w:trPr>
        <w:tc>
          <w:tcPr>
            <w:tcW w:w="702"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38.98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19.25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17.66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17.70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11.59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2.34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107.53 </w:t>
            </w:r>
          </w:p>
        </w:tc>
      </w:tr>
      <w:tr w:rsidR="00863F3B" w:rsidRPr="009D25E0">
        <w:trPr>
          <w:trHeight w:val="499"/>
        </w:trPr>
        <w:tc>
          <w:tcPr>
            <w:tcW w:w="702" w:type="dxa"/>
            <w:vMerge w:val="restart"/>
            <w:tcBorders>
              <w:top w:val="nil"/>
              <w:left w:val="single" w:sz="12" w:space="0" w:color="auto"/>
              <w:bottom w:val="nil"/>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低方案</w:t>
            </w: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18</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28</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136</w:t>
            </w:r>
          </w:p>
        </w:tc>
      </w:tr>
      <w:tr w:rsidR="00863F3B" w:rsidRPr="009D25E0">
        <w:trPr>
          <w:trHeight w:val="499"/>
        </w:trPr>
        <w:tc>
          <w:tcPr>
            <w:tcW w:w="702" w:type="dxa"/>
            <w:vMerge/>
            <w:tcBorders>
              <w:top w:val="nil"/>
              <w:left w:val="single" w:sz="12" w:space="0" w:color="auto"/>
              <w:bottom w:val="nil"/>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32.23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19.59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13.69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20.34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11.60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1.45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98.90 </w:t>
            </w:r>
          </w:p>
        </w:tc>
      </w:tr>
      <w:tr w:rsidR="00863F3B" w:rsidRPr="009D25E0">
        <w:trPr>
          <w:trHeight w:val="480"/>
        </w:trPr>
        <w:tc>
          <w:tcPr>
            <w:tcW w:w="702" w:type="dxa"/>
            <w:vMerge/>
            <w:tcBorders>
              <w:top w:val="nil"/>
              <w:left w:val="single" w:sz="12" w:space="0" w:color="auto"/>
              <w:bottom w:val="nil"/>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建档立卡贫困人口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7.52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2.93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3.60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2.88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2.20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0.64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19.78 </w:t>
            </w:r>
          </w:p>
        </w:tc>
      </w:tr>
      <w:tr w:rsidR="00863F3B" w:rsidRPr="009D25E0">
        <w:trPr>
          <w:trHeight w:val="810"/>
        </w:trPr>
        <w:tc>
          <w:tcPr>
            <w:tcW w:w="702" w:type="dxa"/>
            <w:vMerge/>
            <w:tcBorders>
              <w:top w:val="nil"/>
              <w:left w:val="single" w:sz="12" w:space="0" w:color="auto"/>
              <w:bottom w:val="single" w:sz="12"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其中建档立卡自来水入户贫困人口</w:t>
            </w:r>
          </w:p>
        </w:tc>
        <w:tc>
          <w:tcPr>
            <w:tcW w:w="612"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5.33 </w:t>
            </w:r>
          </w:p>
        </w:tc>
        <w:tc>
          <w:tcPr>
            <w:tcW w:w="813"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1.71 </w:t>
            </w:r>
          </w:p>
        </w:tc>
        <w:tc>
          <w:tcPr>
            <w:tcW w:w="884"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4.40 </w:t>
            </w:r>
          </w:p>
        </w:tc>
        <w:tc>
          <w:tcPr>
            <w:tcW w:w="849"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1.24 </w:t>
            </w:r>
          </w:p>
        </w:tc>
        <w:tc>
          <w:tcPr>
            <w:tcW w:w="811"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2.04 </w:t>
            </w:r>
          </w:p>
        </w:tc>
        <w:tc>
          <w:tcPr>
            <w:tcW w:w="903"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0.46 </w:t>
            </w:r>
          </w:p>
        </w:tc>
        <w:tc>
          <w:tcPr>
            <w:tcW w:w="994" w:type="dxa"/>
            <w:tcBorders>
              <w:top w:val="nil"/>
              <w:left w:val="nil"/>
              <w:bottom w:val="single" w:sz="12"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15.19 </w:t>
            </w:r>
          </w:p>
        </w:tc>
      </w:tr>
    </w:tbl>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二是水质净化和管网设施改造、配套消毒设备</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全区需要对净化和管网设施改造、配套消毒设备的工程分三个方案。其中：其中高方案规划净化设施改造工程</w:t>
      </w:r>
      <w:r w:rsidRPr="009D25E0">
        <w:rPr>
          <w:rFonts w:asciiTheme="minorEastAsia" w:eastAsiaTheme="minorEastAsia" w:hAnsiTheme="minorEastAsia"/>
          <w:sz w:val="24"/>
          <w:szCs w:val="24"/>
        </w:rPr>
        <w:t>33</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78.31</w:t>
      </w:r>
      <w:r w:rsidRPr="009D25E0">
        <w:rPr>
          <w:rFonts w:asciiTheme="minorEastAsia" w:eastAsiaTheme="minorEastAsia" w:hAnsiTheme="minorEastAsia" w:hint="eastAsia"/>
          <w:sz w:val="24"/>
          <w:szCs w:val="24"/>
        </w:rPr>
        <w:t>万人；中方案规划净化设施改造工程</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37.16</w:t>
      </w:r>
      <w:r w:rsidRPr="009D25E0">
        <w:rPr>
          <w:rFonts w:asciiTheme="minorEastAsia" w:eastAsiaTheme="minorEastAsia" w:hAnsiTheme="minorEastAsia" w:hint="eastAsia"/>
          <w:sz w:val="24"/>
          <w:szCs w:val="24"/>
        </w:rPr>
        <w:t>万人；低方案规划净化设施改造工程</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处，受益人口</w:t>
      </w:r>
      <w:r w:rsidRPr="009D25E0">
        <w:rPr>
          <w:rFonts w:asciiTheme="minorEastAsia" w:eastAsiaTheme="minorEastAsia" w:hAnsiTheme="minorEastAsia"/>
          <w:sz w:val="24"/>
          <w:szCs w:val="24"/>
        </w:rPr>
        <w:t>35.5</w:t>
      </w:r>
      <w:r w:rsidRPr="009D25E0">
        <w:rPr>
          <w:rFonts w:asciiTheme="minorEastAsia" w:eastAsiaTheme="minorEastAsia" w:hAnsiTheme="minorEastAsia" w:hint="eastAsia"/>
          <w:sz w:val="24"/>
          <w:szCs w:val="24"/>
        </w:rPr>
        <w:t>万人，其中建档立卡贫困人口</w:t>
      </w:r>
      <w:r w:rsidRPr="009D25E0">
        <w:rPr>
          <w:rFonts w:asciiTheme="minorEastAsia" w:eastAsiaTheme="minorEastAsia" w:hAnsiTheme="minorEastAsia"/>
          <w:sz w:val="24"/>
          <w:szCs w:val="24"/>
        </w:rPr>
        <w:t>6.76</w:t>
      </w:r>
      <w:r w:rsidRPr="009D25E0">
        <w:rPr>
          <w:rFonts w:asciiTheme="minorEastAsia" w:eastAsiaTheme="minorEastAsia" w:hAnsiTheme="minorEastAsia" w:hint="eastAsia"/>
          <w:sz w:val="24"/>
          <w:szCs w:val="24"/>
        </w:rPr>
        <w:t>万人。详见附表</w:t>
      </w:r>
      <w:r w:rsidRPr="009D25E0">
        <w:rPr>
          <w:rFonts w:asciiTheme="minorEastAsia" w:eastAsiaTheme="minorEastAsia" w:hAnsiTheme="minorEastAsia"/>
          <w:sz w:val="24"/>
          <w:szCs w:val="24"/>
        </w:rPr>
        <w:t>4-3</w:t>
      </w: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b/>
          <w:sz w:val="24"/>
          <w:szCs w:val="24"/>
        </w:rPr>
        <w:t>表</w:t>
      </w:r>
      <w:r w:rsidRPr="009D25E0">
        <w:rPr>
          <w:rFonts w:asciiTheme="minorEastAsia" w:eastAsiaTheme="minorEastAsia" w:hAnsiTheme="minorEastAsia"/>
          <w:b/>
          <w:sz w:val="24"/>
          <w:szCs w:val="24"/>
        </w:rPr>
        <w:t>4-3</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“十三五”全区规划水厂配改造水质净化设施等供水工程统计表</w:t>
      </w:r>
    </w:p>
    <w:tbl>
      <w:tblPr>
        <w:tblW w:w="8721" w:type="dxa"/>
        <w:tblLayout w:type="fixed"/>
        <w:tblLook w:val="04A0"/>
      </w:tblPr>
      <w:tblGrid>
        <w:gridCol w:w="702"/>
        <w:gridCol w:w="1398"/>
        <w:gridCol w:w="612"/>
        <w:gridCol w:w="755"/>
        <w:gridCol w:w="813"/>
        <w:gridCol w:w="884"/>
        <w:gridCol w:w="849"/>
        <w:gridCol w:w="811"/>
        <w:gridCol w:w="903"/>
        <w:gridCol w:w="994"/>
      </w:tblGrid>
      <w:tr w:rsidR="00863F3B" w:rsidRPr="009D25E0">
        <w:trPr>
          <w:trHeight w:val="270"/>
        </w:trPr>
        <w:tc>
          <w:tcPr>
            <w:tcW w:w="2100" w:type="dxa"/>
            <w:gridSpan w:val="2"/>
            <w:vMerge w:val="restart"/>
            <w:tcBorders>
              <w:top w:val="single" w:sz="12" w:space="0" w:color="auto"/>
              <w:left w:val="single" w:sz="12" w:space="0" w:color="auto"/>
              <w:bottom w:val="single" w:sz="4" w:space="0" w:color="000000"/>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方案类别</w:t>
            </w:r>
          </w:p>
        </w:tc>
        <w:tc>
          <w:tcPr>
            <w:tcW w:w="612" w:type="dxa"/>
            <w:vMerge w:val="restart"/>
            <w:tcBorders>
              <w:top w:val="single" w:sz="12" w:space="0" w:color="auto"/>
              <w:left w:val="single" w:sz="4" w:space="0" w:color="auto"/>
              <w:bottom w:val="single" w:sz="4" w:space="0" w:color="000000"/>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单位</w:t>
            </w:r>
          </w:p>
        </w:tc>
        <w:tc>
          <w:tcPr>
            <w:tcW w:w="5015" w:type="dxa"/>
            <w:gridSpan w:val="6"/>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工程规模及水源类别</w:t>
            </w:r>
          </w:p>
        </w:tc>
        <w:tc>
          <w:tcPr>
            <w:tcW w:w="994" w:type="dxa"/>
            <w:vMerge w:val="restart"/>
            <w:tcBorders>
              <w:top w:val="single" w:sz="12" w:space="0" w:color="auto"/>
              <w:left w:val="single" w:sz="4" w:space="0" w:color="auto"/>
              <w:bottom w:val="single" w:sz="4" w:space="0" w:color="000000"/>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270"/>
        </w:trPr>
        <w:tc>
          <w:tcPr>
            <w:tcW w:w="2100" w:type="dxa"/>
            <w:gridSpan w:val="2"/>
            <w:vMerge/>
            <w:tcBorders>
              <w:top w:val="single" w:sz="4" w:space="0" w:color="auto"/>
              <w:left w:val="single" w:sz="12" w:space="0" w:color="auto"/>
              <w:bottom w:val="single" w:sz="4" w:space="0" w:color="000000"/>
              <w:right w:val="single" w:sz="4" w:space="0" w:color="000000"/>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612"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568" w:type="dxa"/>
            <w:gridSpan w:val="2"/>
            <w:tcBorders>
              <w:top w:val="single" w:sz="4" w:space="0" w:color="auto"/>
              <w:left w:val="nil"/>
              <w:bottom w:val="single" w:sz="4" w:space="0" w:color="auto"/>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W&gt;1000</w:t>
            </w:r>
            <w:r w:rsidRPr="009D25E0">
              <w:rPr>
                <w:rFonts w:asciiTheme="minorEastAsia" w:eastAsiaTheme="minorEastAsia" w:hAnsiTheme="minorEastAsia" w:cs="宋体" w:hint="eastAsia"/>
                <w:color w:val="000000"/>
                <w:sz w:val="24"/>
                <w:szCs w:val="24"/>
              </w:rPr>
              <w:t>工程</w:t>
            </w:r>
          </w:p>
        </w:tc>
        <w:tc>
          <w:tcPr>
            <w:tcW w:w="1733" w:type="dxa"/>
            <w:gridSpan w:val="2"/>
            <w:tcBorders>
              <w:top w:val="single" w:sz="4" w:space="0" w:color="auto"/>
              <w:left w:val="nil"/>
              <w:bottom w:val="single" w:sz="4" w:space="0" w:color="auto"/>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w:t>
            </w:r>
            <w:r w:rsidRPr="009D25E0">
              <w:rPr>
                <w:rFonts w:asciiTheme="minorEastAsia" w:eastAsiaTheme="minorEastAsia" w:hAnsiTheme="minorEastAsia" w:cs="宋体" w:hint="eastAsia"/>
                <w:color w:val="000000"/>
                <w:sz w:val="24"/>
                <w:szCs w:val="24"/>
              </w:rPr>
              <w:t>工程</w:t>
            </w:r>
          </w:p>
        </w:tc>
        <w:tc>
          <w:tcPr>
            <w:tcW w:w="1714" w:type="dxa"/>
            <w:gridSpan w:val="2"/>
            <w:tcBorders>
              <w:top w:val="single" w:sz="4" w:space="0" w:color="auto"/>
              <w:left w:val="nil"/>
              <w:bottom w:val="single" w:sz="4" w:space="0" w:color="auto"/>
              <w:right w:val="single" w:sz="4" w:space="0" w:color="000000"/>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工程</w:t>
            </w:r>
          </w:p>
        </w:tc>
        <w:tc>
          <w:tcPr>
            <w:tcW w:w="994" w:type="dxa"/>
            <w:vMerge/>
            <w:tcBorders>
              <w:top w:val="single" w:sz="4" w:space="0" w:color="auto"/>
              <w:left w:val="single" w:sz="4" w:space="0" w:color="auto"/>
              <w:bottom w:val="single" w:sz="4" w:space="0" w:color="000000"/>
              <w:right w:val="single" w:sz="12"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270"/>
        </w:trPr>
        <w:tc>
          <w:tcPr>
            <w:tcW w:w="2100" w:type="dxa"/>
            <w:gridSpan w:val="2"/>
            <w:vMerge/>
            <w:tcBorders>
              <w:top w:val="single" w:sz="4" w:space="0" w:color="auto"/>
              <w:left w:val="single" w:sz="12" w:space="0" w:color="auto"/>
              <w:bottom w:val="single" w:sz="4" w:space="0" w:color="000000"/>
              <w:right w:val="single" w:sz="4" w:space="0" w:color="000000"/>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612"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地表水</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地下水</w:t>
            </w:r>
          </w:p>
        </w:tc>
        <w:tc>
          <w:tcPr>
            <w:tcW w:w="994" w:type="dxa"/>
            <w:vMerge/>
            <w:tcBorders>
              <w:top w:val="single" w:sz="4" w:space="0" w:color="auto"/>
              <w:left w:val="single" w:sz="4" w:space="0" w:color="auto"/>
              <w:bottom w:val="single" w:sz="4" w:space="0" w:color="000000"/>
              <w:right w:val="single" w:sz="12"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499"/>
        </w:trPr>
        <w:tc>
          <w:tcPr>
            <w:tcW w:w="702" w:type="dxa"/>
            <w:vMerge w:val="restart"/>
            <w:tcBorders>
              <w:top w:val="nil"/>
              <w:left w:val="single" w:sz="12" w:space="0" w:color="auto"/>
              <w:bottom w:val="nil"/>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高方案</w:t>
            </w: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w:t>
            </w:r>
          </w:p>
        </w:tc>
      </w:tr>
      <w:tr w:rsidR="00863F3B" w:rsidRPr="009D25E0">
        <w:trPr>
          <w:trHeight w:val="495"/>
        </w:trPr>
        <w:tc>
          <w:tcPr>
            <w:tcW w:w="702" w:type="dxa"/>
            <w:vMerge/>
            <w:tcBorders>
              <w:top w:val="nil"/>
              <w:left w:val="single" w:sz="12" w:space="0" w:color="auto"/>
              <w:bottom w:val="nil"/>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14.45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46.94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11.48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3.61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0.19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1.65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78.31 </w:t>
            </w:r>
          </w:p>
        </w:tc>
      </w:tr>
      <w:tr w:rsidR="00863F3B" w:rsidRPr="009D25E0">
        <w:trPr>
          <w:trHeight w:val="570"/>
        </w:trPr>
        <w:tc>
          <w:tcPr>
            <w:tcW w:w="702"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更新配套</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管网</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公里</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1047</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750</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754</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344</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550</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108</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3552</w:t>
            </w:r>
          </w:p>
        </w:tc>
      </w:tr>
      <w:tr w:rsidR="00863F3B" w:rsidRPr="009D25E0">
        <w:trPr>
          <w:trHeight w:val="499"/>
        </w:trPr>
        <w:tc>
          <w:tcPr>
            <w:tcW w:w="702" w:type="dxa"/>
            <w:vMerge w:val="restart"/>
            <w:tcBorders>
              <w:top w:val="single" w:sz="4" w:space="0" w:color="auto"/>
              <w:left w:val="single" w:sz="12" w:space="0" w:color="auto"/>
              <w:bottom w:val="nil"/>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中方案</w:t>
            </w: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w:t>
            </w:r>
          </w:p>
        </w:tc>
      </w:tr>
      <w:tr w:rsidR="00863F3B" w:rsidRPr="009D25E0">
        <w:trPr>
          <w:trHeight w:val="499"/>
        </w:trPr>
        <w:tc>
          <w:tcPr>
            <w:tcW w:w="702" w:type="dxa"/>
            <w:vMerge/>
            <w:tcBorders>
              <w:top w:val="nil"/>
              <w:left w:val="single" w:sz="12" w:space="0" w:color="auto"/>
              <w:bottom w:val="nil"/>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14.45</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8.83</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11.48</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0.56</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0.19</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1.65</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37.16</w:t>
            </w:r>
          </w:p>
        </w:tc>
      </w:tr>
      <w:tr w:rsidR="00863F3B" w:rsidRPr="009D25E0">
        <w:trPr>
          <w:trHeight w:val="480"/>
        </w:trPr>
        <w:tc>
          <w:tcPr>
            <w:tcW w:w="702"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更新配套</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管网</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公里</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1047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267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739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151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501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66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2771 </w:t>
            </w:r>
          </w:p>
        </w:tc>
      </w:tr>
      <w:tr w:rsidR="00863F3B" w:rsidRPr="009D25E0">
        <w:trPr>
          <w:trHeight w:val="499"/>
        </w:trPr>
        <w:tc>
          <w:tcPr>
            <w:tcW w:w="702" w:type="dxa"/>
            <w:vMerge w:val="restart"/>
            <w:tcBorders>
              <w:top w:val="single" w:sz="4" w:space="0" w:color="auto"/>
              <w:left w:val="single" w:sz="12" w:space="0" w:color="auto"/>
              <w:bottom w:val="nil"/>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低方案</w:t>
            </w: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工程数量</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 </w:t>
            </w:r>
          </w:p>
        </w:tc>
      </w:tr>
      <w:tr w:rsidR="00863F3B" w:rsidRPr="009D25E0">
        <w:trPr>
          <w:trHeight w:val="499"/>
        </w:trPr>
        <w:tc>
          <w:tcPr>
            <w:tcW w:w="702" w:type="dxa"/>
            <w:vMerge/>
            <w:tcBorders>
              <w:top w:val="nil"/>
              <w:left w:val="single" w:sz="12" w:space="0" w:color="auto"/>
              <w:bottom w:val="nil"/>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14.45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8.83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10.38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0.00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0.19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1.65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35.50 </w:t>
            </w:r>
          </w:p>
        </w:tc>
      </w:tr>
      <w:tr w:rsidR="00863F3B" w:rsidRPr="009D25E0">
        <w:trPr>
          <w:trHeight w:val="525"/>
        </w:trPr>
        <w:tc>
          <w:tcPr>
            <w:tcW w:w="702" w:type="dxa"/>
            <w:vMerge/>
            <w:tcBorders>
              <w:top w:val="nil"/>
              <w:left w:val="single" w:sz="12" w:space="0" w:color="auto"/>
              <w:bottom w:val="nil"/>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建档立卡贫困人口</w:t>
            </w:r>
          </w:p>
        </w:tc>
        <w:tc>
          <w:tcPr>
            <w:tcW w:w="612"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万人</w:t>
            </w:r>
          </w:p>
        </w:tc>
        <w:tc>
          <w:tcPr>
            <w:tcW w:w="755"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2.60 </w:t>
            </w:r>
          </w:p>
        </w:tc>
        <w:tc>
          <w:tcPr>
            <w:tcW w:w="81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1.36 </w:t>
            </w:r>
          </w:p>
        </w:tc>
        <w:tc>
          <w:tcPr>
            <w:tcW w:w="884"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1.92 </w:t>
            </w:r>
          </w:p>
        </w:tc>
        <w:tc>
          <w:tcPr>
            <w:tcW w:w="849"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0.00 </w:t>
            </w:r>
          </w:p>
        </w:tc>
        <w:tc>
          <w:tcPr>
            <w:tcW w:w="811"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0.01 </w:t>
            </w:r>
          </w:p>
        </w:tc>
        <w:tc>
          <w:tcPr>
            <w:tcW w:w="903" w:type="dxa"/>
            <w:tcBorders>
              <w:top w:val="nil"/>
              <w:left w:val="nil"/>
              <w:bottom w:val="single" w:sz="4"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0.87 </w:t>
            </w:r>
          </w:p>
        </w:tc>
        <w:tc>
          <w:tcPr>
            <w:tcW w:w="994" w:type="dxa"/>
            <w:tcBorders>
              <w:top w:val="nil"/>
              <w:left w:val="nil"/>
              <w:bottom w:val="single" w:sz="4"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6.76 </w:t>
            </w:r>
          </w:p>
        </w:tc>
      </w:tr>
      <w:tr w:rsidR="00863F3B" w:rsidRPr="009D25E0">
        <w:trPr>
          <w:trHeight w:val="480"/>
        </w:trPr>
        <w:tc>
          <w:tcPr>
            <w:tcW w:w="702" w:type="dxa"/>
            <w:vMerge/>
            <w:tcBorders>
              <w:top w:val="nil"/>
              <w:left w:val="single" w:sz="12" w:space="0" w:color="auto"/>
              <w:bottom w:val="single" w:sz="12" w:space="0" w:color="auto"/>
              <w:right w:val="single" w:sz="4" w:space="0" w:color="auto"/>
            </w:tcBorders>
            <w:vAlign w:val="center"/>
          </w:tcPr>
          <w:p w:rsidR="00863F3B" w:rsidRPr="009D25E0" w:rsidRDefault="00863F3B" w:rsidP="009D25E0">
            <w:pPr>
              <w:widowControl/>
              <w:adjustRightInd/>
              <w:snapToGrid w:val="0"/>
              <w:spacing w:line="360" w:lineRule="auto"/>
              <w:jc w:val="left"/>
              <w:rPr>
                <w:rFonts w:asciiTheme="minorEastAsia" w:eastAsiaTheme="minorEastAsia" w:hAnsiTheme="minorEastAsia" w:cs="宋体"/>
                <w:color w:val="000000"/>
                <w:sz w:val="24"/>
                <w:szCs w:val="24"/>
              </w:rPr>
            </w:pPr>
          </w:p>
        </w:tc>
        <w:tc>
          <w:tcPr>
            <w:tcW w:w="1398"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更新配套</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管网</w:t>
            </w:r>
          </w:p>
        </w:tc>
        <w:tc>
          <w:tcPr>
            <w:tcW w:w="612"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公里</w:t>
            </w:r>
          </w:p>
        </w:tc>
        <w:tc>
          <w:tcPr>
            <w:tcW w:w="755"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1047</w:t>
            </w:r>
          </w:p>
        </w:tc>
        <w:tc>
          <w:tcPr>
            <w:tcW w:w="813"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267</w:t>
            </w:r>
          </w:p>
        </w:tc>
        <w:tc>
          <w:tcPr>
            <w:tcW w:w="884"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778</w:t>
            </w:r>
          </w:p>
        </w:tc>
        <w:tc>
          <w:tcPr>
            <w:tcW w:w="849"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100</w:t>
            </w:r>
          </w:p>
        </w:tc>
        <w:tc>
          <w:tcPr>
            <w:tcW w:w="811"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436</w:t>
            </w:r>
          </w:p>
        </w:tc>
        <w:tc>
          <w:tcPr>
            <w:tcW w:w="903" w:type="dxa"/>
            <w:tcBorders>
              <w:top w:val="nil"/>
              <w:left w:val="nil"/>
              <w:bottom w:val="single" w:sz="12" w:space="0" w:color="auto"/>
              <w:right w:val="single" w:sz="4"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59</w:t>
            </w:r>
          </w:p>
        </w:tc>
        <w:tc>
          <w:tcPr>
            <w:tcW w:w="994" w:type="dxa"/>
            <w:tcBorders>
              <w:top w:val="nil"/>
              <w:left w:val="nil"/>
              <w:bottom w:val="single" w:sz="12" w:space="0" w:color="auto"/>
              <w:right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2685</w:t>
            </w:r>
          </w:p>
        </w:tc>
      </w:tr>
    </w:tbl>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三是农村饮用水水源保护、水质检测与监管能力建设。全区规划对日供水量大于</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立方米的集中供水工程划定水源保护区或保护范围，对规模以上水厂建设自动化监控系统，建设县级农村饮水安全信息系统，分三个方案。其中：高方案划定水源保护区或保护范围</w:t>
      </w:r>
      <w:r w:rsidRPr="009D25E0">
        <w:rPr>
          <w:rFonts w:asciiTheme="minorEastAsia" w:eastAsiaTheme="minorEastAsia" w:hAnsiTheme="minorEastAsia"/>
          <w:sz w:val="24"/>
          <w:szCs w:val="24"/>
        </w:rPr>
        <w:t>108</w:t>
      </w:r>
      <w:r w:rsidRPr="009D25E0">
        <w:rPr>
          <w:rFonts w:asciiTheme="minorEastAsia" w:eastAsiaTheme="minorEastAsia" w:hAnsiTheme="minorEastAsia" w:hint="eastAsia"/>
          <w:sz w:val="24"/>
          <w:szCs w:val="24"/>
        </w:rPr>
        <w:t>处、建设规模化水厂水质化验室</w:t>
      </w:r>
      <w:r w:rsidRPr="009D25E0">
        <w:rPr>
          <w:rFonts w:asciiTheme="minorEastAsia" w:eastAsiaTheme="minorEastAsia" w:hAnsiTheme="minorEastAsia"/>
          <w:sz w:val="24"/>
          <w:szCs w:val="24"/>
        </w:rPr>
        <w:t>40</w:t>
      </w:r>
      <w:r w:rsidRPr="009D25E0">
        <w:rPr>
          <w:rFonts w:asciiTheme="minorEastAsia" w:eastAsiaTheme="minorEastAsia" w:hAnsiTheme="minorEastAsia" w:hint="eastAsia"/>
          <w:sz w:val="24"/>
          <w:szCs w:val="24"/>
        </w:rPr>
        <w:t>处，建设规模以上水厂自动化监控系统</w:t>
      </w:r>
      <w:r w:rsidRPr="009D25E0">
        <w:rPr>
          <w:rFonts w:asciiTheme="minorEastAsia" w:eastAsiaTheme="minorEastAsia" w:hAnsiTheme="minorEastAsia"/>
          <w:sz w:val="24"/>
          <w:szCs w:val="24"/>
        </w:rPr>
        <w:t>34</w:t>
      </w:r>
      <w:r w:rsidRPr="009D25E0">
        <w:rPr>
          <w:rFonts w:asciiTheme="minorEastAsia" w:eastAsiaTheme="minorEastAsia" w:hAnsiTheme="minorEastAsia" w:hint="eastAsia"/>
          <w:sz w:val="24"/>
          <w:szCs w:val="24"/>
        </w:rPr>
        <w:t>处、建设水质状况实时监测试点</w:t>
      </w:r>
      <w:r w:rsidRPr="009D25E0">
        <w:rPr>
          <w:rFonts w:asciiTheme="minorEastAsia" w:eastAsiaTheme="minorEastAsia" w:hAnsiTheme="minorEastAsia"/>
          <w:sz w:val="24"/>
          <w:szCs w:val="24"/>
        </w:rPr>
        <w:t>33</w:t>
      </w:r>
      <w:r w:rsidRPr="009D25E0">
        <w:rPr>
          <w:rFonts w:asciiTheme="minorEastAsia" w:eastAsiaTheme="minorEastAsia" w:hAnsiTheme="minorEastAsia" w:hint="eastAsia"/>
          <w:sz w:val="24"/>
          <w:szCs w:val="24"/>
        </w:rPr>
        <w:t>处，建设县级农村饮水安全信息系统</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处；中方案划定水源保护区或保护范围</w:t>
      </w:r>
      <w:r w:rsidRPr="009D25E0">
        <w:rPr>
          <w:rFonts w:asciiTheme="minorEastAsia" w:eastAsiaTheme="minorEastAsia" w:hAnsiTheme="minorEastAsia"/>
          <w:sz w:val="24"/>
          <w:szCs w:val="24"/>
        </w:rPr>
        <w:t>66</w:t>
      </w:r>
      <w:r w:rsidRPr="009D25E0">
        <w:rPr>
          <w:rFonts w:asciiTheme="minorEastAsia" w:eastAsiaTheme="minorEastAsia" w:hAnsiTheme="minorEastAsia" w:hint="eastAsia"/>
          <w:sz w:val="24"/>
          <w:szCs w:val="24"/>
        </w:rPr>
        <w:t>处、建设规模化水厂水质化验室</w:t>
      </w:r>
      <w:r w:rsidRPr="009D25E0">
        <w:rPr>
          <w:rFonts w:asciiTheme="minorEastAsia" w:eastAsiaTheme="minorEastAsia" w:hAnsiTheme="minorEastAsia"/>
          <w:sz w:val="24"/>
          <w:szCs w:val="24"/>
        </w:rPr>
        <w:t>27</w:t>
      </w:r>
      <w:r w:rsidRPr="009D25E0">
        <w:rPr>
          <w:rFonts w:asciiTheme="minorEastAsia" w:eastAsiaTheme="minorEastAsia" w:hAnsiTheme="minorEastAsia" w:hint="eastAsia"/>
          <w:sz w:val="24"/>
          <w:szCs w:val="24"/>
        </w:rPr>
        <w:t>处，建设规模以上水厂自动化监控系统</w:t>
      </w:r>
      <w:r w:rsidRPr="009D25E0">
        <w:rPr>
          <w:rFonts w:asciiTheme="minorEastAsia" w:eastAsiaTheme="minorEastAsia" w:hAnsiTheme="minorEastAsia"/>
          <w:sz w:val="24"/>
          <w:szCs w:val="24"/>
        </w:rPr>
        <w:t>24</w:t>
      </w:r>
      <w:r w:rsidRPr="009D25E0">
        <w:rPr>
          <w:rFonts w:asciiTheme="minorEastAsia" w:eastAsiaTheme="minorEastAsia" w:hAnsiTheme="minorEastAsia" w:hint="eastAsia"/>
          <w:sz w:val="24"/>
          <w:szCs w:val="24"/>
        </w:rPr>
        <w:t>处、建设水质状况实时监测试点</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处，建设县级农村饮水安全信息系统</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处；低方案划定水源保护区或保护范围</w:t>
      </w:r>
      <w:r w:rsidRPr="009D25E0">
        <w:rPr>
          <w:rFonts w:asciiTheme="minorEastAsia" w:eastAsiaTheme="minorEastAsia" w:hAnsiTheme="minorEastAsia"/>
          <w:sz w:val="24"/>
          <w:szCs w:val="24"/>
        </w:rPr>
        <w:t>62</w:t>
      </w:r>
      <w:r w:rsidRPr="009D25E0">
        <w:rPr>
          <w:rFonts w:asciiTheme="minorEastAsia" w:eastAsiaTheme="minorEastAsia" w:hAnsiTheme="minorEastAsia" w:hint="eastAsia"/>
          <w:sz w:val="24"/>
          <w:szCs w:val="24"/>
        </w:rPr>
        <w:t>处、建设规模化水厂水质化验室</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处，建设规模以上水厂自动化监控系统</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处、建设水质状况实时监测试点</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处，建设县级农村饮水安全信息系统</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四是工程运行管理能力建设。规划在全区</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个县建立县级专管机构</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个、出台县级工程运行管理办法的县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个、制定县级水价改革措施的县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个、建立县级维修养护经费的县</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4.3.3 </w:t>
      </w:r>
      <w:r w:rsidRPr="009D25E0">
        <w:rPr>
          <w:rFonts w:asciiTheme="minorEastAsia" w:eastAsiaTheme="minorEastAsia" w:hAnsiTheme="minorEastAsia" w:hint="eastAsia"/>
          <w:sz w:val="24"/>
          <w:szCs w:val="24"/>
        </w:rPr>
        <w:t>分区情况</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根据按自然地理及水源等条件，将全区分为三个区域，即北部引黄灌区对</w:t>
      </w:r>
      <w:r w:rsidRPr="009D25E0">
        <w:rPr>
          <w:rFonts w:asciiTheme="minorEastAsia" w:eastAsiaTheme="minorEastAsia" w:hAnsiTheme="minorEastAsia"/>
          <w:sz w:val="24"/>
          <w:szCs w:val="24"/>
        </w:rPr>
        <w:t>72</w:t>
      </w:r>
      <w:r w:rsidRPr="009D25E0">
        <w:rPr>
          <w:rFonts w:asciiTheme="minorEastAsia" w:eastAsiaTheme="minorEastAsia" w:hAnsiTheme="minorEastAsia" w:hint="eastAsia"/>
          <w:sz w:val="24"/>
          <w:szCs w:val="24"/>
        </w:rPr>
        <w:t>处集中供水工程进行改造，受益人口</w:t>
      </w:r>
      <w:r w:rsidRPr="009D25E0">
        <w:rPr>
          <w:rFonts w:asciiTheme="minorEastAsia" w:eastAsiaTheme="minorEastAsia" w:hAnsiTheme="minorEastAsia"/>
          <w:sz w:val="24"/>
          <w:szCs w:val="24"/>
        </w:rPr>
        <w:t>122.69</w:t>
      </w:r>
      <w:r w:rsidRPr="009D25E0">
        <w:rPr>
          <w:rFonts w:asciiTheme="minorEastAsia" w:eastAsiaTheme="minorEastAsia" w:hAnsiTheme="minorEastAsia" w:hint="eastAsia"/>
          <w:sz w:val="24"/>
          <w:szCs w:val="24"/>
        </w:rPr>
        <w:t>万人，涉及</w:t>
      </w: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个县，中部干旱带对</w:t>
      </w:r>
      <w:r w:rsidRPr="009D25E0">
        <w:rPr>
          <w:rFonts w:asciiTheme="minorEastAsia" w:eastAsiaTheme="minorEastAsia" w:hAnsiTheme="minorEastAsia"/>
          <w:sz w:val="24"/>
          <w:szCs w:val="24"/>
        </w:rPr>
        <w:t>44</w:t>
      </w:r>
      <w:r w:rsidRPr="009D25E0">
        <w:rPr>
          <w:rFonts w:asciiTheme="minorEastAsia" w:eastAsiaTheme="minorEastAsia" w:hAnsiTheme="minorEastAsia" w:hint="eastAsia"/>
          <w:sz w:val="24"/>
          <w:szCs w:val="24"/>
        </w:rPr>
        <w:t>处集中供水工程进行改造，受益人口</w:t>
      </w:r>
      <w:r w:rsidRPr="009D25E0">
        <w:rPr>
          <w:rFonts w:asciiTheme="minorEastAsia" w:eastAsiaTheme="minorEastAsia" w:hAnsiTheme="minorEastAsia"/>
          <w:sz w:val="24"/>
          <w:szCs w:val="24"/>
        </w:rPr>
        <w:t>41.22</w:t>
      </w:r>
      <w:r w:rsidRPr="009D25E0">
        <w:rPr>
          <w:rFonts w:asciiTheme="minorEastAsia" w:eastAsiaTheme="minorEastAsia" w:hAnsiTheme="minorEastAsia" w:hint="eastAsia"/>
          <w:sz w:val="24"/>
          <w:szCs w:val="24"/>
        </w:rPr>
        <w:t>万人，涉及</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个县，南部山区对</w:t>
      </w:r>
      <w:r w:rsidRPr="009D25E0">
        <w:rPr>
          <w:rFonts w:asciiTheme="minorEastAsia" w:eastAsiaTheme="minorEastAsia" w:hAnsiTheme="minorEastAsia"/>
          <w:sz w:val="24"/>
          <w:szCs w:val="24"/>
        </w:rPr>
        <w:t>130</w:t>
      </w:r>
      <w:r w:rsidRPr="009D25E0">
        <w:rPr>
          <w:rFonts w:asciiTheme="minorEastAsia" w:eastAsiaTheme="minorEastAsia" w:hAnsiTheme="minorEastAsia" w:hint="eastAsia"/>
          <w:sz w:val="24"/>
          <w:szCs w:val="24"/>
        </w:rPr>
        <w:t>处集中供水工程进行改造，受益人口</w:t>
      </w:r>
      <w:r w:rsidRPr="009D25E0">
        <w:rPr>
          <w:rFonts w:asciiTheme="minorEastAsia" w:eastAsiaTheme="minorEastAsia" w:hAnsiTheme="minorEastAsia"/>
          <w:sz w:val="24"/>
          <w:szCs w:val="24"/>
        </w:rPr>
        <w:t>73.61</w:t>
      </w:r>
      <w:r w:rsidRPr="009D25E0">
        <w:rPr>
          <w:rFonts w:asciiTheme="minorEastAsia" w:eastAsiaTheme="minorEastAsia" w:hAnsiTheme="minorEastAsia" w:hint="eastAsia"/>
          <w:sz w:val="24"/>
          <w:szCs w:val="24"/>
        </w:rPr>
        <w:t>万人，涉及</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个县。详见附表</w:t>
      </w:r>
      <w:r w:rsidRPr="009D25E0">
        <w:rPr>
          <w:rFonts w:asciiTheme="minorEastAsia" w:eastAsiaTheme="minorEastAsia" w:hAnsiTheme="minorEastAsia"/>
          <w:sz w:val="24"/>
          <w:szCs w:val="24"/>
        </w:rPr>
        <w:t>4-4</w:t>
      </w:r>
    </w:p>
    <w:p w:rsidR="00863F3B" w:rsidRPr="009D25E0" w:rsidRDefault="000C2F72" w:rsidP="009D25E0">
      <w:pPr>
        <w:snapToGrid w:val="0"/>
        <w:spacing w:line="360" w:lineRule="auto"/>
        <w:rPr>
          <w:rFonts w:asciiTheme="minorEastAsia" w:eastAsiaTheme="minorEastAsia" w:hAnsiTheme="minorEastAsia"/>
          <w:b/>
          <w:sz w:val="24"/>
          <w:szCs w:val="24"/>
        </w:rPr>
      </w:pPr>
      <w:r w:rsidRPr="009D25E0">
        <w:rPr>
          <w:rFonts w:asciiTheme="minorEastAsia" w:eastAsiaTheme="minorEastAsia" w:hAnsiTheme="minorEastAsia" w:hint="eastAsia"/>
          <w:b/>
          <w:sz w:val="24"/>
          <w:szCs w:val="24"/>
        </w:rPr>
        <w:t>表</w:t>
      </w:r>
      <w:r w:rsidRPr="009D25E0">
        <w:rPr>
          <w:rFonts w:asciiTheme="minorEastAsia" w:eastAsiaTheme="minorEastAsia" w:hAnsiTheme="minorEastAsia"/>
          <w:b/>
          <w:sz w:val="24"/>
          <w:szCs w:val="24"/>
        </w:rPr>
        <w:t xml:space="preserve">4-4                    </w:t>
      </w:r>
      <w:r w:rsidRPr="009D25E0">
        <w:rPr>
          <w:rFonts w:asciiTheme="minorEastAsia" w:eastAsiaTheme="minorEastAsia" w:hAnsiTheme="minorEastAsia" w:hint="eastAsia"/>
          <w:sz w:val="24"/>
          <w:szCs w:val="24"/>
        </w:rPr>
        <w:t>“十三五”全区规划分区工程统计表</w:t>
      </w:r>
    </w:p>
    <w:tbl>
      <w:tblPr>
        <w:tblW w:w="8535" w:type="dxa"/>
        <w:tblLayout w:type="fixed"/>
        <w:tblCellMar>
          <w:left w:w="0" w:type="dxa"/>
          <w:right w:w="0" w:type="dxa"/>
        </w:tblCellMar>
        <w:tblLook w:val="04A0"/>
      </w:tblPr>
      <w:tblGrid>
        <w:gridCol w:w="950"/>
        <w:gridCol w:w="2531"/>
        <w:gridCol w:w="1425"/>
        <w:gridCol w:w="1239"/>
        <w:gridCol w:w="1135"/>
        <w:gridCol w:w="1255"/>
      </w:tblGrid>
      <w:tr w:rsidR="00863F3B" w:rsidRPr="009D25E0">
        <w:trPr>
          <w:trHeight w:val="695"/>
        </w:trPr>
        <w:tc>
          <w:tcPr>
            <w:tcW w:w="950" w:type="dxa"/>
            <w:tcBorders>
              <w:top w:val="single" w:sz="12" w:space="0" w:color="auto"/>
              <w:left w:val="single" w:sz="12" w:space="0" w:color="auto"/>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Chars="100" w:firstLine="240"/>
              <w:outlineLvl w:val="0"/>
              <w:rPr>
                <w:rFonts w:asciiTheme="minorEastAsia" w:eastAsiaTheme="minorEastAsia" w:hAnsiTheme="minorEastAsia"/>
                <w:sz w:val="24"/>
                <w:szCs w:val="24"/>
              </w:rPr>
            </w:pPr>
            <w:bookmarkStart w:id="60" w:name="_Toc446921565"/>
            <w:r w:rsidRPr="009D25E0">
              <w:rPr>
                <w:rFonts w:asciiTheme="minorEastAsia" w:eastAsiaTheme="minorEastAsia" w:hAnsiTheme="minorEastAsia" w:hint="eastAsia"/>
                <w:sz w:val="24"/>
                <w:szCs w:val="24"/>
              </w:rPr>
              <w:t>方案</w:t>
            </w:r>
            <w:bookmarkEnd w:id="60"/>
          </w:p>
        </w:tc>
        <w:tc>
          <w:tcPr>
            <w:tcW w:w="2531" w:type="dxa"/>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61" w:name="_Toc446921566"/>
            <w:r w:rsidRPr="009D25E0">
              <w:rPr>
                <w:rFonts w:asciiTheme="minorEastAsia" w:eastAsiaTheme="minorEastAsia" w:hAnsiTheme="minorEastAsia" w:hint="eastAsia"/>
                <w:sz w:val="24"/>
                <w:szCs w:val="24"/>
              </w:rPr>
              <w:t>项目名称</w:t>
            </w:r>
            <w:bookmarkEnd w:id="61"/>
          </w:p>
        </w:tc>
        <w:tc>
          <w:tcPr>
            <w:tcW w:w="1425" w:type="dxa"/>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62" w:name="_Toc446921567"/>
            <w:r w:rsidRPr="009D25E0">
              <w:rPr>
                <w:rFonts w:asciiTheme="minorEastAsia" w:eastAsiaTheme="minorEastAsia" w:hAnsiTheme="minorEastAsia" w:hint="eastAsia"/>
                <w:sz w:val="24"/>
                <w:szCs w:val="24"/>
              </w:rPr>
              <w:t>北部引黄灌区</w:t>
            </w:r>
            <w:bookmarkEnd w:id="62"/>
          </w:p>
        </w:tc>
        <w:tc>
          <w:tcPr>
            <w:tcW w:w="1239" w:type="dxa"/>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63" w:name="_Toc446921568"/>
            <w:r w:rsidRPr="009D25E0">
              <w:rPr>
                <w:rFonts w:asciiTheme="minorEastAsia" w:eastAsiaTheme="minorEastAsia" w:hAnsiTheme="minorEastAsia" w:hint="eastAsia"/>
                <w:sz w:val="24"/>
                <w:szCs w:val="24"/>
              </w:rPr>
              <w:t>中部干旱带</w:t>
            </w:r>
            <w:bookmarkEnd w:id="63"/>
          </w:p>
        </w:tc>
        <w:tc>
          <w:tcPr>
            <w:tcW w:w="1135" w:type="dxa"/>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64" w:name="_Toc446921569"/>
            <w:r w:rsidRPr="009D25E0">
              <w:rPr>
                <w:rFonts w:asciiTheme="minorEastAsia" w:eastAsiaTheme="minorEastAsia" w:hAnsiTheme="minorEastAsia" w:hint="eastAsia"/>
                <w:sz w:val="24"/>
                <w:szCs w:val="24"/>
              </w:rPr>
              <w:t>南部山区</w:t>
            </w:r>
            <w:bookmarkEnd w:id="64"/>
          </w:p>
        </w:tc>
        <w:tc>
          <w:tcPr>
            <w:tcW w:w="1255" w:type="dxa"/>
            <w:tcBorders>
              <w:top w:val="single" w:sz="12" w:space="0" w:color="auto"/>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65" w:name="_Toc446921570"/>
            <w:r w:rsidRPr="009D25E0">
              <w:rPr>
                <w:rFonts w:asciiTheme="minorEastAsia" w:eastAsiaTheme="minorEastAsia" w:hAnsiTheme="minorEastAsia" w:hint="eastAsia"/>
                <w:sz w:val="24"/>
                <w:szCs w:val="24"/>
              </w:rPr>
              <w:t>合计</w:t>
            </w:r>
            <w:bookmarkEnd w:id="65"/>
          </w:p>
        </w:tc>
      </w:tr>
      <w:tr w:rsidR="00863F3B" w:rsidRPr="009D25E0">
        <w:trPr>
          <w:trHeight w:val="518"/>
        </w:trPr>
        <w:tc>
          <w:tcPr>
            <w:tcW w:w="950" w:type="dxa"/>
            <w:vMerge w:val="restart"/>
            <w:tcBorders>
              <w:top w:val="single" w:sz="4" w:space="0" w:color="000000"/>
              <w:left w:val="single" w:sz="12" w:space="0" w:color="auto"/>
              <w:bottom w:val="single" w:sz="8"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Chars="150" w:firstLine="360"/>
              <w:outlineLvl w:val="0"/>
              <w:rPr>
                <w:rFonts w:asciiTheme="minorEastAsia" w:eastAsiaTheme="minorEastAsia" w:hAnsiTheme="minorEastAsia"/>
                <w:sz w:val="24"/>
                <w:szCs w:val="24"/>
              </w:rPr>
            </w:pPr>
            <w:bookmarkStart w:id="66" w:name="_Toc446921571"/>
            <w:r w:rsidRPr="009D25E0">
              <w:rPr>
                <w:rFonts w:asciiTheme="minorEastAsia" w:eastAsiaTheme="minorEastAsia" w:hAnsiTheme="minorEastAsia" w:hint="eastAsia"/>
                <w:sz w:val="24"/>
                <w:szCs w:val="24"/>
              </w:rPr>
              <w:t>高</w:t>
            </w:r>
            <w:bookmarkEnd w:id="66"/>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67" w:name="_Toc446921572"/>
            <w:r w:rsidRPr="009D25E0">
              <w:rPr>
                <w:rFonts w:asciiTheme="minorEastAsia" w:eastAsiaTheme="minorEastAsia" w:hAnsiTheme="minorEastAsia" w:hint="eastAsia"/>
                <w:sz w:val="24"/>
                <w:szCs w:val="24"/>
              </w:rPr>
              <w:t>工程数量（处）</w:t>
            </w:r>
            <w:bookmarkEnd w:id="67"/>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68" w:name="_Toc446921573"/>
            <w:r w:rsidRPr="009D25E0">
              <w:rPr>
                <w:rFonts w:asciiTheme="minorEastAsia" w:eastAsiaTheme="minorEastAsia" w:hAnsiTheme="minorEastAsia"/>
                <w:sz w:val="24"/>
                <w:szCs w:val="24"/>
              </w:rPr>
              <w:t>72</w:t>
            </w:r>
            <w:bookmarkEnd w:id="68"/>
          </w:p>
        </w:tc>
        <w:tc>
          <w:tcPr>
            <w:tcW w:w="12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69" w:name="_Toc446921574"/>
            <w:r w:rsidRPr="009D25E0">
              <w:rPr>
                <w:rFonts w:asciiTheme="minorEastAsia" w:eastAsiaTheme="minorEastAsia" w:hAnsiTheme="minorEastAsia"/>
                <w:sz w:val="24"/>
                <w:szCs w:val="24"/>
              </w:rPr>
              <w:t>44</w:t>
            </w:r>
            <w:bookmarkEnd w:id="69"/>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0" w:name="_Toc446921575"/>
            <w:r w:rsidRPr="009D25E0">
              <w:rPr>
                <w:rFonts w:asciiTheme="minorEastAsia" w:eastAsiaTheme="minorEastAsia" w:hAnsiTheme="minorEastAsia"/>
                <w:sz w:val="24"/>
                <w:szCs w:val="24"/>
              </w:rPr>
              <w:t>130</w:t>
            </w:r>
            <w:bookmarkEnd w:id="70"/>
          </w:p>
        </w:tc>
        <w:tc>
          <w:tcPr>
            <w:tcW w:w="1255" w:type="dxa"/>
            <w:tcBorders>
              <w:top w:val="single" w:sz="4" w:space="0" w:color="000000"/>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1" w:name="_Toc446921576"/>
            <w:r w:rsidRPr="009D25E0">
              <w:rPr>
                <w:rFonts w:asciiTheme="minorEastAsia" w:eastAsiaTheme="minorEastAsia" w:hAnsiTheme="minorEastAsia"/>
                <w:sz w:val="24"/>
                <w:szCs w:val="24"/>
              </w:rPr>
              <w:t>246</w:t>
            </w:r>
            <w:bookmarkEnd w:id="71"/>
          </w:p>
        </w:tc>
      </w:tr>
      <w:tr w:rsidR="00863F3B" w:rsidRPr="009D25E0">
        <w:trPr>
          <w:trHeight w:val="693"/>
        </w:trPr>
        <w:tc>
          <w:tcPr>
            <w:tcW w:w="950" w:type="dxa"/>
            <w:vMerge/>
            <w:tcBorders>
              <w:top w:val="single" w:sz="4" w:space="0" w:color="000000"/>
              <w:left w:val="single" w:sz="12" w:space="0" w:color="auto"/>
              <w:bottom w:val="single" w:sz="8" w:space="0" w:color="000000"/>
              <w:right w:val="single" w:sz="4" w:space="0" w:color="000000"/>
            </w:tcBorders>
            <w:vAlign w:val="center"/>
          </w:tcPr>
          <w:p w:rsidR="00863F3B" w:rsidRPr="009D25E0" w:rsidRDefault="00863F3B" w:rsidP="009D25E0">
            <w:pPr>
              <w:snapToGrid w:val="0"/>
              <w:spacing w:line="360" w:lineRule="auto"/>
              <w:ind w:firstLine="562"/>
              <w:outlineLvl w:val="0"/>
              <w:rPr>
                <w:rFonts w:asciiTheme="minorEastAsia" w:eastAsiaTheme="minorEastAsia" w:hAnsiTheme="minorEastAsia"/>
                <w:sz w:val="24"/>
                <w:szCs w:val="24"/>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2" w:name="_Toc446921577"/>
            <w:r w:rsidRPr="009D25E0">
              <w:rPr>
                <w:rFonts w:asciiTheme="minorEastAsia" w:eastAsiaTheme="minorEastAsia" w:hAnsiTheme="minorEastAsia" w:hint="eastAsia"/>
                <w:sz w:val="24"/>
                <w:szCs w:val="24"/>
              </w:rPr>
              <w:t>受益人口（万人）</w:t>
            </w:r>
            <w:bookmarkEnd w:id="72"/>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3" w:name="_Toc446921578"/>
            <w:r w:rsidRPr="009D25E0">
              <w:rPr>
                <w:rFonts w:asciiTheme="minorEastAsia" w:eastAsiaTheme="minorEastAsia" w:hAnsiTheme="minorEastAsia"/>
                <w:sz w:val="24"/>
                <w:szCs w:val="24"/>
              </w:rPr>
              <w:t>122.69</w:t>
            </w:r>
            <w:bookmarkEnd w:id="73"/>
          </w:p>
        </w:tc>
        <w:tc>
          <w:tcPr>
            <w:tcW w:w="12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4" w:name="_Toc446921579"/>
            <w:r w:rsidRPr="009D25E0">
              <w:rPr>
                <w:rFonts w:asciiTheme="minorEastAsia" w:eastAsiaTheme="minorEastAsia" w:hAnsiTheme="minorEastAsia"/>
                <w:sz w:val="24"/>
                <w:szCs w:val="24"/>
              </w:rPr>
              <w:t>41.22</w:t>
            </w:r>
            <w:bookmarkEnd w:id="74"/>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5" w:name="_Toc446921580"/>
            <w:r w:rsidRPr="009D25E0">
              <w:rPr>
                <w:rFonts w:asciiTheme="minorEastAsia" w:eastAsiaTheme="minorEastAsia" w:hAnsiTheme="minorEastAsia"/>
                <w:sz w:val="24"/>
                <w:szCs w:val="24"/>
              </w:rPr>
              <w:t>73.61</w:t>
            </w:r>
            <w:bookmarkEnd w:id="75"/>
          </w:p>
        </w:tc>
        <w:tc>
          <w:tcPr>
            <w:tcW w:w="1255" w:type="dxa"/>
            <w:tcBorders>
              <w:top w:val="single" w:sz="4" w:space="0" w:color="000000"/>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6" w:name="_Toc446921581"/>
            <w:r w:rsidRPr="009D25E0">
              <w:rPr>
                <w:rFonts w:asciiTheme="minorEastAsia" w:eastAsiaTheme="minorEastAsia" w:hAnsiTheme="minorEastAsia"/>
                <w:sz w:val="24"/>
                <w:szCs w:val="24"/>
              </w:rPr>
              <w:t>237.52</w:t>
            </w:r>
            <w:bookmarkEnd w:id="76"/>
          </w:p>
        </w:tc>
      </w:tr>
      <w:tr w:rsidR="00863F3B" w:rsidRPr="009D25E0">
        <w:trPr>
          <w:trHeight w:val="695"/>
        </w:trPr>
        <w:tc>
          <w:tcPr>
            <w:tcW w:w="950" w:type="dxa"/>
            <w:vMerge w:val="restart"/>
            <w:tcBorders>
              <w:top w:val="single" w:sz="8" w:space="0" w:color="000000"/>
              <w:left w:val="single" w:sz="12" w:space="0" w:color="auto"/>
              <w:bottom w:val="single" w:sz="8"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Chars="150" w:firstLine="360"/>
              <w:outlineLvl w:val="0"/>
              <w:rPr>
                <w:rFonts w:asciiTheme="minorEastAsia" w:eastAsiaTheme="minorEastAsia" w:hAnsiTheme="minorEastAsia"/>
                <w:sz w:val="24"/>
                <w:szCs w:val="24"/>
              </w:rPr>
            </w:pPr>
            <w:bookmarkStart w:id="77" w:name="_Toc446921582"/>
            <w:r w:rsidRPr="009D25E0">
              <w:rPr>
                <w:rFonts w:asciiTheme="minorEastAsia" w:eastAsiaTheme="minorEastAsia" w:hAnsiTheme="minorEastAsia" w:hint="eastAsia"/>
                <w:sz w:val="24"/>
                <w:szCs w:val="24"/>
              </w:rPr>
              <w:t>中</w:t>
            </w:r>
            <w:bookmarkEnd w:id="77"/>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8" w:name="_Toc446921583"/>
            <w:r w:rsidRPr="009D25E0">
              <w:rPr>
                <w:rFonts w:asciiTheme="minorEastAsia" w:eastAsiaTheme="minorEastAsia" w:hAnsiTheme="minorEastAsia" w:hint="eastAsia"/>
                <w:sz w:val="24"/>
                <w:szCs w:val="24"/>
              </w:rPr>
              <w:t>工程数量（处）</w:t>
            </w:r>
            <w:bookmarkEnd w:id="78"/>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79" w:name="_Toc446921584"/>
            <w:r w:rsidRPr="009D25E0">
              <w:rPr>
                <w:rFonts w:asciiTheme="minorEastAsia" w:eastAsiaTheme="minorEastAsia" w:hAnsiTheme="minorEastAsia"/>
                <w:sz w:val="24"/>
                <w:szCs w:val="24"/>
              </w:rPr>
              <w:t>16</w:t>
            </w:r>
            <w:bookmarkEnd w:id="79"/>
          </w:p>
        </w:tc>
        <w:tc>
          <w:tcPr>
            <w:tcW w:w="12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0" w:name="_Toc446921585"/>
            <w:r w:rsidRPr="009D25E0">
              <w:rPr>
                <w:rFonts w:asciiTheme="minorEastAsia" w:eastAsiaTheme="minorEastAsia" w:hAnsiTheme="minorEastAsia"/>
                <w:sz w:val="24"/>
                <w:szCs w:val="24"/>
              </w:rPr>
              <w:t>44</w:t>
            </w:r>
            <w:bookmarkEnd w:id="80"/>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1" w:name="_Toc446921586"/>
            <w:r w:rsidRPr="009D25E0">
              <w:rPr>
                <w:rFonts w:asciiTheme="minorEastAsia" w:eastAsiaTheme="minorEastAsia" w:hAnsiTheme="minorEastAsia"/>
                <w:sz w:val="24"/>
                <w:szCs w:val="24"/>
              </w:rPr>
              <w:t>130</w:t>
            </w:r>
            <w:bookmarkEnd w:id="81"/>
          </w:p>
        </w:tc>
        <w:tc>
          <w:tcPr>
            <w:tcW w:w="1255" w:type="dxa"/>
            <w:tcBorders>
              <w:top w:val="single" w:sz="4" w:space="0" w:color="000000"/>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2" w:name="_Toc446921587"/>
            <w:r w:rsidRPr="009D25E0">
              <w:rPr>
                <w:rFonts w:asciiTheme="minorEastAsia" w:eastAsiaTheme="minorEastAsia" w:hAnsiTheme="minorEastAsia"/>
                <w:sz w:val="24"/>
                <w:szCs w:val="24"/>
              </w:rPr>
              <w:t>190</w:t>
            </w:r>
            <w:bookmarkEnd w:id="82"/>
          </w:p>
        </w:tc>
      </w:tr>
      <w:tr w:rsidR="00863F3B" w:rsidRPr="009D25E0">
        <w:trPr>
          <w:trHeight w:val="695"/>
        </w:trPr>
        <w:tc>
          <w:tcPr>
            <w:tcW w:w="950" w:type="dxa"/>
            <w:vMerge/>
            <w:tcBorders>
              <w:top w:val="single" w:sz="8" w:space="0" w:color="000000"/>
              <w:left w:val="single" w:sz="12" w:space="0" w:color="auto"/>
              <w:bottom w:val="single" w:sz="8" w:space="0" w:color="000000"/>
              <w:right w:val="single" w:sz="4" w:space="0" w:color="000000"/>
            </w:tcBorders>
            <w:vAlign w:val="center"/>
          </w:tcPr>
          <w:p w:rsidR="00863F3B" w:rsidRPr="009D25E0" w:rsidRDefault="00863F3B" w:rsidP="009D25E0">
            <w:pPr>
              <w:snapToGrid w:val="0"/>
              <w:spacing w:line="360" w:lineRule="auto"/>
              <w:ind w:firstLine="562"/>
              <w:outlineLvl w:val="0"/>
              <w:rPr>
                <w:rFonts w:asciiTheme="minorEastAsia" w:eastAsiaTheme="minorEastAsia" w:hAnsiTheme="minorEastAsia"/>
                <w:sz w:val="24"/>
                <w:szCs w:val="24"/>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3" w:name="_Toc446921588"/>
            <w:r w:rsidRPr="009D25E0">
              <w:rPr>
                <w:rFonts w:asciiTheme="minorEastAsia" w:eastAsiaTheme="minorEastAsia" w:hAnsiTheme="minorEastAsia" w:hint="eastAsia"/>
                <w:sz w:val="24"/>
                <w:szCs w:val="24"/>
              </w:rPr>
              <w:t>受益人口（万人）</w:t>
            </w:r>
            <w:bookmarkEnd w:id="83"/>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4" w:name="_Toc446921589"/>
            <w:r w:rsidRPr="009D25E0">
              <w:rPr>
                <w:rFonts w:asciiTheme="minorEastAsia" w:eastAsiaTheme="minorEastAsia" w:hAnsiTheme="minorEastAsia"/>
                <w:sz w:val="24"/>
                <w:szCs w:val="24"/>
              </w:rPr>
              <w:t>29.86</w:t>
            </w:r>
            <w:bookmarkEnd w:id="84"/>
          </w:p>
        </w:tc>
        <w:tc>
          <w:tcPr>
            <w:tcW w:w="12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5" w:name="_Toc446921590"/>
            <w:r w:rsidRPr="009D25E0">
              <w:rPr>
                <w:rFonts w:asciiTheme="minorEastAsia" w:eastAsiaTheme="minorEastAsia" w:hAnsiTheme="minorEastAsia"/>
                <w:sz w:val="24"/>
                <w:szCs w:val="24"/>
              </w:rPr>
              <w:t>41.22</w:t>
            </w:r>
            <w:bookmarkEnd w:id="85"/>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6" w:name="_Toc446921591"/>
            <w:r w:rsidRPr="009D25E0">
              <w:rPr>
                <w:rFonts w:asciiTheme="minorEastAsia" w:eastAsiaTheme="minorEastAsia" w:hAnsiTheme="minorEastAsia"/>
                <w:sz w:val="24"/>
                <w:szCs w:val="24"/>
              </w:rPr>
              <w:t>73.61</w:t>
            </w:r>
            <w:bookmarkEnd w:id="86"/>
          </w:p>
        </w:tc>
        <w:tc>
          <w:tcPr>
            <w:tcW w:w="1255" w:type="dxa"/>
            <w:tcBorders>
              <w:top w:val="single" w:sz="4" w:space="0" w:color="000000"/>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7" w:name="_Toc446921592"/>
            <w:r w:rsidRPr="009D25E0">
              <w:rPr>
                <w:rFonts w:asciiTheme="minorEastAsia" w:eastAsiaTheme="minorEastAsia" w:hAnsiTheme="minorEastAsia"/>
                <w:sz w:val="24"/>
                <w:szCs w:val="24"/>
              </w:rPr>
              <w:t>144.69</w:t>
            </w:r>
            <w:bookmarkEnd w:id="87"/>
          </w:p>
        </w:tc>
      </w:tr>
      <w:tr w:rsidR="00863F3B" w:rsidRPr="009D25E0">
        <w:trPr>
          <w:trHeight w:val="695"/>
        </w:trPr>
        <w:tc>
          <w:tcPr>
            <w:tcW w:w="950" w:type="dxa"/>
            <w:vMerge w:val="restart"/>
            <w:tcBorders>
              <w:top w:val="single" w:sz="8" w:space="0" w:color="000000"/>
              <w:left w:val="single" w:sz="12" w:space="0" w:color="auto"/>
              <w:bottom w:val="single" w:sz="8"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Chars="150" w:firstLine="360"/>
              <w:outlineLvl w:val="0"/>
              <w:rPr>
                <w:rFonts w:asciiTheme="minorEastAsia" w:eastAsiaTheme="minorEastAsia" w:hAnsiTheme="minorEastAsia"/>
                <w:sz w:val="24"/>
                <w:szCs w:val="24"/>
              </w:rPr>
            </w:pPr>
            <w:bookmarkStart w:id="88" w:name="_Toc446921593"/>
            <w:r w:rsidRPr="009D25E0">
              <w:rPr>
                <w:rFonts w:asciiTheme="minorEastAsia" w:eastAsiaTheme="minorEastAsia" w:hAnsiTheme="minorEastAsia" w:hint="eastAsia"/>
                <w:sz w:val="24"/>
                <w:szCs w:val="24"/>
              </w:rPr>
              <w:t>低</w:t>
            </w:r>
            <w:bookmarkEnd w:id="88"/>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89" w:name="_Toc446921594"/>
            <w:r w:rsidRPr="009D25E0">
              <w:rPr>
                <w:rFonts w:asciiTheme="minorEastAsia" w:eastAsiaTheme="minorEastAsia" w:hAnsiTheme="minorEastAsia" w:hint="eastAsia"/>
                <w:sz w:val="24"/>
                <w:szCs w:val="24"/>
              </w:rPr>
              <w:t>工程数量（处）</w:t>
            </w:r>
            <w:bookmarkEnd w:id="89"/>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0" w:name="_Toc446921595"/>
            <w:r w:rsidRPr="009D25E0">
              <w:rPr>
                <w:rFonts w:asciiTheme="minorEastAsia" w:eastAsiaTheme="minorEastAsia" w:hAnsiTheme="minorEastAsia"/>
                <w:sz w:val="24"/>
                <w:szCs w:val="24"/>
              </w:rPr>
              <w:t>15</w:t>
            </w:r>
            <w:bookmarkEnd w:id="90"/>
          </w:p>
        </w:tc>
        <w:tc>
          <w:tcPr>
            <w:tcW w:w="12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1" w:name="_Toc446921596"/>
            <w:r w:rsidRPr="009D25E0">
              <w:rPr>
                <w:rFonts w:asciiTheme="minorEastAsia" w:eastAsiaTheme="minorEastAsia" w:hAnsiTheme="minorEastAsia"/>
                <w:sz w:val="24"/>
                <w:szCs w:val="24"/>
              </w:rPr>
              <w:t>43</w:t>
            </w:r>
            <w:bookmarkEnd w:id="91"/>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2" w:name="_Toc446921597"/>
            <w:r w:rsidRPr="009D25E0">
              <w:rPr>
                <w:rFonts w:asciiTheme="minorEastAsia" w:eastAsiaTheme="minorEastAsia" w:hAnsiTheme="minorEastAsia"/>
                <w:sz w:val="24"/>
                <w:szCs w:val="24"/>
              </w:rPr>
              <w:t>100</w:t>
            </w:r>
            <w:bookmarkEnd w:id="92"/>
          </w:p>
        </w:tc>
        <w:tc>
          <w:tcPr>
            <w:tcW w:w="1255" w:type="dxa"/>
            <w:tcBorders>
              <w:top w:val="single" w:sz="4" w:space="0" w:color="000000"/>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3" w:name="_Toc446921598"/>
            <w:r w:rsidRPr="009D25E0">
              <w:rPr>
                <w:rFonts w:asciiTheme="minorEastAsia" w:eastAsiaTheme="minorEastAsia" w:hAnsiTheme="minorEastAsia"/>
                <w:sz w:val="24"/>
                <w:szCs w:val="24"/>
              </w:rPr>
              <w:t>158</w:t>
            </w:r>
            <w:bookmarkEnd w:id="93"/>
          </w:p>
        </w:tc>
      </w:tr>
      <w:tr w:rsidR="00863F3B" w:rsidRPr="009D25E0">
        <w:trPr>
          <w:trHeight w:val="695"/>
        </w:trPr>
        <w:tc>
          <w:tcPr>
            <w:tcW w:w="950" w:type="dxa"/>
            <w:vMerge/>
            <w:tcBorders>
              <w:top w:val="single" w:sz="8" w:space="0" w:color="000000"/>
              <w:left w:val="single" w:sz="12" w:space="0" w:color="auto"/>
              <w:bottom w:val="single" w:sz="8" w:space="0" w:color="000000"/>
              <w:right w:val="single" w:sz="4" w:space="0" w:color="000000"/>
            </w:tcBorders>
            <w:vAlign w:val="center"/>
          </w:tcPr>
          <w:p w:rsidR="00863F3B" w:rsidRPr="009D25E0" w:rsidRDefault="00863F3B" w:rsidP="009D25E0">
            <w:pPr>
              <w:snapToGrid w:val="0"/>
              <w:spacing w:line="360" w:lineRule="auto"/>
              <w:ind w:firstLine="562"/>
              <w:outlineLvl w:val="0"/>
              <w:rPr>
                <w:rFonts w:asciiTheme="minorEastAsia" w:eastAsiaTheme="minorEastAsia" w:hAnsiTheme="minorEastAsia"/>
                <w:sz w:val="24"/>
                <w:szCs w:val="24"/>
              </w:rPr>
            </w:pPr>
          </w:p>
        </w:tc>
        <w:tc>
          <w:tcPr>
            <w:tcW w:w="2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4" w:name="_Toc446921599"/>
            <w:r w:rsidRPr="009D25E0">
              <w:rPr>
                <w:rFonts w:asciiTheme="minorEastAsia" w:eastAsiaTheme="minorEastAsia" w:hAnsiTheme="minorEastAsia" w:hint="eastAsia"/>
                <w:sz w:val="24"/>
                <w:szCs w:val="24"/>
              </w:rPr>
              <w:t>受益人口（万人）</w:t>
            </w:r>
            <w:bookmarkEnd w:id="94"/>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5" w:name="_Toc446921600"/>
            <w:r w:rsidRPr="009D25E0">
              <w:rPr>
                <w:rFonts w:asciiTheme="minorEastAsia" w:eastAsiaTheme="minorEastAsia" w:hAnsiTheme="minorEastAsia"/>
                <w:sz w:val="24"/>
                <w:szCs w:val="24"/>
              </w:rPr>
              <w:t>29.86</w:t>
            </w:r>
            <w:bookmarkEnd w:id="95"/>
          </w:p>
        </w:tc>
        <w:tc>
          <w:tcPr>
            <w:tcW w:w="12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6" w:name="_Toc446921601"/>
            <w:r w:rsidRPr="009D25E0">
              <w:rPr>
                <w:rFonts w:asciiTheme="minorEastAsia" w:eastAsiaTheme="minorEastAsia" w:hAnsiTheme="minorEastAsia"/>
                <w:sz w:val="24"/>
                <w:szCs w:val="24"/>
              </w:rPr>
              <w:t>37.91</w:t>
            </w:r>
            <w:bookmarkEnd w:id="96"/>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7" w:name="_Toc446921602"/>
            <w:r w:rsidRPr="009D25E0">
              <w:rPr>
                <w:rFonts w:asciiTheme="minorEastAsia" w:eastAsiaTheme="minorEastAsia" w:hAnsiTheme="minorEastAsia"/>
                <w:sz w:val="24"/>
                <w:szCs w:val="24"/>
              </w:rPr>
              <w:t>66.62</w:t>
            </w:r>
            <w:bookmarkEnd w:id="97"/>
          </w:p>
        </w:tc>
        <w:tc>
          <w:tcPr>
            <w:tcW w:w="1255" w:type="dxa"/>
            <w:tcBorders>
              <w:top w:val="single" w:sz="4" w:space="0" w:color="000000"/>
              <w:left w:val="single" w:sz="4" w:space="0" w:color="000000"/>
              <w:bottom w:val="single" w:sz="4" w:space="0" w:color="000000"/>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98" w:name="_Toc446921603"/>
            <w:r w:rsidRPr="009D25E0">
              <w:rPr>
                <w:rFonts w:asciiTheme="minorEastAsia" w:eastAsiaTheme="minorEastAsia" w:hAnsiTheme="minorEastAsia"/>
                <w:sz w:val="24"/>
                <w:szCs w:val="24"/>
              </w:rPr>
              <w:t>134.40</w:t>
            </w:r>
            <w:bookmarkEnd w:id="98"/>
          </w:p>
        </w:tc>
      </w:tr>
      <w:tr w:rsidR="00863F3B" w:rsidRPr="009D25E0">
        <w:trPr>
          <w:trHeight w:val="693"/>
        </w:trPr>
        <w:tc>
          <w:tcPr>
            <w:tcW w:w="950" w:type="dxa"/>
            <w:vMerge/>
            <w:tcBorders>
              <w:top w:val="single" w:sz="8" w:space="0" w:color="000000"/>
              <w:left w:val="single" w:sz="12" w:space="0" w:color="auto"/>
              <w:bottom w:val="single" w:sz="12" w:space="0" w:color="auto"/>
              <w:right w:val="single" w:sz="4" w:space="0" w:color="000000"/>
            </w:tcBorders>
            <w:vAlign w:val="center"/>
          </w:tcPr>
          <w:p w:rsidR="00863F3B" w:rsidRPr="009D25E0" w:rsidRDefault="00863F3B" w:rsidP="009D25E0">
            <w:pPr>
              <w:snapToGrid w:val="0"/>
              <w:spacing w:line="360" w:lineRule="auto"/>
              <w:ind w:firstLine="562"/>
              <w:outlineLvl w:val="0"/>
              <w:rPr>
                <w:rFonts w:asciiTheme="minorEastAsia" w:eastAsiaTheme="minorEastAsia" w:hAnsiTheme="minorEastAsia"/>
                <w:sz w:val="24"/>
                <w:szCs w:val="24"/>
              </w:rPr>
            </w:pPr>
          </w:p>
        </w:tc>
        <w:tc>
          <w:tcPr>
            <w:tcW w:w="2531"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99" w:name="_Toc446921604"/>
            <w:r w:rsidRPr="009D25E0">
              <w:rPr>
                <w:rFonts w:asciiTheme="minorEastAsia" w:eastAsiaTheme="minorEastAsia" w:hAnsiTheme="minorEastAsia" w:hint="eastAsia"/>
                <w:sz w:val="24"/>
                <w:szCs w:val="24"/>
              </w:rPr>
              <w:t>建档立卡贫困人口（万人）</w:t>
            </w:r>
            <w:bookmarkEnd w:id="99"/>
          </w:p>
        </w:tc>
        <w:tc>
          <w:tcPr>
            <w:tcW w:w="1425"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100" w:name="_Toc446921605"/>
            <w:r w:rsidRPr="009D25E0">
              <w:rPr>
                <w:rFonts w:asciiTheme="minorEastAsia" w:eastAsiaTheme="minorEastAsia" w:hAnsiTheme="minorEastAsia"/>
                <w:sz w:val="24"/>
                <w:szCs w:val="24"/>
              </w:rPr>
              <w:t>3.46</w:t>
            </w:r>
            <w:bookmarkEnd w:id="100"/>
          </w:p>
        </w:tc>
        <w:tc>
          <w:tcPr>
            <w:tcW w:w="1239"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101" w:name="_Toc446921606"/>
            <w:r w:rsidRPr="009D25E0">
              <w:rPr>
                <w:rFonts w:asciiTheme="minorEastAsia" w:eastAsiaTheme="minorEastAsia" w:hAnsiTheme="minorEastAsia"/>
                <w:sz w:val="24"/>
                <w:szCs w:val="24"/>
              </w:rPr>
              <w:t>8.58</w:t>
            </w:r>
            <w:bookmarkEnd w:id="101"/>
          </w:p>
        </w:tc>
        <w:tc>
          <w:tcPr>
            <w:tcW w:w="1135" w:type="dxa"/>
            <w:tcBorders>
              <w:top w:val="single" w:sz="4" w:space="0" w:color="000000"/>
              <w:left w:val="single" w:sz="4" w:space="0" w:color="000000"/>
              <w:bottom w:val="single" w:sz="12" w:space="0" w:color="auto"/>
              <w:right w:val="single" w:sz="4" w:space="0" w:color="000000"/>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102" w:name="_Toc446921607"/>
            <w:r w:rsidRPr="009D25E0">
              <w:rPr>
                <w:rFonts w:asciiTheme="minorEastAsia" w:eastAsiaTheme="minorEastAsia" w:hAnsiTheme="minorEastAsia"/>
                <w:sz w:val="24"/>
                <w:szCs w:val="24"/>
              </w:rPr>
              <w:t>14.50</w:t>
            </w:r>
            <w:bookmarkEnd w:id="102"/>
          </w:p>
        </w:tc>
        <w:tc>
          <w:tcPr>
            <w:tcW w:w="1255" w:type="dxa"/>
            <w:tcBorders>
              <w:top w:val="single" w:sz="4" w:space="0" w:color="000000"/>
              <w:left w:val="single" w:sz="4" w:space="0" w:color="000000"/>
              <w:bottom w:val="single" w:sz="12" w:space="0" w:color="auto"/>
              <w:right w:val="single" w:sz="12" w:space="0" w:color="auto"/>
            </w:tcBorders>
            <w:tcMar>
              <w:top w:w="15" w:type="dxa"/>
              <w:left w:w="15" w:type="dxa"/>
              <w:bottom w:w="0" w:type="dxa"/>
              <w:right w:w="15" w:type="dxa"/>
            </w:tcMar>
            <w:vAlign w:val="center"/>
          </w:tcPr>
          <w:p w:rsidR="00863F3B" w:rsidRPr="009D25E0" w:rsidRDefault="000C2F72" w:rsidP="009D25E0">
            <w:pPr>
              <w:snapToGrid w:val="0"/>
              <w:spacing w:line="360" w:lineRule="auto"/>
              <w:ind w:firstLine="562"/>
              <w:outlineLvl w:val="0"/>
              <w:rPr>
                <w:rFonts w:asciiTheme="minorEastAsia" w:eastAsiaTheme="minorEastAsia" w:hAnsiTheme="minorEastAsia"/>
                <w:sz w:val="24"/>
                <w:szCs w:val="24"/>
              </w:rPr>
            </w:pPr>
            <w:bookmarkStart w:id="103" w:name="_Toc446921608"/>
            <w:r w:rsidRPr="009D25E0">
              <w:rPr>
                <w:rFonts w:asciiTheme="minorEastAsia" w:eastAsiaTheme="minorEastAsia" w:hAnsiTheme="minorEastAsia"/>
                <w:sz w:val="24"/>
                <w:szCs w:val="24"/>
              </w:rPr>
              <w:t>26.54</w:t>
            </w:r>
            <w:bookmarkEnd w:id="103"/>
          </w:p>
        </w:tc>
      </w:tr>
    </w:tbl>
    <w:p w:rsidR="00863F3B" w:rsidRPr="009D25E0" w:rsidRDefault="00863F3B" w:rsidP="009D25E0">
      <w:pPr>
        <w:snapToGrid w:val="0"/>
        <w:spacing w:line="360" w:lineRule="auto"/>
        <w:ind w:firstLine="562"/>
        <w:outlineLvl w:val="0"/>
        <w:rPr>
          <w:rFonts w:asciiTheme="minorEastAsia" w:eastAsiaTheme="minorEastAsia" w:hAnsiTheme="minorEastAsia"/>
          <w:b/>
          <w:sz w:val="24"/>
          <w:szCs w:val="24"/>
        </w:rPr>
      </w:pPr>
    </w:p>
    <w:p w:rsidR="00863F3B" w:rsidRPr="009D25E0" w:rsidRDefault="00863F3B" w:rsidP="009D25E0">
      <w:pPr>
        <w:snapToGrid w:val="0"/>
        <w:spacing w:line="360" w:lineRule="auto"/>
        <w:ind w:firstLine="562"/>
        <w:outlineLvl w:val="0"/>
        <w:rPr>
          <w:rFonts w:asciiTheme="minorEastAsia" w:eastAsiaTheme="minorEastAsia" w:hAnsiTheme="minorEastAsia"/>
          <w:b/>
          <w:sz w:val="24"/>
          <w:szCs w:val="24"/>
        </w:rPr>
      </w:pPr>
    </w:p>
    <w:p w:rsidR="00863F3B" w:rsidRPr="009D25E0" w:rsidRDefault="00863F3B" w:rsidP="009D25E0">
      <w:pPr>
        <w:snapToGrid w:val="0"/>
        <w:spacing w:line="360" w:lineRule="auto"/>
        <w:ind w:firstLine="562"/>
        <w:outlineLvl w:val="0"/>
        <w:rPr>
          <w:rFonts w:asciiTheme="minorEastAsia" w:eastAsiaTheme="minorEastAsia" w:hAnsiTheme="minorEastAsia"/>
          <w:b/>
          <w:sz w:val="24"/>
          <w:szCs w:val="24"/>
        </w:rPr>
      </w:pPr>
    </w:p>
    <w:p w:rsidR="00863F3B" w:rsidRPr="009D25E0" w:rsidRDefault="00863F3B" w:rsidP="009D25E0">
      <w:pPr>
        <w:snapToGrid w:val="0"/>
        <w:spacing w:line="360" w:lineRule="auto"/>
        <w:ind w:firstLine="562"/>
        <w:outlineLvl w:val="0"/>
        <w:rPr>
          <w:rFonts w:asciiTheme="minorEastAsia" w:eastAsiaTheme="minorEastAsia" w:hAnsiTheme="minorEastAsia"/>
          <w:b/>
          <w:sz w:val="24"/>
          <w:szCs w:val="24"/>
        </w:rPr>
      </w:pPr>
    </w:p>
    <w:p w:rsidR="00863F3B" w:rsidRPr="009D25E0" w:rsidRDefault="00863F3B" w:rsidP="009D25E0">
      <w:pPr>
        <w:snapToGrid w:val="0"/>
        <w:spacing w:line="360" w:lineRule="auto"/>
        <w:ind w:firstLine="562"/>
        <w:outlineLvl w:val="0"/>
        <w:rPr>
          <w:rFonts w:asciiTheme="minorEastAsia" w:eastAsiaTheme="minorEastAsia" w:hAnsiTheme="minorEastAsia"/>
          <w:b/>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104" w:name="_Toc446921609"/>
      <w:r w:rsidRPr="009D25E0">
        <w:rPr>
          <w:rFonts w:asciiTheme="minorEastAsia" w:eastAsiaTheme="minorEastAsia" w:hAnsiTheme="minorEastAsia"/>
          <w:b w:val="0"/>
          <w:sz w:val="24"/>
          <w:szCs w:val="24"/>
        </w:rPr>
        <w:t>5</w:t>
      </w:r>
      <w:r w:rsidRPr="009D25E0">
        <w:rPr>
          <w:rFonts w:asciiTheme="minorEastAsia" w:eastAsiaTheme="minorEastAsia" w:hAnsiTheme="minorEastAsia" w:hint="eastAsia"/>
          <w:b w:val="0"/>
          <w:sz w:val="24"/>
          <w:szCs w:val="24"/>
        </w:rPr>
        <w:t>典型工程设计</w:t>
      </w:r>
      <w:bookmarkEnd w:id="104"/>
    </w:p>
    <w:p w:rsidR="00863F3B" w:rsidRPr="009D25E0" w:rsidRDefault="000C2F72" w:rsidP="009D25E0">
      <w:pPr>
        <w:snapToGrid w:val="0"/>
        <w:spacing w:line="360" w:lineRule="auto"/>
        <w:ind w:firstLineChars="200" w:firstLine="480"/>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宁夏地处我国西北内陆干旱区，总面积</w:t>
      </w:r>
      <w:r w:rsidRPr="009D25E0">
        <w:rPr>
          <w:rFonts w:asciiTheme="minorEastAsia" w:eastAsiaTheme="minorEastAsia" w:hAnsiTheme="minorEastAsia" w:cs="宋体"/>
          <w:sz w:val="24"/>
          <w:szCs w:val="24"/>
        </w:rPr>
        <w:t>6.64</w:t>
      </w:r>
      <w:r w:rsidRPr="009D25E0">
        <w:rPr>
          <w:rFonts w:asciiTheme="minorEastAsia" w:eastAsiaTheme="minorEastAsia" w:hAnsiTheme="minorEastAsia" w:cs="宋体" w:hint="eastAsia"/>
          <w:sz w:val="24"/>
          <w:szCs w:val="24"/>
        </w:rPr>
        <w:t>万平方公里，东处毛乌素沙地边缘、南面与黄土高原相连、西接腾格里沙漠、北临乌兰布和沙漠。区内平均海拔</w:t>
      </w:r>
      <w:r w:rsidRPr="009D25E0">
        <w:rPr>
          <w:rFonts w:asciiTheme="minorEastAsia" w:eastAsiaTheme="minorEastAsia" w:hAnsiTheme="minorEastAsia" w:cs="宋体"/>
          <w:sz w:val="24"/>
          <w:szCs w:val="24"/>
        </w:rPr>
        <w:t>1000</w:t>
      </w:r>
      <w:r w:rsidRPr="009D25E0">
        <w:rPr>
          <w:rFonts w:asciiTheme="minorEastAsia" w:eastAsiaTheme="minorEastAsia" w:hAnsiTheme="minorEastAsia" w:cs="宋体" w:hint="eastAsia"/>
          <w:sz w:val="24"/>
          <w:szCs w:val="24"/>
        </w:rPr>
        <w:t>米以上。按自然条件、资源特点及经济社会发展状况，大体划分为北部引黄灌区、中部干旱带和南部山区。受区域水资源条件限制，宁夏境内农村饮水安全问题长期存在。</w:t>
      </w:r>
      <w:r w:rsidRPr="009D25E0">
        <w:rPr>
          <w:rFonts w:asciiTheme="minorEastAsia" w:eastAsiaTheme="minorEastAsia" w:hAnsiTheme="minorEastAsia" w:cs="宋体"/>
          <w:sz w:val="24"/>
          <w:szCs w:val="24"/>
        </w:rPr>
        <w:t xml:space="preserve"> </w:t>
      </w:r>
    </w:p>
    <w:p w:rsidR="00863F3B" w:rsidRPr="009D25E0" w:rsidRDefault="000C2F72" w:rsidP="009D25E0">
      <w:pPr>
        <w:snapToGrid w:val="0"/>
        <w:spacing w:line="360" w:lineRule="auto"/>
        <w:ind w:firstLineChars="200" w:firstLine="480"/>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“十二五”期间，宁夏在农村供水工程建设中在前期工程建设的基础上进一步加大水源整合、管网延伸等力度，使全区集中供水工程受益面进一步扩大，自来水水源保证率及水质进一步提高。</w:t>
      </w:r>
    </w:p>
    <w:p w:rsidR="00863F3B" w:rsidRPr="009D25E0" w:rsidRDefault="000C2F72" w:rsidP="009D25E0">
      <w:pPr>
        <w:snapToGrid w:val="0"/>
        <w:spacing w:line="360" w:lineRule="auto"/>
        <w:ind w:firstLineChars="200" w:firstLine="480"/>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截止</w:t>
      </w:r>
      <w:r w:rsidRPr="009D25E0">
        <w:rPr>
          <w:rFonts w:asciiTheme="minorEastAsia" w:eastAsiaTheme="minorEastAsia" w:hAnsiTheme="minorEastAsia" w:cs="宋体"/>
          <w:sz w:val="24"/>
          <w:szCs w:val="24"/>
        </w:rPr>
        <w:t>2015</w:t>
      </w:r>
      <w:r w:rsidRPr="009D25E0">
        <w:rPr>
          <w:rFonts w:asciiTheme="minorEastAsia" w:eastAsiaTheme="minorEastAsia" w:hAnsiTheme="minorEastAsia" w:cs="宋体" w:hint="eastAsia"/>
          <w:sz w:val="24"/>
          <w:szCs w:val="24"/>
        </w:rPr>
        <w:t>年年底，宁夏全区共建成集中式供水工程</w:t>
      </w:r>
      <w:r w:rsidRPr="009D25E0">
        <w:rPr>
          <w:rFonts w:asciiTheme="minorEastAsia" w:eastAsiaTheme="minorEastAsia" w:hAnsiTheme="minorEastAsia" w:cs="宋体"/>
          <w:sz w:val="24"/>
          <w:szCs w:val="24"/>
        </w:rPr>
        <w:t>486</w:t>
      </w:r>
      <w:r w:rsidRPr="009D25E0">
        <w:rPr>
          <w:rFonts w:asciiTheme="minorEastAsia" w:eastAsiaTheme="minorEastAsia" w:hAnsiTheme="minorEastAsia" w:cs="宋体" w:hint="eastAsia"/>
          <w:sz w:val="24"/>
          <w:szCs w:val="24"/>
        </w:rPr>
        <w:t>处，区内的农村饮水安全问题得到了有效解决，但由于一些工程建设标准低，配套设备简易等原因，造成部分农村饮水安全工程成果不够牢固，容易反复，在水量、水质保障和工程长期有效运行等方面仍存在一些薄弱环节，与中央提出的到</w:t>
      </w:r>
      <w:r w:rsidRPr="009D25E0">
        <w:rPr>
          <w:rFonts w:asciiTheme="minorEastAsia" w:eastAsiaTheme="minorEastAsia" w:hAnsiTheme="minorEastAsia" w:cs="宋体"/>
          <w:sz w:val="24"/>
          <w:szCs w:val="24"/>
        </w:rPr>
        <w:t>2020</w:t>
      </w:r>
      <w:r w:rsidRPr="009D25E0">
        <w:rPr>
          <w:rFonts w:asciiTheme="minorEastAsia" w:eastAsiaTheme="minorEastAsia" w:hAnsiTheme="minorEastAsia" w:cs="宋体" w:hint="eastAsia"/>
          <w:sz w:val="24"/>
          <w:szCs w:val="24"/>
        </w:rPr>
        <w:t>年全面建成小康社会、确保贫困地区如期脱贫等目标的要求还有一定的差距。</w:t>
      </w:r>
    </w:p>
    <w:p w:rsidR="00863F3B" w:rsidRPr="009D25E0" w:rsidRDefault="000C2F72" w:rsidP="009D25E0">
      <w:pPr>
        <w:snapToGrid w:val="0"/>
        <w:spacing w:line="360" w:lineRule="auto"/>
        <w:ind w:firstLineChars="200" w:firstLine="480"/>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为了进一步巩固提升区内农村饮水安全工程，“十三五”期间宁夏全区拟规划新建、管网延伸、改造配套、水质净化设施改造、水质化验室配套及自动化系统建设等各类工程共计</w:t>
      </w:r>
      <w:r w:rsidRPr="009D25E0">
        <w:rPr>
          <w:rFonts w:asciiTheme="minorEastAsia" w:eastAsiaTheme="minorEastAsia" w:hAnsiTheme="minorEastAsia" w:cs="宋体"/>
          <w:sz w:val="24"/>
          <w:szCs w:val="24"/>
        </w:rPr>
        <w:t>246</w:t>
      </w:r>
      <w:r w:rsidRPr="009D25E0">
        <w:rPr>
          <w:rFonts w:asciiTheme="minorEastAsia" w:eastAsiaTheme="minorEastAsia" w:hAnsiTheme="minorEastAsia" w:cs="宋体" w:hint="eastAsia"/>
          <w:sz w:val="24"/>
          <w:szCs w:val="24"/>
        </w:rPr>
        <w:t>处。按照宁夏区域和社会经济划分习惯，将全区的人饮工程分为北部引黄灌区和中南部山区两大系统，在此基础上进一步按照供水规模和水源类型细化项目分类。</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05" w:name="_Toc446921610"/>
      <w:r w:rsidRPr="009D25E0">
        <w:rPr>
          <w:rFonts w:asciiTheme="minorEastAsia" w:eastAsiaTheme="minorEastAsia" w:hAnsiTheme="minorEastAsia"/>
          <w:b w:val="0"/>
          <w:sz w:val="24"/>
          <w:szCs w:val="24"/>
        </w:rPr>
        <w:t xml:space="preserve">5.1  </w:t>
      </w:r>
      <w:r w:rsidRPr="009D25E0">
        <w:rPr>
          <w:rFonts w:asciiTheme="minorEastAsia" w:eastAsiaTheme="minorEastAsia" w:hAnsiTheme="minorEastAsia" w:hint="eastAsia"/>
          <w:b w:val="0"/>
          <w:sz w:val="24"/>
          <w:szCs w:val="24"/>
        </w:rPr>
        <w:t>典型工程的选择</w:t>
      </w:r>
      <w:bookmarkEnd w:id="105"/>
    </w:p>
    <w:p w:rsidR="00863F3B" w:rsidRPr="009D25E0" w:rsidRDefault="000C2F72" w:rsidP="009D25E0">
      <w:pPr>
        <w:snapToGrid w:val="0"/>
        <w:spacing w:line="360" w:lineRule="auto"/>
        <w:ind w:firstLine="480"/>
        <w:outlineLvl w:val="0"/>
        <w:rPr>
          <w:rFonts w:asciiTheme="minorEastAsia" w:eastAsiaTheme="minorEastAsia" w:hAnsiTheme="minorEastAsia" w:cs="宋体"/>
          <w:sz w:val="24"/>
          <w:szCs w:val="24"/>
        </w:rPr>
      </w:pPr>
      <w:bookmarkStart w:id="106" w:name="_Toc446921611"/>
      <w:r w:rsidRPr="009D25E0">
        <w:rPr>
          <w:rFonts w:asciiTheme="minorEastAsia" w:eastAsiaTheme="minorEastAsia" w:hAnsiTheme="minorEastAsia" w:cs="宋体" w:hint="eastAsia"/>
          <w:sz w:val="24"/>
          <w:szCs w:val="24"/>
        </w:rPr>
        <w:t>本次宁夏“十三五”农村饮水安全巩固提升规划典型工程的选择以全区“十二五”期间及以前已完成的人饮工程为基础，按照宁夏区域类型、工程供水规模及水源类型等对规划工程类型进一步划分，在每一类型工程中选取已建项目作为典型工程，作为本次规划进行投资测算依据。原则上每一类工程所选的典型工程在其所代表类型工程中的人口、供水规模等基本居中，项目区的区域地形及村落分布适中，所选典型工程具有较好的代表性。</w:t>
      </w:r>
      <w:bookmarkEnd w:id="106"/>
    </w:p>
    <w:p w:rsidR="00863F3B" w:rsidRPr="009D25E0" w:rsidRDefault="000C2F72" w:rsidP="009D25E0">
      <w:pPr>
        <w:snapToGrid w:val="0"/>
        <w:spacing w:line="360" w:lineRule="auto"/>
        <w:ind w:firstLine="480"/>
        <w:outlineLvl w:val="0"/>
        <w:rPr>
          <w:rFonts w:asciiTheme="minorEastAsia" w:eastAsiaTheme="minorEastAsia" w:hAnsiTheme="minorEastAsia" w:cs="宋体"/>
          <w:sz w:val="24"/>
          <w:szCs w:val="24"/>
        </w:rPr>
      </w:pPr>
      <w:bookmarkStart w:id="107" w:name="_Toc446921612"/>
      <w:r w:rsidRPr="009D25E0">
        <w:rPr>
          <w:rFonts w:asciiTheme="minorEastAsia" w:eastAsiaTheme="minorEastAsia" w:hAnsiTheme="minorEastAsia" w:cs="宋体" w:hint="eastAsia"/>
          <w:sz w:val="24"/>
          <w:szCs w:val="24"/>
        </w:rPr>
        <w:t>按照典型工程选择依据和相应原则，本次规划只对于投资估算影响较大的部分工程列举典型工程，其余单项投资较小的工程采用类比法及以往经验进行投资估算。宁夏“十三五”农村饮水安全巩固提升规划典型工程选择情况如表</w:t>
      </w:r>
      <w:r w:rsidRPr="009D25E0">
        <w:rPr>
          <w:rFonts w:asciiTheme="minorEastAsia" w:eastAsiaTheme="minorEastAsia" w:hAnsiTheme="minorEastAsia" w:cs="宋体"/>
          <w:sz w:val="24"/>
          <w:szCs w:val="24"/>
        </w:rPr>
        <w:t>5-1</w:t>
      </w:r>
      <w:r w:rsidRPr="009D25E0">
        <w:rPr>
          <w:rFonts w:asciiTheme="minorEastAsia" w:eastAsiaTheme="minorEastAsia" w:hAnsiTheme="minorEastAsia" w:cs="宋体" w:hint="eastAsia"/>
          <w:sz w:val="24"/>
          <w:szCs w:val="24"/>
        </w:rPr>
        <w:t>所示。</w:t>
      </w:r>
      <w:bookmarkEnd w:id="107"/>
    </w:p>
    <w:tbl>
      <w:tblPr>
        <w:tblW w:w="8535" w:type="dxa"/>
        <w:tblLayout w:type="fixed"/>
        <w:tblCellMar>
          <w:top w:w="15" w:type="dxa"/>
          <w:left w:w="15" w:type="dxa"/>
          <w:bottom w:w="15" w:type="dxa"/>
          <w:right w:w="15" w:type="dxa"/>
        </w:tblCellMar>
        <w:tblLook w:val="04A0"/>
      </w:tblPr>
      <w:tblGrid>
        <w:gridCol w:w="413"/>
        <w:gridCol w:w="2835"/>
        <w:gridCol w:w="2662"/>
        <w:gridCol w:w="834"/>
        <w:gridCol w:w="951"/>
        <w:gridCol w:w="840"/>
      </w:tblGrid>
      <w:tr w:rsidR="00863F3B" w:rsidRPr="009D25E0">
        <w:trPr>
          <w:trHeight w:val="600"/>
          <w:tblHeader/>
        </w:trPr>
        <w:tc>
          <w:tcPr>
            <w:tcW w:w="8535" w:type="dxa"/>
            <w:gridSpan w:val="6"/>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表</w:t>
            </w:r>
            <w:r w:rsidRPr="009D25E0">
              <w:rPr>
                <w:rFonts w:asciiTheme="minorEastAsia" w:eastAsiaTheme="minorEastAsia" w:hAnsiTheme="minorEastAsia" w:cs="宋体"/>
                <w:b/>
                <w:color w:val="000000"/>
                <w:sz w:val="24"/>
                <w:szCs w:val="24"/>
              </w:rPr>
              <w:t xml:space="preserve">5-1  </w:t>
            </w:r>
            <w:r w:rsidRPr="009D25E0">
              <w:rPr>
                <w:rFonts w:asciiTheme="minorEastAsia" w:eastAsiaTheme="minorEastAsia" w:hAnsiTheme="minorEastAsia" w:cs="宋体" w:hint="eastAsia"/>
                <w:b/>
                <w:color w:val="000000"/>
                <w:sz w:val="24"/>
                <w:szCs w:val="24"/>
              </w:rPr>
              <w:t>宁夏“十三五”农村饮水安全巩固提升规划典型工程统计表</w:t>
            </w:r>
          </w:p>
        </w:tc>
      </w:tr>
      <w:tr w:rsidR="00863F3B" w:rsidRPr="009D25E0">
        <w:trPr>
          <w:trHeight w:val="390"/>
          <w:tblHeader/>
        </w:trPr>
        <w:tc>
          <w:tcPr>
            <w:tcW w:w="413" w:type="dxa"/>
            <w:vMerge w:val="restart"/>
            <w:tcBorders>
              <w:top w:val="single" w:sz="12" w:space="0" w:color="auto"/>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序号</w:t>
            </w:r>
          </w:p>
        </w:tc>
        <w:tc>
          <w:tcPr>
            <w:tcW w:w="2835" w:type="dxa"/>
            <w:vMerge w:val="restart"/>
            <w:tcBorders>
              <w:top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典型工程名称</w:t>
            </w:r>
          </w:p>
        </w:tc>
        <w:tc>
          <w:tcPr>
            <w:tcW w:w="2662" w:type="dxa"/>
            <w:vMerge w:val="restart"/>
            <w:tcBorders>
              <w:top w:val="single" w:sz="12" w:space="0" w:color="auto"/>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水源类型、工程类型、工程规模</w:t>
            </w:r>
          </w:p>
        </w:tc>
        <w:tc>
          <w:tcPr>
            <w:tcW w:w="2625" w:type="dxa"/>
            <w:gridSpan w:val="3"/>
            <w:tcBorders>
              <w:top w:val="single" w:sz="12" w:space="0" w:color="auto"/>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代表工程数量（单位：处）</w:t>
            </w:r>
          </w:p>
        </w:tc>
      </w:tr>
      <w:tr w:rsidR="00863F3B" w:rsidRPr="009D25E0">
        <w:trPr>
          <w:trHeight w:val="390"/>
          <w:tblHeader/>
        </w:trPr>
        <w:tc>
          <w:tcPr>
            <w:tcW w:w="413" w:type="dxa"/>
            <w:vMerge/>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835" w:type="dxa"/>
            <w:vMerge/>
            <w:tcBorders>
              <w:top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662" w:type="dxa"/>
            <w:vMerge/>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高方案</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中方案</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低方案</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永宁县闽宁镇农村饮水安全供水工程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水源类型：地表水；工程类型：新建；供水规模：</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西吉县西北部农村饮水安全供水工程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水源类型：地下水；工程类型：新建；供水规模：</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泾源新民农村饮水安全工程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水源类型：地表水；工程类型：新建；供水规模：</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沙坡头区宣和镇东月等村农村饮水安全工程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水源类型：地下水；工程类型：新建；供水规模：</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原州区黄铎堡镇北庄农村饮水安全工程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水源类型：地表水；工程类型：新建；供水规模：</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西吉县新营乡大沙河农村饮水安全工程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水源类型：地下水；工程类型：新建；供水规模：</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利通区金银滩等</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乡镇管网延伸改造工程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工程类型：管网延伸；</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17</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海原县西安镇园河村农村饮水安全管网延伸工程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工程类型：管网延伸；</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60</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51</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39</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海原县白崖农村饮水安全管网延伸改造工程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工程类型：管网延伸；</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24</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24</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18</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隆德县温堡乡农村饮水安全改造配套工程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工程类型：改造配套；</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14</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灵武市郝家桥镇狼皮子梁饮水安全改造配套工程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工程类型：改造配套；</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200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36</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18</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14</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彭阳县火龙沟农村饮水安全改造配套工程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工程类型：改造配套；</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42</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30</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红寺堡区新庄集农村饮水安全水质净化设施改造工程</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工程类型：水质净化设施改造；</w:t>
            </w:r>
            <w:r w:rsidRPr="009D25E0">
              <w:rPr>
                <w:rFonts w:asciiTheme="minorEastAsia" w:eastAsiaTheme="minorEastAsia" w:hAnsiTheme="minorEastAsia" w:cs="宋体"/>
                <w:color w:val="000000"/>
                <w:sz w:val="24"/>
                <w:szCs w:val="24"/>
              </w:rPr>
              <w:br/>
            </w:r>
            <w:r w:rsidRPr="009D25E0">
              <w:rPr>
                <w:rFonts w:asciiTheme="minorEastAsia" w:eastAsiaTheme="minorEastAsia" w:hAnsiTheme="minorEastAsia" w:cs="宋体" w:hint="eastAsia"/>
                <w:color w:val="000000"/>
                <w:sz w:val="24"/>
                <w:szCs w:val="24"/>
              </w:rPr>
              <w:t>供水规模：</w:t>
            </w: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17</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w:t>
            </w:r>
          </w:p>
        </w:tc>
      </w:tr>
      <w:tr w:rsidR="00863F3B" w:rsidRPr="009D25E0">
        <w:trPr>
          <w:trHeight w:val="600"/>
        </w:trPr>
        <w:tc>
          <w:tcPr>
            <w:tcW w:w="413"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14</w:t>
            </w:r>
          </w:p>
        </w:tc>
        <w:tc>
          <w:tcPr>
            <w:tcW w:w="283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彭阳县农村供水工程自动化监控管理系统实施</w:t>
            </w:r>
          </w:p>
        </w:tc>
        <w:tc>
          <w:tcPr>
            <w:tcW w:w="2662"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工程类型：综合自动化</w:t>
            </w:r>
          </w:p>
        </w:tc>
        <w:tc>
          <w:tcPr>
            <w:tcW w:w="834"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w:t>
            </w:r>
          </w:p>
        </w:tc>
        <w:tc>
          <w:tcPr>
            <w:tcW w:w="951"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w:t>
            </w:r>
          </w:p>
        </w:tc>
        <w:tc>
          <w:tcPr>
            <w:tcW w:w="840"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w:t>
            </w:r>
          </w:p>
        </w:tc>
      </w:tr>
      <w:tr w:rsidR="00863F3B" w:rsidRPr="009D25E0">
        <w:trPr>
          <w:trHeight w:val="600"/>
        </w:trPr>
        <w:tc>
          <w:tcPr>
            <w:tcW w:w="413" w:type="dxa"/>
            <w:tcBorders>
              <w:top w:val="single" w:sz="4" w:space="0" w:color="000000"/>
              <w:left w:val="single" w:sz="12" w:space="0" w:color="auto"/>
              <w:bottom w:val="single" w:sz="12" w:space="0" w:color="auto"/>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15</w:t>
            </w:r>
          </w:p>
        </w:tc>
        <w:tc>
          <w:tcPr>
            <w:tcW w:w="2835" w:type="dxa"/>
            <w:tcBorders>
              <w:top w:val="single" w:sz="4" w:space="0" w:color="000000"/>
              <w:bottom w:val="single" w:sz="12" w:space="0" w:color="auto"/>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永宁县闽宁镇供水工程水质化验室</w:t>
            </w:r>
          </w:p>
        </w:tc>
        <w:tc>
          <w:tcPr>
            <w:tcW w:w="2662"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工程类型：水质化验室</w:t>
            </w:r>
          </w:p>
        </w:tc>
        <w:tc>
          <w:tcPr>
            <w:tcW w:w="834"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40</w:t>
            </w:r>
          </w:p>
        </w:tc>
        <w:tc>
          <w:tcPr>
            <w:tcW w:w="951"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27</w:t>
            </w:r>
          </w:p>
        </w:tc>
        <w:tc>
          <w:tcPr>
            <w:tcW w:w="840" w:type="dxa"/>
            <w:tcBorders>
              <w:top w:val="single" w:sz="4" w:space="0" w:color="000000"/>
              <w:left w:val="single" w:sz="4" w:space="0" w:color="000000"/>
              <w:bottom w:val="single" w:sz="12"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23</w:t>
            </w:r>
          </w:p>
        </w:tc>
      </w:tr>
    </w:tbl>
    <w:p w:rsidR="00863F3B" w:rsidRPr="009D25E0" w:rsidRDefault="00863F3B" w:rsidP="009D25E0">
      <w:pPr>
        <w:snapToGrid w:val="0"/>
        <w:spacing w:line="360" w:lineRule="auto"/>
        <w:ind w:firstLine="480"/>
        <w:outlineLvl w:val="0"/>
        <w:rPr>
          <w:rFonts w:asciiTheme="minorEastAsia" w:eastAsiaTheme="minorEastAsia" w:hAnsiTheme="minorEastAsia" w:cs="宋体"/>
          <w:sz w:val="24"/>
          <w:szCs w:val="24"/>
          <w:highlight w:val="yellow"/>
        </w:rPr>
      </w:pP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08" w:name="_Toc446921613"/>
      <w:r w:rsidRPr="009D25E0">
        <w:rPr>
          <w:rFonts w:asciiTheme="minorEastAsia" w:eastAsiaTheme="minorEastAsia" w:hAnsiTheme="minorEastAsia"/>
          <w:b w:val="0"/>
          <w:sz w:val="24"/>
          <w:szCs w:val="24"/>
        </w:rPr>
        <w:t xml:space="preserve">5.2  </w:t>
      </w:r>
      <w:r w:rsidRPr="009D25E0">
        <w:rPr>
          <w:rFonts w:asciiTheme="minorEastAsia" w:eastAsiaTheme="minorEastAsia" w:hAnsiTheme="minorEastAsia" w:hint="eastAsia"/>
          <w:b w:val="0"/>
          <w:sz w:val="24"/>
          <w:szCs w:val="24"/>
        </w:rPr>
        <w:t>典型工程设计</w:t>
      </w:r>
      <w:bookmarkEnd w:id="108"/>
    </w:p>
    <w:p w:rsidR="00863F3B" w:rsidRPr="009D25E0" w:rsidRDefault="000C2F72" w:rsidP="009D25E0">
      <w:pPr>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5.2.1</w:t>
      </w:r>
      <w:r w:rsidRPr="009D25E0">
        <w:rPr>
          <w:rFonts w:asciiTheme="minorEastAsia" w:eastAsiaTheme="minorEastAsia" w:hAnsiTheme="minorEastAsia" w:cs="宋体" w:hint="eastAsia"/>
          <w:b/>
          <w:bCs/>
          <w:color w:val="000000"/>
          <w:sz w:val="24"/>
          <w:szCs w:val="24"/>
        </w:rPr>
        <w:t>新建工程典型工程设计</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一、永宁县闽宁镇农村饮水安全工程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供水规模：</w:t>
      </w:r>
      <w:r w:rsidRPr="009D25E0">
        <w:rPr>
          <w:rFonts w:asciiTheme="minorEastAsia" w:eastAsiaTheme="minorEastAsia" w:hAnsiTheme="minorEastAsia" w:cs="宋体"/>
          <w:b/>
          <w:bCs/>
          <w:color w:val="000000"/>
          <w:sz w:val="24"/>
          <w:szCs w:val="24"/>
        </w:rPr>
        <w:t>W&gt;1000</w:t>
      </w:r>
      <w:r w:rsidRPr="009D25E0">
        <w:rPr>
          <w:rFonts w:asciiTheme="minorEastAsia" w:eastAsiaTheme="minorEastAsia" w:hAnsiTheme="minorEastAsia" w:cs="宋体" w:hint="eastAsia"/>
          <w:b/>
          <w:bCs/>
          <w:color w:val="000000"/>
          <w:sz w:val="24"/>
          <w:szCs w:val="24"/>
        </w:rPr>
        <w:t>立方米</w:t>
      </w:r>
      <w:r w:rsidRPr="009D25E0">
        <w:rPr>
          <w:rFonts w:asciiTheme="minorEastAsia" w:eastAsiaTheme="minorEastAsia" w:hAnsiTheme="minorEastAsia" w:cs="宋体"/>
          <w:b/>
          <w:bCs/>
          <w:color w:val="000000"/>
          <w:sz w:val="24"/>
          <w:szCs w:val="24"/>
        </w:rPr>
        <w:t>/</w:t>
      </w:r>
      <w:r w:rsidRPr="009D25E0">
        <w:rPr>
          <w:rFonts w:asciiTheme="minorEastAsia" w:eastAsiaTheme="minorEastAsia" w:hAnsiTheme="minorEastAsia" w:cs="宋体" w:hint="eastAsia"/>
          <w:b/>
          <w:bCs/>
          <w:color w:val="000000"/>
          <w:sz w:val="24"/>
          <w:szCs w:val="24"/>
        </w:rPr>
        <w:t>天</w:t>
      </w:r>
      <w:r w:rsidRPr="009D25E0">
        <w:rPr>
          <w:rFonts w:asciiTheme="minorEastAsia" w:eastAsiaTheme="minorEastAsia" w:hAnsiTheme="minorEastAsia" w:cs="宋体"/>
          <w:b/>
          <w:bCs/>
          <w:color w:val="000000"/>
          <w:sz w:val="24"/>
          <w:szCs w:val="24"/>
        </w:rPr>
        <w:t xml:space="preserve">  </w:t>
      </w:r>
      <w:r w:rsidRPr="009D25E0">
        <w:rPr>
          <w:rFonts w:asciiTheme="minorEastAsia" w:eastAsiaTheme="minorEastAsia" w:hAnsiTheme="minorEastAsia" w:cs="宋体" w:hint="eastAsia"/>
          <w:b/>
          <w:bCs/>
          <w:color w:val="000000"/>
          <w:sz w:val="24"/>
          <w:szCs w:val="24"/>
        </w:rPr>
        <w:t>水源类型：地表水</w:t>
      </w:r>
      <w:r w:rsidRPr="009D25E0">
        <w:rPr>
          <w:rFonts w:asciiTheme="minorEastAsia" w:eastAsiaTheme="minorEastAsia" w:hAnsiTheme="minorEastAsia" w:cs="宋体"/>
          <w:b/>
          <w:bCs/>
          <w:color w:val="000000"/>
          <w:sz w:val="24"/>
          <w:szCs w:val="24"/>
        </w:rPr>
        <w:t xml:space="preserve">  </w:t>
      </w:r>
      <w:r w:rsidRPr="009D25E0">
        <w:rPr>
          <w:rFonts w:asciiTheme="minorEastAsia" w:eastAsiaTheme="minorEastAsia" w:hAnsiTheme="minorEastAsia" w:cs="宋体" w:hint="eastAsia"/>
          <w:b/>
          <w:bCs/>
          <w:color w:val="000000"/>
          <w:sz w:val="24"/>
          <w:szCs w:val="24"/>
        </w:rPr>
        <w:t>工程类型：新建</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w:t>
      </w:r>
      <w:bookmarkStart w:id="109" w:name="_Toc78019065"/>
      <w:bookmarkStart w:id="110" w:name="_Toc78022208"/>
      <w:bookmarkStart w:id="111" w:name="_Toc77843521"/>
      <w:bookmarkStart w:id="112" w:name="_Toc94427062"/>
      <w:bookmarkStart w:id="113" w:name="_Toc78021143"/>
      <w:bookmarkStart w:id="114" w:name="_Toc94423500"/>
      <w:bookmarkStart w:id="115" w:name="_Toc97693183"/>
      <w:r w:rsidRPr="009D25E0">
        <w:rPr>
          <w:rFonts w:asciiTheme="minorEastAsia" w:eastAsiaTheme="minorEastAsia" w:hAnsiTheme="minorEastAsia" w:cs="宋体" w:hint="eastAsia"/>
          <w:color w:val="000000"/>
          <w:sz w:val="24"/>
          <w:szCs w:val="24"/>
        </w:rPr>
        <w:t>项目概况</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永宁县闽宁镇是宁夏“十二五”期间生态移民的重要安置区，也是闽宁对口扶贫和东西合作的重点示范乡镇。闽宁镇及周边农村现状人畜饮水全部依赖贺兰山东麓深层地下水，其水量、水质不能完全满足要求，影响了当地群众的正常生活。为了促进闽宁镇移民区的的经济社会快速发展，维护民族团结稳定，通过建设闽宁镇饮水安全工程，可有效解决闽宁镇区及周边农村的供水问题</w:t>
      </w:r>
      <w:bookmarkEnd w:id="109"/>
      <w:bookmarkEnd w:id="110"/>
      <w:bookmarkEnd w:id="111"/>
      <w:bookmarkEnd w:id="112"/>
      <w:bookmarkEnd w:id="113"/>
      <w:bookmarkEnd w:id="114"/>
      <w:bookmarkEnd w:id="115"/>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工程任务。本次工程的任务是利用黄河水替代贺兰山东麓深层地下水水源，解决闽宁镇区及周边农村饮水安全问题，黄河水用水指标在永宁县内调剂解决，原地下水源作为生活备用水源。</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供水范围及标准。供水范围为闽宁镇全镇，现状人口</w:t>
      </w:r>
      <w:r w:rsidRPr="009D25E0">
        <w:rPr>
          <w:rFonts w:asciiTheme="minorEastAsia" w:eastAsiaTheme="minorEastAsia" w:hAnsiTheme="minorEastAsia" w:cs="宋体"/>
          <w:color w:val="000000"/>
          <w:sz w:val="24"/>
          <w:szCs w:val="24"/>
        </w:rPr>
        <w:t>5.65</w:t>
      </w:r>
      <w:r w:rsidRPr="009D25E0">
        <w:rPr>
          <w:rFonts w:asciiTheme="minorEastAsia" w:eastAsiaTheme="minorEastAsia" w:hAnsiTheme="minorEastAsia" w:cs="宋体" w:hint="eastAsia"/>
          <w:color w:val="000000"/>
          <w:sz w:val="24"/>
          <w:szCs w:val="24"/>
        </w:rPr>
        <w:t>万人（含原隆村移民人口），镇区居民最高日用水量</w:t>
      </w:r>
      <w:r w:rsidRPr="009D25E0">
        <w:rPr>
          <w:rFonts w:asciiTheme="minorEastAsia" w:eastAsiaTheme="minorEastAsia" w:hAnsiTheme="minorEastAsia" w:cs="宋体"/>
          <w:color w:val="000000"/>
          <w:sz w:val="24"/>
          <w:szCs w:val="24"/>
        </w:rPr>
        <w:t>80</w:t>
      </w:r>
      <w:r w:rsidRPr="009D25E0">
        <w:rPr>
          <w:rFonts w:asciiTheme="minorEastAsia" w:eastAsiaTheme="minorEastAsia" w:hAnsiTheme="minorEastAsia" w:cs="宋体" w:hint="eastAsia"/>
          <w:color w:val="000000"/>
          <w:sz w:val="24"/>
          <w:szCs w:val="24"/>
        </w:rPr>
        <w:t>升每人每天，农村居民最高日用水量</w:t>
      </w:r>
      <w:r w:rsidRPr="009D25E0">
        <w:rPr>
          <w:rFonts w:asciiTheme="minorEastAsia" w:eastAsiaTheme="minorEastAsia" w:hAnsiTheme="minorEastAsia" w:cs="宋体"/>
          <w:color w:val="000000"/>
          <w:sz w:val="24"/>
          <w:szCs w:val="24"/>
        </w:rPr>
        <w:t>40</w:t>
      </w:r>
      <w:r w:rsidRPr="009D25E0">
        <w:rPr>
          <w:rFonts w:asciiTheme="minorEastAsia" w:eastAsiaTheme="minorEastAsia" w:hAnsiTheme="minorEastAsia" w:cs="宋体" w:hint="eastAsia"/>
          <w:color w:val="000000"/>
          <w:sz w:val="24"/>
          <w:szCs w:val="24"/>
        </w:rPr>
        <w:t>升每人每天。</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工程规模。规划水平年人口</w:t>
      </w:r>
      <w:r w:rsidRPr="009D25E0">
        <w:rPr>
          <w:rFonts w:asciiTheme="minorEastAsia" w:eastAsiaTheme="minorEastAsia" w:hAnsiTheme="minorEastAsia" w:cs="宋体"/>
          <w:color w:val="000000"/>
          <w:sz w:val="24"/>
          <w:szCs w:val="24"/>
        </w:rPr>
        <w:t>6.63</w:t>
      </w:r>
      <w:r w:rsidRPr="009D25E0">
        <w:rPr>
          <w:rFonts w:asciiTheme="minorEastAsia" w:eastAsiaTheme="minorEastAsia" w:hAnsiTheme="minorEastAsia" w:cs="宋体" w:hint="eastAsia"/>
          <w:color w:val="000000"/>
          <w:sz w:val="24"/>
          <w:szCs w:val="24"/>
        </w:rPr>
        <w:t>万人，其中城镇人口</w:t>
      </w:r>
      <w:r w:rsidRPr="009D25E0">
        <w:rPr>
          <w:rFonts w:asciiTheme="minorEastAsia" w:eastAsiaTheme="minorEastAsia" w:hAnsiTheme="minorEastAsia" w:cs="宋体"/>
          <w:color w:val="000000"/>
          <w:sz w:val="24"/>
          <w:szCs w:val="24"/>
        </w:rPr>
        <w:t>29831</w:t>
      </w:r>
      <w:r w:rsidRPr="009D25E0">
        <w:rPr>
          <w:rFonts w:asciiTheme="minorEastAsia" w:eastAsiaTheme="minorEastAsia" w:hAnsiTheme="minorEastAsia" w:cs="宋体" w:hint="eastAsia"/>
          <w:color w:val="000000"/>
          <w:sz w:val="24"/>
          <w:szCs w:val="24"/>
        </w:rPr>
        <w:t>人，农村人口</w:t>
      </w:r>
      <w:r w:rsidRPr="009D25E0">
        <w:rPr>
          <w:rFonts w:asciiTheme="minorEastAsia" w:eastAsiaTheme="minorEastAsia" w:hAnsiTheme="minorEastAsia" w:cs="宋体"/>
          <w:color w:val="000000"/>
          <w:sz w:val="24"/>
          <w:szCs w:val="24"/>
        </w:rPr>
        <w:t>36461</w:t>
      </w:r>
      <w:r w:rsidRPr="009D25E0">
        <w:rPr>
          <w:rFonts w:asciiTheme="minorEastAsia" w:eastAsiaTheme="minorEastAsia" w:hAnsiTheme="minorEastAsia" w:cs="宋体" w:hint="eastAsia"/>
          <w:color w:val="000000"/>
          <w:sz w:val="24"/>
          <w:szCs w:val="24"/>
        </w:rPr>
        <w:t>人，居民生活最高日净用水量合计为</w:t>
      </w:r>
      <w:r w:rsidRPr="009D25E0">
        <w:rPr>
          <w:rFonts w:asciiTheme="minorEastAsia" w:eastAsiaTheme="minorEastAsia" w:hAnsiTheme="minorEastAsia" w:cs="宋体"/>
          <w:color w:val="000000"/>
          <w:sz w:val="24"/>
          <w:szCs w:val="24"/>
        </w:rPr>
        <w:t>3845m3/d</w:t>
      </w:r>
      <w:r w:rsidRPr="009D25E0">
        <w:rPr>
          <w:rFonts w:asciiTheme="minorEastAsia" w:eastAsiaTheme="minorEastAsia" w:hAnsiTheme="minorEastAsia" w:cs="宋体" w:hint="eastAsia"/>
          <w:color w:val="000000"/>
          <w:sz w:val="24"/>
          <w:szCs w:val="24"/>
        </w:rPr>
        <w:t>。公共建筑、管网漏失水量及水厂自用水量综合取</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。最高日供水量</w:t>
      </w:r>
      <w:r w:rsidRPr="009D25E0">
        <w:rPr>
          <w:rFonts w:asciiTheme="minorEastAsia" w:eastAsiaTheme="minorEastAsia" w:hAnsiTheme="minorEastAsia" w:cs="宋体"/>
          <w:color w:val="000000"/>
          <w:sz w:val="24"/>
          <w:szCs w:val="24"/>
        </w:rPr>
        <w:t>4614</w:t>
      </w:r>
      <w:r w:rsidRPr="009D25E0">
        <w:rPr>
          <w:rFonts w:asciiTheme="minorEastAsia" w:eastAsiaTheme="minorEastAsia" w:hAnsiTheme="minorEastAsia" w:cs="宋体" w:hint="eastAsia"/>
          <w:color w:val="000000"/>
          <w:sz w:val="24"/>
          <w:szCs w:val="24"/>
        </w:rPr>
        <w:t>立方米，年需水量</w:t>
      </w:r>
      <w:r w:rsidRPr="009D25E0">
        <w:rPr>
          <w:rFonts w:asciiTheme="minorEastAsia" w:eastAsiaTheme="minorEastAsia" w:hAnsiTheme="minorEastAsia" w:cs="宋体"/>
          <w:color w:val="000000"/>
          <w:sz w:val="24"/>
          <w:szCs w:val="24"/>
        </w:rPr>
        <w:t>129.5</w:t>
      </w:r>
      <w:r w:rsidRPr="009D25E0">
        <w:rPr>
          <w:rFonts w:asciiTheme="minorEastAsia" w:eastAsiaTheme="minorEastAsia" w:hAnsiTheme="minorEastAsia" w:cs="宋体" w:hint="eastAsia"/>
          <w:color w:val="000000"/>
          <w:sz w:val="24"/>
          <w:szCs w:val="24"/>
        </w:rPr>
        <w:t>万立方米。新建调蓄水池容积约</w:t>
      </w:r>
      <w:r w:rsidRPr="009D25E0">
        <w:rPr>
          <w:rFonts w:asciiTheme="minorEastAsia" w:eastAsiaTheme="minorEastAsia" w:hAnsiTheme="minorEastAsia" w:cs="宋体"/>
          <w:color w:val="000000"/>
          <w:sz w:val="24"/>
          <w:szCs w:val="24"/>
        </w:rPr>
        <w:t>75</w:t>
      </w:r>
      <w:r w:rsidRPr="009D25E0">
        <w:rPr>
          <w:rFonts w:asciiTheme="minorEastAsia" w:eastAsiaTheme="minorEastAsia" w:hAnsiTheme="minorEastAsia" w:cs="宋体" w:hint="eastAsia"/>
          <w:color w:val="000000"/>
          <w:sz w:val="24"/>
          <w:szCs w:val="24"/>
        </w:rPr>
        <w:t>万立方米，净水厂日处理水约</w:t>
      </w:r>
      <w:r w:rsidRPr="009D25E0">
        <w:rPr>
          <w:rFonts w:asciiTheme="minorEastAsia" w:eastAsiaTheme="minorEastAsia" w:hAnsiTheme="minorEastAsia" w:cs="宋体"/>
          <w:color w:val="000000"/>
          <w:sz w:val="24"/>
          <w:szCs w:val="24"/>
        </w:rPr>
        <w:t>5000</w:t>
      </w:r>
      <w:r w:rsidRPr="009D25E0">
        <w:rPr>
          <w:rFonts w:asciiTheme="minorEastAsia" w:eastAsiaTheme="minorEastAsia" w:hAnsiTheme="minorEastAsia" w:cs="宋体" w:hint="eastAsia"/>
          <w:color w:val="000000"/>
          <w:sz w:val="24"/>
          <w:szCs w:val="24"/>
        </w:rPr>
        <w:t>立方米。</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本次规划工程水源为黄河水，从西夏渠取水，目前临时由西干渠供给，待西夏渠通水后，水源在由西干渠调整到西夏渠。</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规划新建容积约</w:t>
      </w:r>
      <w:r w:rsidRPr="009D25E0">
        <w:rPr>
          <w:rFonts w:asciiTheme="minorEastAsia" w:eastAsiaTheme="minorEastAsia" w:hAnsiTheme="minorEastAsia" w:cs="宋体"/>
          <w:color w:val="000000"/>
          <w:sz w:val="24"/>
          <w:szCs w:val="24"/>
        </w:rPr>
        <w:t>75</w:t>
      </w:r>
      <w:r w:rsidRPr="009D25E0">
        <w:rPr>
          <w:rFonts w:asciiTheme="minorEastAsia" w:eastAsiaTheme="minorEastAsia" w:hAnsiTheme="minorEastAsia" w:cs="宋体" w:hint="eastAsia"/>
          <w:color w:val="000000"/>
          <w:sz w:val="24"/>
          <w:szCs w:val="24"/>
        </w:rPr>
        <w:t>万立方米人饮调蓄水池</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座，利用地形高差水厂布置在蓄水池下面，水厂自蓄水池自流取水，经净化处理后的水加压后分别于原隆村生态移民区、闽宁镇区和闽宁镇农村饮水安全工程管网连通。</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新建人饮调蓄水池</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座，容积约</w:t>
      </w:r>
      <w:r w:rsidRPr="009D25E0">
        <w:rPr>
          <w:rFonts w:asciiTheme="minorEastAsia" w:eastAsiaTheme="minorEastAsia" w:hAnsiTheme="minorEastAsia" w:cs="宋体"/>
          <w:color w:val="000000"/>
          <w:sz w:val="24"/>
          <w:szCs w:val="24"/>
        </w:rPr>
        <w:t>75</w:t>
      </w:r>
      <w:r w:rsidRPr="009D25E0">
        <w:rPr>
          <w:rFonts w:asciiTheme="minorEastAsia" w:eastAsiaTheme="minorEastAsia" w:hAnsiTheme="minorEastAsia" w:cs="宋体" w:hint="eastAsia"/>
          <w:color w:val="000000"/>
          <w:sz w:val="24"/>
          <w:szCs w:val="24"/>
        </w:rPr>
        <w:t>万立方米，当水体采用当地材料填筑，配套进出水建筑物及相应建筑物，调蓄水池四周采用围栏防护。</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2)</w:t>
      </w:r>
      <w:r w:rsidRPr="009D25E0">
        <w:rPr>
          <w:rFonts w:asciiTheme="minorEastAsia" w:eastAsiaTheme="minorEastAsia" w:hAnsiTheme="minorEastAsia" w:cs="宋体" w:hint="eastAsia"/>
          <w:color w:val="000000"/>
          <w:sz w:val="24"/>
          <w:szCs w:val="24"/>
        </w:rPr>
        <w:t>新建净水厂</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座，处理规模约</w:t>
      </w:r>
      <w:r w:rsidRPr="009D25E0">
        <w:rPr>
          <w:rFonts w:asciiTheme="minorEastAsia" w:eastAsiaTheme="minorEastAsia" w:hAnsiTheme="minorEastAsia" w:cs="宋体"/>
          <w:color w:val="000000"/>
          <w:sz w:val="24"/>
          <w:szCs w:val="24"/>
        </w:rPr>
        <w:t>5000</w:t>
      </w:r>
      <w:r w:rsidRPr="009D25E0">
        <w:rPr>
          <w:rFonts w:asciiTheme="minorEastAsia" w:eastAsiaTheme="minorEastAsia" w:hAnsiTheme="minorEastAsia" w:cs="宋体" w:hint="eastAsia"/>
          <w:color w:val="000000"/>
          <w:sz w:val="24"/>
          <w:szCs w:val="24"/>
        </w:rPr>
        <w:t>立方米每天，水厂工采用“综合集成工艺一体化设备”进行水质处理。</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3)</w:t>
      </w:r>
      <w:r w:rsidRPr="009D25E0">
        <w:rPr>
          <w:rFonts w:asciiTheme="minorEastAsia" w:eastAsiaTheme="minorEastAsia" w:hAnsiTheme="minorEastAsia" w:cs="宋体" w:hint="eastAsia"/>
          <w:color w:val="000000"/>
          <w:sz w:val="24"/>
          <w:szCs w:val="24"/>
        </w:rPr>
        <w:t>新建加压泵站、清水池等供水建筑物；</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4)</w:t>
      </w:r>
      <w:r w:rsidRPr="009D25E0">
        <w:rPr>
          <w:rFonts w:asciiTheme="minorEastAsia" w:eastAsiaTheme="minorEastAsia" w:hAnsiTheme="minorEastAsia" w:cs="宋体" w:hint="eastAsia"/>
          <w:color w:val="000000"/>
          <w:sz w:val="24"/>
          <w:szCs w:val="24"/>
        </w:rPr>
        <w:t>铺设供水连通主管</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条，其中向原隆村铺设供水连通管道</w:t>
      </w:r>
      <w:r w:rsidRPr="009D25E0">
        <w:rPr>
          <w:rFonts w:asciiTheme="minorEastAsia" w:eastAsiaTheme="minorEastAsia" w:hAnsiTheme="minorEastAsia" w:cs="宋体"/>
          <w:color w:val="000000"/>
          <w:sz w:val="24"/>
          <w:szCs w:val="24"/>
        </w:rPr>
        <w:t>0.23</w:t>
      </w:r>
      <w:r w:rsidRPr="009D25E0">
        <w:rPr>
          <w:rFonts w:asciiTheme="minorEastAsia" w:eastAsiaTheme="minorEastAsia" w:hAnsiTheme="minorEastAsia" w:cs="宋体" w:hint="eastAsia"/>
          <w:color w:val="000000"/>
          <w:sz w:val="24"/>
          <w:szCs w:val="24"/>
        </w:rPr>
        <w:t>公里，闽宁镇供水连通主管</w:t>
      </w:r>
      <w:r w:rsidRPr="009D25E0">
        <w:rPr>
          <w:rFonts w:asciiTheme="minorEastAsia" w:eastAsiaTheme="minorEastAsia" w:hAnsiTheme="minorEastAsia" w:cs="宋体"/>
          <w:color w:val="000000"/>
          <w:sz w:val="24"/>
          <w:szCs w:val="24"/>
        </w:rPr>
        <w:t>12.9</w:t>
      </w:r>
      <w:r w:rsidRPr="009D25E0">
        <w:rPr>
          <w:rFonts w:asciiTheme="minorEastAsia" w:eastAsiaTheme="minorEastAsia" w:hAnsiTheme="minorEastAsia" w:cs="宋体" w:hint="eastAsia"/>
          <w:color w:val="000000"/>
          <w:sz w:val="24"/>
          <w:szCs w:val="24"/>
        </w:rPr>
        <w:t>公里。配套管道附属建筑物。</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5)</w:t>
      </w:r>
      <w:r w:rsidRPr="009D25E0">
        <w:rPr>
          <w:rFonts w:asciiTheme="minorEastAsia" w:eastAsiaTheme="minorEastAsia" w:hAnsiTheme="minorEastAsia" w:cs="宋体" w:hint="eastAsia"/>
          <w:color w:val="000000"/>
          <w:sz w:val="24"/>
          <w:szCs w:val="24"/>
        </w:rPr>
        <w:t>配套水泵及输配电线路、变压器和各类控制柜的等设施设备。</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工程估算总投资为</w:t>
      </w:r>
      <w:r w:rsidRPr="009D25E0">
        <w:rPr>
          <w:rFonts w:asciiTheme="minorEastAsia" w:eastAsiaTheme="minorEastAsia" w:hAnsiTheme="minorEastAsia" w:cs="宋体"/>
          <w:color w:val="000000"/>
          <w:sz w:val="24"/>
          <w:szCs w:val="24"/>
        </w:rPr>
        <w:t>4890.15</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二、西吉县西北部农村饮水安全供水工程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color w:val="000000"/>
          <w:sz w:val="24"/>
          <w:szCs w:val="24"/>
        </w:rPr>
        <w:t>水源</w:t>
      </w:r>
      <w:r w:rsidRPr="009D25E0">
        <w:rPr>
          <w:rFonts w:asciiTheme="minorEastAsia" w:eastAsiaTheme="minorEastAsia" w:hAnsiTheme="minorEastAsia" w:cs="宋体" w:hint="eastAsia"/>
          <w:b/>
          <w:bCs/>
          <w:sz w:val="24"/>
          <w:szCs w:val="24"/>
        </w:rPr>
        <w:t>类型：地下水；工程类型：新建；供水规模：</w:t>
      </w:r>
      <w:r w:rsidRPr="009D25E0">
        <w:rPr>
          <w:rFonts w:asciiTheme="minorEastAsia" w:eastAsiaTheme="minorEastAsia" w:hAnsiTheme="minorEastAsia" w:cs="宋体"/>
          <w:b/>
          <w:bCs/>
          <w:sz w:val="24"/>
          <w:szCs w:val="24"/>
        </w:rPr>
        <w:t>W</w:t>
      </w:r>
      <w:r w:rsidRPr="009D25E0">
        <w:rPr>
          <w:rFonts w:asciiTheme="minorEastAsia" w:eastAsiaTheme="minorEastAsia" w:hAnsiTheme="minorEastAsia" w:cs="宋体" w:hint="eastAsia"/>
          <w:b/>
          <w:bCs/>
          <w:sz w:val="24"/>
          <w:szCs w:val="24"/>
        </w:rPr>
        <w:t>＞</w:t>
      </w:r>
      <w:r w:rsidRPr="009D25E0">
        <w:rPr>
          <w:rFonts w:asciiTheme="minorEastAsia" w:eastAsiaTheme="minorEastAsia" w:hAnsiTheme="minorEastAsia" w:cs="宋体"/>
          <w:b/>
          <w:bCs/>
          <w:sz w:val="24"/>
          <w:szCs w:val="24"/>
        </w:rPr>
        <w:t>1000</w:t>
      </w:r>
      <w:r w:rsidRPr="009D25E0">
        <w:rPr>
          <w:rFonts w:asciiTheme="minorEastAsia" w:eastAsiaTheme="minorEastAsia" w:hAnsiTheme="minorEastAsia" w:cs="宋体" w:hint="eastAsia"/>
          <w:b/>
          <w:bCs/>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pStyle w:val="a3"/>
        <w:ind w:firstLineChars="0" w:firstLine="0"/>
        <w:rPr>
          <w:rFonts w:asciiTheme="minorEastAsia" w:eastAsiaTheme="minorEastAsia" w:hAnsiTheme="minorEastAsia" w:cs="宋体"/>
          <w:szCs w:val="24"/>
        </w:rPr>
      </w:pPr>
      <w:r w:rsidRPr="009D25E0">
        <w:rPr>
          <w:rFonts w:asciiTheme="minorEastAsia" w:eastAsiaTheme="minorEastAsia" w:hAnsiTheme="minorEastAsia" w:cs="宋体"/>
          <w:szCs w:val="24"/>
        </w:rPr>
        <w:t xml:space="preserve">    </w:t>
      </w:r>
      <w:r w:rsidRPr="009D25E0">
        <w:rPr>
          <w:rFonts w:asciiTheme="minorEastAsia" w:eastAsiaTheme="minorEastAsia" w:hAnsiTheme="minorEastAsia" w:cs="宋体" w:hint="eastAsia"/>
          <w:szCs w:val="24"/>
        </w:rPr>
        <w:t>西吉县西北部农村饮水安全供水工程位于西吉县西北部地区，工程涉及田坪、新营、红耀、吉强、马建</w:t>
      </w:r>
      <w:r w:rsidRPr="009D25E0">
        <w:rPr>
          <w:rFonts w:asciiTheme="minorEastAsia" w:eastAsiaTheme="minorEastAsia" w:hAnsiTheme="minorEastAsia" w:cs="宋体"/>
          <w:szCs w:val="24"/>
        </w:rPr>
        <w:t>5</w:t>
      </w:r>
      <w:r w:rsidRPr="009D25E0">
        <w:rPr>
          <w:rFonts w:asciiTheme="minorEastAsia" w:eastAsiaTheme="minorEastAsia" w:hAnsiTheme="minorEastAsia" w:cs="宋体" w:hint="eastAsia"/>
          <w:szCs w:val="24"/>
        </w:rPr>
        <w:t>个乡（镇），是西吉县最缺水的地区。项目区在</w:t>
      </w:r>
      <w:r w:rsidRPr="009D25E0">
        <w:rPr>
          <w:rFonts w:asciiTheme="minorEastAsia" w:eastAsiaTheme="minorEastAsia" w:hAnsiTheme="minorEastAsia" w:cs="宋体"/>
          <w:szCs w:val="24"/>
        </w:rPr>
        <w:t>2000</w:t>
      </w:r>
      <w:r w:rsidRPr="009D25E0">
        <w:rPr>
          <w:rFonts w:asciiTheme="minorEastAsia" w:eastAsiaTheme="minorEastAsia" w:hAnsiTheme="minorEastAsia" w:cs="宋体" w:hint="eastAsia"/>
          <w:szCs w:val="24"/>
        </w:rPr>
        <w:t>年前后建了一批小型农村供水工程，主要有两种类型：一是集中供水的人畜饮水工程，建有水源池、输水管道等供水设施，受水区现有人饮工程有大坪引水、新营引水、张湾引水、二岔引水、臭柳沟引水、常垴引水、关儿岔引水、田坪引水</w:t>
      </w:r>
      <w:r w:rsidRPr="009D25E0">
        <w:rPr>
          <w:rFonts w:asciiTheme="minorEastAsia" w:eastAsiaTheme="minorEastAsia" w:hAnsiTheme="minorEastAsia" w:cs="宋体"/>
          <w:szCs w:val="24"/>
        </w:rPr>
        <w:t>8</w:t>
      </w:r>
      <w:r w:rsidRPr="009D25E0">
        <w:rPr>
          <w:rFonts w:asciiTheme="minorEastAsia" w:eastAsiaTheme="minorEastAsia" w:hAnsiTheme="minorEastAsia" w:cs="宋体" w:hint="eastAsia"/>
          <w:szCs w:val="24"/>
        </w:rPr>
        <w:t>处人饮工程。另一种是相对简陋以收集雨水为水源的分散式供水工程，如利用水窖、集雨场、屋檐收集雨水。依托小型饮水工程来解决人畜饮水困难，存在规模小、水源不稳定、群众负担重等问题。自</w:t>
      </w:r>
      <w:r w:rsidRPr="009D25E0">
        <w:rPr>
          <w:rFonts w:asciiTheme="minorEastAsia" w:eastAsiaTheme="minorEastAsia" w:hAnsiTheme="minorEastAsia" w:cs="宋体"/>
          <w:szCs w:val="24"/>
        </w:rPr>
        <w:t>2003</w:t>
      </w:r>
      <w:r w:rsidRPr="009D25E0">
        <w:rPr>
          <w:rFonts w:asciiTheme="minorEastAsia" w:eastAsiaTheme="minorEastAsia" w:hAnsiTheme="minorEastAsia" w:cs="宋体" w:hint="eastAsia"/>
          <w:szCs w:val="24"/>
        </w:rPr>
        <w:t>年以来，持续干旱造成水源缺乏，难以发挥作用，无法满足人畜饮水需求。</w:t>
      </w:r>
    </w:p>
    <w:p w:rsidR="00863F3B" w:rsidRPr="009D25E0" w:rsidRDefault="000C2F72" w:rsidP="009D25E0">
      <w:pPr>
        <w:snapToGrid w:val="0"/>
        <w:spacing w:line="360" w:lineRule="auto"/>
        <w:ind w:leftChars="200" w:left="420"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pStyle w:val="Char10"/>
        <w:adjustRightInd w:val="0"/>
        <w:snapToGrid w:val="0"/>
        <w:ind w:firstLine="480"/>
        <w:rPr>
          <w:rFonts w:asciiTheme="minorEastAsia" w:eastAsiaTheme="minorEastAsia" w:hAnsiTheme="minorEastAsia"/>
          <w:color w:val="000000"/>
          <w:kern w:val="0"/>
        </w:rPr>
      </w:pPr>
      <w:r w:rsidRPr="009D25E0">
        <w:rPr>
          <w:rFonts w:asciiTheme="minorEastAsia" w:eastAsiaTheme="minorEastAsia" w:hAnsiTheme="minorEastAsia"/>
          <w:color w:val="000000"/>
        </w:rPr>
        <w:t>1)</w:t>
      </w:r>
      <w:r w:rsidRPr="009D25E0">
        <w:rPr>
          <w:rFonts w:asciiTheme="minorEastAsia" w:eastAsiaTheme="minorEastAsia" w:hAnsiTheme="minorEastAsia" w:hint="eastAsia"/>
          <w:color w:val="000000"/>
        </w:rPr>
        <w:t>工程任务。</w:t>
      </w:r>
      <w:r w:rsidRPr="009D25E0">
        <w:rPr>
          <w:rFonts w:asciiTheme="minorEastAsia" w:eastAsiaTheme="minorEastAsia" w:hAnsiTheme="minorEastAsia" w:hint="eastAsia"/>
          <w:color w:val="000000"/>
          <w:kern w:val="0"/>
        </w:rPr>
        <w:t>本工程的任务是利用新营乡葫芦河沟道已有</w:t>
      </w:r>
      <w:r w:rsidRPr="009D25E0">
        <w:rPr>
          <w:rFonts w:asciiTheme="minorEastAsia" w:eastAsiaTheme="minorEastAsia" w:hAnsiTheme="minorEastAsia"/>
          <w:color w:val="000000"/>
          <w:kern w:val="0"/>
        </w:rPr>
        <w:t>5</w:t>
      </w:r>
      <w:r w:rsidRPr="009D25E0">
        <w:rPr>
          <w:rFonts w:asciiTheme="minorEastAsia" w:eastAsiaTheme="minorEastAsia" w:hAnsiTheme="minorEastAsia" w:hint="eastAsia"/>
          <w:color w:val="000000"/>
          <w:kern w:val="0"/>
        </w:rPr>
        <w:t>座机井和沙岗子供水水源地</w:t>
      </w:r>
      <w:r w:rsidRPr="009D25E0">
        <w:rPr>
          <w:rFonts w:asciiTheme="minorEastAsia" w:eastAsiaTheme="minorEastAsia" w:hAnsiTheme="minorEastAsia"/>
          <w:color w:val="000000"/>
          <w:kern w:val="0"/>
        </w:rPr>
        <w:t>4</w:t>
      </w:r>
      <w:r w:rsidRPr="009D25E0">
        <w:rPr>
          <w:rFonts w:asciiTheme="minorEastAsia" w:eastAsiaTheme="minorEastAsia" w:hAnsiTheme="minorEastAsia" w:hint="eastAsia"/>
          <w:color w:val="000000"/>
          <w:kern w:val="0"/>
        </w:rPr>
        <w:t>座机井为主要水源，解决西吉县田坪乡、新营乡、红耀乡、吉强镇、马建乡共</w:t>
      </w:r>
      <w:r w:rsidRPr="009D25E0">
        <w:rPr>
          <w:rFonts w:asciiTheme="minorEastAsia" w:eastAsiaTheme="minorEastAsia" w:hAnsiTheme="minorEastAsia"/>
          <w:color w:val="000000"/>
          <w:kern w:val="0"/>
        </w:rPr>
        <w:t>5</w:t>
      </w:r>
      <w:r w:rsidRPr="009D25E0">
        <w:rPr>
          <w:rFonts w:asciiTheme="minorEastAsia" w:eastAsiaTheme="minorEastAsia" w:hAnsiTheme="minorEastAsia" w:hint="eastAsia"/>
          <w:color w:val="000000"/>
          <w:kern w:val="0"/>
        </w:rPr>
        <w:t>乡（镇）农村饮水安全问题，改善当地群众生产生活条件，加快社会主义新农村建设。原地下水源作为生活备用水源。</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供水范围及标准。供水范围为西吉县西北部，涉及田坪乡大岔村、田坪村、南岔村、三岔村、二岔村</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40</w:t>
      </w:r>
      <w:r w:rsidRPr="009D25E0">
        <w:rPr>
          <w:rFonts w:asciiTheme="minorEastAsia" w:eastAsiaTheme="minorEastAsia" w:hAnsiTheme="minorEastAsia" w:cs="宋体" w:hint="eastAsia"/>
          <w:color w:val="000000"/>
          <w:sz w:val="24"/>
          <w:szCs w:val="24"/>
        </w:rPr>
        <w:t>个自然村；新营乡蒿子湾、庙儿岔、陈阳川、新营、红庄、甘沟、车路湾、石砚、白城、洞子沟、吴家沟、甘井、碱滩、万达川</w:t>
      </w:r>
      <w:r w:rsidRPr="009D25E0">
        <w:rPr>
          <w:rFonts w:asciiTheme="minorEastAsia" w:eastAsiaTheme="minorEastAsia" w:hAnsiTheme="minorEastAsia" w:cs="宋体"/>
          <w:color w:val="000000"/>
          <w:sz w:val="24"/>
          <w:szCs w:val="24"/>
        </w:rPr>
        <w:t>15</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87</w:t>
      </w:r>
      <w:r w:rsidRPr="009D25E0">
        <w:rPr>
          <w:rFonts w:asciiTheme="minorEastAsia" w:eastAsiaTheme="minorEastAsia" w:hAnsiTheme="minorEastAsia" w:cs="宋体" w:hint="eastAsia"/>
          <w:color w:val="000000"/>
          <w:sz w:val="24"/>
          <w:szCs w:val="24"/>
        </w:rPr>
        <w:t>个自然村；红耀乡井湾、小庄、小堡、张白湾、前庄、红耀、小岔沟、大堡、关儿岔、驮昌</w:t>
      </w:r>
      <w:r w:rsidRPr="009D25E0">
        <w:rPr>
          <w:rFonts w:asciiTheme="minorEastAsia" w:eastAsiaTheme="minorEastAsia" w:hAnsiTheme="minorEastAsia" w:cs="宋体"/>
          <w:color w:val="000000"/>
          <w:sz w:val="24"/>
          <w:szCs w:val="24"/>
        </w:rPr>
        <w:t>10</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68</w:t>
      </w:r>
      <w:r w:rsidRPr="009D25E0">
        <w:rPr>
          <w:rFonts w:asciiTheme="minorEastAsia" w:eastAsiaTheme="minorEastAsia" w:hAnsiTheme="minorEastAsia" w:cs="宋体" w:hint="eastAsia"/>
          <w:color w:val="000000"/>
          <w:sz w:val="24"/>
          <w:szCs w:val="24"/>
        </w:rPr>
        <w:t>个自然村；吉强镇马营、龙王坝</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村</w:t>
      </w:r>
      <w:r w:rsidRPr="009D25E0">
        <w:rPr>
          <w:rFonts w:asciiTheme="minorEastAsia" w:eastAsiaTheme="minorEastAsia" w:hAnsiTheme="minorEastAsia" w:cs="宋体"/>
          <w:color w:val="000000"/>
          <w:sz w:val="24"/>
          <w:szCs w:val="24"/>
        </w:rPr>
        <w:t>15</w:t>
      </w:r>
      <w:r w:rsidRPr="009D25E0">
        <w:rPr>
          <w:rFonts w:asciiTheme="minorEastAsia" w:eastAsiaTheme="minorEastAsia" w:hAnsiTheme="minorEastAsia" w:cs="宋体" w:hint="eastAsia"/>
          <w:color w:val="000000"/>
          <w:sz w:val="24"/>
          <w:szCs w:val="24"/>
        </w:rPr>
        <w:t>自然村；马建乡黄岔、大湾、白虎、周吴、同化、张湾、大坪</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48</w:t>
      </w:r>
      <w:r w:rsidRPr="009D25E0">
        <w:rPr>
          <w:rFonts w:asciiTheme="minorEastAsia" w:eastAsiaTheme="minorEastAsia" w:hAnsiTheme="minorEastAsia" w:cs="宋体" w:hint="eastAsia"/>
          <w:color w:val="000000"/>
          <w:sz w:val="24"/>
          <w:szCs w:val="24"/>
        </w:rPr>
        <w:t>个自然村共计</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乡（镇）</w:t>
      </w:r>
      <w:r w:rsidRPr="009D25E0">
        <w:rPr>
          <w:rFonts w:asciiTheme="minorEastAsia" w:eastAsiaTheme="minorEastAsia" w:hAnsiTheme="minorEastAsia" w:cs="宋体"/>
          <w:color w:val="000000"/>
          <w:sz w:val="24"/>
          <w:szCs w:val="24"/>
        </w:rPr>
        <w:t>41</w:t>
      </w:r>
      <w:r w:rsidRPr="009D25E0">
        <w:rPr>
          <w:rFonts w:asciiTheme="minorEastAsia" w:eastAsiaTheme="minorEastAsia" w:hAnsiTheme="minorEastAsia" w:cs="宋体" w:hint="eastAsia"/>
          <w:color w:val="000000"/>
          <w:sz w:val="24"/>
          <w:szCs w:val="24"/>
        </w:rPr>
        <w:t>村</w:t>
      </w:r>
      <w:r w:rsidRPr="009D25E0">
        <w:rPr>
          <w:rFonts w:asciiTheme="minorEastAsia" w:eastAsiaTheme="minorEastAsia" w:hAnsiTheme="minorEastAsia" w:cs="宋体"/>
          <w:color w:val="000000"/>
          <w:sz w:val="24"/>
          <w:szCs w:val="24"/>
        </w:rPr>
        <w:t>258</w:t>
      </w:r>
      <w:r w:rsidRPr="009D25E0">
        <w:rPr>
          <w:rFonts w:asciiTheme="minorEastAsia" w:eastAsiaTheme="minorEastAsia" w:hAnsiTheme="minorEastAsia" w:cs="宋体" w:hint="eastAsia"/>
          <w:color w:val="000000"/>
          <w:sz w:val="24"/>
          <w:szCs w:val="24"/>
        </w:rPr>
        <w:t>个自然村，现状总人口</w:t>
      </w:r>
      <w:r w:rsidRPr="009D25E0">
        <w:rPr>
          <w:rFonts w:asciiTheme="minorEastAsia" w:eastAsiaTheme="minorEastAsia" w:hAnsiTheme="minorEastAsia" w:cs="宋体"/>
          <w:color w:val="000000"/>
          <w:sz w:val="24"/>
          <w:szCs w:val="24"/>
        </w:rPr>
        <w:t>5.4524</w:t>
      </w:r>
      <w:r w:rsidRPr="009D25E0">
        <w:rPr>
          <w:rFonts w:asciiTheme="minorEastAsia" w:eastAsiaTheme="minorEastAsia" w:hAnsiTheme="minorEastAsia" w:cs="宋体" w:hint="eastAsia"/>
          <w:color w:val="000000"/>
          <w:sz w:val="24"/>
          <w:szCs w:val="24"/>
        </w:rPr>
        <w:t>万人；镇区居民最高日用水量</w:t>
      </w:r>
      <w:r w:rsidRPr="009D25E0">
        <w:rPr>
          <w:rFonts w:asciiTheme="minorEastAsia" w:eastAsiaTheme="minorEastAsia" w:hAnsiTheme="minorEastAsia" w:cs="宋体"/>
          <w:color w:val="000000"/>
          <w:sz w:val="24"/>
          <w:szCs w:val="24"/>
        </w:rPr>
        <w:t>80</w:t>
      </w:r>
      <w:r w:rsidRPr="009D25E0">
        <w:rPr>
          <w:rFonts w:asciiTheme="minorEastAsia" w:eastAsiaTheme="minorEastAsia" w:hAnsiTheme="minorEastAsia" w:cs="宋体" w:hint="eastAsia"/>
          <w:color w:val="000000"/>
          <w:sz w:val="24"/>
          <w:szCs w:val="24"/>
        </w:rPr>
        <w:t>升每人每天，农村居民最高日用水量</w:t>
      </w:r>
      <w:r w:rsidRPr="009D25E0">
        <w:rPr>
          <w:rFonts w:asciiTheme="minorEastAsia" w:eastAsiaTheme="minorEastAsia" w:hAnsiTheme="minorEastAsia" w:cs="宋体"/>
          <w:color w:val="000000"/>
          <w:sz w:val="24"/>
          <w:szCs w:val="24"/>
        </w:rPr>
        <w:t>40</w:t>
      </w:r>
      <w:r w:rsidRPr="009D25E0">
        <w:rPr>
          <w:rFonts w:asciiTheme="minorEastAsia" w:eastAsiaTheme="minorEastAsia" w:hAnsiTheme="minorEastAsia" w:cs="宋体" w:hint="eastAsia"/>
          <w:color w:val="000000"/>
          <w:sz w:val="24"/>
          <w:szCs w:val="24"/>
        </w:rPr>
        <w:t>升每人每天。</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工程规模。项目区受益现状人口</w:t>
      </w:r>
      <w:r w:rsidRPr="009D25E0">
        <w:rPr>
          <w:rFonts w:asciiTheme="minorEastAsia" w:eastAsiaTheme="minorEastAsia" w:hAnsiTheme="minorEastAsia" w:cs="宋体"/>
          <w:color w:val="000000"/>
          <w:sz w:val="24"/>
          <w:szCs w:val="24"/>
        </w:rPr>
        <w:t>5.4524</w:t>
      </w:r>
      <w:r w:rsidRPr="009D25E0">
        <w:rPr>
          <w:rFonts w:asciiTheme="minorEastAsia" w:eastAsiaTheme="minorEastAsia" w:hAnsiTheme="minorEastAsia" w:cs="宋体" w:hint="eastAsia"/>
          <w:color w:val="000000"/>
          <w:sz w:val="24"/>
          <w:szCs w:val="24"/>
        </w:rPr>
        <w:t>万人，现状年需水量</w:t>
      </w:r>
      <w:r w:rsidRPr="009D25E0">
        <w:rPr>
          <w:rFonts w:asciiTheme="minorEastAsia" w:eastAsiaTheme="minorEastAsia" w:hAnsiTheme="minorEastAsia" w:cs="宋体"/>
          <w:color w:val="000000"/>
          <w:sz w:val="24"/>
          <w:szCs w:val="24"/>
        </w:rPr>
        <w:t>67.4</w:t>
      </w:r>
      <w:r w:rsidRPr="009D25E0">
        <w:rPr>
          <w:rFonts w:asciiTheme="minorEastAsia" w:eastAsiaTheme="minorEastAsia" w:hAnsiTheme="minorEastAsia" w:cs="宋体" w:hint="eastAsia"/>
          <w:color w:val="000000"/>
          <w:sz w:val="24"/>
          <w:szCs w:val="24"/>
        </w:rPr>
        <w:t>万</w:t>
      </w:r>
      <w:r w:rsidRPr="009D25E0">
        <w:rPr>
          <w:rFonts w:asciiTheme="minorEastAsia" w:eastAsiaTheme="minorEastAsia" w:hAnsiTheme="minorEastAsia" w:cs="宋体"/>
          <w:color w:val="000000"/>
          <w:sz w:val="24"/>
          <w:szCs w:val="24"/>
        </w:rPr>
        <w:t>m3</w:t>
      </w:r>
      <w:r w:rsidRPr="009D25E0">
        <w:rPr>
          <w:rFonts w:asciiTheme="minorEastAsia" w:eastAsiaTheme="minorEastAsia" w:hAnsiTheme="minorEastAsia" w:cs="宋体" w:hint="eastAsia"/>
          <w:color w:val="000000"/>
          <w:sz w:val="24"/>
          <w:szCs w:val="24"/>
        </w:rPr>
        <w:t>，设计水平年</w:t>
      </w:r>
      <w:r w:rsidRPr="009D25E0">
        <w:rPr>
          <w:rFonts w:asciiTheme="minorEastAsia" w:eastAsiaTheme="minorEastAsia" w:hAnsiTheme="minorEastAsia" w:cs="宋体"/>
          <w:color w:val="000000"/>
          <w:sz w:val="24"/>
          <w:szCs w:val="24"/>
        </w:rPr>
        <w:t>2024</w:t>
      </w:r>
      <w:r w:rsidRPr="009D25E0">
        <w:rPr>
          <w:rFonts w:asciiTheme="minorEastAsia" w:eastAsiaTheme="minorEastAsia" w:hAnsiTheme="minorEastAsia" w:cs="宋体" w:hint="eastAsia"/>
          <w:color w:val="000000"/>
          <w:sz w:val="24"/>
          <w:szCs w:val="24"/>
        </w:rPr>
        <w:t>年，规划人口</w:t>
      </w:r>
      <w:r w:rsidRPr="009D25E0">
        <w:rPr>
          <w:rFonts w:asciiTheme="minorEastAsia" w:eastAsiaTheme="minorEastAsia" w:hAnsiTheme="minorEastAsia" w:cs="宋体"/>
          <w:color w:val="000000"/>
          <w:sz w:val="24"/>
          <w:szCs w:val="24"/>
        </w:rPr>
        <w:t>6.5207</w:t>
      </w:r>
      <w:r w:rsidRPr="009D25E0">
        <w:rPr>
          <w:rFonts w:asciiTheme="minorEastAsia" w:eastAsiaTheme="minorEastAsia" w:hAnsiTheme="minorEastAsia" w:cs="宋体" w:hint="eastAsia"/>
          <w:color w:val="000000"/>
          <w:sz w:val="24"/>
          <w:szCs w:val="24"/>
        </w:rPr>
        <w:t>万人，年需水量</w:t>
      </w:r>
      <w:r w:rsidRPr="009D25E0">
        <w:rPr>
          <w:rFonts w:asciiTheme="minorEastAsia" w:eastAsiaTheme="minorEastAsia" w:hAnsiTheme="minorEastAsia" w:cs="宋体"/>
          <w:color w:val="000000"/>
          <w:sz w:val="24"/>
          <w:szCs w:val="24"/>
        </w:rPr>
        <w:t>80.6</w:t>
      </w:r>
      <w:r w:rsidRPr="009D25E0">
        <w:rPr>
          <w:rFonts w:asciiTheme="minorEastAsia" w:eastAsiaTheme="minorEastAsia" w:hAnsiTheme="minorEastAsia" w:cs="宋体" w:hint="eastAsia"/>
          <w:color w:val="000000"/>
          <w:sz w:val="24"/>
          <w:szCs w:val="24"/>
        </w:rPr>
        <w:t>万</w:t>
      </w:r>
      <w:r w:rsidRPr="009D25E0">
        <w:rPr>
          <w:rFonts w:asciiTheme="minorEastAsia" w:eastAsiaTheme="minorEastAsia" w:hAnsiTheme="minorEastAsia" w:cs="宋体"/>
          <w:color w:val="000000"/>
          <w:sz w:val="24"/>
          <w:szCs w:val="24"/>
        </w:rPr>
        <w:t>m3</w:t>
      </w:r>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pStyle w:val="Char10"/>
        <w:adjustRightInd w:val="0"/>
        <w:snapToGrid w:val="0"/>
        <w:ind w:firstLine="480"/>
        <w:rPr>
          <w:rFonts w:asciiTheme="minorEastAsia" w:eastAsiaTheme="minorEastAsia" w:hAnsiTheme="minorEastAsia"/>
          <w:color w:val="000000"/>
          <w:kern w:val="0"/>
        </w:rPr>
      </w:pPr>
      <w:r w:rsidRPr="009D25E0">
        <w:rPr>
          <w:rFonts w:asciiTheme="minorEastAsia" w:eastAsiaTheme="minorEastAsia" w:hAnsiTheme="minorEastAsia" w:hint="eastAsia"/>
          <w:color w:val="000000"/>
          <w:kern w:val="0"/>
        </w:rPr>
        <w:t>利用潜水泵抽取新营乡葫芦河沟道新打</w:t>
      </w:r>
      <w:r w:rsidRPr="009D25E0">
        <w:rPr>
          <w:rFonts w:asciiTheme="minorEastAsia" w:eastAsiaTheme="minorEastAsia" w:hAnsiTheme="minorEastAsia"/>
          <w:color w:val="000000"/>
          <w:kern w:val="0"/>
        </w:rPr>
        <w:t>5</w:t>
      </w:r>
      <w:r w:rsidRPr="009D25E0">
        <w:rPr>
          <w:rFonts w:asciiTheme="minorEastAsia" w:eastAsiaTheme="minorEastAsia" w:hAnsiTheme="minorEastAsia" w:hint="eastAsia"/>
          <w:color w:val="000000"/>
          <w:kern w:val="0"/>
        </w:rPr>
        <w:t>眼机井水至新营水厂加压泵站</w:t>
      </w:r>
      <w:r w:rsidRPr="009D25E0">
        <w:rPr>
          <w:rFonts w:asciiTheme="minorEastAsia" w:eastAsiaTheme="minorEastAsia" w:hAnsiTheme="minorEastAsia"/>
          <w:color w:val="000000"/>
          <w:kern w:val="0"/>
        </w:rPr>
        <w:t>400 m3</w:t>
      </w:r>
      <w:r w:rsidRPr="009D25E0">
        <w:rPr>
          <w:rFonts w:asciiTheme="minorEastAsia" w:eastAsiaTheme="minorEastAsia" w:hAnsiTheme="minorEastAsia" w:hint="eastAsia"/>
          <w:color w:val="000000"/>
          <w:kern w:val="0"/>
        </w:rPr>
        <w:t>前池；将沙岗子水源地</w:t>
      </w:r>
      <w:r w:rsidRPr="009D25E0">
        <w:rPr>
          <w:rFonts w:asciiTheme="minorEastAsia" w:eastAsiaTheme="minorEastAsia" w:hAnsiTheme="minorEastAsia"/>
          <w:color w:val="000000"/>
          <w:kern w:val="0"/>
        </w:rPr>
        <w:t>4</w:t>
      </w:r>
      <w:r w:rsidRPr="009D25E0">
        <w:rPr>
          <w:rFonts w:asciiTheme="minorEastAsia" w:eastAsiaTheme="minorEastAsia" w:hAnsiTheme="minorEastAsia" w:hint="eastAsia"/>
          <w:color w:val="000000"/>
          <w:kern w:val="0"/>
        </w:rPr>
        <w:t>眼机井地下水由机井潜水泵抽取，并汇流至附近高位水池（</w:t>
      </w:r>
      <w:r w:rsidRPr="009D25E0">
        <w:rPr>
          <w:rFonts w:asciiTheme="minorEastAsia" w:eastAsiaTheme="minorEastAsia" w:hAnsiTheme="minorEastAsia"/>
          <w:color w:val="000000"/>
          <w:kern w:val="0"/>
        </w:rPr>
        <w:t>50 m3</w:t>
      </w:r>
      <w:r w:rsidRPr="009D25E0">
        <w:rPr>
          <w:rFonts w:asciiTheme="minorEastAsia" w:eastAsiaTheme="minorEastAsia" w:hAnsiTheme="minorEastAsia" w:hint="eastAsia"/>
          <w:color w:val="000000"/>
          <w:kern w:val="0"/>
        </w:rPr>
        <w:t>），之后沿原城市供水管道至沙岗子沟口，建分水井沿新铺设的输水管道自流至新营水厂加压泵站</w:t>
      </w:r>
      <w:r w:rsidRPr="009D25E0">
        <w:rPr>
          <w:rFonts w:asciiTheme="minorEastAsia" w:eastAsiaTheme="minorEastAsia" w:hAnsiTheme="minorEastAsia"/>
          <w:color w:val="000000"/>
          <w:kern w:val="0"/>
        </w:rPr>
        <w:t>400 m3</w:t>
      </w:r>
      <w:r w:rsidRPr="009D25E0">
        <w:rPr>
          <w:rFonts w:asciiTheme="minorEastAsia" w:eastAsiaTheme="minorEastAsia" w:hAnsiTheme="minorEastAsia" w:hint="eastAsia"/>
          <w:color w:val="000000"/>
          <w:kern w:val="0"/>
        </w:rPr>
        <w:t>前池。</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从</w:t>
      </w:r>
      <w:r w:rsidRPr="009D25E0">
        <w:rPr>
          <w:rFonts w:asciiTheme="minorEastAsia" w:eastAsiaTheme="minorEastAsia" w:hAnsiTheme="minorEastAsia" w:cs="宋体"/>
          <w:color w:val="000000"/>
          <w:sz w:val="24"/>
          <w:szCs w:val="24"/>
        </w:rPr>
        <w:t>400m3</w:t>
      </w:r>
      <w:r w:rsidRPr="009D25E0">
        <w:rPr>
          <w:rFonts w:asciiTheme="minorEastAsia" w:eastAsiaTheme="minorEastAsia" w:hAnsiTheme="minorEastAsia" w:cs="宋体" w:hint="eastAsia"/>
          <w:color w:val="000000"/>
          <w:sz w:val="24"/>
          <w:szCs w:val="24"/>
        </w:rPr>
        <w:t>进水前池通过新营加压泵站扬水至</w:t>
      </w:r>
      <w:r w:rsidRPr="009D25E0">
        <w:rPr>
          <w:rFonts w:asciiTheme="minorEastAsia" w:eastAsiaTheme="minorEastAsia" w:hAnsiTheme="minorEastAsia" w:cs="宋体"/>
          <w:color w:val="000000"/>
          <w:sz w:val="24"/>
          <w:szCs w:val="24"/>
        </w:rPr>
        <w:t>1#1000m3</w:t>
      </w:r>
      <w:r w:rsidRPr="009D25E0">
        <w:rPr>
          <w:rFonts w:asciiTheme="minorEastAsia" w:eastAsiaTheme="minorEastAsia" w:hAnsiTheme="minorEastAsia" w:cs="宋体" w:hint="eastAsia"/>
          <w:color w:val="000000"/>
          <w:sz w:val="24"/>
          <w:szCs w:val="24"/>
        </w:rPr>
        <w:t>高位蓄水池。供水总干管由</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高位蓄水池至对岸山脚下桩号</w:t>
      </w:r>
      <w:r w:rsidRPr="009D25E0">
        <w:rPr>
          <w:rFonts w:asciiTheme="minorEastAsia" w:eastAsiaTheme="minorEastAsia" w:hAnsiTheme="minorEastAsia" w:cs="宋体"/>
          <w:color w:val="000000"/>
          <w:sz w:val="24"/>
          <w:szCs w:val="24"/>
        </w:rPr>
        <w:t>1+650</w:t>
      </w:r>
      <w:r w:rsidRPr="009D25E0">
        <w:rPr>
          <w:rFonts w:asciiTheme="minorEastAsia" w:eastAsiaTheme="minorEastAsia" w:hAnsiTheme="minorEastAsia" w:cs="宋体" w:hint="eastAsia"/>
          <w:color w:val="000000"/>
          <w:sz w:val="24"/>
          <w:szCs w:val="24"/>
        </w:rPr>
        <w:t>处，在此处供水管线分为三条管线控制整个项目区农户的供水。新营供水一干管沿途经过庙儿岔、西沟、蒿子湾、大坪、大湾、张湾、田坪等</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个行政村。</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新营供水二干管从总干管末端开始，沿东西方向从分水井至二干管末端，管线沿途经过甘井村、张白湾、前庄、小岔沟、井湾等</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家行政村。</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新营供水三干管从总干管末端开始，沿南北方向从葫芦河沟道从分水井至三干管末端。</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从新营供水三干管桩号</w:t>
      </w:r>
      <w:r w:rsidRPr="009D25E0">
        <w:rPr>
          <w:rFonts w:asciiTheme="minorEastAsia" w:eastAsiaTheme="minorEastAsia" w:hAnsiTheme="minorEastAsia" w:cs="宋体"/>
          <w:color w:val="000000"/>
          <w:sz w:val="24"/>
          <w:szCs w:val="24"/>
        </w:rPr>
        <w:t>1+570</w:t>
      </w:r>
      <w:r w:rsidRPr="009D25E0">
        <w:rPr>
          <w:rFonts w:asciiTheme="minorEastAsia" w:eastAsiaTheme="minorEastAsia" w:hAnsiTheme="minorEastAsia" w:cs="宋体" w:hint="eastAsia"/>
          <w:color w:val="000000"/>
          <w:sz w:val="24"/>
          <w:szCs w:val="24"/>
        </w:rPr>
        <w:t>分出一条支干管，将水送至白城泵站</w:t>
      </w:r>
      <w:r w:rsidRPr="009D25E0">
        <w:rPr>
          <w:rFonts w:asciiTheme="minorEastAsia" w:eastAsiaTheme="minorEastAsia" w:hAnsiTheme="minorEastAsia" w:cs="宋体"/>
          <w:color w:val="000000"/>
          <w:sz w:val="24"/>
          <w:szCs w:val="24"/>
        </w:rPr>
        <w:t>3#100m3</w:t>
      </w:r>
      <w:r w:rsidRPr="009D25E0">
        <w:rPr>
          <w:rFonts w:asciiTheme="minorEastAsia" w:eastAsiaTheme="minorEastAsia" w:hAnsiTheme="minorEastAsia" w:cs="宋体" w:hint="eastAsia"/>
          <w:color w:val="000000"/>
          <w:sz w:val="24"/>
          <w:szCs w:val="24"/>
        </w:rPr>
        <w:t>进水前池通过加压扬水至</w:t>
      </w:r>
      <w:r w:rsidRPr="009D25E0">
        <w:rPr>
          <w:rFonts w:asciiTheme="minorEastAsia" w:eastAsiaTheme="minorEastAsia" w:hAnsiTheme="minorEastAsia" w:cs="宋体"/>
          <w:color w:val="000000"/>
          <w:sz w:val="24"/>
          <w:szCs w:val="24"/>
        </w:rPr>
        <w:t>4#200m3</w:t>
      </w:r>
      <w:r w:rsidRPr="009D25E0">
        <w:rPr>
          <w:rFonts w:asciiTheme="minorEastAsia" w:eastAsiaTheme="minorEastAsia" w:hAnsiTheme="minorEastAsia" w:cs="宋体" w:hint="eastAsia"/>
          <w:color w:val="000000"/>
          <w:sz w:val="24"/>
          <w:szCs w:val="24"/>
        </w:rPr>
        <w:t>高位蓄水池。供水干管从</w:t>
      </w:r>
      <w:r w:rsidRPr="009D25E0">
        <w:rPr>
          <w:rFonts w:asciiTheme="minorEastAsia" w:eastAsiaTheme="minorEastAsia" w:hAnsiTheme="minorEastAsia" w:cs="宋体"/>
          <w:color w:val="000000"/>
          <w:sz w:val="24"/>
          <w:szCs w:val="24"/>
        </w:rPr>
        <w:t>4#200m3</w:t>
      </w:r>
      <w:r w:rsidRPr="009D25E0">
        <w:rPr>
          <w:rFonts w:asciiTheme="minorEastAsia" w:eastAsiaTheme="minorEastAsia" w:hAnsiTheme="minorEastAsia" w:cs="宋体" w:hint="eastAsia"/>
          <w:color w:val="000000"/>
          <w:sz w:val="24"/>
          <w:szCs w:val="24"/>
        </w:rPr>
        <w:t>高位蓄水池，通过重力流，沿葫芦河和祖厉河分水岭由南至北方向流至白城乡石砚村，沿途经过洞子沟村、吴家沟村、车路湾村等村庄，在管线桩号</w:t>
      </w:r>
      <w:r w:rsidRPr="009D25E0">
        <w:rPr>
          <w:rFonts w:asciiTheme="minorEastAsia" w:eastAsiaTheme="minorEastAsia" w:hAnsiTheme="minorEastAsia" w:cs="宋体"/>
          <w:color w:val="000000"/>
          <w:sz w:val="24"/>
          <w:szCs w:val="24"/>
        </w:rPr>
        <w:t>1+580</w:t>
      </w:r>
      <w:r w:rsidRPr="009D25E0">
        <w:rPr>
          <w:rFonts w:asciiTheme="minorEastAsia" w:eastAsiaTheme="minorEastAsia" w:hAnsiTheme="minorEastAsia" w:cs="宋体" w:hint="eastAsia"/>
          <w:color w:val="000000"/>
          <w:sz w:val="24"/>
          <w:szCs w:val="24"/>
        </w:rPr>
        <w:t>处分出一条支干管道至小庄村。</w:t>
      </w:r>
    </w:p>
    <w:p w:rsidR="00863F3B" w:rsidRPr="009D25E0" w:rsidRDefault="000C2F72" w:rsidP="009D25E0">
      <w:pPr>
        <w:snapToGrid w:val="0"/>
        <w:spacing w:line="360" w:lineRule="auto"/>
        <w:ind w:leftChars="200" w:left="420"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工程兴建机井提升泵站</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座，加压泵站</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座，设计流量</w:t>
      </w:r>
      <w:r w:rsidRPr="009D25E0">
        <w:rPr>
          <w:rFonts w:asciiTheme="minorEastAsia" w:eastAsiaTheme="minorEastAsia" w:hAnsiTheme="minorEastAsia" w:cs="宋体"/>
          <w:color w:val="000000"/>
          <w:sz w:val="24"/>
          <w:szCs w:val="24"/>
        </w:rPr>
        <w:t>159.4m3/h</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20.0m3/h</w:t>
      </w:r>
      <w:r w:rsidRPr="009D25E0">
        <w:rPr>
          <w:rFonts w:asciiTheme="minorEastAsia" w:eastAsiaTheme="minorEastAsia" w:hAnsiTheme="minorEastAsia" w:cs="宋体" w:hint="eastAsia"/>
          <w:color w:val="000000"/>
          <w:sz w:val="24"/>
          <w:szCs w:val="24"/>
        </w:rPr>
        <w:t>，压力管线总长</w:t>
      </w:r>
      <w:r w:rsidRPr="009D25E0">
        <w:rPr>
          <w:rFonts w:asciiTheme="minorEastAsia" w:eastAsiaTheme="minorEastAsia" w:hAnsiTheme="minorEastAsia" w:cs="宋体"/>
          <w:color w:val="000000"/>
          <w:sz w:val="24"/>
          <w:szCs w:val="24"/>
        </w:rPr>
        <w:t>8.27km</w:t>
      </w:r>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整个管网系统共布设管道总长</w:t>
      </w:r>
      <w:r w:rsidRPr="009D25E0">
        <w:rPr>
          <w:rFonts w:asciiTheme="minorEastAsia" w:eastAsiaTheme="minorEastAsia" w:hAnsiTheme="minorEastAsia" w:cs="宋体"/>
          <w:color w:val="000000"/>
          <w:sz w:val="24"/>
          <w:szCs w:val="24"/>
        </w:rPr>
        <w:t>755.27km</w:t>
      </w:r>
      <w:r w:rsidRPr="009D25E0">
        <w:rPr>
          <w:rFonts w:asciiTheme="minorEastAsia" w:eastAsiaTheme="minorEastAsia" w:hAnsiTheme="minorEastAsia" w:cs="宋体" w:hint="eastAsia"/>
          <w:color w:val="000000"/>
          <w:sz w:val="24"/>
          <w:szCs w:val="24"/>
        </w:rPr>
        <w:t>，其中干管总长</w:t>
      </w:r>
      <w:r w:rsidRPr="009D25E0">
        <w:rPr>
          <w:rFonts w:asciiTheme="minorEastAsia" w:eastAsiaTheme="minorEastAsia" w:hAnsiTheme="minorEastAsia" w:cs="宋体"/>
          <w:color w:val="000000"/>
          <w:sz w:val="24"/>
          <w:szCs w:val="24"/>
        </w:rPr>
        <w:t>82.9km</w:t>
      </w:r>
      <w:r w:rsidRPr="009D25E0">
        <w:rPr>
          <w:rFonts w:asciiTheme="minorEastAsia" w:eastAsiaTheme="minorEastAsia" w:hAnsiTheme="minorEastAsia" w:cs="宋体" w:hint="eastAsia"/>
          <w:color w:val="000000"/>
          <w:sz w:val="24"/>
          <w:szCs w:val="24"/>
        </w:rPr>
        <w:t>，支干管总长</w:t>
      </w:r>
      <w:r w:rsidRPr="009D25E0">
        <w:rPr>
          <w:rFonts w:asciiTheme="minorEastAsia" w:eastAsiaTheme="minorEastAsia" w:hAnsiTheme="minorEastAsia" w:cs="宋体"/>
          <w:color w:val="000000"/>
          <w:sz w:val="24"/>
          <w:szCs w:val="24"/>
        </w:rPr>
        <w:t>133.8km</w:t>
      </w:r>
      <w:r w:rsidRPr="009D25E0">
        <w:rPr>
          <w:rFonts w:asciiTheme="minorEastAsia" w:eastAsiaTheme="minorEastAsia" w:hAnsiTheme="minorEastAsia" w:cs="宋体" w:hint="eastAsia"/>
          <w:color w:val="000000"/>
          <w:sz w:val="24"/>
          <w:szCs w:val="24"/>
        </w:rPr>
        <w:t>，支管总长</w:t>
      </w:r>
      <w:r w:rsidRPr="009D25E0">
        <w:rPr>
          <w:rFonts w:asciiTheme="minorEastAsia" w:eastAsiaTheme="minorEastAsia" w:hAnsiTheme="minorEastAsia" w:cs="宋体"/>
          <w:color w:val="000000"/>
          <w:sz w:val="24"/>
          <w:szCs w:val="24"/>
        </w:rPr>
        <w:t>154.8km</w:t>
      </w:r>
      <w:r w:rsidRPr="009D25E0">
        <w:rPr>
          <w:rFonts w:asciiTheme="minorEastAsia" w:eastAsiaTheme="minorEastAsia" w:hAnsiTheme="minorEastAsia" w:cs="宋体" w:hint="eastAsia"/>
          <w:color w:val="000000"/>
          <w:sz w:val="24"/>
          <w:szCs w:val="24"/>
        </w:rPr>
        <w:t>，机井输水管道和泵站压力管道</w:t>
      </w:r>
      <w:r w:rsidRPr="009D25E0">
        <w:rPr>
          <w:rFonts w:asciiTheme="minorEastAsia" w:eastAsiaTheme="minorEastAsia" w:hAnsiTheme="minorEastAsia" w:cs="宋体"/>
          <w:color w:val="000000"/>
          <w:sz w:val="24"/>
          <w:szCs w:val="24"/>
        </w:rPr>
        <w:t>18.1km</w:t>
      </w:r>
      <w:r w:rsidRPr="009D25E0">
        <w:rPr>
          <w:rFonts w:asciiTheme="minorEastAsia" w:eastAsiaTheme="minorEastAsia" w:hAnsiTheme="minorEastAsia" w:cs="宋体" w:hint="eastAsia"/>
          <w:color w:val="000000"/>
          <w:sz w:val="24"/>
          <w:szCs w:val="24"/>
        </w:rPr>
        <w:t>，为了方便入户供水，布设管径Φ</w:t>
      </w:r>
      <w:r w:rsidRPr="009D25E0">
        <w:rPr>
          <w:rFonts w:asciiTheme="minorEastAsia" w:eastAsiaTheme="minorEastAsia" w:hAnsiTheme="minorEastAsia" w:cs="宋体"/>
          <w:color w:val="000000"/>
          <w:sz w:val="24"/>
          <w:szCs w:val="24"/>
        </w:rPr>
        <w:t>40</w:t>
      </w:r>
      <w:r w:rsidRPr="009D25E0">
        <w:rPr>
          <w:rFonts w:asciiTheme="minorEastAsia" w:eastAsiaTheme="minorEastAsia" w:hAnsiTheme="minorEastAsia" w:cs="宋体" w:hint="eastAsia"/>
          <w:color w:val="000000"/>
          <w:sz w:val="24"/>
          <w:szCs w:val="24"/>
        </w:rPr>
        <w:t>串巷管道总长</w:t>
      </w:r>
      <w:r w:rsidRPr="009D25E0">
        <w:rPr>
          <w:rFonts w:asciiTheme="minorEastAsia" w:eastAsiaTheme="minorEastAsia" w:hAnsiTheme="minorEastAsia" w:cs="宋体"/>
          <w:color w:val="000000"/>
          <w:sz w:val="24"/>
          <w:szCs w:val="24"/>
        </w:rPr>
        <w:t>347.0km</w:t>
      </w:r>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新建蓄水池</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1000m3</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400m3</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200m3</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100m3</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50m3</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，减压池</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10m3</w:t>
      </w:r>
      <w:r w:rsidRPr="009D25E0">
        <w:rPr>
          <w:rFonts w:asciiTheme="minorEastAsia" w:eastAsiaTheme="minorEastAsia" w:hAnsiTheme="minorEastAsia" w:cs="宋体" w:hint="eastAsia"/>
          <w:color w:val="000000"/>
          <w:sz w:val="24"/>
          <w:szCs w:val="24"/>
        </w:rPr>
        <w:t>），过沟防洪工程</w:t>
      </w:r>
      <w:r w:rsidRPr="009D25E0">
        <w:rPr>
          <w:rFonts w:asciiTheme="minorEastAsia" w:eastAsiaTheme="minorEastAsia" w:hAnsiTheme="minorEastAsia" w:cs="宋体"/>
          <w:color w:val="000000"/>
          <w:sz w:val="24"/>
          <w:szCs w:val="24"/>
        </w:rPr>
        <w:t>64</w:t>
      </w:r>
      <w:r w:rsidRPr="009D25E0">
        <w:rPr>
          <w:rFonts w:asciiTheme="minorEastAsia" w:eastAsiaTheme="minorEastAsia" w:hAnsiTheme="minorEastAsia" w:cs="宋体" w:hint="eastAsia"/>
          <w:color w:val="000000"/>
          <w:sz w:val="24"/>
          <w:szCs w:val="24"/>
        </w:rPr>
        <w:t>处，各类闸阀井</w:t>
      </w:r>
      <w:r w:rsidRPr="009D25E0">
        <w:rPr>
          <w:rFonts w:asciiTheme="minorEastAsia" w:eastAsiaTheme="minorEastAsia" w:hAnsiTheme="minorEastAsia" w:cs="宋体"/>
          <w:color w:val="000000"/>
          <w:sz w:val="24"/>
          <w:szCs w:val="24"/>
        </w:rPr>
        <w:t>2019</w:t>
      </w:r>
      <w:r w:rsidRPr="009D25E0">
        <w:rPr>
          <w:rFonts w:asciiTheme="minorEastAsia" w:eastAsiaTheme="minorEastAsia" w:hAnsiTheme="minorEastAsia" w:cs="宋体" w:hint="eastAsia"/>
          <w:color w:val="000000"/>
          <w:sz w:val="24"/>
          <w:szCs w:val="24"/>
        </w:rPr>
        <w:t>座（其中联户闸阀井</w:t>
      </w:r>
      <w:r w:rsidRPr="009D25E0">
        <w:rPr>
          <w:rFonts w:asciiTheme="minorEastAsia" w:eastAsiaTheme="minorEastAsia" w:hAnsiTheme="minorEastAsia" w:cs="宋体"/>
          <w:color w:val="000000"/>
          <w:sz w:val="24"/>
          <w:szCs w:val="24"/>
        </w:rPr>
        <w:t>1588</w:t>
      </w:r>
      <w:r w:rsidRPr="009D25E0">
        <w:rPr>
          <w:rFonts w:asciiTheme="minorEastAsia" w:eastAsiaTheme="minorEastAsia" w:hAnsiTheme="minorEastAsia" w:cs="宋体" w:hint="eastAsia"/>
          <w:color w:val="000000"/>
          <w:sz w:val="24"/>
          <w:szCs w:val="24"/>
        </w:rPr>
        <w:t>座）。</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工程估算总投资为</w:t>
      </w:r>
      <w:r w:rsidRPr="009D25E0">
        <w:rPr>
          <w:rFonts w:asciiTheme="minorEastAsia" w:eastAsiaTheme="minorEastAsia" w:hAnsiTheme="minorEastAsia" w:cs="宋体"/>
          <w:color w:val="000000"/>
          <w:sz w:val="24"/>
          <w:szCs w:val="24"/>
        </w:rPr>
        <w:t>4439.08</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ind w:right="113" w:firstLineChars="200" w:firstLine="480"/>
        <w:jc w:val="left"/>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三、泾源县新民农村饮水安全工程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水源类型：地表水；工程类型：新建；供水规模：</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480"/>
        <w:outlineLvl w:val="0"/>
        <w:rPr>
          <w:rFonts w:asciiTheme="minorEastAsia" w:eastAsiaTheme="minorEastAsia" w:hAnsiTheme="minorEastAsia" w:cs="宋体"/>
          <w:sz w:val="24"/>
          <w:szCs w:val="24"/>
        </w:rPr>
      </w:pPr>
      <w:bookmarkStart w:id="116" w:name="_Toc446921614"/>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、项目概况</w:t>
      </w:r>
      <w:bookmarkEnd w:id="116"/>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泾源县新民农村饮水安全工程供水范围包括新民乡的先进村、杨堡、王家村、马河滩村、南庄村、西贤村、先锋村、照明村、石嘴村、张台村、高家沟村等</w:t>
      </w:r>
      <w:r w:rsidRPr="009D25E0">
        <w:rPr>
          <w:rFonts w:asciiTheme="minorEastAsia" w:eastAsiaTheme="minorEastAsia" w:hAnsiTheme="minorEastAsia" w:cs="宋体"/>
          <w:sz w:val="24"/>
          <w:szCs w:val="24"/>
        </w:rPr>
        <w:t>11</w:t>
      </w:r>
      <w:r w:rsidRPr="009D25E0">
        <w:rPr>
          <w:rFonts w:asciiTheme="minorEastAsia" w:eastAsiaTheme="minorEastAsia" w:hAnsiTheme="minorEastAsia" w:cs="宋体" w:hint="eastAsia"/>
          <w:sz w:val="24"/>
          <w:szCs w:val="24"/>
        </w:rPr>
        <w:t>个行政村</w:t>
      </w:r>
      <w:r w:rsidRPr="009D25E0">
        <w:rPr>
          <w:rFonts w:asciiTheme="minorEastAsia" w:eastAsiaTheme="minorEastAsia" w:hAnsiTheme="minorEastAsia" w:cs="宋体"/>
          <w:sz w:val="24"/>
          <w:szCs w:val="24"/>
        </w:rPr>
        <w:t>21</w:t>
      </w:r>
      <w:r w:rsidRPr="009D25E0">
        <w:rPr>
          <w:rFonts w:asciiTheme="minorEastAsia" w:eastAsiaTheme="minorEastAsia" w:hAnsiTheme="minorEastAsia" w:cs="宋体" w:hint="eastAsia"/>
          <w:sz w:val="24"/>
          <w:szCs w:val="24"/>
        </w:rPr>
        <w:t>个自然村。分别在泾源县西贤河上游的乱石窖沟及先进河上游石沟阳洼沟道新建沟道截工程，经管道引水至新建水厂汇流后统一净化处理，经处理后的水通过铺设的配水管网向项目区内受益人口供水。</w:t>
      </w:r>
    </w:p>
    <w:p w:rsidR="00863F3B" w:rsidRPr="009D25E0" w:rsidRDefault="000C2F72" w:rsidP="009D25E0">
      <w:pPr>
        <w:snapToGrid w:val="0"/>
        <w:spacing w:line="360" w:lineRule="auto"/>
        <w:ind w:rightChars="-50" w:right="-105" w:firstLineChars="200" w:firstLine="480"/>
        <w:outlineLvl w:val="0"/>
        <w:rPr>
          <w:rFonts w:asciiTheme="minorEastAsia" w:eastAsiaTheme="minorEastAsia" w:hAnsiTheme="minorEastAsia" w:cs="宋体"/>
          <w:sz w:val="24"/>
          <w:szCs w:val="24"/>
        </w:rPr>
      </w:pPr>
      <w:bookmarkStart w:id="117" w:name="_Toc446921615"/>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、工程任务及规模</w:t>
      </w:r>
      <w:bookmarkEnd w:id="117"/>
    </w:p>
    <w:p w:rsidR="00863F3B" w:rsidRPr="009D25E0" w:rsidRDefault="000C2F72" w:rsidP="009D25E0">
      <w:pPr>
        <w:snapToGrid w:val="0"/>
        <w:spacing w:line="360" w:lineRule="auto"/>
        <w:ind w:rightChars="-50" w:right="-105" w:firstLineChars="200" w:firstLine="480"/>
        <w:outlineLvl w:val="0"/>
        <w:rPr>
          <w:rFonts w:asciiTheme="minorEastAsia" w:eastAsiaTheme="minorEastAsia" w:hAnsiTheme="minorEastAsia" w:cs="宋体"/>
          <w:sz w:val="24"/>
          <w:szCs w:val="24"/>
        </w:rPr>
      </w:pPr>
      <w:bookmarkStart w:id="118" w:name="_Toc446921616"/>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w:t>
      </w:r>
      <w:r w:rsidRPr="009D25E0">
        <w:rPr>
          <w:rFonts w:asciiTheme="minorEastAsia" w:eastAsiaTheme="minorEastAsia" w:hAnsiTheme="minorEastAsia" w:cs="宋体" w:hint="eastAsia"/>
          <w:sz w:val="24"/>
          <w:szCs w:val="24"/>
        </w:rPr>
        <w:t>本次工程的任务是在泾源县西贤河上游的乱石窖沟及先进河上游石沟阳洼沟新建截潜工程作为本次工程水源，</w:t>
      </w:r>
      <w:r w:rsidRPr="009D25E0">
        <w:rPr>
          <w:rFonts w:asciiTheme="minorEastAsia" w:eastAsiaTheme="minorEastAsia" w:hAnsiTheme="minorEastAsia" w:cs="宋体" w:hint="eastAsia"/>
          <w:color w:val="000000"/>
          <w:sz w:val="24"/>
          <w:szCs w:val="24"/>
        </w:rPr>
        <w:t>经水质净化处理后向项目区人口供水。</w:t>
      </w:r>
      <w:bookmarkEnd w:id="118"/>
    </w:p>
    <w:p w:rsidR="00863F3B" w:rsidRPr="009D25E0" w:rsidRDefault="000C2F72" w:rsidP="009D25E0">
      <w:pPr>
        <w:snapToGrid w:val="0"/>
        <w:spacing w:line="360" w:lineRule="auto"/>
        <w:ind w:rightChars="-50" w:right="-105"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 2)</w:t>
      </w:r>
      <w:r w:rsidRPr="009D25E0">
        <w:rPr>
          <w:rFonts w:asciiTheme="minorEastAsia" w:eastAsiaTheme="minorEastAsia" w:hAnsiTheme="minorEastAsia" w:cs="宋体" w:hint="eastAsia"/>
          <w:sz w:val="24"/>
          <w:szCs w:val="24"/>
        </w:rPr>
        <w:t>供水范围及标准</w:t>
      </w:r>
    </w:p>
    <w:p w:rsidR="00863F3B" w:rsidRPr="009D25E0" w:rsidRDefault="000C2F72" w:rsidP="009D25E0">
      <w:pPr>
        <w:snapToGrid w:val="0"/>
        <w:spacing w:line="360" w:lineRule="auto"/>
        <w:ind w:rightChars="-50" w:right="-105"/>
        <w:outlineLvl w:val="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    </w:t>
      </w:r>
      <w:bookmarkStart w:id="119" w:name="_Toc446921617"/>
      <w:r w:rsidRPr="009D25E0">
        <w:rPr>
          <w:rFonts w:asciiTheme="minorEastAsia" w:eastAsiaTheme="minorEastAsia" w:hAnsiTheme="minorEastAsia" w:cs="宋体" w:hint="eastAsia"/>
          <w:sz w:val="24"/>
          <w:szCs w:val="24"/>
        </w:rPr>
        <w:t>供水范围包括新民乡的先进村、杨堡、王家村、马河滩村、南庄村、西贤村、先锋村、照明村、石嘴村、张台村、高家沟村等</w:t>
      </w:r>
      <w:r w:rsidRPr="009D25E0">
        <w:rPr>
          <w:rFonts w:asciiTheme="minorEastAsia" w:eastAsiaTheme="minorEastAsia" w:hAnsiTheme="minorEastAsia" w:cs="宋体"/>
          <w:sz w:val="24"/>
          <w:szCs w:val="24"/>
        </w:rPr>
        <w:t>11</w:t>
      </w:r>
      <w:r w:rsidRPr="009D25E0">
        <w:rPr>
          <w:rFonts w:asciiTheme="minorEastAsia" w:eastAsiaTheme="minorEastAsia" w:hAnsiTheme="minorEastAsia" w:cs="宋体" w:hint="eastAsia"/>
          <w:sz w:val="24"/>
          <w:szCs w:val="24"/>
        </w:rPr>
        <w:t>个行政村</w:t>
      </w:r>
      <w:r w:rsidRPr="009D25E0">
        <w:rPr>
          <w:rFonts w:asciiTheme="minorEastAsia" w:eastAsiaTheme="minorEastAsia" w:hAnsiTheme="minorEastAsia" w:cs="宋体"/>
          <w:sz w:val="24"/>
          <w:szCs w:val="24"/>
        </w:rPr>
        <w:t>21</w:t>
      </w:r>
      <w:r w:rsidRPr="009D25E0">
        <w:rPr>
          <w:rFonts w:asciiTheme="minorEastAsia" w:eastAsiaTheme="minorEastAsia" w:hAnsiTheme="minorEastAsia" w:cs="宋体" w:hint="eastAsia"/>
          <w:sz w:val="24"/>
          <w:szCs w:val="24"/>
        </w:rPr>
        <w:t>个自然村</w:t>
      </w:r>
      <w:r w:rsidRPr="009D25E0">
        <w:rPr>
          <w:rFonts w:asciiTheme="minorEastAsia" w:eastAsiaTheme="minorEastAsia" w:hAnsiTheme="minorEastAsia" w:cs="宋体"/>
          <w:sz w:val="24"/>
          <w:szCs w:val="24"/>
        </w:rPr>
        <w:t>13824</w:t>
      </w:r>
      <w:r w:rsidRPr="009D25E0">
        <w:rPr>
          <w:rFonts w:asciiTheme="minorEastAsia" w:eastAsiaTheme="minorEastAsia" w:hAnsiTheme="minorEastAsia" w:cs="宋体" w:hint="eastAsia"/>
          <w:sz w:val="24"/>
          <w:szCs w:val="24"/>
        </w:rPr>
        <w:t>人。</w:t>
      </w:r>
      <w:bookmarkEnd w:id="119"/>
    </w:p>
    <w:p w:rsidR="00863F3B" w:rsidRPr="009D25E0" w:rsidRDefault="000C2F72" w:rsidP="009D25E0">
      <w:pPr>
        <w:snapToGrid w:val="0"/>
        <w:spacing w:line="360" w:lineRule="auto"/>
        <w:ind w:rightChars="-50" w:right="-105"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设计供水保证率</w:t>
      </w:r>
      <w:r w:rsidRPr="009D25E0">
        <w:rPr>
          <w:rFonts w:asciiTheme="minorEastAsia" w:eastAsiaTheme="minorEastAsia" w:hAnsiTheme="minorEastAsia" w:cs="宋体"/>
          <w:sz w:val="24"/>
          <w:szCs w:val="24"/>
        </w:rPr>
        <w:t>95%</w:t>
      </w:r>
      <w:r w:rsidRPr="009D25E0">
        <w:rPr>
          <w:rFonts w:asciiTheme="minorEastAsia" w:eastAsiaTheme="minorEastAsia" w:hAnsiTheme="minorEastAsia" w:cs="宋体" w:hint="eastAsia"/>
          <w:sz w:val="24"/>
          <w:szCs w:val="24"/>
        </w:rPr>
        <w:t>；农村最高日居民生活用水定额为每人每天</w:t>
      </w:r>
      <w:r w:rsidRPr="009D25E0">
        <w:rPr>
          <w:rFonts w:asciiTheme="minorEastAsia" w:eastAsiaTheme="minorEastAsia" w:hAnsiTheme="minorEastAsia" w:cs="宋体"/>
          <w:sz w:val="24"/>
          <w:szCs w:val="24"/>
        </w:rPr>
        <w:t>40</w:t>
      </w:r>
      <w:r w:rsidRPr="009D25E0">
        <w:rPr>
          <w:rFonts w:asciiTheme="minorEastAsia" w:eastAsiaTheme="minorEastAsia" w:hAnsiTheme="minorEastAsia" w:cs="宋体" w:hint="eastAsia"/>
          <w:sz w:val="24"/>
          <w:szCs w:val="24"/>
        </w:rPr>
        <w:t>升；管网损失及未预见水量按居民用水量的</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计，公共建筑用水量按</w:t>
      </w: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计。</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供水规模</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人口发展计算结果，计算得现状年最高日净水量为</w:t>
      </w:r>
      <w:r w:rsidRPr="009D25E0">
        <w:rPr>
          <w:rFonts w:asciiTheme="minorEastAsia" w:eastAsiaTheme="minorEastAsia" w:hAnsiTheme="minorEastAsia" w:cs="宋体"/>
          <w:sz w:val="24"/>
          <w:szCs w:val="24"/>
        </w:rPr>
        <w:t>781.2m3/d</w:t>
      </w:r>
      <w:r w:rsidRPr="009D25E0">
        <w:rPr>
          <w:rFonts w:asciiTheme="minorEastAsia" w:eastAsiaTheme="minorEastAsia" w:hAnsiTheme="minorEastAsia" w:cs="宋体" w:hint="eastAsia"/>
          <w:sz w:val="24"/>
          <w:szCs w:val="24"/>
        </w:rPr>
        <w:t>，年净需水总量为</w:t>
      </w:r>
      <w:r w:rsidRPr="009D25E0">
        <w:rPr>
          <w:rFonts w:asciiTheme="minorEastAsia" w:eastAsiaTheme="minorEastAsia" w:hAnsiTheme="minorEastAsia" w:cs="宋体"/>
          <w:sz w:val="24"/>
          <w:szCs w:val="24"/>
        </w:rPr>
        <w:t>21.9</w:t>
      </w:r>
      <w:r w:rsidRPr="009D25E0">
        <w:rPr>
          <w:rFonts w:asciiTheme="minorEastAsia" w:eastAsiaTheme="minorEastAsia" w:hAnsiTheme="minorEastAsia" w:cs="宋体" w:hint="eastAsia"/>
          <w:sz w:val="24"/>
          <w:szCs w:val="24"/>
        </w:rPr>
        <w:t>万</w:t>
      </w:r>
      <w:r w:rsidRPr="009D25E0">
        <w:rPr>
          <w:rFonts w:asciiTheme="minorEastAsia" w:eastAsiaTheme="minorEastAsia" w:hAnsiTheme="minorEastAsia" w:cs="宋体"/>
          <w:sz w:val="24"/>
          <w:szCs w:val="24"/>
        </w:rPr>
        <w:t>m3</w:t>
      </w:r>
      <w:r w:rsidRPr="009D25E0">
        <w:rPr>
          <w:rFonts w:asciiTheme="minorEastAsia" w:eastAsiaTheme="minorEastAsia" w:hAnsiTheme="minorEastAsia" w:cs="宋体" w:hint="eastAsia"/>
          <w:sz w:val="24"/>
          <w:szCs w:val="24"/>
        </w:rPr>
        <w:t>（不含净水厂自用水量及管网损失水量</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；考虑净水厂自用水量及管网损失水量后现状年最高日水量</w:t>
      </w:r>
      <w:r w:rsidRPr="009D25E0">
        <w:rPr>
          <w:rFonts w:asciiTheme="minorEastAsia" w:eastAsiaTheme="minorEastAsia" w:hAnsiTheme="minorEastAsia" w:cs="宋体"/>
          <w:sz w:val="24"/>
          <w:szCs w:val="24"/>
        </w:rPr>
        <w:t xml:space="preserve"> 898.4m3/d</w:t>
      </w:r>
      <w:r w:rsidRPr="009D25E0">
        <w:rPr>
          <w:rFonts w:asciiTheme="minorEastAsia" w:eastAsiaTheme="minorEastAsia" w:hAnsiTheme="minorEastAsia" w:cs="宋体" w:hint="eastAsia"/>
          <w:sz w:val="24"/>
          <w:szCs w:val="24"/>
        </w:rPr>
        <w:t>，年需水量</w:t>
      </w:r>
      <w:r w:rsidRPr="009D25E0">
        <w:rPr>
          <w:rFonts w:asciiTheme="minorEastAsia" w:eastAsiaTheme="minorEastAsia" w:hAnsiTheme="minorEastAsia" w:cs="宋体"/>
          <w:sz w:val="24"/>
          <w:szCs w:val="24"/>
        </w:rPr>
        <w:t>25.2</w:t>
      </w:r>
      <w:r w:rsidRPr="009D25E0">
        <w:rPr>
          <w:rFonts w:asciiTheme="minorEastAsia" w:eastAsiaTheme="minorEastAsia" w:hAnsiTheme="minorEastAsia" w:cs="宋体" w:hint="eastAsia"/>
          <w:sz w:val="24"/>
          <w:szCs w:val="24"/>
        </w:rPr>
        <w:t>万</w:t>
      </w:r>
      <w:r w:rsidRPr="009D25E0">
        <w:rPr>
          <w:rFonts w:asciiTheme="minorEastAsia" w:eastAsiaTheme="minorEastAsia" w:hAnsiTheme="minorEastAsia" w:cs="宋体"/>
          <w:sz w:val="24"/>
          <w:szCs w:val="24"/>
        </w:rPr>
        <w:t>m3</w:t>
      </w:r>
      <w:r w:rsidRPr="009D25E0">
        <w:rPr>
          <w:rFonts w:asciiTheme="minorEastAsia" w:eastAsiaTheme="minorEastAsia" w:hAnsiTheme="minorEastAsia" w:cs="宋体" w:hint="eastAsia"/>
          <w:sz w:val="24"/>
          <w:szCs w:val="24"/>
        </w:rPr>
        <w:t>。规划设计水平年</w:t>
      </w:r>
      <w:r w:rsidRPr="009D25E0">
        <w:rPr>
          <w:rFonts w:asciiTheme="minorEastAsia" w:eastAsiaTheme="minorEastAsia" w:hAnsiTheme="minorEastAsia" w:cs="宋体"/>
          <w:sz w:val="24"/>
          <w:szCs w:val="24"/>
        </w:rPr>
        <w:t>2030</w:t>
      </w:r>
      <w:r w:rsidRPr="009D25E0">
        <w:rPr>
          <w:rFonts w:asciiTheme="minorEastAsia" w:eastAsiaTheme="minorEastAsia" w:hAnsiTheme="minorEastAsia" w:cs="宋体" w:hint="eastAsia"/>
          <w:sz w:val="24"/>
          <w:szCs w:val="24"/>
        </w:rPr>
        <w:t>年，工程年供水量</w:t>
      </w:r>
      <w:r w:rsidRPr="009D25E0">
        <w:rPr>
          <w:rFonts w:asciiTheme="minorEastAsia" w:eastAsiaTheme="minorEastAsia" w:hAnsiTheme="minorEastAsia" w:cs="宋体"/>
          <w:sz w:val="24"/>
          <w:szCs w:val="24"/>
        </w:rPr>
        <w:t>25.2</w:t>
      </w:r>
      <w:r w:rsidRPr="009D25E0">
        <w:rPr>
          <w:rFonts w:asciiTheme="minorEastAsia" w:eastAsiaTheme="minorEastAsia" w:hAnsiTheme="minorEastAsia" w:cs="宋体" w:hint="eastAsia"/>
          <w:sz w:val="24"/>
          <w:szCs w:val="24"/>
        </w:rPr>
        <w:t>万</w:t>
      </w:r>
      <w:r w:rsidRPr="009D25E0">
        <w:rPr>
          <w:rFonts w:asciiTheme="minorEastAsia" w:eastAsiaTheme="minorEastAsia" w:hAnsiTheme="minorEastAsia" w:cs="宋体"/>
          <w:sz w:val="24"/>
          <w:szCs w:val="24"/>
        </w:rPr>
        <w:t>m3/d</w:t>
      </w:r>
      <w:r w:rsidRPr="009D25E0">
        <w:rPr>
          <w:rFonts w:asciiTheme="minorEastAsia" w:eastAsiaTheme="minorEastAsia" w:hAnsiTheme="minorEastAsia" w:cs="宋体" w:hint="eastAsia"/>
          <w:sz w:val="24"/>
          <w:szCs w:val="24"/>
        </w:rPr>
        <w:t>，最高日供水量</w:t>
      </w:r>
      <w:r w:rsidRPr="009D25E0">
        <w:rPr>
          <w:rFonts w:asciiTheme="minorEastAsia" w:eastAsiaTheme="minorEastAsia" w:hAnsiTheme="minorEastAsia" w:cs="宋体"/>
          <w:sz w:val="24"/>
          <w:szCs w:val="24"/>
        </w:rPr>
        <w:t>898.4m3/s</w:t>
      </w:r>
      <w:r w:rsidRPr="009D25E0">
        <w:rPr>
          <w:rFonts w:asciiTheme="minorEastAsia" w:eastAsiaTheme="minorEastAsia" w:hAnsiTheme="minorEastAsia" w:cs="宋体" w:hint="eastAsia"/>
          <w:sz w:val="24"/>
          <w:szCs w:val="24"/>
        </w:rPr>
        <w:t>。</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1)</w:t>
      </w:r>
      <w:r w:rsidRPr="009D25E0">
        <w:rPr>
          <w:rFonts w:asciiTheme="minorEastAsia" w:eastAsiaTheme="minorEastAsia" w:hAnsiTheme="minorEastAsia" w:cs="宋体" w:hint="eastAsia"/>
          <w:bCs/>
          <w:sz w:val="24"/>
          <w:szCs w:val="24"/>
        </w:rPr>
        <w:t>工程水源</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w:t>
      </w:r>
      <w:r w:rsidRPr="009D25E0">
        <w:rPr>
          <w:rFonts w:asciiTheme="minorEastAsia" w:eastAsiaTheme="minorEastAsia" w:hAnsiTheme="minorEastAsia" w:cs="宋体" w:hint="eastAsia"/>
          <w:sz w:val="24"/>
          <w:szCs w:val="24"/>
        </w:rPr>
        <w:t>泾源县西贤河上游的乱石窖沟及先进河上游石沟阳洼沟新建截潜工程作为本次工程水源，</w:t>
      </w:r>
      <w:r w:rsidRPr="009D25E0">
        <w:rPr>
          <w:rFonts w:asciiTheme="minorEastAsia" w:eastAsiaTheme="minorEastAsia" w:hAnsiTheme="minorEastAsia" w:cs="宋体" w:hint="eastAsia"/>
          <w:bCs/>
          <w:sz w:val="24"/>
          <w:szCs w:val="24"/>
        </w:rPr>
        <w:t>沟道常年有水且月变化不大，水量满足要求，水质经过滤消毒后可作为供水水源。</w:t>
      </w:r>
    </w:p>
    <w:p w:rsidR="00863F3B" w:rsidRPr="009D25E0" w:rsidRDefault="000C2F72" w:rsidP="009D25E0">
      <w:pPr>
        <w:snapToGrid w:val="0"/>
        <w:spacing w:line="360" w:lineRule="auto"/>
        <w:ind w:rightChars="-50" w:right="-105"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2)</w:t>
      </w:r>
      <w:r w:rsidRPr="009D25E0">
        <w:rPr>
          <w:rFonts w:asciiTheme="minorEastAsia" w:eastAsiaTheme="minorEastAsia" w:hAnsiTheme="minorEastAsia" w:cs="宋体" w:hint="eastAsia"/>
          <w:bCs/>
          <w:sz w:val="24"/>
          <w:szCs w:val="24"/>
        </w:rPr>
        <w:t>总体布置</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该工程由新建沟道截引工程、取水管道、净水厂、配水管道等部分组成。新建沟道截引工程取水建筑物采用溢流堰</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集水廊道型式垂直沟道布置；溢流堰后设闸阀井与输水管道连接，经管道输水至新建水质净化水厂处理后，有配水管网向各村用水户供水。</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水源工程</w:t>
      </w:r>
    </w:p>
    <w:p w:rsidR="00863F3B" w:rsidRPr="009D25E0" w:rsidRDefault="000C2F72" w:rsidP="009D25E0">
      <w:pPr>
        <w:snapToGrid w:val="0"/>
        <w:spacing w:line="360" w:lineRule="auto"/>
        <w:ind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新建水源工程及取水建筑物</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座，取水建筑物采用沟道截潜坝，主要截取沟道长流水，由溢流堰与集水廊道组成，建筑物垂直沟道布置，溢流堰堰前设置集水廊道，采用钢筋砼箱涵，侧板设置集水孔，集水廊道以上设反滤层，分为中细砂层、粗砂层、角砾层，并在反滤层以上铺设砂砾石压覆层。</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输水工程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取水管道长</w:t>
      </w:r>
      <w:r w:rsidRPr="009D25E0">
        <w:rPr>
          <w:rFonts w:asciiTheme="minorEastAsia" w:eastAsiaTheme="minorEastAsia" w:hAnsiTheme="minorEastAsia" w:cs="宋体"/>
          <w:sz w:val="24"/>
          <w:szCs w:val="24"/>
        </w:rPr>
        <w:t>2.5km</w:t>
      </w:r>
      <w:r w:rsidRPr="009D25E0">
        <w:rPr>
          <w:rFonts w:asciiTheme="minorEastAsia" w:eastAsiaTheme="minorEastAsia" w:hAnsiTheme="minorEastAsia" w:cs="宋体" w:hint="eastAsia"/>
          <w:sz w:val="24"/>
          <w:szCs w:val="24"/>
        </w:rPr>
        <w:t>，布置各类建筑物</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座，其中过路建筑物</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座，过沟建筑物</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座，排气、排污及检查井</w:t>
      </w:r>
      <w:r w:rsidRPr="009D25E0">
        <w:rPr>
          <w:rFonts w:asciiTheme="minorEastAsia" w:eastAsiaTheme="minorEastAsia" w:hAnsiTheme="minorEastAsia" w:cs="宋体"/>
          <w:sz w:val="24"/>
          <w:szCs w:val="24"/>
        </w:rPr>
        <w:t>7</w:t>
      </w:r>
      <w:r w:rsidRPr="009D25E0">
        <w:rPr>
          <w:rFonts w:asciiTheme="minorEastAsia" w:eastAsiaTheme="minorEastAsia" w:hAnsiTheme="minorEastAsia" w:cs="宋体" w:hint="eastAsia"/>
          <w:sz w:val="24"/>
          <w:szCs w:val="24"/>
        </w:rPr>
        <w:t>座。</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净水厂工程</w:t>
      </w:r>
    </w:p>
    <w:p w:rsidR="00863F3B" w:rsidRPr="009D25E0" w:rsidRDefault="000C2F72" w:rsidP="009D25E0">
      <w:pPr>
        <w:snapToGrid w:val="0"/>
        <w:spacing w:line="360" w:lineRule="auto"/>
        <w:ind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新建净化水厂</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座，水厂沿东西方向布置，东西长</w:t>
      </w:r>
      <w:r w:rsidRPr="009D25E0">
        <w:rPr>
          <w:rFonts w:asciiTheme="minorEastAsia" w:eastAsiaTheme="minorEastAsia" w:hAnsiTheme="minorEastAsia" w:cs="宋体"/>
          <w:sz w:val="24"/>
          <w:szCs w:val="24"/>
        </w:rPr>
        <w:t>80.0m</w:t>
      </w:r>
      <w:r w:rsidRPr="009D25E0">
        <w:rPr>
          <w:rFonts w:asciiTheme="minorEastAsia" w:eastAsiaTheme="minorEastAsia" w:hAnsiTheme="minorEastAsia" w:cs="宋体" w:hint="eastAsia"/>
          <w:sz w:val="24"/>
          <w:szCs w:val="24"/>
        </w:rPr>
        <w:t>，南北宽</w:t>
      </w:r>
      <w:r w:rsidRPr="009D25E0">
        <w:rPr>
          <w:rFonts w:asciiTheme="minorEastAsia" w:eastAsiaTheme="minorEastAsia" w:hAnsiTheme="minorEastAsia" w:cs="宋体"/>
          <w:sz w:val="24"/>
          <w:szCs w:val="24"/>
        </w:rPr>
        <w:t>50.0m</w:t>
      </w:r>
      <w:r w:rsidRPr="009D25E0">
        <w:rPr>
          <w:rFonts w:asciiTheme="minorEastAsia" w:eastAsiaTheme="minorEastAsia" w:hAnsiTheme="minorEastAsia" w:cs="宋体" w:hint="eastAsia"/>
          <w:sz w:val="24"/>
          <w:szCs w:val="24"/>
        </w:rPr>
        <w:t>，水厂占地面积</w:t>
      </w:r>
      <w:r w:rsidRPr="009D25E0">
        <w:rPr>
          <w:rFonts w:asciiTheme="minorEastAsia" w:eastAsiaTheme="minorEastAsia" w:hAnsiTheme="minorEastAsia" w:cs="宋体"/>
          <w:sz w:val="24"/>
          <w:szCs w:val="24"/>
        </w:rPr>
        <w:t>6</w:t>
      </w:r>
      <w:r w:rsidRPr="009D25E0">
        <w:rPr>
          <w:rFonts w:asciiTheme="minorEastAsia" w:eastAsiaTheme="minorEastAsia" w:hAnsiTheme="minorEastAsia" w:cs="宋体" w:hint="eastAsia"/>
          <w:sz w:val="24"/>
          <w:szCs w:val="24"/>
        </w:rPr>
        <w:t>亩。场内设净水车间、管理房、清水池等，水厂设计日处理规模</w:t>
      </w:r>
      <w:r w:rsidRPr="009D25E0">
        <w:rPr>
          <w:rFonts w:asciiTheme="minorEastAsia" w:eastAsiaTheme="minorEastAsia" w:hAnsiTheme="minorEastAsia" w:cs="宋体"/>
          <w:sz w:val="24"/>
          <w:szCs w:val="24"/>
        </w:rPr>
        <w:t>1000m3/d</w:t>
      </w:r>
      <w:r w:rsidRPr="009D25E0">
        <w:rPr>
          <w:rFonts w:asciiTheme="minorEastAsia" w:eastAsiaTheme="minorEastAsia" w:hAnsiTheme="minorEastAsia" w:cs="宋体" w:hint="eastAsia"/>
          <w:sz w:val="24"/>
          <w:szCs w:val="24"/>
        </w:rPr>
        <w:t>。</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配水管道及建筑物</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本工程共设</w:t>
      </w: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条配水管道，布置各类建筑物</w:t>
      </w:r>
      <w:r w:rsidRPr="009D25E0">
        <w:rPr>
          <w:rFonts w:asciiTheme="minorEastAsia" w:eastAsiaTheme="minorEastAsia" w:hAnsiTheme="minorEastAsia" w:cs="宋体"/>
          <w:sz w:val="24"/>
          <w:szCs w:val="24"/>
        </w:rPr>
        <w:t>25</w:t>
      </w:r>
      <w:r w:rsidRPr="009D25E0">
        <w:rPr>
          <w:rFonts w:asciiTheme="minorEastAsia" w:eastAsiaTheme="minorEastAsia" w:hAnsiTheme="minorEastAsia" w:cs="宋体" w:hint="eastAsia"/>
          <w:sz w:val="24"/>
          <w:szCs w:val="24"/>
        </w:rPr>
        <w:t>座，其中过路建筑物</w:t>
      </w:r>
      <w:r w:rsidRPr="009D25E0">
        <w:rPr>
          <w:rFonts w:asciiTheme="minorEastAsia" w:eastAsiaTheme="minorEastAsia" w:hAnsiTheme="minorEastAsia" w:cs="宋体"/>
          <w:sz w:val="24"/>
          <w:szCs w:val="24"/>
        </w:rPr>
        <w:t>9</w:t>
      </w:r>
      <w:r w:rsidRPr="009D25E0">
        <w:rPr>
          <w:rFonts w:asciiTheme="minorEastAsia" w:eastAsiaTheme="minorEastAsia" w:hAnsiTheme="minorEastAsia" w:cs="宋体" w:hint="eastAsia"/>
          <w:sz w:val="24"/>
          <w:szCs w:val="24"/>
        </w:rPr>
        <w:t>座，过沟建筑物</w:t>
      </w: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座，排气、排污及检查井</w:t>
      </w:r>
      <w:r w:rsidRPr="009D25E0">
        <w:rPr>
          <w:rFonts w:asciiTheme="minorEastAsia" w:eastAsiaTheme="minorEastAsia" w:hAnsiTheme="minorEastAsia" w:cs="宋体"/>
          <w:sz w:val="24"/>
          <w:szCs w:val="24"/>
        </w:rPr>
        <w:t>11</w:t>
      </w:r>
      <w:r w:rsidRPr="009D25E0">
        <w:rPr>
          <w:rFonts w:asciiTheme="minorEastAsia" w:eastAsiaTheme="minorEastAsia" w:hAnsiTheme="minorEastAsia" w:cs="宋体" w:hint="eastAsia"/>
          <w:sz w:val="24"/>
          <w:szCs w:val="24"/>
        </w:rPr>
        <w:t>座。按施工要求设置镇墩和管线桩。</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highlight w:val="yellow"/>
        </w:rPr>
      </w:pP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机电设备及安装工程</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配套高低压输配电线路</w:t>
      </w:r>
      <w:r w:rsidRPr="009D25E0">
        <w:rPr>
          <w:rFonts w:asciiTheme="minorEastAsia" w:eastAsiaTheme="minorEastAsia" w:hAnsiTheme="minorEastAsia" w:cs="宋体"/>
          <w:sz w:val="24"/>
          <w:szCs w:val="24"/>
        </w:rPr>
        <w:t>2.5</w:t>
      </w:r>
      <w:r w:rsidRPr="009D25E0">
        <w:rPr>
          <w:rFonts w:asciiTheme="minorEastAsia" w:eastAsiaTheme="minorEastAsia" w:hAnsiTheme="minorEastAsia" w:cs="宋体" w:hint="eastAsia"/>
          <w:sz w:val="24"/>
          <w:szCs w:val="24"/>
        </w:rPr>
        <w:t>公里。</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rPr>
      </w:pPr>
      <w:bookmarkStart w:id="120" w:name="_Toc446921618"/>
      <w:r w:rsidRPr="009D25E0">
        <w:rPr>
          <w:rFonts w:asciiTheme="minorEastAsia" w:eastAsiaTheme="minorEastAsia" w:hAnsiTheme="minorEastAsia" w:cs="宋体" w:hint="eastAsia"/>
          <w:sz w:val="24"/>
          <w:szCs w:val="24"/>
        </w:rPr>
        <w:t>工程估算总投资为</w:t>
      </w:r>
      <w:r w:rsidRPr="009D25E0">
        <w:rPr>
          <w:rFonts w:asciiTheme="minorEastAsia" w:eastAsiaTheme="minorEastAsia" w:hAnsiTheme="minorEastAsia" w:cs="宋体"/>
          <w:sz w:val="24"/>
          <w:szCs w:val="24"/>
        </w:rPr>
        <w:t>1257.46</w:t>
      </w:r>
      <w:r w:rsidRPr="009D25E0">
        <w:rPr>
          <w:rFonts w:asciiTheme="minorEastAsia" w:eastAsiaTheme="minorEastAsia" w:hAnsiTheme="minorEastAsia" w:cs="宋体" w:hint="eastAsia"/>
          <w:sz w:val="24"/>
          <w:szCs w:val="24"/>
        </w:rPr>
        <w:t>万元。</w:t>
      </w:r>
      <w:bookmarkEnd w:id="120"/>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四、沙坡头区宣和镇东月等</w:t>
      </w:r>
      <w:r w:rsidRPr="009D25E0">
        <w:rPr>
          <w:rFonts w:asciiTheme="minorEastAsia" w:eastAsiaTheme="minorEastAsia" w:hAnsiTheme="minorEastAsia" w:cs="宋体"/>
          <w:sz w:val="24"/>
          <w:szCs w:val="24"/>
        </w:rPr>
        <w:t>6</w:t>
      </w:r>
      <w:r w:rsidRPr="009D25E0">
        <w:rPr>
          <w:rFonts w:asciiTheme="minorEastAsia" w:eastAsiaTheme="minorEastAsia" w:hAnsiTheme="minorEastAsia" w:cs="宋体" w:hint="eastAsia"/>
          <w:sz w:val="24"/>
          <w:szCs w:val="24"/>
        </w:rPr>
        <w:t>村农村饮水安全工程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水源类型：地下水；工程类型：新建；供水规模：</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项目区位于沙坡头区宣和镇，涉及东月、福兴、福堂、羚羊、宣和、何营</w:t>
      </w:r>
      <w:r w:rsidRPr="009D25E0">
        <w:rPr>
          <w:rFonts w:asciiTheme="minorEastAsia" w:eastAsiaTheme="minorEastAsia" w:hAnsiTheme="minorEastAsia" w:cs="宋体"/>
          <w:sz w:val="24"/>
          <w:szCs w:val="24"/>
        </w:rPr>
        <w:t>6</w:t>
      </w:r>
      <w:r w:rsidRPr="009D25E0">
        <w:rPr>
          <w:rFonts w:asciiTheme="minorEastAsia" w:eastAsiaTheme="minorEastAsia" w:hAnsiTheme="minorEastAsia" w:cs="宋体" w:hint="eastAsia"/>
          <w:sz w:val="24"/>
          <w:szCs w:val="24"/>
        </w:rPr>
        <w:t>个行政村。涉及人口</w:t>
      </w:r>
      <w:r w:rsidRPr="009D25E0">
        <w:rPr>
          <w:rFonts w:asciiTheme="minorEastAsia" w:eastAsiaTheme="minorEastAsia" w:hAnsiTheme="minorEastAsia" w:cs="宋体"/>
          <w:sz w:val="24"/>
          <w:szCs w:val="24"/>
        </w:rPr>
        <w:t>19973</w:t>
      </w:r>
      <w:r w:rsidRPr="009D25E0">
        <w:rPr>
          <w:rFonts w:asciiTheme="minorEastAsia" w:eastAsiaTheme="minorEastAsia" w:hAnsiTheme="minorEastAsia" w:cs="宋体" w:hint="eastAsia"/>
          <w:sz w:val="24"/>
          <w:szCs w:val="24"/>
        </w:rPr>
        <w:t>人。项目区现状群众从手压井取浅层地下水饮用，该区域浅层地下水硫酸盐等指标严重超标，对人体健康造成很大不利影响。为解决项目区内群众的饮水安全，确保群众的身体健康，改善群众生活条件，依托现有饮水工程并对其改造配套，从根本上解决项目区饮水安全，确保供水水质和水量。</w:t>
      </w:r>
    </w:p>
    <w:p w:rsidR="00863F3B" w:rsidRPr="009D25E0" w:rsidRDefault="000C2F72" w:rsidP="009D25E0">
      <w:pPr>
        <w:snapToGrid w:val="0"/>
        <w:spacing w:line="360" w:lineRule="auto"/>
        <w:ind w:leftChars="200" w:left="420"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highlight w:val="yellow"/>
        </w:rPr>
      </w:pPr>
      <w:bookmarkStart w:id="121" w:name="_Toc446921619"/>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w:t>
      </w:r>
      <w:r w:rsidRPr="009D25E0">
        <w:rPr>
          <w:rFonts w:asciiTheme="minorEastAsia" w:eastAsiaTheme="minorEastAsia" w:hAnsiTheme="minorEastAsia" w:cs="宋体" w:hint="eastAsia"/>
          <w:sz w:val="24"/>
          <w:szCs w:val="24"/>
        </w:rPr>
        <w:t>本工程的任务是通过新建沙坡头区东月的</w:t>
      </w:r>
      <w:r w:rsidRPr="009D25E0">
        <w:rPr>
          <w:rFonts w:asciiTheme="minorEastAsia" w:eastAsiaTheme="minorEastAsia" w:hAnsiTheme="minorEastAsia" w:cs="宋体"/>
          <w:sz w:val="24"/>
          <w:szCs w:val="24"/>
        </w:rPr>
        <w:t>6</w:t>
      </w:r>
      <w:r w:rsidRPr="009D25E0">
        <w:rPr>
          <w:rFonts w:asciiTheme="minorEastAsia" w:eastAsiaTheme="minorEastAsia" w:hAnsiTheme="minorEastAsia" w:cs="宋体" w:hint="eastAsia"/>
          <w:sz w:val="24"/>
          <w:szCs w:val="24"/>
        </w:rPr>
        <w:t>村农村饮水安全工程，为项目区内人口提供水量充足、水质合格的饮水水源。</w:t>
      </w:r>
      <w:bookmarkEnd w:id="121"/>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w:t>
      </w:r>
      <w:r w:rsidRPr="009D25E0">
        <w:rPr>
          <w:rFonts w:asciiTheme="minorEastAsia" w:eastAsiaTheme="minorEastAsia" w:hAnsiTheme="minorEastAsia" w:cs="宋体" w:hint="eastAsia"/>
          <w:sz w:val="24"/>
          <w:szCs w:val="24"/>
        </w:rPr>
        <w:t>项目区供水系统涉及，东月村</w:t>
      </w:r>
      <w:r w:rsidRPr="009D25E0">
        <w:rPr>
          <w:rFonts w:asciiTheme="minorEastAsia" w:eastAsiaTheme="minorEastAsia" w:hAnsiTheme="minorEastAsia" w:cs="宋体"/>
          <w:sz w:val="24"/>
          <w:szCs w:val="24"/>
        </w:rPr>
        <w:t>2553</w:t>
      </w:r>
      <w:r w:rsidRPr="009D25E0">
        <w:rPr>
          <w:rFonts w:asciiTheme="minorEastAsia" w:eastAsiaTheme="minorEastAsia" w:hAnsiTheme="minorEastAsia" w:cs="宋体" w:hint="eastAsia"/>
          <w:sz w:val="24"/>
          <w:szCs w:val="24"/>
        </w:rPr>
        <w:t>人，福兴村</w:t>
      </w:r>
      <w:r w:rsidRPr="009D25E0">
        <w:rPr>
          <w:rFonts w:asciiTheme="minorEastAsia" w:eastAsiaTheme="minorEastAsia" w:hAnsiTheme="minorEastAsia" w:cs="宋体"/>
          <w:sz w:val="24"/>
          <w:szCs w:val="24"/>
        </w:rPr>
        <w:t>2583</w:t>
      </w:r>
      <w:r w:rsidRPr="009D25E0">
        <w:rPr>
          <w:rFonts w:asciiTheme="minorEastAsia" w:eastAsiaTheme="minorEastAsia" w:hAnsiTheme="minorEastAsia" w:cs="宋体" w:hint="eastAsia"/>
          <w:sz w:val="24"/>
          <w:szCs w:val="24"/>
        </w:rPr>
        <w:t>人，福堂村</w:t>
      </w:r>
      <w:r w:rsidRPr="009D25E0">
        <w:rPr>
          <w:rFonts w:asciiTheme="minorEastAsia" w:eastAsiaTheme="minorEastAsia" w:hAnsiTheme="minorEastAsia" w:cs="宋体"/>
          <w:sz w:val="24"/>
          <w:szCs w:val="24"/>
        </w:rPr>
        <w:t>3120</w:t>
      </w:r>
      <w:r w:rsidRPr="009D25E0">
        <w:rPr>
          <w:rFonts w:asciiTheme="minorEastAsia" w:eastAsiaTheme="minorEastAsia" w:hAnsiTheme="minorEastAsia" w:cs="宋体" w:hint="eastAsia"/>
          <w:sz w:val="24"/>
          <w:szCs w:val="24"/>
        </w:rPr>
        <w:t>人，羚羊村</w:t>
      </w:r>
      <w:r w:rsidRPr="009D25E0">
        <w:rPr>
          <w:rFonts w:asciiTheme="minorEastAsia" w:eastAsiaTheme="minorEastAsia" w:hAnsiTheme="minorEastAsia" w:cs="宋体"/>
          <w:sz w:val="24"/>
          <w:szCs w:val="24"/>
        </w:rPr>
        <w:t>2770</w:t>
      </w:r>
      <w:r w:rsidRPr="009D25E0">
        <w:rPr>
          <w:rFonts w:asciiTheme="minorEastAsia" w:eastAsiaTheme="minorEastAsia" w:hAnsiTheme="minorEastAsia" w:cs="宋体" w:hint="eastAsia"/>
          <w:sz w:val="24"/>
          <w:szCs w:val="24"/>
        </w:rPr>
        <w:t>人，宣和村</w:t>
      </w:r>
      <w:r w:rsidRPr="009D25E0">
        <w:rPr>
          <w:rFonts w:asciiTheme="minorEastAsia" w:eastAsiaTheme="minorEastAsia" w:hAnsiTheme="minorEastAsia" w:cs="宋体"/>
          <w:sz w:val="24"/>
          <w:szCs w:val="24"/>
        </w:rPr>
        <w:t>5370</w:t>
      </w:r>
      <w:r w:rsidRPr="009D25E0">
        <w:rPr>
          <w:rFonts w:asciiTheme="minorEastAsia" w:eastAsiaTheme="minorEastAsia" w:hAnsiTheme="minorEastAsia" w:cs="宋体" w:hint="eastAsia"/>
          <w:sz w:val="24"/>
          <w:szCs w:val="24"/>
        </w:rPr>
        <w:t>人，何营村</w:t>
      </w:r>
      <w:r w:rsidRPr="009D25E0">
        <w:rPr>
          <w:rFonts w:asciiTheme="minorEastAsia" w:eastAsiaTheme="minorEastAsia" w:hAnsiTheme="minorEastAsia" w:cs="宋体"/>
          <w:sz w:val="24"/>
          <w:szCs w:val="24"/>
        </w:rPr>
        <w:t>3577</w:t>
      </w:r>
      <w:r w:rsidRPr="009D25E0">
        <w:rPr>
          <w:rFonts w:asciiTheme="minorEastAsia" w:eastAsiaTheme="minorEastAsia" w:hAnsiTheme="minorEastAsia" w:cs="宋体" w:hint="eastAsia"/>
          <w:sz w:val="24"/>
          <w:szCs w:val="24"/>
        </w:rPr>
        <w:t>人，共计</w:t>
      </w:r>
      <w:r w:rsidRPr="009D25E0">
        <w:rPr>
          <w:rFonts w:asciiTheme="minorEastAsia" w:eastAsiaTheme="minorEastAsia" w:hAnsiTheme="minorEastAsia" w:cs="宋体"/>
          <w:sz w:val="24"/>
          <w:szCs w:val="24"/>
        </w:rPr>
        <w:t>19973</w:t>
      </w:r>
      <w:r w:rsidRPr="009D25E0">
        <w:rPr>
          <w:rFonts w:asciiTheme="minorEastAsia" w:eastAsiaTheme="minorEastAsia" w:hAnsiTheme="minorEastAsia" w:cs="宋体" w:hint="eastAsia"/>
          <w:sz w:val="24"/>
          <w:szCs w:val="24"/>
        </w:rPr>
        <w:t>人。供水保证率</w:t>
      </w:r>
      <w:r w:rsidRPr="009D25E0">
        <w:rPr>
          <w:rFonts w:asciiTheme="minorEastAsia" w:eastAsiaTheme="minorEastAsia" w:hAnsiTheme="minorEastAsia" w:cs="宋体"/>
          <w:sz w:val="24"/>
          <w:szCs w:val="24"/>
        </w:rPr>
        <w:t>95</w:t>
      </w:r>
      <w:r w:rsidRPr="009D25E0">
        <w:rPr>
          <w:rFonts w:asciiTheme="minorEastAsia" w:eastAsiaTheme="minorEastAsia" w:hAnsiTheme="minorEastAsia" w:cs="宋体" w:hint="eastAsia"/>
          <w:sz w:val="24"/>
          <w:szCs w:val="24"/>
        </w:rPr>
        <w:t>％，时变化系数</w:t>
      </w:r>
      <w:r w:rsidRPr="009D25E0">
        <w:rPr>
          <w:rFonts w:asciiTheme="minorEastAsia" w:eastAsiaTheme="minorEastAsia" w:hAnsiTheme="minorEastAsia" w:cs="宋体"/>
          <w:sz w:val="24"/>
          <w:szCs w:val="24"/>
        </w:rPr>
        <w:t>2.0</w:t>
      </w:r>
      <w:r w:rsidRPr="009D25E0">
        <w:rPr>
          <w:rFonts w:asciiTheme="minorEastAsia" w:eastAsiaTheme="minorEastAsia" w:hAnsiTheme="minorEastAsia" w:cs="宋体" w:hint="eastAsia"/>
          <w:sz w:val="24"/>
          <w:szCs w:val="24"/>
        </w:rPr>
        <w:t>，管网漏失损失水量</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；用水定额：村镇每人每日</w:t>
      </w:r>
      <w:r w:rsidRPr="009D25E0">
        <w:rPr>
          <w:rFonts w:asciiTheme="minorEastAsia" w:eastAsiaTheme="minorEastAsia" w:hAnsiTheme="minorEastAsia" w:cs="宋体"/>
          <w:sz w:val="24"/>
          <w:szCs w:val="24"/>
        </w:rPr>
        <w:t>40</w:t>
      </w:r>
      <w:r w:rsidRPr="009D25E0">
        <w:rPr>
          <w:rFonts w:asciiTheme="minorEastAsia" w:eastAsiaTheme="minorEastAsia" w:hAnsiTheme="minorEastAsia" w:cs="宋体" w:hint="eastAsia"/>
          <w:sz w:val="24"/>
          <w:szCs w:val="24"/>
        </w:rPr>
        <w:t>升。</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w:t>
      </w:r>
      <w:r w:rsidRPr="009D25E0">
        <w:rPr>
          <w:rFonts w:asciiTheme="minorEastAsia" w:eastAsiaTheme="minorEastAsia" w:hAnsiTheme="minorEastAsia" w:cs="宋体" w:hint="eastAsia"/>
          <w:sz w:val="24"/>
          <w:szCs w:val="24"/>
        </w:rPr>
        <w:t>项目区现状总人口</w:t>
      </w:r>
      <w:r w:rsidRPr="009D25E0">
        <w:rPr>
          <w:rFonts w:asciiTheme="minorEastAsia" w:eastAsiaTheme="minorEastAsia" w:hAnsiTheme="minorEastAsia" w:cs="宋体"/>
          <w:sz w:val="24"/>
          <w:szCs w:val="24"/>
        </w:rPr>
        <w:t>19973</w:t>
      </w:r>
      <w:r w:rsidRPr="009D25E0">
        <w:rPr>
          <w:rFonts w:asciiTheme="minorEastAsia" w:eastAsiaTheme="minorEastAsia" w:hAnsiTheme="minorEastAsia" w:cs="宋体" w:hint="eastAsia"/>
          <w:sz w:val="24"/>
          <w:szCs w:val="24"/>
        </w:rPr>
        <w:t>人，设计水平年日最大需水量和年需水量分别为</w:t>
      </w:r>
      <w:r w:rsidRPr="009D25E0">
        <w:rPr>
          <w:rFonts w:asciiTheme="minorEastAsia" w:eastAsiaTheme="minorEastAsia" w:hAnsiTheme="minorEastAsia" w:cs="宋体"/>
          <w:sz w:val="24"/>
          <w:szCs w:val="24"/>
        </w:rPr>
        <w:t>878.81</w:t>
      </w:r>
      <w:r w:rsidRPr="009D25E0">
        <w:rPr>
          <w:rFonts w:asciiTheme="minorEastAsia" w:eastAsiaTheme="minorEastAsia" w:hAnsiTheme="minorEastAsia" w:cs="宋体" w:hint="eastAsia"/>
          <w:sz w:val="24"/>
          <w:szCs w:val="24"/>
        </w:rPr>
        <w:t>立方米每日、</w:t>
      </w:r>
      <w:r w:rsidRPr="009D25E0">
        <w:rPr>
          <w:rFonts w:asciiTheme="minorEastAsia" w:eastAsiaTheme="minorEastAsia" w:hAnsiTheme="minorEastAsia" w:cs="宋体"/>
          <w:sz w:val="24"/>
          <w:szCs w:val="24"/>
        </w:rPr>
        <w:t>24.67</w:t>
      </w:r>
      <w:r w:rsidRPr="009D25E0">
        <w:rPr>
          <w:rFonts w:asciiTheme="minorEastAsia" w:eastAsiaTheme="minorEastAsia" w:hAnsiTheme="minorEastAsia" w:cs="宋体" w:hint="eastAsia"/>
          <w:sz w:val="24"/>
          <w:szCs w:val="24"/>
        </w:rPr>
        <w:t>万立方米每年。项目区拟新建</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眼水源井日最大可供水量为</w:t>
      </w:r>
      <w:r w:rsidRPr="009D25E0">
        <w:rPr>
          <w:rFonts w:asciiTheme="minorEastAsia" w:eastAsiaTheme="minorEastAsia" w:hAnsiTheme="minorEastAsia" w:cs="宋体"/>
          <w:sz w:val="24"/>
          <w:szCs w:val="24"/>
        </w:rPr>
        <w:t>1600</w:t>
      </w:r>
      <w:r w:rsidRPr="009D25E0">
        <w:rPr>
          <w:rFonts w:asciiTheme="minorEastAsia" w:eastAsiaTheme="minorEastAsia" w:hAnsiTheme="minorEastAsia" w:cs="宋体" w:hint="eastAsia"/>
          <w:sz w:val="24"/>
          <w:szCs w:val="24"/>
        </w:rPr>
        <w:t>立方米每日。</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基本同意工程布置方案。即在在宣东路与第八排水沟交汇处新建机井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眼，将地下水扬至新建水质净化处理厂，经处理后的水通过铺设配水管网向项目区供水的布置方案。</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基本同意工程建设内容，主要包括水源工程、净水工程、输、配水工程等。</w:t>
      </w:r>
    </w:p>
    <w:p w:rsidR="00863F3B" w:rsidRPr="009D25E0" w:rsidRDefault="000C2F72" w:rsidP="009D25E0">
      <w:pPr>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b/>
          <w:sz w:val="24"/>
          <w:szCs w:val="24"/>
        </w:rPr>
        <w:t xml:space="preserve">    </w:t>
      </w: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水源工程。</w:t>
      </w:r>
      <w:r w:rsidRPr="009D25E0">
        <w:rPr>
          <w:rFonts w:asciiTheme="minorEastAsia" w:eastAsiaTheme="minorEastAsia" w:hAnsiTheme="minorEastAsia" w:cs="宋体" w:hint="eastAsia"/>
          <w:sz w:val="24"/>
          <w:szCs w:val="24"/>
        </w:rPr>
        <w:t>新打水源井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眼，井深</w:t>
      </w:r>
      <w:r w:rsidRPr="009D25E0">
        <w:rPr>
          <w:rFonts w:asciiTheme="minorEastAsia" w:eastAsiaTheme="minorEastAsia" w:hAnsiTheme="minorEastAsia" w:cs="宋体"/>
          <w:sz w:val="24"/>
          <w:szCs w:val="24"/>
        </w:rPr>
        <w:t>110</w:t>
      </w:r>
      <w:r w:rsidRPr="009D25E0">
        <w:rPr>
          <w:rFonts w:asciiTheme="minorEastAsia" w:eastAsiaTheme="minorEastAsia" w:hAnsiTheme="minorEastAsia" w:cs="宋体" w:hint="eastAsia"/>
          <w:sz w:val="24"/>
          <w:szCs w:val="24"/>
        </w:rPr>
        <w:t>米，开孔直径</w:t>
      </w:r>
      <w:r w:rsidRPr="009D25E0">
        <w:rPr>
          <w:rFonts w:asciiTheme="minorEastAsia" w:eastAsiaTheme="minorEastAsia" w:hAnsiTheme="minorEastAsia" w:cs="宋体"/>
          <w:sz w:val="24"/>
          <w:szCs w:val="24"/>
        </w:rPr>
        <w:t>600</w:t>
      </w:r>
      <w:r w:rsidRPr="009D25E0">
        <w:rPr>
          <w:rFonts w:asciiTheme="minorEastAsia" w:eastAsiaTheme="minorEastAsia" w:hAnsiTheme="minorEastAsia" w:cs="宋体" w:hint="eastAsia"/>
          <w:sz w:val="24"/>
          <w:szCs w:val="24"/>
        </w:rPr>
        <w:t>毫米，井深为</w:t>
      </w:r>
      <w:r w:rsidRPr="009D25E0">
        <w:rPr>
          <w:rFonts w:asciiTheme="minorEastAsia" w:eastAsiaTheme="minorEastAsia" w:hAnsiTheme="minorEastAsia" w:cs="宋体"/>
          <w:sz w:val="24"/>
          <w:szCs w:val="24"/>
        </w:rPr>
        <w:t>110</w:t>
      </w:r>
      <w:r w:rsidRPr="009D25E0">
        <w:rPr>
          <w:rFonts w:asciiTheme="minorEastAsia" w:eastAsiaTheme="minorEastAsia" w:hAnsiTheme="minorEastAsia" w:cs="宋体" w:hint="eastAsia"/>
          <w:sz w:val="24"/>
          <w:szCs w:val="24"/>
        </w:rPr>
        <w:t>米，井管采用φ</w:t>
      </w:r>
      <w:r w:rsidRPr="009D25E0">
        <w:rPr>
          <w:rFonts w:asciiTheme="minorEastAsia" w:eastAsiaTheme="minorEastAsia" w:hAnsiTheme="minorEastAsia" w:cs="宋体"/>
          <w:sz w:val="24"/>
          <w:szCs w:val="24"/>
        </w:rPr>
        <w:t>325</w:t>
      </w:r>
      <w:r w:rsidRPr="009D25E0">
        <w:rPr>
          <w:rFonts w:asciiTheme="minorEastAsia" w:eastAsiaTheme="minorEastAsia" w:hAnsiTheme="minorEastAsia" w:cs="宋体" w:hint="eastAsia"/>
          <w:sz w:val="24"/>
          <w:szCs w:val="24"/>
        </w:rPr>
        <w:t>毫米的铸铁管。</w:t>
      </w:r>
      <w:r w:rsidRPr="009D25E0">
        <w:rPr>
          <w:rFonts w:asciiTheme="minorEastAsia" w:eastAsiaTheme="minorEastAsia" w:hAnsiTheme="minorEastAsia" w:cs="宋体"/>
          <w:sz w:val="24"/>
          <w:szCs w:val="24"/>
        </w:rPr>
        <w:t xml:space="preserve"> </w:t>
      </w:r>
    </w:p>
    <w:p w:rsidR="00863F3B" w:rsidRPr="009D25E0" w:rsidRDefault="000C2F72" w:rsidP="009D25E0">
      <w:pPr>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b/>
          <w:sz w:val="24"/>
          <w:szCs w:val="24"/>
        </w:rPr>
        <w:t xml:space="preserve">    </w:t>
      </w: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净水厂工程。</w:t>
      </w:r>
      <w:r w:rsidRPr="009D25E0">
        <w:rPr>
          <w:rFonts w:asciiTheme="minorEastAsia" w:eastAsiaTheme="minorEastAsia" w:hAnsiTheme="minorEastAsia" w:cs="宋体" w:hint="eastAsia"/>
          <w:sz w:val="24"/>
          <w:szCs w:val="24"/>
        </w:rPr>
        <w:t>配套水质净化处理设备及自动化系统一套，全自动二氧化氯发生器消毒设备一台套。新建管理房及增压泵房建筑面积</w:t>
      </w:r>
      <w:r w:rsidRPr="009D25E0">
        <w:rPr>
          <w:rFonts w:asciiTheme="minorEastAsia" w:eastAsiaTheme="minorEastAsia" w:hAnsiTheme="minorEastAsia" w:cs="宋体"/>
          <w:sz w:val="24"/>
          <w:szCs w:val="24"/>
        </w:rPr>
        <w:t>232</w:t>
      </w:r>
      <w:r w:rsidRPr="009D25E0">
        <w:rPr>
          <w:rFonts w:asciiTheme="minorEastAsia" w:eastAsiaTheme="minorEastAsia" w:hAnsiTheme="minorEastAsia" w:cs="宋体" w:hint="eastAsia"/>
          <w:sz w:val="24"/>
          <w:szCs w:val="24"/>
        </w:rPr>
        <w:t>平方米。</w:t>
      </w:r>
    </w:p>
    <w:p w:rsidR="00863F3B" w:rsidRPr="009D25E0" w:rsidRDefault="000C2F72" w:rsidP="009D25E0">
      <w:pPr>
        <w:snapToGrid w:val="0"/>
        <w:spacing w:line="360" w:lineRule="auto"/>
        <w:ind w:firstLineChars="196" w:firstLine="47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管道工程。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输、配水管道。</w:t>
      </w:r>
      <w:r w:rsidRPr="009D25E0">
        <w:rPr>
          <w:rFonts w:asciiTheme="minorEastAsia" w:eastAsiaTheme="minorEastAsia" w:hAnsiTheme="minorEastAsia" w:cs="宋体" w:hint="eastAsia"/>
          <w:sz w:val="24"/>
          <w:szCs w:val="24"/>
        </w:rPr>
        <w:t>输、配水管道由干管、支管、分支管、入巷管道、入户管道等组成。</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微软雅黑" w:hint="eastAsia"/>
          <w:sz w:val="24"/>
          <w:szCs w:val="24"/>
        </w:rPr>
        <w:t>①</w:t>
      </w:r>
      <w:r w:rsidRPr="009D25E0">
        <w:rPr>
          <w:rFonts w:asciiTheme="minorEastAsia" w:eastAsiaTheme="minorEastAsia" w:hAnsiTheme="minorEastAsia" w:cs="宋体" w:hint="eastAsia"/>
          <w:sz w:val="24"/>
          <w:szCs w:val="24"/>
        </w:rPr>
        <w:t>干管。扬水总干管从第八排水沟向西至第八排水沟与中宝铁路交汇处一分为二。一路干管从第八排水沟继续向西至张家碱水沟，再向南至卫宁公路。支管从干管接出沿途向何营、福兴、福堂、东月、羚羊</w:t>
      </w: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个村供水。另一路干管从交汇处向南经原宣和集镇水塔至宣和集镇和宣和村。支管从干管接出沿途向集镇、宣和村供水。两路干管在</w:t>
      </w:r>
      <w:r w:rsidRPr="009D25E0">
        <w:rPr>
          <w:rFonts w:asciiTheme="minorEastAsia" w:eastAsiaTheme="minorEastAsia" w:hAnsiTheme="minorEastAsia" w:cs="宋体"/>
          <w:sz w:val="24"/>
          <w:szCs w:val="24"/>
        </w:rPr>
        <w:t>6#</w:t>
      </w:r>
      <w:r w:rsidRPr="009D25E0">
        <w:rPr>
          <w:rFonts w:asciiTheme="minorEastAsia" w:eastAsiaTheme="minorEastAsia" w:hAnsiTheme="minorEastAsia" w:cs="宋体" w:hint="eastAsia"/>
          <w:sz w:val="24"/>
          <w:szCs w:val="24"/>
        </w:rPr>
        <w:t>节点处连通，形成环状闭合管网。</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rPr>
      </w:pPr>
      <w:bookmarkStart w:id="122" w:name="_Toc446921620"/>
      <w:r w:rsidRPr="009D25E0">
        <w:rPr>
          <w:rFonts w:asciiTheme="minorEastAsia" w:eastAsiaTheme="minorEastAsia" w:hAnsiTheme="minorEastAsia" w:cs="宋体" w:hint="eastAsia"/>
          <w:sz w:val="24"/>
          <w:szCs w:val="24"/>
        </w:rPr>
        <w:t>干管均为</w:t>
      </w:r>
      <w:r w:rsidRPr="009D25E0">
        <w:rPr>
          <w:rFonts w:asciiTheme="minorEastAsia" w:eastAsiaTheme="minorEastAsia" w:hAnsiTheme="minorEastAsia" w:cs="宋体"/>
          <w:sz w:val="24"/>
          <w:szCs w:val="24"/>
        </w:rPr>
        <w:t>PVC</w:t>
      </w:r>
      <w:r w:rsidRPr="009D25E0">
        <w:rPr>
          <w:rFonts w:asciiTheme="minorEastAsia" w:eastAsiaTheme="minorEastAsia" w:hAnsiTheme="minorEastAsia" w:cs="宋体" w:hint="eastAsia"/>
          <w:sz w:val="24"/>
          <w:szCs w:val="24"/>
        </w:rPr>
        <w:t>管，总长</w:t>
      </w:r>
      <w:r w:rsidRPr="009D25E0">
        <w:rPr>
          <w:rFonts w:asciiTheme="minorEastAsia" w:eastAsiaTheme="minorEastAsia" w:hAnsiTheme="minorEastAsia" w:cs="宋体"/>
          <w:sz w:val="24"/>
          <w:szCs w:val="24"/>
        </w:rPr>
        <w:t>9.37</w:t>
      </w:r>
      <w:r w:rsidRPr="009D25E0">
        <w:rPr>
          <w:rFonts w:asciiTheme="minorEastAsia" w:eastAsiaTheme="minorEastAsia" w:hAnsiTheme="minorEastAsia" w:cs="宋体" w:hint="eastAsia"/>
          <w:sz w:val="24"/>
          <w:szCs w:val="24"/>
        </w:rPr>
        <w:t>公里，管径</w:t>
      </w:r>
      <w:r w:rsidRPr="009D25E0">
        <w:rPr>
          <w:rFonts w:asciiTheme="minorEastAsia" w:eastAsiaTheme="minorEastAsia" w:hAnsiTheme="minorEastAsia" w:cs="宋体"/>
          <w:sz w:val="24"/>
          <w:szCs w:val="24"/>
        </w:rPr>
        <w:t>250~110</w:t>
      </w:r>
      <w:r w:rsidRPr="009D25E0">
        <w:rPr>
          <w:rFonts w:asciiTheme="minorEastAsia" w:eastAsiaTheme="minorEastAsia" w:hAnsiTheme="minorEastAsia" w:cs="宋体" w:hint="eastAsia"/>
          <w:sz w:val="24"/>
          <w:szCs w:val="24"/>
        </w:rPr>
        <w:t>毫米，压力等级</w:t>
      </w:r>
      <w:r w:rsidRPr="009D25E0">
        <w:rPr>
          <w:rFonts w:asciiTheme="minorEastAsia" w:eastAsiaTheme="minorEastAsia" w:hAnsiTheme="minorEastAsia" w:cs="宋体"/>
          <w:sz w:val="24"/>
          <w:szCs w:val="24"/>
        </w:rPr>
        <w:t>0.63</w:t>
      </w:r>
      <w:r w:rsidRPr="009D25E0">
        <w:rPr>
          <w:rFonts w:asciiTheme="minorEastAsia" w:eastAsiaTheme="minorEastAsia" w:hAnsiTheme="minorEastAsia" w:cs="宋体" w:hint="eastAsia"/>
          <w:sz w:val="24"/>
          <w:szCs w:val="24"/>
        </w:rPr>
        <w:t>兆帕。</w:t>
      </w:r>
      <w:bookmarkEnd w:id="12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rPr>
      </w:pPr>
      <w:bookmarkStart w:id="123" w:name="_Toc446921621"/>
      <w:r w:rsidRPr="009D25E0">
        <w:rPr>
          <w:rFonts w:asciiTheme="minorEastAsia" w:eastAsiaTheme="minorEastAsia" w:hAnsiTheme="minorEastAsia" w:cs="微软雅黑" w:hint="eastAsia"/>
          <w:sz w:val="24"/>
          <w:szCs w:val="24"/>
        </w:rPr>
        <w:t>②</w:t>
      </w:r>
      <w:r w:rsidRPr="009D25E0">
        <w:rPr>
          <w:rFonts w:asciiTheme="minorEastAsia" w:eastAsiaTheme="minorEastAsia" w:hAnsiTheme="minorEastAsia" w:cs="宋体" w:hint="eastAsia"/>
          <w:sz w:val="24"/>
          <w:szCs w:val="24"/>
        </w:rPr>
        <w:t>支管、分支管、入巷管道、入户管道及其配套建筑物。分支管线从配水支管道接出，以各自然村为单位，一般沿乡村道路一侧铺设。</w:t>
      </w:r>
      <w:bookmarkEnd w:id="123"/>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铺设配水支管、分支管</w:t>
      </w:r>
      <w:r w:rsidRPr="009D25E0">
        <w:rPr>
          <w:rFonts w:asciiTheme="minorEastAsia" w:eastAsiaTheme="minorEastAsia" w:hAnsiTheme="minorEastAsia" w:cs="宋体"/>
          <w:sz w:val="24"/>
          <w:szCs w:val="24"/>
        </w:rPr>
        <w:t>20.89</w:t>
      </w:r>
      <w:r w:rsidRPr="009D25E0">
        <w:rPr>
          <w:rFonts w:asciiTheme="minorEastAsia" w:eastAsiaTheme="minorEastAsia" w:hAnsiTheme="minorEastAsia" w:cs="宋体" w:hint="eastAsia"/>
          <w:sz w:val="24"/>
          <w:szCs w:val="24"/>
        </w:rPr>
        <w:t>公里，为</w:t>
      </w:r>
      <w:r w:rsidRPr="009D25E0">
        <w:rPr>
          <w:rFonts w:asciiTheme="minorEastAsia" w:eastAsiaTheme="minorEastAsia" w:hAnsiTheme="minorEastAsia" w:cs="宋体"/>
          <w:sz w:val="24"/>
          <w:szCs w:val="24"/>
        </w:rPr>
        <w:t>PVC</w:t>
      </w:r>
      <w:r w:rsidRPr="009D25E0">
        <w:rPr>
          <w:rFonts w:asciiTheme="minorEastAsia" w:eastAsiaTheme="minorEastAsia" w:hAnsiTheme="minorEastAsia" w:cs="宋体" w:hint="eastAsia"/>
          <w:sz w:val="24"/>
          <w:szCs w:val="24"/>
        </w:rPr>
        <w:t>管，管径</w:t>
      </w:r>
      <w:r w:rsidRPr="009D25E0">
        <w:rPr>
          <w:rFonts w:asciiTheme="minorEastAsia" w:eastAsiaTheme="minorEastAsia" w:hAnsiTheme="minorEastAsia" w:cs="宋体"/>
          <w:sz w:val="24"/>
          <w:szCs w:val="24"/>
        </w:rPr>
        <w:t>125~63</w:t>
      </w:r>
      <w:r w:rsidRPr="009D25E0">
        <w:rPr>
          <w:rFonts w:asciiTheme="minorEastAsia" w:eastAsiaTheme="minorEastAsia" w:hAnsiTheme="minorEastAsia" w:cs="宋体" w:hint="eastAsia"/>
          <w:sz w:val="24"/>
          <w:szCs w:val="24"/>
        </w:rPr>
        <w:t>毫米，压力等级</w:t>
      </w:r>
      <w:r w:rsidRPr="009D25E0">
        <w:rPr>
          <w:rFonts w:asciiTheme="minorEastAsia" w:eastAsiaTheme="minorEastAsia" w:hAnsiTheme="minorEastAsia" w:cs="宋体"/>
          <w:sz w:val="24"/>
          <w:szCs w:val="24"/>
        </w:rPr>
        <w:t>0.80~0.63</w:t>
      </w:r>
      <w:r w:rsidRPr="009D25E0">
        <w:rPr>
          <w:rFonts w:asciiTheme="minorEastAsia" w:eastAsiaTheme="minorEastAsia" w:hAnsiTheme="minorEastAsia" w:cs="宋体" w:hint="eastAsia"/>
          <w:sz w:val="24"/>
          <w:szCs w:val="24"/>
        </w:rPr>
        <w:t>兆帕。</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铺设入巷管道</w:t>
      </w:r>
      <w:r w:rsidRPr="009D25E0">
        <w:rPr>
          <w:rFonts w:asciiTheme="minorEastAsia" w:eastAsiaTheme="minorEastAsia" w:hAnsiTheme="minorEastAsia" w:cs="宋体"/>
          <w:sz w:val="24"/>
          <w:szCs w:val="24"/>
        </w:rPr>
        <w:t>84.20</w:t>
      </w:r>
      <w:r w:rsidRPr="009D25E0">
        <w:rPr>
          <w:rFonts w:asciiTheme="minorEastAsia" w:eastAsiaTheme="minorEastAsia" w:hAnsiTheme="minorEastAsia" w:cs="宋体" w:hint="eastAsia"/>
          <w:sz w:val="24"/>
          <w:szCs w:val="24"/>
        </w:rPr>
        <w:t>公里，为</w:t>
      </w:r>
      <w:r w:rsidRPr="009D25E0">
        <w:rPr>
          <w:rFonts w:asciiTheme="minorEastAsia" w:eastAsiaTheme="minorEastAsia" w:hAnsiTheme="minorEastAsia" w:cs="宋体"/>
          <w:sz w:val="24"/>
          <w:szCs w:val="24"/>
        </w:rPr>
        <w:t>PVC</w:t>
      </w:r>
      <w:r w:rsidRPr="009D25E0">
        <w:rPr>
          <w:rFonts w:asciiTheme="minorEastAsia" w:eastAsiaTheme="minorEastAsia" w:hAnsiTheme="minorEastAsia" w:cs="宋体" w:hint="eastAsia"/>
          <w:sz w:val="24"/>
          <w:szCs w:val="24"/>
        </w:rPr>
        <w:t>管，管径</w:t>
      </w:r>
      <w:r w:rsidRPr="009D25E0">
        <w:rPr>
          <w:rFonts w:asciiTheme="minorEastAsia" w:eastAsiaTheme="minorEastAsia" w:hAnsiTheme="minorEastAsia" w:cs="宋体"/>
          <w:sz w:val="24"/>
          <w:szCs w:val="24"/>
        </w:rPr>
        <w:t>50</w:t>
      </w:r>
      <w:r w:rsidRPr="009D25E0">
        <w:rPr>
          <w:rFonts w:asciiTheme="minorEastAsia" w:eastAsiaTheme="minorEastAsia" w:hAnsiTheme="minorEastAsia" w:cs="宋体" w:hint="eastAsia"/>
          <w:sz w:val="24"/>
          <w:szCs w:val="24"/>
        </w:rPr>
        <w:t>毫米，压力等级</w:t>
      </w:r>
      <w:r w:rsidRPr="009D25E0">
        <w:rPr>
          <w:rFonts w:asciiTheme="minorEastAsia" w:eastAsiaTheme="minorEastAsia" w:hAnsiTheme="minorEastAsia" w:cs="宋体"/>
          <w:sz w:val="24"/>
          <w:szCs w:val="24"/>
        </w:rPr>
        <w:t>0.80</w:t>
      </w:r>
      <w:r w:rsidRPr="009D25E0">
        <w:rPr>
          <w:rFonts w:asciiTheme="minorEastAsia" w:eastAsiaTheme="minorEastAsia" w:hAnsiTheme="minorEastAsia" w:cs="宋体" w:hint="eastAsia"/>
          <w:sz w:val="24"/>
          <w:szCs w:val="24"/>
        </w:rPr>
        <w:t>兆帕。</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铺设入巷管道</w:t>
      </w:r>
      <w:r w:rsidRPr="009D25E0">
        <w:rPr>
          <w:rFonts w:asciiTheme="minorEastAsia" w:eastAsiaTheme="minorEastAsia" w:hAnsiTheme="minorEastAsia" w:cs="宋体"/>
          <w:sz w:val="24"/>
          <w:szCs w:val="24"/>
        </w:rPr>
        <w:t>84.20</w:t>
      </w:r>
      <w:r w:rsidRPr="009D25E0">
        <w:rPr>
          <w:rFonts w:asciiTheme="minorEastAsia" w:eastAsiaTheme="minorEastAsia" w:hAnsiTheme="minorEastAsia" w:cs="宋体" w:hint="eastAsia"/>
          <w:sz w:val="24"/>
          <w:szCs w:val="24"/>
        </w:rPr>
        <w:t>公里，为</w:t>
      </w:r>
      <w:r w:rsidRPr="009D25E0">
        <w:rPr>
          <w:rFonts w:asciiTheme="minorEastAsia" w:eastAsiaTheme="minorEastAsia" w:hAnsiTheme="minorEastAsia" w:cs="宋体"/>
          <w:sz w:val="24"/>
          <w:szCs w:val="24"/>
        </w:rPr>
        <w:t>PVC</w:t>
      </w:r>
      <w:r w:rsidRPr="009D25E0">
        <w:rPr>
          <w:rFonts w:asciiTheme="minorEastAsia" w:eastAsiaTheme="minorEastAsia" w:hAnsiTheme="minorEastAsia" w:cs="宋体" w:hint="eastAsia"/>
          <w:sz w:val="24"/>
          <w:szCs w:val="24"/>
        </w:rPr>
        <w:t>管，管径</w:t>
      </w:r>
      <w:r w:rsidRPr="009D25E0">
        <w:rPr>
          <w:rFonts w:asciiTheme="minorEastAsia" w:eastAsiaTheme="minorEastAsia" w:hAnsiTheme="minorEastAsia" w:cs="宋体"/>
          <w:sz w:val="24"/>
          <w:szCs w:val="24"/>
        </w:rPr>
        <w:t>50</w:t>
      </w:r>
      <w:r w:rsidRPr="009D25E0">
        <w:rPr>
          <w:rFonts w:asciiTheme="minorEastAsia" w:eastAsiaTheme="minorEastAsia" w:hAnsiTheme="minorEastAsia" w:cs="宋体" w:hint="eastAsia"/>
          <w:sz w:val="24"/>
          <w:szCs w:val="24"/>
        </w:rPr>
        <w:t>毫米，压力等级</w:t>
      </w:r>
      <w:r w:rsidRPr="009D25E0">
        <w:rPr>
          <w:rFonts w:asciiTheme="minorEastAsia" w:eastAsiaTheme="minorEastAsia" w:hAnsiTheme="minorEastAsia" w:cs="宋体"/>
          <w:sz w:val="24"/>
          <w:szCs w:val="24"/>
        </w:rPr>
        <w:t>0.80</w:t>
      </w:r>
      <w:r w:rsidRPr="009D25E0">
        <w:rPr>
          <w:rFonts w:asciiTheme="minorEastAsia" w:eastAsiaTheme="minorEastAsia" w:hAnsiTheme="minorEastAsia" w:cs="宋体" w:hint="eastAsia"/>
          <w:sz w:val="24"/>
          <w:szCs w:val="24"/>
        </w:rPr>
        <w:t>兆帕。</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rPr>
      </w:pPr>
      <w:bookmarkStart w:id="124" w:name="_Toc446921622"/>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管道建筑物。管道穿生产路时，设置路顶管，钢制套管内穿输水管道；管道穿越较浅沟道时从沟底直埋穿过，穿大沟道及渠道时架设保温钢管自沟渠上穿过，并设过沟、渠防护，在沟道两岸做护坡工程；遇跨沟地形变化大、管线转角处设置镇墩。</w:t>
      </w:r>
      <w:bookmarkEnd w:id="12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rPr>
      </w:pPr>
      <w:bookmarkStart w:id="125" w:name="_Toc446921623"/>
      <w:r w:rsidRPr="009D25E0">
        <w:rPr>
          <w:rFonts w:asciiTheme="minorEastAsia" w:eastAsiaTheme="minorEastAsia" w:hAnsiTheme="minorEastAsia" w:cs="宋体" w:hint="eastAsia"/>
          <w:sz w:val="24"/>
          <w:szCs w:val="24"/>
        </w:rPr>
        <w:t>管网共计布置各类过路建筑物</w:t>
      </w: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座，过沟、渠建筑物</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处，镇墩</w:t>
      </w:r>
      <w:r w:rsidRPr="009D25E0">
        <w:rPr>
          <w:rFonts w:asciiTheme="minorEastAsia" w:eastAsiaTheme="minorEastAsia" w:hAnsiTheme="minorEastAsia" w:cs="宋体"/>
          <w:sz w:val="24"/>
          <w:szCs w:val="24"/>
        </w:rPr>
        <w:t>86</w:t>
      </w:r>
      <w:r w:rsidRPr="009D25E0">
        <w:rPr>
          <w:rFonts w:asciiTheme="minorEastAsia" w:eastAsiaTheme="minorEastAsia" w:hAnsiTheme="minorEastAsia" w:cs="宋体" w:hint="eastAsia"/>
          <w:sz w:val="24"/>
          <w:szCs w:val="24"/>
        </w:rPr>
        <w:t>座，新建闸阀井</w:t>
      </w:r>
      <w:r w:rsidRPr="009D25E0">
        <w:rPr>
          <w:rFonts w:asciiTheme="minorEastAsia" w:eastAsiaTheme="minorEastAsia" w:hAnsiTheme="minorEastAsia" w:cs="宋体"/>
          <w:sz w:val="24"/>
          <w:szCs w:val="24"/>
        </w:rPr>
        <w:t>702</w:t>
      </w:r>
      <w:r w:rsidRPr="009D25E0">
        <w:rPr>
          <w:rFonts w:asciiTheme="minorEastAsia" w:eastAsiaTheme="minorEastAsia" w:hAnsiTheme="minorEastAsia" w:cs="宋体" w:hint="eastAsia"/>
          <w:sz w:val="24"/>
          <w:szCs w:val="24"/>
        </w:rPr>
        <w:t>座，各类闸阀井均采用《给排水标准图集》（</w:t>
      </w:r>
      <w:r w:rsidRPr="009D25E0">
        <w:rPr>
          <w:rFonts w:asciiTheme="minorEastAsia" w:eastAsiaTheme="minorEastAsia" w:hAnsiTheme="minorEastAsia" w:cs="宋体"/>
          <w:sz w:val="24"/>
          <w:szCs w:val="24"/>
        </w:rPr>
        <w:t>S1</w:t>
      </w:r>
      <w:r w:rsidRPr="009D25E0">
        <w:rPr>
          <w:rFonts w:asciiTheme="minorEastAsia" w:eastAsiaTheme="minorEastAsia" w:hAnsiTheme="minorEastAsia" w:cs="宋体" w:hint="eastAsia"/>
          <w:sz w:val="24"/>
          <w:szCs w:val="24"/>
        </w:rPr>
        <w:t>）的定型设计。</w:t>
      </w:r>
      <w:bookmarkEnd w:id="125"/>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、机电设备及金属结构</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泵站。</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新建泵房安装</w:t>
      </w:r>
      <w:r w:rsidRPr="009D25E0">
        <w:rPr>
          <w:rFonts w:asciiTheme="minorEastAsia" w:eastAsiaTheme="minorEastAsia" w:hAnsiTheme="minorEastAsia" w:cs="宋体"/>
          <w:sz w:val="24"/>
          <w:szCs w:val="24"/>
        </w:rPr>
        <w:t>250QJ100-72/4</w:t>
      </w:r>
      <w:r w:rsidRPr="009D25E0">
        <w:rPr>
          <w:rFonts w:asciiTheme="minorEastAsia" w:eastAsiaTheme="minorEastAsia" w:hAnsiTheme="minorEastAsia" w:cs="宋体" w:hint="eastAsia"/>
          <w:sz w:val="24"/>
          <w:szCs w:val="24"/>
        </w:rPr>
        <w:t>型潜水泵</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台（</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备</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用），单泵流量</w:t>
      </w:r>
      <w:r w:rsidRPr="009D25E0">
        <w:rPr>
          <w:rFonts w:asciiTheme="minorEastAsia" w:eastAsiaTheme="minorEastAsia" w:hAnsiTheme="minorEastAsia" w:cs="宋体"/>
          <w:sz w:val="24"/>
          <w:szCs w:val="24"/>
        </w:rPr>
        <w:t>100</w:t>
      </w:r>
      <w:r w:rsidRPr="009D25E0">
        <w:rPr>
          <w:rFonts w:asciiTheme="minorEastAsia" w:eastAsiaTheme="minorEastAsia" w:hAnsiTheme="minorEastAsia" w:cs="宋体" w:hint="eastAsia"/>
          <w:sz w:val="24"/>
          <w:szCs w:val="24"/>
        </w:rPr>
        <w:t>立方米每小时，总扬程</w:t>
      </w:r>
      <w:r w:rsidRPr="009D25E0">
        <w:rPr>
          <w:rFonts w:asciiTheme="minorEastAsia" w:eastAsiaTheme="minorEastAsia" w:hAnsiTheme="minorEastAsia" w:cs="宋体"/>
          <w:sz w:val="24"/>
          <w:szCs w:val="24"/>
        </w:rPr>
        <w:t>72</w:t>
      </w:r>
      <w:r w:rsidRPr="009D25E0">
        <w:rPr>
          <w:rFonts w:asciiTheme="minorEastAsia" w:eastAsiaTheme="minorEastAsia" w:hAnsiTheme="minorEastAsia" w:cs="宋体" w:hint="eastAsia"/>
          <w:sz w:val="24"/>
          <w:szCs w:val="24"/>
        </w:rPr>
        <w:t>米，额定功率</w:t>
      </w:r>
      <w:r w:rsidRPr="009D25E0">
        <w:rPr>
          <w:rFonts w:asciiTheme="minorEastAsia" w:eastAsiaTheme="minorEastAsia" w:hAnsiTheme="minorEastAsia" w:cs="宋体"/>
          <w:sz w:val="24"/>
          <w:szCs w:val="24"/>
        </w:rPr>
        <w:t>30</w:t>
      </w:r>
      <w:r w:rsidRPr="009D25E0">
        <w:rPr>
          <w:rFonts w:asciiTheme="minorEastAsia" w:eastAsiaTheme="minorEastAsia" w:hAnsiTheme="minorEastAsia" w:cs="宋体" w:hint="eastAsia"/>
          <w:sz w:val="24"/>
          <w:szCs w:val="24"/>
        </w:rPr>
        <w:t>千瓦。</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配电工程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水源扬水泵站配套</w:t>
      </w:r>
      <w:r w:rsidRPr="009D25E0">
        <w:rPr>
          <w:rFonts w:asciiTheme="minorEastAsia" w:eastAsiaTheme="minorEastAsia" w:hAnsiTheme="minorEastAsia" w:cs="宋体"/>
          <w:sz w:val="24"/>
          <w:szCs w:val="24"/>
        </w:rPr>
        <w:t>50</w:t>
      </w:r>
      <w:r w:rsidRPr="009D25E0">
        <w:rPr>
          <w:rFonts w:asciiTheme="minorEastAsia" w:eastAsiaTheme="minorEastAsia" w:hAnsiTheme="minorEastAsia" w:cs="宋体" w:hint="eastAsia"/>
          <w:sz w:val="24"/>
          <w:szCs w:val="24"/>
        </w:rPr>
        <w:t>千伏安变压器</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w:t>
      </w:r>
      <w:r w:rsidRPr="009D25E0">
        <w:rPr>
          <w:rFonts w:asciiTheme="minorEastAsia" w:eastAsiaTheme="minorEastAsia" w:hAnsiTheme="minorEastAsia" w:cs="宋体"/>
          <w:sz w:val="24"/>
          <w:szCs w:val="24"/>
        </w:rPr>
        <w:t>380</w:t>
      </w:r>
      <w:r w:rsidRPr="009D25E0">
        <w:rPr>
          <w:rFonts w:asciiTheme="minorEastAsia" w:eastAsiaTheme="minorEastAsia" w:hAnsiTheme="minorEastAsia" w:cs="宋体" w:hint="eastAsia"/>
          <w:sz w:val="24"/>
          <w:szCs w:val="24"/>
        </w:rPr>
        <w:t>伏配电线路</w:t>
      </w:r>
      <w:r w:rsidRPr="009D25E0">
        <w:rPr>
          <w:rFonts w:asciiTheme="minorEastAsia" w:eastAsiaTheme="minorEastAsia" w:hAnsiTheme="minorEastAsia" w:cs="宋体"/>
          <w:sz w:val="24"/>
          <w:szCs w:val="24"/>
        </w:rPr>
        <w:t>0.5</w:t>
      </w:r>
      <w:r w:rsidRPr="009D25E0">
        <w:rPr>
          <w:rFonts w:asciiTheme="minorEastAsia" w:eastAsiaTheme="minorEastAsia" w:hAnsiTheme="minorEastAsia" w:cs="宋体" w:hint="eastAsia"/>
          <w:sz w:val="24"/>
          <w:szCs w:val="24"/>
        </w:rPr>
        <w:t>公里。</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6</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outlineLvl w:val="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 xml:space="preserve">    </w:t>
      </w:r>
      <w:bookmarkStart w:id="126" w:name="_Toc446921624"/>
      <w:r w:rsidRPr="009D25E0">
        <w:rPr>
          <w:rFonts w:asciiTheme="minorEastAsia" w:eastAsiaTheme="minorEastAsia" w:hAnsiTheme="minorEastAsia" w:cs="宋体" w:hint="eastAsia"/>
          <w:color w:val="000000"/>
          <w:sz w:val="24"/>
          <w:szCs w:val="24"/>
        </w:rPr>
        <w:t>工程估算总投资为</w:t>
      </w:r>
      <w:r w:rsidRPr="009D25E0">
        <w:rPr>
          <w:rFonts w:asciiTheme="minorEastAsia" w:eastAsiaTheme="minorEastAsia" w:hAnsiTheme="minorEastAsia" w:cs="宋体"/>
          <w:color w:val="000000"/>
          <w:sz w:val="24"/>
          <w:szCs w:val="24"/>
        </w:rPr>
        <w:t>1194.58</w:t>
      </w:r>
      <w:r w:rsidRPr="009D25E0">
        <w:rPr>
          <w:rFonts w:asciiTheme="minorEastAsia" w:eastAsiaTheme="minorEastAsia" w:hAnsiTheme="minorEastAsia" w:cs="宋体" w:hint="eastAsia"/>
          <w:color w:val="000000"/>
          <w:sz w:val="24"/>
          <w:szCs w:val="24"/>
        </w:rPr>
        <w:t>万元</w:t>
      </w:r>
      <w:bookmarkEnd w:id="126"/>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五、原州区黄铎堡镇北庄农村饮水安全工程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水源类型：地表水；工程类型：新建；供水规模：</w:t>
      </w:r>
      <w:r w:rsidRPr="009D25E0">
        <w:rPr>
          <w:rFonts w:asciiTheme="minorEastAsia" w:eastAsiaTheme="minorEastAsia" w:hAnsiTheme="minorEastAsia" w:cs="宋体"/>
          <w:b/>
          <w:bCs/>
          <w:color w:val="000000"/>
          <w:sz w:val="24"/>
          <w:szCs w:val="24"/>
        </w:rPr>
        <w:t>20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项目区位于固原市原州区北部清水河流域的河川地，距市区约</w:t>
      </w:r>
      <w:r w:rsidRPr="009D25E0">
        <w:rPr>
          <w:rFonts w:asciiTheme="minorEastAsia" w:eastAsiaTheme="minorEastAsia" w:hAnsiTheme="minorEastAsia" w:cs="宋体"/>
          <w:sz w:val="24"/>
          <w:szCs w:val="24"/>
        </w:rPr>
        <w:t>50</w:t>
      </w:r>
      <w:r w:rsidRPr="009D25E0">
        <w:rPr>
          <w:rFonts w:asciiTheme="minorEastAsia" w:eastAsiaTheme="minorEastAsia" w:hAnsiTheme="minorEastAsia" w:cs="宋体" w:hint="eastAsia"/>
          <w:sz w:val="24"/>
          <w:szCs w:val="24"/>
        </w:rPr>
        <w:t>公里。涉及黄铎堡镇的北庄村、陈庄村</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个行政村</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个自然村的</w:t>
      </w:r>
      <w:r w:rsidRPr="009D25E0">
        <w:rPr>
          <w:rFonts w:asciiTheme="minorEastAsia" w:eastAsiaTheme="minorEastAsia" w:hAnsiTheme="minorEastAsia" w:cs="宋体"/>
          <w:sz w:val="24"/>
          <w:szCs w:val="24"/>
        </w:rPr>
        <w:t>3032</w:t>
      </w:r>
      <w:r w:rsidRPr="009D25E0">
        <w:rPr>
          <w:rFonts w:asciiTheme="minorEastAsia" w:eastAsiaTheme="minorEastAsia" w:hAnsiTheme="minorEastAsia" w:cs="宋体" w:hint="eastAsia"/>
          <w:sz w:val="24"/>
          <w:szCs w:val="24"/>
        </w:rPr>
        <w:t>人，现状主要以拉运机井水来维持基本生活。项目区两千年前后兴建</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处小型人饮工程，主要以流域内的地表水或浅层地下水作为水源，由于原建设标准和供水标准低，加之流域内水土流失、气候变差等综合因素的影响，水源来水量逐年减少，水质变差，管道受人为破坏和自然老化，现均无法正常运行。</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工程任务。本次工程的任务是通过新建</w:t>
      </w: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万立方米调蓄水池，以黄河水为水源通过水质净化处理后向项目区农户供水，解决北庄村等农村饮水安全问题。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w:t>
      </w:r>
      <w:r w:rsidRPr="009D25E0">
        <w:rPr>
          <w:rFonts w:asciiTheme="minorEastAsia" w:eastAsiaTheme="minorEastAsia" w:hAnsiTheme="minorEastAsia" w:cs="宋体" w:hint="eastAsia"/>
          <w:sz w:val="24"/>
          <w:szCs w:val="24"/>
        </w:rPr>
        <w:t>工程涉及北庄村</w:t>
      </w:r>
      <w:r w:rsidRPr="009D25E0">
        <w:rPr>
          <w:rFonts w:asciiTheme="minorEastAsia" w:eastAsiaTheme="minorEastAsia" w:hAnsiTheme="minorEastAsia" w:cs="宋体"/>
          <w:sz w:val="24"/>
          <w:szCs w:val="24"/>
        </w:rPr>
        <w:t>1107</w:t>
      </w:r>
      <w:r w:rsidRPr="009D25E0">
        <w:rPr>
          <w:rFonts w:asciiTheme="minorEastAsia" w:eastAsiaTheme="minorEastAsia" w:hAnsiTheme="minorEastAsia" w:cs="宋体" w:hint="eastAsia"/>
          <w:sz w:val="24"/>
          <w:szCs w:val="24"/>
        </w:rPr>
        <w:t>人，陈庄村</w:t>
      </w:r>
      <w:r w:rsidRPr="009D25E0">
        <w:rPr>
          <w:rFonts w:asciiTheme="minorEastAsia" w:eastAsiaTheme="minorEastAsia" w:hAnsiTheme="minorEastAsia" w:cs="宋体"/>
          <w:sz w:val="24"/>
          <w:szCs w:val="24"/>
        </w:rPr>
        <w:t>1925</w:t>
      </w:r>
      <w:r w:rsidRPr="009D25E0">
        <w:rPr>
          <w:rFonts w:asciiTheme="minorEastAsia" w:eastAsiaTheme="minorEastAsia" w:hAnsiTheme="minorEastAsia" w:cs="宋体" w:hint="eastAsia"/>
          <w:sz w:val="24"/>
          <w:szCs w:val="24"/>
        </w:rPr>
        <w:t>人共计</w:t>
      </w:r>
      <w:r w:rsidRPr="009D25E0">
        <w:rPr>
          <w:rFonts w:asciiTheme="minorEastAsia" w:eastAsiaTheme="minorEastAsia" w:hAnsiTheme="minorEastAsia" w:cs="宋体"/>
          <w:sz w:val="24"/>
          <w:szCs w:val="24"/>
        </w:rPr>
        <w:t>759</w:t>
      </w:r>
      <w:r w:rsidRPr="009D25E0">
        <w:rPr>
          <w:rFonts w:asciiTheme="minorEastAsia" w:eastAsiaTheme="minorEastAsia" w:hAnsiTheme="minorEastAsia" w:cs="宋体" w:hint="eastAsia"/>
          <w:sz w:val="24"/>
          <w:szCs w:val="24"/>
        </w:rPr>
        <w:t>户</w:t>
      </w:r>
      <w:r w:rsidRPr="009D25E0">
        <w:rPr>
          <w:rFonts w:asciiTheme="minorEastAsia" w:eastAsiaTheme="minorEastAsia" w:hAnsiTheme="minorEastAsia" w:cs="宋体"/>
          <w:sz w:val="24"/>
          <w:szCs w:val="24"/>
        </w:rPr>
        <w:t>3032</w:t>
      </w:r>
      <w:r w:rsidRPr="009D25E0">
        <w:rPr>
          <w:rFonts w:asciiTheme="minorEastAsia" w:eastAsiaTheme="minorEastAsia" w:hAnsiTheme="minorEastAsia" w:cs="宋体" w:hint="eastAsia"/>
          <w:sz w:val="24"/>
          <w:szCs w:val="24"/>
        </w:rPr>
        <w:t>人。设计供水保证率为</w:t>
      </w:r>
      <w:r w:rsidRPr="009D25E0">
        <w:rPr>
          <w:rFonts w:asciiTheme="minorEastAsia" w:eastAsiaTheme="minorEastAsia" w:hAnsiTheme="minorEastAsia" w:cs="宋体"/>
          <w:sz w:val="24"/>
          <w:szCs w:val="24"/>
        </w:rPr>
        <w:t>95%</w:t>
      </w:r>
      <w:r w:rsidRPr="009D25E0">
        <w:rPr>
          <w:rFonts w:asciiTheme="minorEastAsia" w:eastAsiaTheme="minorEastAsia" w:hAnsiTheme="minorEastAsia" w:cs="宋体" w:hint="eastAsia"/>
          <w:sz w:val="24"/>
          <w:szCs w:val="24"/>
        </w:rPr>
        <w:t>。农村居民最高日生活用水定额为每人每天</w:t>
      </w:r>
      <w:r w:rsidRPr="009D25E0">
        <w:rPr>
          <w:rFonts w:asciiTheme="minorEastAsia" w:eastAsiaTheme="minorEastAsia" w:hAnsiTheme="minorEastAsia" w:cs="宋体"/>
          <w:sz w:val="24"/>
          <w:szCs w:val="24"/>
        </w:rPr>
        <w:t>40</w:t>
      </w:r>
      <w:r w:rsidRPr="009D25E0">
        <w:rPr>
          <w:rFonts w:asciiTheme="minorEastAsia" w:eastAsiaTheme="minorEastAsia" w:hAnsiTheme="minorEastAsia" w:cs="宋体" w:hint="eastAsia"/>
          <w:sz w:val="24"/>
          <w:szCs w:val="24"/>
        </w:rPr>
        <w:t>升；管网损失及不可预见水量按</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计。</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w:t>
      </w:r>
      <w:r w:rsidRPr="009D25E0">
        <w:rPr>
          <w:rFonts w:asciiTheme="minorEastAsia" w:eastAsiaTheme="minorEastAsia" w:hAnsiTheme="minorEastAsia" w:cs="宋体" w:hint="eastAsia"/>
          <w:sz w:val="24"/>
          <w:szCs w:val="24"/>
        </w:rPr>
        <w:t>最高日用水量为</w:t>
      </w:r>
      <w:r w:rsidRPr="009D25E0">
        <w:rPr>
          <w:rFonts w:asciiTheme="minorEastAsia" w:eastAsiaTheme="minorEastAsia" w:hAnsiTheme="minorEastAsia" w:cs="宋体"/>
          <w:sz w:val="24"/>
          <w:szCs w:val="24"/>
        </w:rPr>
        <w:t>139.47</w:t>
      </w:r>
      <w:r w:rsidRPr="009D25E0">
        <w:rPr>
          <w:rFonts w:asciiTheme="minorEastAsia" w:eastAsiaTheme="minorEastAsia" w:hAnsiTheme="minorEastAsia" w:cs="宋体" w:hint="eastAsia"/>
          <w:sz w:val="24"/>
          <w:szCs w:val="24"/>
        </w:rPr>
        <w:t>立方米，年需水量为</w:t>
      </w:r>
      <w:r w:rsidRPr="009D25E0">
        <w:rPr>
          <w:rFonts w:asciiTheme="minorEastAsia" w:eastAsiaTheme="minorEastAsia" w:hAnsiTheme="minorEastAsia" w:cs="宋体"/>
          <w:sz w:val="24"/>
          <w:szCs w:val="24"/>
        </w:rPr>
        <w:t>3.92</w:t>
      </w:r>
      <w:r w:rsidRPr="009D25E0">
        <w:rPr>
          <w:rFonts w:asciiTheme="minorEastAsia" w:eastAsiaTheme="minorEastAsia" w:hAnsiTheme="minorEastAsia" w:cs="宋体" w:hint="eastAsia"/>
          <w:sz w:val="24"/>
          <w:szCs w:val="24"/>
        </w:rPr>
        <w:t>万立方米。</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原州区黄铎堡北庄农村饮水安全工程水源为固扩杨黄灌溉水，从渠道引水至至新建</w:t>
      </w: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万立方米蓄水池，自调蓄水池取水经水质净化设备处理，铺设配水干支管道及入村入巷管道向项目区供水。</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w:t>
      </w: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万立方米调蓄水池</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座，新建一体化水质净化处理厂</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座；铺设输水总干管</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条长</w:t>
      </w:r>
      <w:r w:rsidRPr="009D25E0">
        <w:rPr>
          <w:rFonts w:asciiTheme="minorEastAsia" w:eastAsiaTheme="minorEastAsia" w:hAnsiTheme="minorEastAsia" w:cs="宋体"/>
          <w:sz w:val="24"/>
          <w:szCs w:val="24"/>
        </w:rPr>
        <w:t>1.15</w:t>
      </w:r>
      <w:r w:rsidRPr="009D25E0">
        <w:rPr>
          <w:rFonts w:asciiTheme="minorEastAsia" w:eastAsiaTheme="minorEastAsia" w:hAnsiTheme="minorEastAsia" w:cs="宋体" w:hint="eastAsia"/>
          <w:sz w:val="24"/>
          <w:szCs w:val="24"/>
        </w:rPr>
        <w:t>公里，铺设干管</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条长</w:t>
      </w:r>
      <w:r w:rsidRPr="009D25E0">
        <w:rPr>
          <w:rFonts w:asciiTheme="minorEastAsia" w:eastAsiaTheme="minorEastAsia" w:hAnsiTheme="minorEastAsia" w:cs="宋体"/>
          <w:sz w:val="24"/>
          <w:szCs w:val="24"/>
        </w:rPr>
        <w:t>8.006</w:t>
      </w:r>
      <w:r w:rsidRPr="009D25E0">
        <w:rPr>
          <w:rFonts w:asciiTheme="minorEastAsia" w:eastAsiaTheme="minorEastAsia" w:hAnsiTheme="minorEastAsia" w:cs="宋体" w:hint="eastAsia"/>
          <w:sz w:val="24"/>
          <w:szCs w:val="24"/>
        </w:rPr>
        <w:t>公里，铺设配水支管、分支管</w:t>
      </w:r>
      <w:r w:rsidRPr="009D25E0">
        <w:rPr>
          <w:rFonts w:asciiTheme="minorEastAsia" w:eastAsiaTheme="minorEastAsia" w:hAnsiTheme="minorEastAsia" w:cs="宋体"/>
          <w:sz w:val="24"/>
          <w:szCs w:val="24"/>
        </w:rPr>
        <w:t>24.29</w:t>
      </w:r>
      <w:r w:rsidRPr="009D25E0">
        <w:rPr>
          <w:rFonts w:asciiTheme="minorEastAsia" w:eastAsiaTheme="minorEastAsia" w:hAnsiTheme="minorEastAsia" w:cs="宋体" w:hint="eastAsia"/>
          <w:sz w:val="24"/>
          <w:szCs w:val="24"/>
        </w:rPr>
        <w:t>公里，铺设入巷管道</w:t>
      </w:r>
      <w:r w:rsidRPr="009D25E0">
        <w:rPr>
          <w:rFonts w:asciiTheme="minorEastAsia" w:eastAsiaTheme="minorEastAsia" w:hAnsiTheme="minorEastAsia" w:cs="宋体"/>
          <w:sz w:val="24"/>
          <w:szCs w:val="24"/>
        </w:rPr>
        <w:t>37.248</w:t>
      </w:r>
      <w:r w:rsidRPr="009D25E0">
        <w:rPr>
          <w:rFonts w:asciiTheme="minorEastAsia" w:eastAsiaTheme="minorEastAsia" w:hAnsiTheme="minorEastAsia" w:cs="宋体" w:hint="eastAsia"/>
          <w:sz w:val="24"/>
          <w:szCs w:val="24"/>
        </w:rPr>
        <w:t>公里，新建各类阀井</w:t>
      </w:r>
      <w:r w:rsidRPr="009D25E0">
        <w:rPr>
          <w:rFonts w:asciiTheme="minorEastAsia" w:eastAsiaTheme="minorEastAsia" w:hAnsiTheme="minorEastAsia" w:cs="宋体"/>
          <w:sz w:val="24"/>
          <w:szCs w:val="24"/>
        </w:rPr>
        <w:t>69</w:t>
      </w:r>
      <w:r w:rsidRPr="009D25E0">
        <w:rPr>
          <w:rFonts w:asciiTheme="minorEastAsia" w:eastAsiaTheme="minorEastAsia" w:hAnsiTheme="minorEastAsia" w:cs="宋体" w:hint="eastAsia"/>
          <w:sz w:val="24"/>
          <w:szCs w:val="24"/>
        </w:rPr>
        <w:t>座，联户水表井</w:t>
      </w:r>
      <w:r w:rsidRPr="009D25E0">
        <w:rPr>
          <w:rFonts w:asciiTheme="minorEastAsia" w:eastAsiaTheme="minorEastAsia" w:hAnsiTheme="minorEastAsia" w:cs="宋体"/>
          <w:sz w:val="24"/>
          <w:szCs w:val="24"/>
        </w:rPr>
        <w:t>106</w:t>
      </w:r>
      <w:r w:rsidRPr="009D25E0">
        <w:rPr>
          <w:rFonts w:asciiTheme="minorEastAsia" w:eastAsiaTheme="minorEastAsia" w:hAnsiTheme="minorEastAsia" w:cs="宋体" w:hint="eastAsia"/>
          <w:sz w:val="24"/>
          <w:szCs w:val="24"/>
        </w:rPr>
        <w:t>座。</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原州区黄铎堡镇北庄农村饮水安全工程估算总投资</w:t>
      </w:r>
      <w:r w:rsidRPr="009D25E0">
        <w:rPr>
          <w:rFonts w:asciiTheme="minorEastAsia" w:eastAsiaTheme="minorEastAsia" w:hAnsiTheme="minorEastAsia" w:cs="宋体"/>
          <w:sz w:val="24"/>
          <w:szCs w:val="24"/>
        </w:rPr>
        <w:t>314.37</w:t>
      </w:r>
      <w:r w:rsidRPr="009D25E0">
        <w:rPr>
          <w:rFonts w:asciiTheme="minorEastAsia" w:eastAsiaTheme="minorEastAsia" w:hAnsiTheme="minorEastAsia" w:cs="宋体" w:hint="eastAsia"/>
          <w:sz w:val="24"/>
          <w:szCs w:val="24"/>
        </w:rPr>
        <w:t>万元。</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六、西吉县大沙河农村饮水安全工程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水源类型：地下水；工程类型：新建；供水规模：</w:t>
      </w:r>
      <w:r w:rsidRPr="009D25E0">
        <w:rPr>
          <w:rFonts w:asciiTheme="minorEastAsia" w:eastAsiaTheme="minorEastAsia" w:hAnsiTheme="minorEastAsia" w:cs="宋体"/>
          <w:b/>
          <w:bCs/>
          <w:color w:val="000000"/>
          <w:sz w:val="24"/>
          <w:szCs w:val="24"/>
        </w:rPr>
        <w:t>20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西吉县新营乡大沙河农村饮水安全工程原规划水源为新打一眼机井，供水范围涉及新营乡的大沙河、大窑滩、长义山、腰巴庄</w:t>
      </w: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个行政村，解决</w:t>
      </w:r>
      <w:r w:rsidRPr="009D25E0">
        <w:rPr>
          <w:rFonts w:asciiTheme="minorEastAsia" w:eastAsiaTheme="minorEastAsia" w:hAnsiTheme="minorEastAsia" w:cs="宋体"/>
          <w:sz w:val="24"/>
          <w:szCs w:val="24"/>
        </w:rPr>
        <w:t>2929</w:t>
      </w:r>
      <w:r w:rsidRPr="009D25E0">
        <w:rPr>
          <w:rFonts w:asciiTheme="minorEastAsia" w:eastAsiaTheme="minorEastAsia" w:hAnsiTheme="minorEastAsia" w:cs="宋体" w:hint="eastAsia"/>
          <w:sz w:val="24"/>
          <w:szCs w:val="24"/>
        </w:rPr>
        <w:t>人饮水安全问题，现状群众主要依靠传统的土园井、屋檐集水配套水窖蓄水的方式来收集日常用水，一遇到干旱年份群众不得不到几公里之外的地方去拉水，大大增加了农民的经济负担。并且窖水水质及卫生条件很差，使得地方病经常发生，饮水安全问题严重制约该区农村经济发展。</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工程任务。本次工程的任务</w:t>
      </w:r>
      <w:r w:rsidRPr="009D25E0">
        <w:rPr>
          <w:rFonts w:asciiTheme="minorEastAsia" w:eastAsiaTheme="minorEastAsia" w:hAnsiTheme="minorEastAsia" w:cs="宋体" w:hint="eastAsia"/>
          <w:sz w:val="24"/>
          <w:szCs w:val="24"/>
        </w:rPr>
        <w:t>是在大沙河村北川组北面台地上打机井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眼，通过水质净化处理，铺设管网向项目区用水户供水，解决项目区农村饮水安全问题。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供水范围及标准。工程涉</w:t>
      </w:r>
      <w:r w:rsidRPr="009D25E0">
        <w:rPr>
          <w:rFonts w:asciiTheme="minorEastAsia" w:eastAsiaTheme="minorEastAsia" w:hAnsiTheme="minorEastAsia" w:cs="宋体" w:hint="eastAsia"/>
          <w:color w:val="000000"/>
          <w:sz w:val="24"/>
          <w:szCs w:val="24"/>
        </w:rPr>
        <w:t>及</w:t>
      </w:r>
      <w:r w:rsidRPr="009D25E0">
        <w:rPr>
          <w:rFonts w:asciiTheme="minorEastAsia" w:eastAsiaTheme="minorEastAsia" w:hAnsiTheme="minorEastAsia" w:cs="宋体" w:hint="eastAsia"/>
          <w:sz w:val="24"/>
          <w:szCs w:val="24"/>
        </w:rPr>
        <w:t>新营乡的大沙河、大窑滩、长义山、腰巴庄</w:t>
      </w: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个行政村，解决</w:t>
      </w:r>
      <w:r w:rsidRPr="009D25E0">
        <w:rPr>
          <w:rFonts w:asciiTheme="minorEastAsia" w:eastAsiaTheme="minorEastAsia" w:hAnsiTheme="minorEastAsia" w:cs="宋体"/>
          <w:sz w:val="24"/>
          <w:szCs w:val="24"/>
        </w:rPr>
        <w:t>2929</w:t>
      </w:r>
      <w:r w:rsidRPr="009D25E0">
        <w:rPr>
          <w:rFonts w:asciiTheme="minorEastAsia" w:eastAsiaTheme="minorEastAsia" w:hAnsiTheme="minorEastAsia" w:cs="宋体" w:hint="eastAsia"/>
          <w:sz w:val="24"/>
          <w:szCs w:val="24"/>
        </w:rPr>
        <w:t>人</w:t>
      </w:r>
      <w:r w:rsidRPr="009D25E0">
        <w:rPr>
          <w:rFonts w:asciiTheme="minorEastAsia" w:eastAsiaTheme="minorEastAsia" w:hAnsiTheme="minorEastAsia" w:cs="宋体" w:hint="eastAsia"/>
          <w:color w:val="000000"/>
          <w:sz w:val="24"/>
          <w:szCs w:val="24"/>
        </w:rPr>
        <w:t>的饮水安全问题。</w:t>
      </w:r>
      <w:r w:rsidRPr="009D25E0">
        <w:rPr>
          <w:rFonts w:asciiTheme="minorEastAsia" w:eastAsiaTheme="minorEastAsia" w:hAnsiTheme="minorEastAsia" w:cs="宋体" w:hint="eastAsia"/>
          <w:sz w:val="24"/>
          <w:szCs w:val="24"/>
        </w:rPr>
        <w:t>设计供水保证率为</w:t>
      </w:r>
      <w:r w:rsidRPr="009D25E0">
        <w:rPr>
          <w:rFonts w:asciiTheme="minorEastAsia" w:eastAsiaTheme="minorEastAsia" w:hAnsiTheme="minorEastAsia" w:cs="宋体"/>
          <w:sz w:val="24"/>
          <w:szCs w:val="24"/>
        </w:rPr>
        <w:t>95%</w:t>
      </w:r>
      <w:r w:rsidRPr="009D25E0">
        <w:rPr>
          <w:rFonts w:asciiTheme="minorEastAsia" w:eastAsiaTheme="minorEastAsia" w:hAnsiTheme="minorEastAsia" w:cs="宋体" w:hint="eastAsia"/>
          <w:sz w:val="24"/>
          <w:szCs w:val="24"/>
        </w:rPr>
        <w:t>。农村居民最高日生活用水定额为每人每天</w:t>
      </w:r>
      <w:r w:rsidRPr="009D25E0">
        <w:rPr>
          <w:rFonts w:asciiTheme="minorEastAsia" w:eastAsiaTheme="minorEastAsia" w:hAnsiTheme="minorEastAsia" w:cs="宋体"/>
          <w:sz w:val="24"/>
          <w:szCs w:val="24"/>
        </w:rPr>
        <w:t>40</w:t>
      </w:r>
      <w:r w:rsidRPr="009D25E0">
        <w:rPr>
          <w:rFonts w:asciiTheme="minorEastAsia" w:eastAsiaTheme="minorEastAsia" w:hAnsiTheme="minorEastAsia" w:cs="宋体" w:hint="eastAsia"/>
          <w:sz w:val="24"/>
          <w:szCs w:val="24"/>
        </w:rPr>
        <w:t>升；管网损失及不可预见水量按</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计。</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w:t>
      </w:r>
      <w:r w:rsidRPr="009D25E0">
        <w:rPr>
          <w:rFonts w:asciiTheme="minorEastAsia" w:eastAsiaTheme="minorEastAsia" w:hAnsiTheme="minorEastAsia" w:cs="宋体" w:hint="eastAsia"/>
          <w:sz w:val="24"/>
          <w:szCs w:val="24"/>
        </w:rPr>
        <w:t>现状年人口</w:t>
      </w:r>
      <w:r w:rsidRPr="009D25E0">
        <w:rPr>
          <w:rFonts w:asciiTheme="minorEastAsia" w:eastAsiaTheme="minorEastAsia" w:hAnsiTheme="minorEastAsia" w:cs="宋体"/>
          <w:sz w:val="24"/>
          <w:szCs w:val="24"/>
        </w:rPr>
        <w:t>2929</w:t>
      </w:r>
      <w:r w:rsidRPr="009D25E0">
        <w:rPr>
          <w:rFonts w:asciiTheme="minorEastAsia" w:eastAsiaTheme="minorEastAsia" w:hAnsiTheme="minorEastAsia" w:cs="宋体" w:hint="eastAsia"/>
          <w:sz w:val="24"/>
          <w:szCs w:val="24"/>
        </w:rPr>
        <w:t>人，最高日需水量</w:t>
      </w:r>
      <w:r w:rsidRPr="009D25E0">
        <w:rPr>
          <w:rFonts w:asciiTheme="minorEastAsia" w:eastAsiaTheme="minorEastAsia" w:hAnsiTheme="minorEastAsia" w:cs="宋体"/>
          <w:sz w:val="24"/>
          <w:szCs w:val="24"/>
        </w:rPr>
        <w:t>128.9m3</w:t>
      </w:r>
      <w:r w:rsidRPr="009D25E0">
        <w:rPr>
          <w:rFonts w:asciiTheme="minorEastAsia" w:eastAsiaTheme="minorEastAsia" w:hAnsiTheme="minorEastAsia" w:cs="宋体" w:hint="eastAsia"/>
          <w:sz w:val="24"/>
          <w:szCs w:val="24"/>
        </w:rPr>
        <w:t>，年需水量</w:t>
      </w:r>
      <w:r w:rsidRPr="009D25E0">
        <w:rPr>
          <w:rFonts w:asciiTheme="minorEastAsia" w:eastAsiaTheme="minorEastAsia" w:hAnsiTheme="minorEastAsia" w:cs="宋体"/>
          <w:sz w:val="24"/>
          <w:szCs w:val="24"/>
        </w:rPr>
        <w:t>3.62</w:t>
      </w:r>
      <w:r w:rsidRPr="009D25E0">
        <w:rPr>
          <w:rFonts w:asciiTheme="minorEastAsia" w:eastAsiaTheme="minorEastAsia" w:hAnsiTheme="minorEastAsia" w:cs="宋体" w:hint="eastAsia"/>
          <w:sz w:val="24"/>
          <w:szCs w:val="24"/>
        </w:rPr>
        <w:t>万</w:t>
      </w:r>
      <w:r w:rsidRPr="009D25E0">
        <w:rPr>
          <w:rFonts w:asciiTheme="minorEastAsia" w:eastAsiaTheme="minorEastAsia" w:hAnsiTheme="minorEastAsia" w:cs="宋体"/>
          <w:sz w:val="24"/>
          <w:szCs w:val="24"/>
        </w:rPr>
        <w:t>m3</w:t>
      </w:r>
      <w:r w:rsidRPr="009D25E0">
        <w:rPr>
          <w:rFonts w:asciiTheme="minorEastAsia" w:eastAsiaTheme="minorEastAsia" w:hAnsiTheme="minorEastAsia" w:cs="宋体" w:hint="eastAsia"/>
          <w:sz w:val="24"/>
          <w:szCs w:val="24"/>
        </w:rPr>
        <w:t>。</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工程规划在大沙河村北川组北面台地上打机井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眼，井深</w:t>
      </w:r>
      <w:r w:rsidRPr="009D25E0">
        <w:rPr>
          <w:rFonts w:asciiTheme="minorEastAsia" w:eastAsiaTheme="minorEastAsia" w:hAnsiTheme="minorEastAsia" w:cs="宋体"/>
          <w:sz w:val="24"/>
          <w:szCs w:val="24"/>
        </w:rPr>
        <w:t>137m</w:t>
      </w:r>
      <w:r w:rsidRPr="009D25E0">
        <w:rPr>
          <w:rFonts w:asciiTheme="minorEastAsia" w:eastAsiaTheme="minorEastAsia" w:hAnsiTheme="minorEastAsia" w:cs="宋体" w:hint="eastAsia"/>
          <w:sz w:val="24"/>
          <w:szCs w:val="24"/>
        </w:rPr>
        <w:t>，配套</w:t>
      </w:r>
      <w:r w:rsidRPr="009D25E0">
        <w:rPr>
          <w:rFonts w:asciiTheme="minorEastAsia" w:eastAsiaTheme="minorEastAsia" w:hAnsiTheme="minorEastAsia" w:cs="宋体"/>
          <w:sz w:val="24"/>
          <w:szCs w:val="24"/>
        </w:rPr>
        <w:t>200QJ</w:t>
      </w:r>
      <w:r w:rsidRPr="009D25E0">
        <w:rPr>
          <w:rFonts w:asciiTheme="minorEastAsia" w:eastAsiaTheme="minorEastAsia" w:hAnsiTheme="minorEastAsia" w:cs="宋体" w:hint="eastAsia"/>
          <w:sz w:val="24"/>
          <w:szCs w:val="24"/>
        </w:rPr>
        <w:t>型潜水泵扬水至北面山坡水厂，原水经处理后进入地面高程为</w:t>
      </w:r>
      <w:r w:rsidRPr="009D25E0">
        <w:rPr>
          <w:rFonts w:asciiTheme="minorEastAsia" w:eastAsiaTheme="minorEastAsia" w:hAnsiTheme="minorEastAsia" w:cs="宋体"/>
          <w:sz w:val="24"/>
          <w:szCs w:val="24"/>
        </w:rPr>
        <w:t>2156.00m</w:t>
      </w:r>
      <w:r w:rsidRPr="009D25E0">
        <w:rPr>
          <w:rFonts w:asciiTheme="minorEastAsia" w:eastAsiaTheme="minorEastAsia" w:hAnsiTheme="minorEastAsia" w:cs="宋体" w:hint="eastAsia"/>
          <w:sz w:val="24"/>
          <w:szCs w:val="24"/>
        </w:rPr>
        <w:t>的</w:t>
      </w:r>
      <w:r w:rsidRPr="009D25E0">
        <w:rPr>
          <w:rFonts w:asciiTheme="minorEastAsia" w:eastAsiaTheme="minorEastAsia" w:hAnsiTheme="minorEastAsia" w:cs="宋体"/>
          <w:sz w:val="24"/>
          <w:szCs w:val="24"/>
        </w:rPr>
        <w:t>100m3</w:t>
      </w:r>
      <w:r w:rsidRPr="009D25E0">
        <w:rPr>
          <w:rFonts w:asciiTheme="minorEastAsia" w:eastAsiaTheme="minorEastAsia" w:hAnsiTheme="minorEastAsia" w:cs="宋体" w:hint="eastAsia"/>
          <w:sz w:val="24"/>
          <w:szCs w:val="24"/>
        </w:rPr>
        <w:t>蓄水池中，然后建二级泵站扬水至北山山顶地面高程为</w:t>
      </w:r>
      <w:r w:rsidRPr="009D25E0">
        <w:rPr>
          <w:rFonts w:asciiTheme="minorEastAsia" w:eastAsiaTheme="minorEastAsia" w:hAnsiTheme="minorEastAsia" w:cs="宋体"/>
          <w:sz w:val="24"/>
          <w:szCs w:val="24"/>
        </w:rPr>
        <w:t>2246.00m</w:t>
      </w:r>
      <w:r w:rsidRPr="009D25E0">
        <w:rPr>
          <w:rFonts w:asciiTheme="minorEastAsia" w:eastAsiaTheme="minorEastAsia" w:hAnsiTheme="minorEastAsia" w:cs="宋体" w:hint="eastAsia"/>
          <w:sz w:val="24"/>
          <w:szCs w:val="24"/>
        </w:rPr>
        <w:t>的</w:t>
      </w:r>
      <w:r w:rsidRPr="009D25E0">
        <w:rPr>
          <w:rFonts w:asciiTheme="minorEastAsia" w:eastAsiaTheme="minorEastAsia" w:hAnsiTheme="minorEastAsia" w:cs="宋体"/>
          <w:sz w:val="24"/>
          <w:szCs w:val="24"/>
        </w:rPr>
        <w:t>200m3</w:t>
      </w:r>
      <w:r w:rsidRPr="009D25E0">
        <w:rPr>
          <w:rFonts w:asciiTheme="minorEastAsia" w:eastAsiaTheme="minorEastAsia" w:hAnsiTheme="minorEastAsia" w:cs="宋体" w:hint="eastAsia"/>
          <w:sz w:val="24"/>
          <w:szCs w:val="24"/>
        </w:rPr>
        <w:t>蓄水池中，然后分别铺设供水管道自压给各自然村供水，供水管网布置成树枝状，供水全部采用入户自来水供水方式。</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工程新打机井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眼，成井</w:t>
      </w:r>
      <w:r w:rsidRPr="009D25E0">
        <w:rPr>
          <w:rFonts w:asciiTheme="minorEastAsia" w:eastAsiaTheme="minorEastAsia" w:hAnsiTheme="minorEastAsia" w:cs="宋体"/>
          <w:sz w:val="24"/>
          <w:szCs w:val="24"/>
        </w:rPr>
        <w:t>140m</w:t>
      </w:r>
      <w:r w:rsidRPr="009D25E0">
        <w:rPr>
          <w:rFonts w:asciiTheme="minorEastAsia" w:eastAsiaTheme="minorEastAsia" w:hAnsiTheme="minorEastAsia" w:cs="宋体" w:hint="eastAsia"/>
          <w:sz w:val="24"/>
          <w:szCs w:val="24"/>
        </w:rPr>
        <w:t>，配套潜水泵</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台，；二级泵站配套潜水泵</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台，功率</w:t>
      </w:r>
      <w:r w:rsidRPr="009D25E0">
        <w:rPr>
          <w:rFonts w:asciiTheme="minorEastAsia" w:eastAsiaTheme="minorEastAsia" w:hAnsiTheme="minorEastAsia" w:cs="宋体"/>
          <w:sz w:val="24"/>
          <w:szCs w:val="24"/>
        </w:rPr>
        <w:t>13KW</w:t>
      </w:r>
      <w:r w:rsidRPr="009D25E0">
        <w:rPr>
          <w:rFonts w:asciiTheme="minorEastAsia" w:eastAsiaTheme="minorEastAsia" w:hAnsiTheme="minorEastAsia" w:cs="宋体" w:hint="eastAsia"/>
          <w:sz w:val="24"/>
          <w:szCs w:val="24"/>
        </w:rPr>
        <w:t>；安装水处理设备</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套。铺设压力管道</w:t>
      </w:r>
      <w:r w:rsidRPr="009D25E0">
        <w:rPr>
          <w:rFonts w:asciiTheme="minorEastAsia" w:eastAsiaTheme="minorEastAsia" w:hAnsiTheme="minorEastAsia" w:cs="宋体"/>
          <w:sz w:val="24"/>
          <w:szCs w:val="24"/>
        </w:rPr>
        <w:t>1900m</w:t>
      </w:r>
      <w:r w:rsidRPr="009D25E0">
        <w:rPr>
          <w:rFonts w:asciiTheme="minorEastAsia" w:eastAsiaTheme="minorEastAsia" w:hAnsiTheme="minorEastAsia" w:cs="宋体" w:hint="eastAsia"/>
          <w:sz w:val="24"/>
          <w:szCs w:val="24"/>
        </w:rPr>
        <w:t>，安装</w:t>
      </w:r>
      <w:r w:rsidRPr="009D25E0">
        <w:rPr>
          <w:rFonts w:asciiTheme="minorEastAsia" w:eastAsiaTheme="minorEastAsia" w:hAnsiTheme="minorEastAsia" w:cs="宋体"/>
          <w:sz w:val="24"/>
          <w:szCs w:val="24"/>
        </w:rPr>
        <w:t>50KVA</w:t>
      </w:r>
      <w:r w:rsidRPr="009D25E0">
        <w:rPr>
          <w:rFonts w:asciiTheme="minorEastAsia" w:eastAsiaTheme="minorEastAsia" w:hAnsiTheme="minorEastAsia" w:cs="宋体" w:hint="eastAsia"/>
          <w:sz w:val="24"/>
          <w:szCs w:val="24"/>
        </w:rPr>
        <w:t>变压器</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台，架设</w:t>
      </w:r>
      <w:r w:rsidRPr="009D25E0">
        <w:rPr>
          <w:rFonts w:asciiTheme="minorEastAsia" w:eastAsiaTheme="minorEastAsia" w:hAnsiTheme="minorEastAsia" w:cs="宋体"/>
          <w:sz w:val="24"/>
          <w:szCs w:val="24"/>
        </w:rPr>
        <w:t>10kv</w:t>
      </w:r>
      <w:r w:rsidRPr="009D25E0">
        <w:rPr>
          <w:rFonts w:asciiTheme="minorEastAsia" w:eastAsiaTheme="minorEastAsia" w:hAnsiTheme="minorEastAsia" w:cs="宋体" w:hint="eastAsia"/>
          <w:sz w:val="24"/>
          <w:szCs w:val="24"/>
        </w:rPr>
        <w:t>高压输电线路</w:t>
      </w:r>
      <w:r w:rsidRPr="009D25E0">
        <w:rPr>
          <w:rFonts w:asciiTheme="minorEastAsia" w:eastAsiaTheme="minorEastAsia" w:hAnsiTheme="minorEastAsia" w:cs="宋体"/>
          <w:sz w:val="24"/>
          <w:szCs w:val="24"/>
        </w:rPr>
        <w:t>0.4km</w:t>
      </w: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sz w:val="24"/>
          <w:szCs w:val="24"/>
        </w:rPr>
        <w:t>0.4kv</w:t>
      </w:r>
      <w:r w:rsidRPr="009D25E0">
        <w:rPr>
          <w:rFonts w:asciiTheme="minorEastAsia" w:eastAsiaTheme="minorEastAsia" w:hAnsiTheme="minorEastAsia" w:cs="宋体" w:hint="eastAsia"/>
          <w:sz w:val="24"/>
          <w:szCs w:val="24"/>
        </w:rPr>
        <w:t>低压输电线路</w:t>
      </w:r>
      <w:r w:rsidRPr="009D25E0">
        <w:rPr>
          <w:rFonts w:asciiTheme="minorEastAsia" w:eastAsiaTheme="minorEastAsia" w:hAnsiTheme="minorEastAsia" w:cs="宋体"/>
          <w:sz w:val="24"/>
          <w:szCs w:val="24"/>
        </w:rPr>
        <w:t>1.6km</w:t>
      </w:r>
      <w:r w:rsidRPr="009D25E0">
        <w:rPr>
          <w:rFonts w:asciiTheme="minorEastAsia" w:eastAsiaTheme="minorEastAsia" w:hAnsiTheme="minorEastAsia" w:cs="宋体" w:hint="eastAsia"/>
          <w:sz w:val="24"/>
          <w:szCs w:val="24"/>
        </w:rPr>
        <w:t>；铺设供水</w:t>
      </w:r>
      <w:r w:rsidRPr="009D25E0">
        <w:rPr>
          <w:rFonts w:asciiTheme="minorEastAsia" w:eastAsiaTheme="minorEastAsia" w:hAnsiTheme="minorEastAsia" w:cs="宋体"/>
          <w:sz w:val="24"/>
          <w:szCs w:val="24"/>
        </w:rPr>
        <w:t>UPVC</w:t>
      </w:r>
      <w:r w:rsidRPr="009D25E0">
        <w:rPr>
          <w:rFonts w:asciiTheme="minorEastAsia" w:eastAsiaTheme="minorEastAsia" w:hAnsiTheme="minorEastAsia" w:cs="宋体" w:hint="eastAsia"/>
          <w:sz w:val="24"/>
          <w:szCs w:val="24"/>
        </w:rPr>
        <w:t>管道</w:t>
      </w:r>
      <w:r w:rsidRPr="009D25E0">
        <w:rPr>
          <w:rFonts w:asciiTheme="minorEastAsia" w:eastAsiaTheme="minorEastAsia" w:hAnsiTheme="minorEastAsia" w:cs="宋体"/>
          <w:sz w:val="24"/>
          <w:szCs w:val="24"/>
        </w:rPr>
        <w:t>64.85km</w:t>
      </w:r>
      <w:r w:rsidRPr="009D25E0">
        <w:rPr>
          <w:rFonts w:asciiTheme="minorEastAsia" w:eastAsiaTheme="minorEastAsia" w:hAnsiTheme="minorEastAsia" w:cs="宋体" w:hint="eastAsia"/>
          <w:sz w:val="24"/>
          <w:szCs w:val="24"/>
        </w:rPr>
        <w:t>，其中：供水干管</w:t>
      </w:r>
      <w:r w:rsidRPr="009D25E0">
        <w:rPr>
          <w:rFonts w:asciiTheme="minorEastAsia" w:eastAsiaTheme="minorEastAsia" w:hAnsiTheme="minorEastAsia" w:cs="宋体"/>
          <w:sz w:val="24"/>
          <w:szCs w:val="24"/>
        </w:rPr>
        <w:t>8.3km</w:t>
      </w:r>
      <w:r w:rsidRPr="009D25E0">
        <w:rPr>
          <w:rFonts w:asciiTheme="minorEastAsia" w:eastAsiaTheme="minorEastAsia" w:hAnsiTheme="minorEastAsia" w:cs="宋体" w:hint="eastAsia"/>
          <w:sz w:val="24"/>
          <w:szCs w:val="24"/>
        </w:rPr>
        <w:t>，供水支管</w:t>
      </w:r>
      <w:r w:rsidRPr="009D25E0">
        <w:rPr>
          <w:rFonts w:asciiTheme="minorEastAsia" w:eastAsiaTheme="minorEastAsia" w:hAnsiTheme="minorEastAsia" w:cs="宋体"/>
          <w:sz w:val="24"/>
          <w:szCs w:val="24"/>
        </w:rPr>
        <w:t>19.74m</w:t>
      </w:r>
      <w:r w:rsidRPr="009D25E0">
        <w:rPr>
          <w:rFonts w:asciiTheme="minorEastAsia" w:eastAsiaTheme="minorEastAsia" w:hAnsiTheme="minorEastAsia" w:cs="宋体" w:hint="eastAsia"/>
          <w:sz w:val="24"/>
          <w:szCs w:val="24"/>
        </w:rPr>
        <w:t>，供水分支管</w:t>
      </w:r>
      <w:r w:rsidRPr="009D25E0">
        <w:rPr>
          <w:rFonts w:asciiTheme="minorEastAsia" w:eastAsiaTheme="minorEastAsia" w:hAnsiTheme="minorEastAsia" w:cs="宋体"/>
          <w:sz w:val="24"/>
          <w:szCs w:val="24"/>
        </w:rPr>
        <w:t>9.91km</w:t>
      </w:r>
      <w:r w:rsidRPr="009D25E0">
        <w:rPr>
          <w:rFonts w:asciiTheme="minorEastAsia" w:eastAsiaTheme="minorEastAsia" w:hAnsiTheme="minorEastAsia" w:cs="宋体" w:hint="eastAsia"/>
          <w:sz w:val="24"/>
          <w:szCs w:val="24"/>
        </w:rPr>
        <w:t>，串巷管道</w:t>
      </w:r>
      <w:r w:rsidRPr="009D25E0">
        <w:rPr>
          <w:rFonts w:asciiTheme="minorEastAsia" w:eastAsiaTheme="minorEastAsia" w:hAnsiTheme="minorEastAsia" w:cs="宋体"/>
          <w:sz w:val="24"/>
          <w:szCs w:val="24"/>
        </w:rPr>
        <w:t>26.9km</w:t>
      </w:r>
      <w:r w:rsidRPr="009D25E0">
        <w:rPr>
          <w:rFonts w:asciiTheme="minorEastAsia" w:eastAsiaTheme="minorEastAsia" w:hAnsiTheme="minorEastAsia" w:cs="宋体" w:hint="eastAsia"/>
          <w:sz w:val="24"/>
          <w:szCs w:val="24"/>
        </w:rPr>
        <w:t>；新建各类建筑物</w:t>
      </w:r>
      <w:r w:rsidRPr="009D25E0">
        <w:rPr>
          <w:rFonts w:asciiTheme="minorEastAsia" w:eastAsiaTheme="minorEastAsia" w:hAnsiTheme="minorEastAsia" w:cs="宋体"/>
          <w:sz w:val="24"/>
          <w:szCs w:val="24"/>
        </w:rPr>
        <w:t>195</w:t>
      </w:r>
      <w:r w:rsidRPr="009D25E0">
        <w:rPr>
          <w:rFonts w:asciiTheme="minorEastAsia" w:eastAsiaTheme="minorEastAsia" w:hAnsiTheme="minorEastAsia" w:cs="宋体" w:hint="eastAsia"/>
          <w:sz w:val="24"/>
          <w:szCs w:val="24"/>
        </w:rPr>
        <w:t>座；建工程管理机构</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处，建机泵管理房</w:t>
      </w:r>
      <w:r w:rsidRPr="009D25E0">
        <w:rPr>
          <w:rFonts w:asciiTheme="minorEastAsia" w:eastAsiaTheme="minorEastAsia" w:hAnsiTheme="minorEastAsia" w:cs="宋体"/>
          <w:sz w:val="24"/>
          <w:szCs w:val="24"/>
        </w:rPr>
        <w:t>60m2</w:t>
      </w:r>
      <w:r w:rsidRPr="009D25E0">
        <w:rPr>
          <w:rFonts w:asciiTheme="minorEastAsia" w:eastAsiaTheme="minorEastAsia" w:hAnsiTheme="minorEastAsia" w:cs="宋体" w:hint="eastAsia"/>
          <w:sz w:val="24"/>
          <w:szCs w:val="24"/>
        </w:rPr>
        <w:t>，供水管理房</w:t>
      </w:r>
      <w:r w:rsidRPr="009D25E0">
        <w:rPr>
          <w:rFonts w:asciiTheme="minorEastAsia" w:eastAsiaTheme="minorEastAsia" w:hAnsiTheme="minorEastAsia" w:cs="宋体"/>
          <w:sz w:val="24"/>
          <w:szCs w:val="24"/>
        </w:rPr>
        <w:t>80m2</w:t>
      </w:r>
      <w:r w:rsidRPr="009D25E0">
        <w:rPr>
          <w:rFonts w:asciiTheme="minorEastAsia" w:eastAsiaTheme="minorEastAsia" w:hAnsiTheme="minorEastAsia" w:cs="宋体" w:hint="eastAsia"/>
          <w:sz w:val="24"/>
          <w:szCs w:val="24"/>
        </w:rPr>
        <w:t>，水处理设备管理房</w:t>
      </w:r>
      <w:r w:rsidRPr="009D25E0">
        <w:rPr>
          <w:rFonts w:asciiTheme="minorEastAsia" w:eastAsiaTheme="minorEastAsia" w:hAnsiTheme="minorEastAsia" w:cs="宋体"/>
          <w:sz w:val="24"/>
          <w:szCs w:val="24"/>
        </w:rPr>
        <w:t>100m2</w:t>
      </w:r>
      <w:r w:rsidRPr="009D25E0">
        <w:rPr>
          <w:rFonts w:asciiTheme="minorEastAsia" w:eastAsiaTheme="minorEastAsia" w:hAnsiTheme="minorEastAsia" w:cs="宋体" w:hint="eastAsia"/>
          <w:sz w:val="24"/>
          <w:szCs w:val="24"/>
        </w:rPr>
        <w:t>。</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西吉县新营乡大沙河农村饮水安全工程估算总投资</w:t>
      </w:r>
      <w:r w:rsidRPr="009D25E0">
        <w:rPr>
          <w:rFonts w:asciiTheme="minorEastAsia" w:eastAsiaTheme="minorEastAsia" w:hAnsiTheme="minorEastAsia" w:cs="宋体"/>
          <w:sz w:val="24"/>
          <w:szCs w:val="24"/>
        </w:rPr>
        <w:t>295.95</w:t>
      </w:r>
      <w:r w:rsidRPr="009D25E0">
        <w:rPr>
          <w:rFonts w:asciiTheme="minorEastAsia" w:eastAsiaTheme="minorEastAsia" w:hAnsiTheme="minorEastAsia" w:cs="宋体" w:hint="eastAsia"/>
          <w:sz w:val="24"/>
          <w:szCs w:val="24"/>
        </w:rPr>
        <w:t>万元。</w:t>
      </w:r>
    </w:p>
    <w:p w:rsidR="00863F3B" w:rsidRPr="009D25E0" w:rsidRDefault="000C2F72" w:rsidP="009D25E0">
      <w:pPr>
        <w:snapToGrid w:val="0"/>
        <w:spacing w:line="360" w:lineRule="auto"/>
        <w:outlineLvl w:val="0"/>
        <w:rPr>
          <w:rFonts w:asciiTheme="minorEastAsia" w:eastAsiaTheme="minorEastAsia" w:hAnsiTheme="minorEastAsia" w:cs="宋体"/>
          <w:b/>
          <w:bCs/>
          <w:sz w:val="24"/>
          <w:szCs w:val="24"/>
        </w:rPr>
      </w:pPr>
      <w:bookmarkStart w:id="127" w:name="_Toc446921625"/>
      <w:r w:rsidRPr="009D25E0">
        <w:rPr>
          <w:rFonts w:asciiTheme="minorEastAsia" w:eastAsiaTheme="minorEastAsia" w:hAnsiTheme="minorEastAsia" w:cs="宋体"/>
          <w:b/>
          <w:bCs/>
          <w:sz w:val="24"/>
          <w:szCs w:val="24"/>
        </w:rPr>
        <w:t>5.2.2</w:t>
      </w:r>
      <w:r w:rsidRPr="009D25E0">
        <w:rPr>
          <w:rFonts w:asciiTheme="minorEastAsia" w:eastAsiaTheme="minorEastAsia" w:hAnsiTheme="minorEastAsia" w:cs="宋体" w:hint="eastAsia"/>
          <w:b/>
          <w:bCs/>
          <w:sz w:val="24"/>
          <w:szCs w:val="24"/>
        </w:rPr>
        <w:t>管网延伸工程典型工程设计</w:t>
      </w:r>
      <w:bookmarkEnd w:id="127"/>
    </w:p>
    <w:p w:rsidR="00863F3B" w:rsidRPr="009D25E0" w:rsidRDefault="000C2F72" w:rsidP="009D25E0">
      <w:pPr>
        <w:snapToGrid w:val="0"/>
        <w:spacing w:line="360" w:lineRule="auto"/>
        <w:ind w:right="113"/>
        <w:rPr>
          <w:rFonts w:asciiTheme="minorEastAsia" w:eastAsiaTheme="minorEastAsia" w:hAnsiTheme="minorEastAsia" w:cs="宋体"/>
          <w:color w:val="000000"/>
          <w:sz w:val="24"/>
          <w:szCs w:val="24"/>
        </w:rPr>
      </w:pP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一、</w:t>
      </w:r>
      <w:r w:rsidRPr="009D25E0">
        <w:rPr>
          <w:rFonts w:asciiTheme="minorEastAsia" w:eastAsiaTheme="minorEastAsia" w:hAnsiTheme="minorEastAsia" w:cs="宋体" w:hint="eastAsia"/>
          <w:color w:val="000000"/>
          <w:sz w:val="24"/>
          <w:szCs w:val="24"/>
        </w:rPr>
        <w:t>利通区金银滩等</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乡镇管网延伸改造工程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水源类型：地表水；工程类型：管网延伸；供水规模：</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outlineLvl w:val="0"/>
        <w:rPr>
          <w:rFonts w:asciiTheme="minorEastAsia" w:eastAsiaTheme="minorEastAsia" w:hAnsiTheme="minorEastAsia" w:cs="宋体"/>
          <w:sz w:val="24"/>
          <w:szCs w:val="24"/>
        </w:rPr>
      </w:pPr>
      <w:bookmarkStart w:id="128" w:name="_Toc446921626"/>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、项目概况</w:t>
      </w:r>
      <w:bookmarkEnd w:id="128"/>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吴忠市利通区金银滩、东塔寺等</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乡镇农村饮水安全管网延伸改造工程</w:t>
      </w:r>
      <w:r w:rsidRPr="009D25E0">
        <w:rPr>
          <w:rFonts w:asciiTheme="minorEastAsia" w:eastAsiaTheme="minorEastAsia" w:hAnsiTheme="minorEastAsia" w:cs="宋体" w:hint="eastAsia"/>
          <w:color w:val="000000"/>
          <w:sz w:val="24"/>
          <w:szCs w:val="24"/>
          <w:lang w:val="zh-CN"/>
        </w:rPr>
        <w:t>主要解决金银滩镇、东塔寺乡、扁担沟镇、马莲渠乡和古城镇</w:t>
      </w:r>
      <w:r w:rsidRPr="009D25E0">
        <w:rPr>
          <w:rFonts w:asciiTheme="minorEastAsia" w:eastAsiaTheme="minorEastAsia" w:hAnsiTheme="minorEastAsia" w:cs="宋体"/>
          <w:color w:val="000000"/>
          <w:sz w:val="24"/>
          <w:szCs w:val="24"/>
          <w:lang w:val="zh-CN"/>
        </w:rPr>
        <w:t>5</w:t>
      </w:r>
      <w:r w:rsidRPr="009D25E0">
        <w:rPr>
          <w:rFonts w:asciiTheme="minorEastAsia" w:eastAsiaTheme="minorEastAsia" w:hAnsiTheme="minorEastAsia" w:cs="宋体" w:hint="eastAsia"/>
          <w:color w:val="000000"/>
          <w:sz w:val="24"/>
          <w:szCs w:val="24"/>
          <w:lang w:val="zh-CN"/>
        </w:rPr>
        <w:t>个乡镇，</w:t>
      </w:r>
      <w:r w:rsidRPr="009D25E0">
        <w:rPr>
          <w:rFonts w:asciiTheme="minorEastAsia" w:eastAsiaTheme="minorEastAsia" w:hAnsiTheme="minorEastAsia" w:cs="宋体" w:hint="eastAsia"/>
          <w:color w:val="000000"/>
          <w:sz w:val="24"/>
          <w:szCs w:val="24"/>
        </w:rPr>
        <w:t>由于早期政策、群众个人意愿、资金和技术等影响，使现在金银滩等乡镇人饮工程出现了两个问题，一是由于</w:t>
      </w:r>
      <w:r w:rsidRPr="009D25E0">
        <w:rPr>
          <w:rFonts w:asciiTheme="minorEastAsia" w:eastAsiaTheme="minorEastAsia" w:hAnsiTheme="minorEastAsia" w:cs="宋体"/>
          <w:color w:val="000000"/>
          <w:sz w:val="24"/>
          <w:szCs w:val="24"/>
        </w:rPr>
        <w:t xml:space="preserve"> 2000</w:t>
      </w:r>
      <w:r w:rsidRPr="009D25E0">
        <w:rPr>
          <w:rFonts w:asciiTheme="minorEastAsia" w:eastAsiaTheme="minorEastAsia" w:hAnsiTheme="minorEastAsia" w:cs="宋体" w:hint="eastAsia"/>
          <w:color w:val="000000"/>
          <w:sz w:val="24"/>
          <w:szCs w:val="24"/>
        </w:rPr>
        <w:t>年以前建设的工程因建设标准过低，部分管道、设备等出现老化破损现象，影响了受益群众的正常饮水；第二是“十一五”、“十二五”期间部分群众不愿意加入自来水集体供水系统，随着其他群众自来水运用的便捷和安全的影响，遗留下的群众又改变意愿，要求加入自来水集体供水系统中。</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本次工程的任务是利用项目区内已建成的采用黄河水为水源的农村饮水安全工程为水源，通过管网延伸改造解决项目区内已建采用地下水供水的较小规模的农村饮水安全问题，黄河水用水指标在利通区内内调剂解决，原地下水源作为生活备用水源。</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供水范围及标准。供水水质按国家生活饮水标准（</w:t>
      </w:r>
      <w:r w:rsidRPr="009D25E0">
        <w:rPr>
          <w:rFonts w:asciiTheme="minorEastAsia" w:eastAsiaTheme="minorEastAsia" w:hAnsiTheme="minorEastAsia" w:cs="宋体"/>
          <w:color w:val="000000"/>
          <w:sz w:val="24"/>
          <w:szCs w:val="24"/>
        </w:rPr>
        <w:t>GB5749-85</w:t>
      </w:r>
      <w:r w:rsidRPr="009D25E0">
        <w:rPr>
          <w:rFonts w:asciiTheme="minorEastAsia" w:eastAsiaTheme="minorEastAsia" w:hAnsiTheme="minorEastAsia" w:cs="宋体" w:hint="eastAsia"/>
          <w:color w:val="000000"/>
          <w:sz w:val="24"/>
          <w:szCs w:val="24"/>
        </w:rPr>
        <w:t>）执行，供水采用集中供水方式，要求全部入户，不考虑禽畜用水，人口用水定额采用</w:t>
      </w:r>
      <w:r w:rsidRPr="009D25E0">
        <w:rPr>
          <w:rFonts w:asciiTheme="minorEastAsia" w:eastAsiaTheme="minorEastAsia" w:hAnsiTheme="minorEastAsia" w:cs="宋体"/>
          <w:color w:val="000000"/>
          <w:sz w:val="24"/>
          <w:szCs w:val="24"/>
        </w:rPr>
        <w:t>40L/</w:t>
      </w:r>
      <w:r w:rsidRPr="009D25E0">
        <w:rPr>
          <w:rFonts w:asciiTheme="minorEastAsia" w:eastAsiaTheme="minorEastAsia" w:hAnsiTheme="minorEastAsia" w:cs="宋体" w:hint="eastAsia"/>
          <w:color w:val="000000"/>
          <w:sz w:val="24"/>
          <w:szCs w:val="24"/>
        </w:rPr>
        <w:t>人</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。供水保证率为</w:t>
      </w:r>
      <w:r w:rsidRPr="009D25E0">
        <w:rPr>
          <w:rFonts w:asciiTheme="minorEastAsia" w:eastAsiaTheme="minorEastAsia" w:hAnsiTheme="minorEastAsia" w:cs="宋体"/>
          <w:color w:val="000000"/>
          <w:sz w:val="24"/>
          <w:szCs w:val="24"/>
        </w:rPr>
        <w:t>95%</w:t>
      </w:r>
      <w:r w:rsidRPr="009D25E0">
        <w:rPr>
          <w:rFonts w:asciiTheme="minorEastAsia" w:eastAsiaTheme="minorEastAsia" w:hAnsiTheme="minorEastAsia" w:cs="宋体" w:hint="eastAsia"/>
          <w:color w:val="000000"/>
          <w:sz w:val="24"/>
          <w:szCs w:val="24"/>
        </w:rPr>
        <w:t>。管网漏失量及不可预计水量按</w:t>
      </w:r>
      <w:r w:rsidRPr="009D25E0">
        <w:rPr>
          <w:rFonts w:asciiTheme="minorEastAsia" w:eastAsiaTheme="minorEastAsia" w:hAnsiTheme="minorEastAsia" w:cs="宋体"/>
          <w:color w:val="000000"/>
          <w:sz w:val="24"/>
          <w:szCs w:val="24"/>
        </w:rPr>
        <w:t>15%</w:t>
      </w:r>
      <w:r w:rsidRPr="009D25E0">
        <w:rPr>
          <w:rFonts w:asciiTheme="minorEastAsia" w:eastAsiaTheme="minorEastAsia" w:hAnsiTheme="minorEastAsia" w:cs="宋体" w:hint="eastAsia"/>
          <w:color w:val="000000"/>
          <w:sz w:val="24"/>
          <w:szCs w:val="24"/>
        </w:rPr>
        <w:t>估算。</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本工程供水范围涉及金银滩（四支渠村、灵白村、粮繁办和金川办）、东塔寺（干饭渠和石佛寺村）、扁担沟（扁担沟、烽火墩、高糜子湾和双吉沟村）、马莲渠（杨渠、汉北堡和波浪渠村）和古城（新华桥村）</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个乡镇，共</w:t>
      </w:r>
      <w:r w:rsidRPr="009D25E0">
        <w:rPr>
          <w:rFonts w:asciiTheme="minorEastAsia" w:eastAsiaTheme="minorEastAsia" w:hAnsiTheme="minorEastAsia" w:cs="宋体"/>
          <w:color w:val="000000"/>
          <w:sz w:val="24"/>
          <w:szCs w:val="24"/>
        </w:rPr>
        <w:t>14</w:t>
      </w:r>
      <w:r w:rsidRPr="009D25E0">
        <w:rPr>
          <w:rFonts w:asciiTheme="minorEastAsia" w:eastAsiaTheme="minorEastAsia" w:hAnsiTheme="minorEastAsia" w:cs="宋体" w:hint="eastAsia"/>
          <w:color w:val="000000"/>
          <w:sz w:val="24"/>
          <w:szCs w:val="24"/>
        </w:rPr>
        <w:t>个村</w:t>
      </w:r>
      <w:r w:rsidRPr="009D25E0">
        <w:rPr>
          <w:rFonts w:asciiTheme="minorEastAsia" w:eastAsiaTheme="minorEastAsia" w:hAnsiTheme="minorEastAsia" w:cs="宋体"/>
          <w:color w:val="000000"/>
          <w:sz w:val="24"/>
          <w:szCs w:val="24"/>
        </w:rPr>
        <w:t>68</w:t>
      </w:r>
      <w:r w:rsidRPr="009D25E0">
        <w:rPr>
          <w:rFonts w:asciiTheme="minorEastAsia" w:eastAsiaTheme="minorEastAsia" w:hAnsiTheme="minorEastAsia" w:cs="宋体" w:hint="eastAsia"/>
          <w:color w:val="000000"/>
          <w:sz w:val="24"/>
          <w:szCs w:val="24"/>
        </w:rPr>
        <w:t>个组</w:t>
      </w:r>
      <w:r w:rsidRPr="009D25E0">
        <w:rPr>
          <w:rFonts w:asciiTheme="minorEastAsia" w:eastAsiaTheme="minorEastAsia" w:hAnsiTheme="minorEastAsia" w:cs="宋体"/>
          <w:color w:val="000000"/>
          <w:sz w:val="24"/>
          <w:szCs w:val="24"/>
        </w:rPr>
        <w:t>5193</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20124</w:t>
      </w:r>
      <w:r w:rsidRPr="009D25E0">
        <w:rPr>
          <w:rFonts w:asciiTheme="minorEastAsia" w:eastAsiaTheme="minorEastAsia" w:hAnsiTheme="minorEastAsia" w:cs="宋体" w:hint="eastAsia"/>
          <w:color w:val="000000"/>
          <w:sz w:val="24"/>
          <w:szCs w:val="24"/>
        </w:rPr>
        <w:t>人，并为规模化养殖厂提供水源。</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金银滩镇规模</w:t>
      </w:r>
      <w:r w:rsidRPr="009D25E0">
        <w:rPr>
          <w:rFonts w:asciiTheme="minorEastAsia" w:eastAsiaTheme="minorEastAsia" w:hAnsiTheme="minorEastAsia" w:cs="宋体"/>
          <w:color w:val="000000"/>
          <w:sz w:val="24"/>
          <w:szCs w:val="24"/>
        </w:rPr>
        <w:t>925.58m</w:t>
      </w:r>
      <w:r w:rsidRPr="009D25E0">
        <w:rPr>
          <w:rFonts w:asciiTheme="minorEastAsia" w:eastAsiaTheme="minorEastAsia" w:hAnsiTheme="minorEastAsia" w:cs="宋体" w:hint="eastAsia"/>
          <w:color w:val="000000"/>
          <w:sz w:val="24"/>
          <w:szCs w:val="24"/>
        </w:rPr>
        <w:t>³</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，东塔寺乡规模为</w:t>
      </w:r>
      <w:r w:rsidRPr="009D25E0">
        <w:rPr>
          <w:rFonts w:asciiTheme="minorEastAsia" w:eastAsiaTheme="minorEastAsia" w:hAnsiTheme="minorEastAsia" w:cs="宋体"/>
          <w:color w:val="000000"/>
          <w:sz w:val="24"/>
          <w:szCs w:val="24"/>
        </w:rPr>
        <w:t>128.29 m</w:t>
      </w:r>
      <w:r w:rsidRPr="009D25E0">
        <w:rPr>
          <w:rFonts w:asciiTheme="minorEastAsia" w:eastAsiaTheme="minorEastAsia" w:hAnsiTheme="minorEastAsia" w:cs="宋体" w:hint="eastAsia"/>
          <w:color w:val="000000"/>
          <w:sz w:val="24"/>
          <w:szCs w:val="24"/>
        </w:rPr>
        <w:t>³</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，扁担沟镇规模为</w:t>
      </w:r>
      <w:r w:rsidRPr="009D25E0">
        <w:rPr>
          <w:rFonts w:asciiTheme="minorEastAsia" w:eastAsiaTheme="minorEastAsia" w:hAnsiTheme="minorEastAsia" w:cs="宋体"/>
          <w:color w:val="000000"/>
          <w:sz w:val="24"/>
          <w:szCs w:val="24"/>
        </w:rPr>
        <w:t>73.04 m</w:t>
      </w:r>
      <w:r w:rsidRPr="009D25E0">
        <w:rPr>
          <w:rFonts w:asciiTheme="minorEastAsia" w:eastAsiaTheme="minorEastAsia" w:hAnsiTheme="minorEastAsia" w:cs="宋体" w:hint="eastAsia"/>
          <w:color w:val="000000"/>
          <w:sz w:val="24"/>
          <w:szCs w:val="24"/>
        </w:rPr>
        <w:t>³</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，马莲渠规模为</w:t>
      </w:r>
      <w:r w:rsidRPr="009D25E0">
        <w:rPr>
          <w:rFonts w:asciiTheme="minorEastAsia" w:eastAsiaTheme="minorEastAsia" w:hAnsiTheme="minorEastAsia" w:cs="宋体"/>
          <w:color w:val="000000"/>
          <w:sz w:val="24"/>
          <w:szCs w:val="24"/>
        </w:rPr>
        <w:t>44.31m</w:t>
      </w:r>
      <w:r w:rsidRPr="009D25E0">
        <w:rPr>
          <w:rFonts w:asciiTheme="minorEastAsia" w:eastAsiaTheme="minorEastAsia" w:hAnsiTheme="minorEastAsia" w:cs="宋体" w:hint="eastAsia"/>
          <w:color w:val="000000"/>
          <w:sz w:val="24"/>
          <w:szCs w:val="24"/>
        </w:rPr>
        <w:t>³</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，新华桥村规模为</w:t>
      </w:r>
      <w:r w:rsidRPr="009D25E0">
        <w:rPr>
          <w:rFonts w:asciiTheme="minorEastAsia" w:eastAsiaTheme="minorEastAsia" w:hAnsiTheme="minorEastAsia" w:cs="宋体"/>
          <w:color w:val="000000"/>
          <w:sz w:val="24"/>
          <w:szCs w:val="24"/>
        </w:rPr>
        <w:t>96.32m</w:t>
      </w:r>
      <w:r w:rsidRPr="009D25E0">
        <w:rPr>
          <w:rFonts w:asciiTheme="minorEastAsia" w:eastAsiaTheme="minorEastAsia" w:hAnsiTheme="minorEastAsia" w:cs="宋体" w:hint="eastAsia"/>
          <w:color w:val="000000"/>
          <w:sz w:val="24"/>
          <w:szCs w:val="24"/>
        </w:rPr>
        <w:t>³</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金银滩镇片区水源接入</w:t>
      </w:r>
      <w:r w:rsidRPr="009D25E0">
        <w:rPr>
          <w:rFonts w:asciiTheme="minorEastAsia" w:eastAsiaTheme="minorEastAsia" w:hAnsiTheme="minorEastAsia" w:cs="宋体"/>
          <w:color w:val="000000"/>
          <w:sz w:val="24"/>
          <w:szCs w:val="24"/>
        </w:rPr>
        <w:t>2008</w:t>
      </w:r>
      <w:r w:rsidRPr="009D25E0">
        <w:rPr>
          <w:rFonts w:asciiTheme="minorEastAsia" w:eastAsiaTheme="minorEastAsia" w:hAnsiTheme="minorEastAsia" w:cs="宋体" w:hint="eastAsia"/>
          <w:color w:val="000000"/>
          <w:sz w:val="24"/>
          <w:szCs w:val="24"/>
        </w:rPr>
        <w:t>年建设完成的红坡坡农村饮水安全工程供水管网，经过红坡坡水泵站调蓄分别向四支渠、灵白村、粮繁办、金川办等送水。同时，为了提高供水保证率，考虑铺设一条主管道联通东部水源改造及杨马湖农村饮水安全工程供水主管网，引取供水中心水厂的净化处理后的黄河水作为备用水源，切实保障金银滩镇全镇群众饮水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东塔寺乡片区水源接入</w:t>
      </w:r>
      <w:r w:rsidRPr="009D25E0">
        <w:rPr>
          <w:rFonts w:asciiTheme="minorEastAsia" w:eastAsiaTheme="minorEastAsia" w:hAnsiTheme="minorEastAsia" w:cs="宋体"/>
          <w:color w:val="000000"/>
          <w:sz w:val="24"/>
          <w:szCs w:val="24"/>
        </w:rPr>
        <w:t>2007</w:t>
      </w:r>
      <w:r w:rsidRPr="009D25E0">
        <w:rPr>
          <w:rFonts w:asciiTheme="minorEastAsia" w:eastAsiaTheme="minorEastAsia" w:hAnsiTheme="minorEastAsia" w:cs="宋体" w:hint="eastAsia"/>
          <w:color w:val="000000"/>
          <w:sz w:val="24"/>
          <w:szCs w:val="24"/>
        </w:rPr>
        <w:t>年建设完成东塔寺乡新接堡农村饮水安全工程水源。通过新铺设供水主管道，解决</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个村的饮水问题。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扁担沟镇片区水源是接入扁担沟镇农村自来水入户工程的供水管网。同时，本次工程考虑扁担沟镇机井抽取的地下水水质属于苦咸水，长期危害着受益群众的饮水安全，决定新铺设供水主管道接入供水中心水厂，用经过处理后的黄河水进行水源替换，确保项目区老百姓的饮水安全。</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马莲渠乡片区水源是接入马莲渠乡农村饮水安全工程的供水管网。该工程水量、水质、水压都满足要求，完全可以承担新增入户的饮水要求。</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古城镇新华桥村片区水源接入</w:t>
      </w:r>
      <w:r w:rsidRPr="009D25E0">
        <w:rPr>
          <w:rFonts w:asciiTheme="minorEastAsia" w:eastAsiaTheme="minorEastAsia" w:hAnsiTheme="minorEastAsia" w:cs="宋体"/>
          <w:color w:val="000000"/>
          <w:sz w:val="24"/>
          <w:szCs w:val="24"/>
        </w:rPr>
        <w:t>2007</w:t>
      </w:r>
      <w:r w:rsidRPr="009D25E0">
        <w:rPr>
          <w:rFonts w:asciiTheme="minorEastAsia" w:eastAsiaTheme="minorEastAsia" w:hAnsiTheme="minorEastAsia" w:cs="宋体" w:hint="eastAsia"/>
          <w:color w:val="000000"/>
          <w:sz w:val="24"/>
          <w:szCs w:val="24"/>
        </w:rPr>
        <w:t>年实施完成的东塔寺乡新接堡农村饮水安全工程末端管网。通过新铺设供水主管道，解决该村</w:t>
      </w:r>
      <w:r w:rsidRPr="009D25E0">
        <w:rPr>
          <w:rFonts w:asciiTheme="minorEastAsia" w:eastAsiaTheme="minorEastAsia" w:hAnsiTheme="minorEastAsia" w:cs="宋体"/>
          <w:color w:val="000000"/>
          <w:sz w:val="24"/>
          <w:szCs w:val="24"/>
        </w:rPr>
        <w:t>483</w:t>
      </w:r>
      <w:r w:rsidRPr="009D25E0">
        <w:rPr>
          <w:rFonts w:asciiTheme="minorEastAsia" w:eastAsiaTheme="minorEastAsia" w:hAnsiTheme="minorEastAsia" w:cs="宋体" w:hint="eastAsia"/>
          <w:color w:val="000000"/>
          <w:sz w:val="24"/>
          <w:szCs w:val="24"/>
        </w:rPr>
        <w:t>户群众的饮水问题。</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）新建加压泵站</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座，泵房建筑面积</w:t>
      </w:r>
      <w:r w:rsidRPr="009D25E0">
        <w:rPr>
          <w:rFonts w:asciiTheme="minorEastAsia" w:eastAsiaTheme="minorEastAsia" w:hAnsiTheme="minorEastAsia" w:cs="宋体"/>
          <w:color w:val="000000"/>
          <w:sz w:val="24"/>
          <w:szCs w:val="24"/>
        </w:rPr>
        <w:t>54</w:t>
      </w:r>
      <w:r w:rsidRPr="009D25E0">
        <w:rPr>
          <w:rFonts w:asciiTheme="minorEastAsia" w:eastAsiaTheme="minorEastAsia" w:hAnsiTheme="minorEastAsia" w:cs="宋体" w:hint="eastAsia"/>
          <w:color w:val="000000"/>
          <w:sz w:val="24"/>
          <w:szCs w:val="24"/>
        </w:rPr>
        <w:t>平方米。</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）新建调蓄水池</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座，其中</w:t>
      </w:r>
      <w:r w:rsidRPr="009D25E0">
        <w:rPr>
          <w:rFonts w:asciiTheme="minorEastAsia" w:eastAsiaTheme="minorEastAsia" w:hAnsiTheme="minorEastAsia" w:cs="宋体"/>
          <w:color w:val="000000"/>
          <w:sz w:val="24"/>
          <w:szCs w:val="24"/>
        </w:rPr>
        <w:t>300</w:t>
      </w:r>
      <w:r w:rsidRPr="009D25E0">
        <w:rPr>
          <w:rFonts w:asciiTheme="minorEastAsia" w:eastAsiaTheme="minorEastAsia" w:hAnsiTheme="minorEastAsia" w:cs="宋体" w:hint="eastAsia"/>
          <w:color w:val="000000"/>
          <w:sz w:val="24"/>
          <w:szCs w:val="24"/>
        </w:rPr>
        <w:t>立方米</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w:t>
      </w:r>
      <w:r w:rsidRPr="009D25E0">
        <w:rPr>
          <w:rFonts w:asciiTheme="minorEastAsia" w:eastAsiaTheme="minorEastAsia" w:hAnsiTheme="minorEastAsia" w:cs="宋体"/>
          <w:color w:val="000000"/>
          <w:sz w:val="24"/>
          <w:szCs w:val="24"/>
        </w:rPr>
        <w:t>100</w:t>
      </w:r>
      <w:r w:rsidRPr="009D25E0">
        <w:rPr>
          <w:rFonts w:asciiTheme="minorEastAsia" w:eastAsiaTheme="minorEastAsia" w:hAnsiTheme="minorEastAsia" w:cs="宋体" w:hint="eastAsia"/>
          <w:color w:val="000000"/>
          <w:sz w:val="24"/>
          <w:szCs w:val="24"/>
        </w:rPr>
        <w:t>立方米</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座。均为圆形钢筋砼结构。</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）铺设供水管道</w:t>
      </w:r>
      <w:r w:rsidRPr="009D25E0">
        <w:rPr>
          <w:rFonts w:asciiTheme="minorEastAsia" w:eastAsiaTheme="minorEastAsia" w:hAnsiTheme="minorEastAsia" w:cs="宋体"/>
          <w:color w:val="000000"/>
          <w:sz w:val="24"/>
          <w:szCs w:val="24"/>
        </w:rPr>
        <w:t>111.79</w:t>
      </w:r>
      <w:r w:rsidRPr="009D25E0">
        <w:rPr>
          <w:rFonts w:asciiTheme="minorEastAsia" w:eastAsiaTheme="minorEastAsia" w:hAnsiTheme="minorEastAsia" w:cs="宋体" w:hint="eastAsia"/>
          <w:color w:val="000000"/>
          <w:sz w:val="24"/>
          <w:szCs w:val="24"/>
        </w:rPr>
        <w:t>公里。其中金银滩镇供水干管</w:t>
      </w:r>
      <w:r w:rsidRPr="009D25E0">
        <w:rPr>
          <w:rFonts w:asciiTheme="minorEastAsia" w:eastAsiaTheme="minorEastAsia" w:hAnsiTheme="minorEastAsia" w:cs="宋体"/>
          <w:color w:val="000000"/>
          <w:sz w:val="24"/>
          <w:szCs w:val="24"/>
        </w:rPr>
        <w:t>33.38</w:t>
      </w:r>
      <w:r w:rsidRPr="009D25E0">
        <w:rPr>
          <w:rFonts w:asciiTheme="minorEastAsia" w:eastAsiaTheme="minorEastAsia" w:hAnsiTheme="minorEastAsia" w:cs="宋体" w:hint="eastAsia"/>
          <w:color w:val="000000"/>
          <w:sz w:val="24"/>
          <w:szCs w:val="24"/>
        </w:rPr>
        <w:t>公里，支管及分支管</w:t>
      </w:r>
      <w:r w:rsidRPr="009D25E0">
        <w:rPr>
          <w:rFonts w:asciiTheme="minorEastAsia" w:eastAsiaTheme="minorEastAsia" w:hAnsiTheme="minorEastAsia" w:cs="宋体"/>
          <w:color w:val="000000"/>
          <w:sz w:val="24"/>
          <w:szCs w:val="24"/>
        </w:rPr>
        <w:t>32.26</w:t>
      </w:r>
      <w:r w:rsidRPr="009D25E0">
        <w:rPr>
          <w:rFonts w:asciiTheme="minorEastAsia" w:eastAsiaTheme="minorEastAsia" w:hAnsiTheme="minorEastAsia" w:cs="宋体" w:hint="eastAsia"/>
          <w:color w:val="000000"/>
          <w:sz w:val="24"/>
          <w:szCs w:val="24"/>
        </w:rPr>
        <w:t>公里；东塔寺乡铺设供水干管</w:t>
      </w:r>
      <w:r w:rsidRPr="009D25E0">
        <w:rPr>
          <w:rFonts w:asciiTheme="minorEastAsia" w:eastAsiaTheme="minorEastAsia" w:hAnsiTheme="minorEastAsia" w:cs="宋体"/>
          <w:color w:val="000000"/>
          <w:sz w:val="24"/>
          <w:szCs w:val="24"/>
        </w:rPr>
        <w:t>5.3</w:t>
      </w:r>
      <w:r w:rsidRPr="009D25E0">
        <w:rPr>
          <w:rFonts w:asciiTheme="minorEastAsia" w:eastAsiaTheme="minorEastAsia" w:hAnsiTheme="minorEastAsia" w:cs="宋体" w:hint="eastAsia"/>
          <w:color w:val="000000"/>
          <w:sz w:val="24"/>
          <w:szCs w:val="24"/>
        </w:rPr>
        <w:t>公里，支管及分支管</w:t>
      </w:r>
      <w:r w:rsidRPr="009D25E0">
        <w:rPr>
          <w:rFonts w:asciiTheme="minorEastAsia" w:eastAsiaTheme="minorEastAsia" w:hAnsiTheme="minorEastAsia" w:cs="宋体"/>
          <w:color w:val="000000"/>
          <w:sz w:val="24"/>
          <w:szCs w:val="24"/>
        </w:rPr>
        <w:t>6.7</w:t>
      </w:r>
      <w:r w:rsidRPr="009D25E0">
        <w:rPr>
          <w:rFonts w:asciiTheme="minorEastAsia" w:eastAsiaTheme="minorEastAsia" w:hAnsiTheme="minorEastAsia" w:cs="宋体" w:hint="eastAsia"/>
          <w:color w:val="000000"/>
          <w:sz w:val="24"/>
          <w:szCs w:val="24"/>
        </w:rPr>
        <w:t>公里；扁担沟镇铺设供水管道</w:t>
      </w:r>
      <w:r w:rsidRPr="009D25E0">
        <w:rPr>
          <w:rFonts w:asciiTheme="minorEastAsia" w:eastAsiaTheme="minorEastAsia" w:hAnsiTheme="minorEastAsia" w:cs="宋体"/>
          <w:color w:val="000000"/>
          <w:sz w:val="24"/>
          <w:szCs w:val="24"/>
        </w:rPr>
        <w:t>18.95</w:t>
      </w:r>
      <w:r w:rsidRPr="009D25E0">
        <w:rPr>
          <w:rFonts w:asciiTheme="minorEastAsia" w:eastAsiaTheme="minorEastAsia" w:hAnsiTheme="minorEastAsia" w:cs="宋体" w:hint="eastAsia"/>
          <w:color w:val="000000"/>
          <w:sz w:val="24"/>
          <w:szCs w:val="24"/>
        </w:rPr>
        <w:t>公里；马莲渠乡铺设供水管道</w:t>
      </w:r>
      <w:r w:rsidRPr="009D25E0">
        <w:rPr>
          <w:rFonts w:asciiTheme="minorEastAsia" w:eastAsiaTheme="minorEastAsia" w:hAnsiTheme="minorEastAsia" w:cs="宋体"/>
          <w:color w:val="000000"/>
          <w:sz w:val="24"/>
          <w:szCs w:val="24"/>
        </w:rPr>
        <w:t>8.17</w:t>
      </w:r>
      <w:r w:rsidRPr="009D25E0">
        <w:rPr>
          <w:rFonts w:asciiTheme="minorEastAsia" w:eastAsiaTheme="minorEastAsia" w:hAnsiTheme="minorEastAsia" w:cs="宋体" w:hint="eastAsia"/>
          <w:color w:val="000000"/>
          <w:sz w:val="24"/>
          <w:szCs w:val="24"/>
        </w:rPr>
        <w:t>公里；新华桥铺设供水管道</w:t>
      </w:r>
      <w:r w:rsidRPr="009D25E0">
        <w:rPr>
          <w:rFonts w:asciiTheme="minorEastAsia" w:eastAsiaTheme="minorEastAsia" w:hAnsiTheme="minorEastAsia" w:cs="宋体"/>
          <w:color w:val="000000"/>
          <w:sz w:val="24"/>
          <w:szCs w:val="24"/>
        </w:rPr>
        <w:t>7.03</w:t>
      </w:r>
      <w:r w:rsidRPr="009D25E0">
        <w:rPr>
          <w:rFonts w:asciiTheme="minorEastAsia" w:eastAsiaTheme="minorEastAsia" w:hAnsiTheme="minorEastAsia" w:cs="宋体" w:hint="eastAsia"/>
          <w:color w:val="000000"/>
          <w:sz w:val="24"/>
          <w:szCs w:val="24"/>
        </w:rPr>
        <w:t>公里。</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w:t>
      </w:r>
      <w:r w:rsidRPr="009D25E0">
        <w:rPr>
          <w:rFonts w:asciiTheme="minorEastAsia" w:eastAsiaTheme="minorEastAsia" w:hAnsiTheme="minorEastAsia" w:cs="宋体" w:hint="eastAsia"/>
          <w:color w:val="000000"/>
          <w:sz w:val="24"/>
          <w:szCs w:val="24"/>
        </w:rPr>
        <w:t>）管道建筑物。共配套各类管道建筑物</w:t>
      </w:r>
      <w:r w:rsidRPr="009D25E0">
        <w:rPr>
          <w:rFonts w:asciiTheme="minorEastAsia" w:eastAsiaTheme="minorEastAsia" w:hAnsiTheme="minorEastAsia" w:cs="宋体"/>
          <w:color w:val="000000"/>
          <w:sz w:val="24"/>
          <w:szCs w:val="24"/>
        </w:rPr>
        <w:t>387</w:t>
      </w:r>
      <w:r w:rsidRPr="009D25E0">
        <w:rPr>
          <w:rFonts w:asciiTheme="minorEastAsia" w:eastAsiaTheme="minorEastAsia" w:hAnsiTheme="minorEastAsia" w:cs="宋体" w:hint="eastAsia"/>
          <w:color w:val="000000"/>
          <w:sz w:val="24"/>
          <w:szCs w:val="24"/>
        </w:rPr>
        <w:t>座，其中闸阀井</w:t>
      </w:r>
      <w:r w:rsidRPr="009D25E0">
        <w:rPr>
          <w:rFonts w:asciiTheme="minorEastAsia" w:eastAsiaTheme="minorEastAsia" w:hAnsiTheme="minorEastAsia" w:cs="宋体"/>
          <w:color w:val="000000"/>
          <w:sz w:val="24"/>
          <w:szCs w:val="24"/>
        </w:rPr>
        <w:t>197</w:t>
      </w:r>
      <w:r w:rsidRPr="009D25E0">
        <w:rPr>
          <w:rFonts w:asciiTheme="minorEastAsia" w:eastAsiaTheme="minorEastAsia" w:hAnsiTheme="minorEastAsia" w:cs="宋体" w:hint="eastAsia"/>
          <w:color w:val="000000"/>
          <w:sz w:val="24"/>
          <w:szCs w:val="24"/>
        </w:rPr>
        <w:t>座，管道穿渠、穿沟建筑物</w:t>
      </w:r>
      <w:r w:rsidRPr="009D25E0">
        <w:rPr>
          <w:rFonts w:asciiTheme="minorEastAsia" w:eastAsiaTheme="minorEastAsia" w:hAnsiTheme="minorEastAsia" w:cs="宋体"/>
          <w:color w:val="000000"/>
          <w:sz w:val="24"/>
          <w:szCs w:val="24"/>
        </w:rPr>
        <w:t>50</w:t>
      </w:r>
      <w:r w:rsidRPr="009D25E0">
        <w:rPr>
          <w:rFonts w:asciiTheme="minorEastAsia" w:eastAsiaTheme="minorEastAsia" w:hAnsiTheme="minorEastAsia" w:cs="宋体" w:hint="eastAsia"/>
          <w:color w:val="000000"/>
          <w:sz w:val="24"/>
          <w:szCs w:val="24"/>
        </w:rPr>
        <w:t>座，穿路顶管建筑物</w:t>
      </w:r>
      <w:r w:rsidRPr="009D25E0">
        <w:rPr>
          <w:rFonts w:asciiTheme="minorEastAsia" w:eastAsiaTheme="minorEastAsia" w:hAnsiTheme="minorEastAsia" w:cs="宋体"/>
          <w:color w:val="000000"/>
          <w:sz w:val="24"/>
          <w:szCs w:val="24"/>
        </w:rPr>
        <w:t>47</w:t>
      </w:r>
      <w:r w:rsidRPr="009D25E0">
        <w:rPr>
          <w:rFonts w:asciiTheme="minorEastAsia" w:eastAsiaTheme="minorEastAsia" w:hAnsiTheme="minorEastAsia" w:cs="宋体" w:hint="eastAsia"/>
          <w:color w:val="000000"/>
          <w:sz w:val="24"/>
          <w:szCs w:val="24"/>
        </w:rPr>
        <w:t>座，路面恢复</w:t>
      </w:r>
      <w:r w:rsidRPr="009D25E0">
        <w:rPr>
          <w:rFonts w:asciiTheme="minorEastAsia" w:eastAsiaTheme="minorEastAsia" w:hAnsiTheme="minorEastAsia" w:cs="宋体"/>
          <w:color w:val="000000"/>
          <w:sz w:val="24"/>
          <w:szCs w:val="24"/>
        </w:rPr>
        <w:t>63</w:t>
      </w:r>
      <w:r w:rsidRPr="009D25E0">
        <w:rPr>
          <w:rFonts w:asciiTheme="minorEastAsia" w:eastAsiaTheme="minorEastAsia" w:hAnsiTheme="minorEastAsia" w:cs="宋体" w:hint="eastAsia"/>
          <w:color w:val="000000"/>
          <w:sz w:val="24"/>
          <w:szCs w:val="24"/>
        </w:rPr>
        <w:t>处，穿汉渠</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处。</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）铺设入巷管道</w:t>
      </w:r>
      <w:r w:rsidRPr="009D25E0">
        <w:rPr>
          <w:rFonts w:asciiTheme="minorEastAsia" w:eastAsiaTheme="minorEastAsia" w:hAnsiTheme="minorEastAsia" w:cs="宋体"/>
          <w:color w:val="000000"/>
          <w:sz w:val="24"/>
          <w:szCs w:val="24"/>
        </w:rPr>
        <w:t>93.47</w:t>
      </w:r>
      <w:r w:rsidRPr="009D25E0">
        <w:rPr>
          <w:rFonts w:asciiTheme="minorEastAsia" w:eastAsiaTheme="minorEastAsia" w:hAnsiTheme="minorEastAsia" w:cs="宋体" w:hint="eastAsia"/>
          <w:color w:val="000000"/>
          <w:sz w:val="24"/>
          <w:szCs w:val="24"/>
        </w:rPr>
        <w:t>公里，自来水入户</w:t>
      </w:r>
      <w:r w:rsidRPr="009D25E0">
        <w:rPr>
          <w:rFonts w:asciiTheme="minorEastAsia" w:eastAsiaTheme="minorEastAsia" w:hAnsiTheme="minorEastAsia" w:cs="宋体"/>
          <w:color w:val="000000"/>
          <w:sz w:val="24"/>
          <w:szCs w:val="24"/>
        </w:rPr>
        <w:t>5193</w:t>
      </w:r>
      <w:r w:rsidRPr="009D25E0">
        <w:rPr>
          <w:rFonts w:asciiTheme="minorEastAsia" w:eastAsiaTheme="minorEastAsia" w:hAnsiTheme="minorEastAsia" w:cs="宋体" w:hint="eastAsia"/>
          <w:color w:val="000000"/>
          <w:sz w:val="24"/>
          <w:szCs w:val="24"/>
        </w:rPr>
        <w:t>户。</w:t>
      </w:r>
    </w:p>
    <w:p w:rsidR="00863F3B" w:rsidRPr="009D25E0" w:rsidRDefault="000C2F72" w:rsidP="009D25E0">
      <w:pPr>
        <w:snapToGrid w:val="0"/>
        <w:spacing w:line="360" w:lineRule="auto"/>
        <w:ind w:leftChars="200" w:left="420"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经估算本工程管网延伸每公里综合投资</w:t>
      </w:r>
      <w:r w:rsidRPr="009D25E0">
        <w:rPr>
          <w:rFonts w:asciiTheme="minorEastAsia" w:eastAsiaTheme="minorEastAsia" w:hAnsiTheme="minorEastAsia" w:cs="宋体"/>
          <w:color w:val="000000"/>
          <w:sz w:val="24"/>
          <w:szCs w:val="24"/>
        </w:rPr>
        <w:t>8.04</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二、</w:t>
      </w:r>
      <w:r w:rsidRPr="009D25E0">
        <w:rPr>
          <w:rFonts w:asciiTheme="minorEastAsia" w:eastAsiaTheme="minorEastAsia" w:hAnsiTheme="minorEastAsia" w:cs="宋体" w:hint="eastAsia"/>
          <w:color w:val="000000"/>
          <w:sz w:val="24"/>
          <w:szCs w:val="24"/>
        </w:rPr>
        <w:t>海原县西安镇园河村农村饮水安全管网延伸工程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水源类型：地下水；工程类型：管网延伸；供水规模：</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海原县西安镇园河农村饮水安全管网延伸工程位于海原县西安镇，工程依托</w:t>
      </w:r>
      <w:r w:rsidRPr="009D25E0">
        <w:rPr>
          <w:rFonts w:asciiTheme="minorEastAsia" w:eastAsiaTheme="minorEastAsia" w:hAnsiTheme="minorEastAsia" w:cs="宋体"/>
          <w:sz w:val="24"/>
          <w:szCs w:val="24"/>
        </w:rPr>
        <w:t>2007</w:t>
      </w:r>
      <w:r w:rsidRPr="009D25E0">
        <w:rPr>
          <w:rFonts w:asciiTheme="minorEastAsia" w:eastAsiaTheme="minorEastAsia" w:hAnsiTheme="minorEastAsia" w:cs="宋体" w:hint="eastAsia"/>
          <w:sz w:val="24"/>
          <w:szCs w:val="24"/>
        </w:rPr>
        <w:t>年批复建设的园河农村饮水安全工程为水源，原工程水源为</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眼机井，由于当时建设受资金限制，造成居住较高的刘湾、张湾、黄湾和西安行政村杨庄</w:t>
      </w: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个自然村</w:t>
      </w:r>
      <w:r w:rsidRPr="009D25E0">
        <w:rPr>
          <w:rFonts w:asciiTheme="minorEastAsia" w:eastAsiaTheme="minorEastAsia" w:hAnsiTheme="minorEastAsia" w:cs="宋体"/>
          <w:sz w:val="24"/>
          <w:szCs w:val="24"/>
        </w:rPr>
        <w:t>322</w:t>
      </w:r>
      <w:r w:rsidRPr="009D25E0">
        <w:rPr>
          <w:rFonts w:asciiTheme="minorEastAsia" w:eastAsiaTheme="minorEastAsia" w:hAnsiTheme="minorEastAsia" w:cs="宋体" w:hint="eastAsia"/>
          <w:sz w:val="24"/>
          <w:szCs w:val="24"/>
        </w:rPr>
        <w:t>户</w:t>
      </w:r>
      <w:r w:rsidRPr="009D25E0">
        <w:rPr>
          <w:rFonts w:asciiTheme="minorEastAsia" w:eastAsiaTheme="minorEastAsia" w:hAnsiTheme="minorEastAsia" w:cs="宋体"/>
          <w:sz w:val="24"/>
          <w:szCs w:val="24"/>
        </w:rPr>
        <w:t>1722</w:t>
      </w:r>
      <w:r w:rsidRPr="009D25E0">
        <w:rPr>
          <w:rFonts w:asciiTheme="minorEastAsia" w:eastAsiaTheme="minorEastAsia" w:hAnsiTheme="minorEastAsia" w:cs="宋体" w:hint="eastAsia"/>
          <w:sz w:val="24"/>
          <w:szCs w:val="24"/>
        </w:rPr>
        <w:t>人的饮水安全未能解决，群众主要依靠传统的集雨场、屋檐集水配套水窖蓄水的方式来收集日常用水，人饮用水只能在附近的园河人饮工程上拉水来解决，大大增加了农民的经济负担。并且窖水水质及卫生条件很差，使得地方病经常发生，饮水安全问题严重制约该区农村经济发展。</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）工程任务。本次工程的任务是利用已建园河农村饮水安全工程，通过管网延伸扩大工程覆盖范围</w:t>
      </w:r>
      <w:r w:rsidRPr="009D25E0">
        <w:rPr>
          <w:rFonts w:asciiTheme="minorEastAsia" w:eastAsiaTheme="minorEastAsia" w:hAnsiTheme="minorEastAsia" w:cs="宋体" w:hint="eastAsia"/>
          <w:sz w:val="24"/>
          <w:szCs w:val="24"/>
        </w:rPr>
        <w:t>，解决西安镇刘湾、张湾、黄湾和杨庄等农村饮水安全问题。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）供水范围及标准。工程涉</w:t>
      </w:r>
      <w:r w:rsidRPr="009D25E0">
        <w:rPr>
          <w:rFonts w:asciiTheme="minorEastAsia" w:eastAsiaTheme="minorEastAsia" w:hAnsiTheme="minorEastAsia" w:cs="宋体" w:hint="eastAsia"/>
          <w:color w:val="000000"/>
          <w:sz w:val="24"/>
          <w:szCs w:val="24"/>
        </w:rPr>
        <w:t>及园河行政村刘湾、张湾、黄湾和西安行政村杨庄</w:t>
      </w:r>
      <w:r w:rsidRPr="009D25E0">
        <w:rPr>
          <w:rFonts w:asciiTheme="minorEastAsia" w:eastAsiaTheme="minorEastAsia" w:hAnsiTheme="minorEastAsia" w:cs="宋体"/>
          <w:color w:val="000000"/>
          <w:sz w:val="24"/>
          <w:szCs w:val="24"/>
        </w:rPr>
        <w:t>4</w:t>
      </w:r>
      <w:r w:rsidRPr="009D25E0">
        <w:rPr>
          <w:rFonts w:asciiTheme="minorEastAsia" w:eastAsiaTheme="minorEastAsia" w:hAnsiTheme="minorEastAsia" w:cs="宋体" w:hint="eastAsia"/>
          <w:color w:val="000000"/>
          <w:sz w:val="24"/>
          <w:szCs w:val="24"/>
        </w:rPr>
        <w:t>个自然村</w:t>
      </w:r>
      <w:r w:rsidRPr="009D25E0">
        <w:rPr>
          <w:rFonts w:asciiTheme="minorEastAsia" w:eastAsiaTheme="minorEastAsia" w:hAnsiTheme="minorEastAsia" w:cs="宋体"/>
          <w:color w:val="000000"/>
          <w:sz w:val="24"/>
          <w:szCs w:val="24"/>
        </w:rPr>
        <w:t>322</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1722</w:t>
      </w:r>
      <w:r w:rsidRPr="009D25E0">
        <w:rPr>
          <w:rFonts w:asciiTheme="minorEastAsia" w:eastAsiaTheme="minorEastAsia" w:hAnsiTheme="minorEastAsia" w:cs="宋体" w:hint="eastAsia"/>
          <w:color w:val="000000"/>
          <w:sz w:val="24"/>
          <w:szCs w:val="24"/>
        </w:rPr>
        <w:t>人的饮水安全问题。</w:t>
      </w:r>
      <w:r w:rsidRPr="009D25E0">
        <w:rPr>
          <w:rFonts w:asciiTheme="minorEastAsia" w:eastAsiaTheme="minorEastAsia" w:hAnsiTheme="minorEastAsia" w:cs="宋体" w:hint="eastAsia"/>
          <w:sz w:val="24"/>
          <w:szCs w:val="24"/>
        </w:rPr>
        <w:t>设计供水保证率为</w:t>
      </w:r>
      <w:r w:rsidRPr="009D25E0">
        <w:rPr>
          <w:rFonts w:asciiTheme="minorEastAsia" w:eastAsiaTheme="minorEastAsia" w:hAnsiTheme="minorEastAsia" w:cs="宋体"/>
          <w:sz w:val="24"/>
          <w:szCs w:val="24"/>
        </w:rPr>
        <w:t>95%</w:t>
      </w:r>
      <w:r w:rsidRPr="009D25E0">
        <w:rPr>
          <w:rFonts w:asciiTheme="minorEastAsia" w:eastAsiaTheme="minorEastAsia" w:hAnsiTheme="minorEastAsia" w:cs="宋体" w:hint="eastAsia"/>
          <w:sz w:val="24"/>
          <w:szCs w:val="24"/>
        </w:rPr>
        <w:t>。农村居民最高日生活用水定额为每人每天</w:t>
      </w:r>
      <w:r w:rsidRPr="009D25E0">
        <w:rPr>
          <w:rFonts w:asciiTheme="minorEastAsia" w:eastAsiaTheme="minorEastAsia" w:hAnsiTheme="minorEastAsia" w:cs="宋体"/>
          <w:sz w:val="24"/>
          <w:szCs w:val="24"/>
        </w:rPr>
        <w:t>40</w:t>
      </w:r>
      <w:r w:rsidRPr="009D25E0">
        <w:rPr>
          <w:rFonts w:asciiTheme="minorEastAsia" w:eastAsiaTheme="minorEastAsia" w:hAnsiTheme="minorEastAsia" w:cs="宋体" w:hint="eastAsia"/>
          <w:sz w:val="24"/>
          <w:szCs w:val="24"/>
        </w:rPr>
        <w:t>升；管网损失及不可预见水量按</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计。</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w:t>
      </w:r>
      <w:r w:rsidRPr="009D25E0">
        <w:rPr>
          <w:rFonts w:asciiTheme="minorEastAsia" w:eastAsiaTheme="minorEastAsia" w:hAnsiTheme="minorEastAsia" w:cs="宋体" w:hint="eastAsia"/>
          <w:sz w:val="24"/>
          <w:szCs w:val="24"/>
        </w:rPr>
        <w:t>现状年人口</w:t>
      </w:r>
      <w:r w:rsidRPr="009D25E0">
        <w:rPr>
          <w:rFonts w:asciiTheme="minorEastAsia" w:eastAsiaTheme="minorEastAsia" w:hAnsiTheme="minorEastAsia" w:cs="宋体"/>
          <w:sz w:val="24"/>
          <w:szCs w:val="24"/>
        </w:rPr>
        <w:t>1722</w:t>
      </w:r>
      <w:r w:rsidRPr="009D25E0">
        <w:rPr>
          <w:rFonts w:asciiTheme="minorEastAsia" w:eastAsiaTheme="minorEastAsia" w:hAnsiTheme="minorEastAsia" w:cs="宋体" w:hint="eastAsia"/>
          <w:sz w:val="24"/>
          <w:szCs w:val="24"/>
        </w:rPr>
        <w:t>人，至设计水平供水总人口为</w:t>
      </w:r>
      <w:r w:rsidRPr="009D25E0">
        <w:rPr>
          <w:rFonts w:asciiTheme="minorEastAsia" w:eastAsiaTheme="minorEastAsia" w:hAnsiTheme="minorEastAsia" w:cs="宋体"/>
          <w:sz w:val="24"/>
          <w:szCs w:val="24"/>
        </w:rPr>
        <w:t>2059</w:t>
      </w:r>
      <w:r w:rsidRPr="009D25E0">
        <w:rPr>
          <w:rFonts w:asciiTheme="minorEastAsia" w:eastAsiaTheme="minorEastAsia" w:hAnsiTheme="minorEastAsia" w:cs="宋体" w:hint="eastAsia"/>
          <w:sz w:val="24"/>
          <w:szCs w:val="24"/>
        </w:rPr>
        <w:t>人，设计水平年日总需水量</w:t>
      </w:r>
      <w:r w:rsidRPr="009D25E0">
        <w:rPr>
          <w:rFonts w:asciiTheme="minorEastAsia" w:eastAsiaTheme="minorEastAsia" w:hAnsiTheme="minorEastAsia" w:cs="宋体"/>
          <w:sz w:val="24"/>
          <w:szCs w:val="24"/>
        </w:rPr>
        <w:t>90.61m3</w:t>
      </w:r>
      <w:r w:rsidRPr="009D25E0">
        <w:rPr>
          <w:rFonts w:asciiTheme="minorEastAsia" w:eastAsiaTheme="minorEastAsia" w:hAnsiTheme="minorEastAsia" w:cs="宋体" w:hint="eastAsia"/>
          <w:sz w:val="24"/>
          <w:szCs w:val="24"/>
        </w:rPr>
        <w:t>，年需水量</w:t>
      </w:r>
      <w:r w:rsidRPr="009D25E0">
        <w:rPr>
          <w:rFonts w:asciiTheme="minorEastAsia" w:eastAsiaTheme="minorEastAsia" w:hAnsiTheme="minorEastAsia" w:cs="宋体"/>
          <w:sz w:val="24"/>
          <w:szCs w:val="24"/>
        </w:rPr>
        <w:t>2.54</w:t>
      </w:r>
      <w:r w:rsidRPr="009D25E0">
        <w:rPr>
          <w:rFonts w:asciiTheme="minorEastAsia" w:eastAsiaTheme="minorEastAsia" w:hAnsiTheme="minorEastAsia" w:cs="宋体" w:hint="eastAsia"/>
          <w:sz w:val="24"/>
          <w:szCs w:val="24"/>
        </w:rPr>
        <w:t>万</w:t>
      </w:r>
      <w:r w:rsidRPr="009D25E0">
        <w:rPr>
          <w:rFonts w:asciiTheme="minorEastAsia" w:eastAsiaTheme="minorEastAsia" w:hAnsiTheme="minorEastAsia" w:cs="宋体"/>
          <w:sz w:val="24"/>
          <w:szCs w:val="24"/>
        </w:rPr>
        <w:t>m3</w:t>
      </w:r>
      <w:r w:rsidRPr="009D25E0">
        <w:rPr>
          <w:rFonts w:asciiTheme="minorEastAsia" w:eastAsiaTheme="minorEastAsia" w:hAnsiTheme="minorEastAsia" w:cs="宋体" w:hint="eastAsia"/>
          <w:sz w:val="24"/>
          <w:szCs w:val="24"/>
        </w:rPr>
        <w:t>。</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张湾、刘湾供水区：从园</w:t>
      </w:r>
      <w:r w:rsidRPr="009D25E0">
        <w:rPr>
          <w:rFonts w:asciiTheme="minorEastAsia" w:eastAsiaTheme="minorEastAsia" w:hAnsiTheme="minorEastAsia" w:cs="宋体" w:hint="eastAsia"/>
          <w:color w:val="000000"/>
          <w:sz w:val="24"/>
          <w:szCs w:val="24"/>
        </w:rPr>
        <w:t>河人饮的任湾支管道末</w:t>
      </w:r>
      <w:r w:rsidRPr="009D25E0">
        <w:rPr>
          <w:rFonts w:asciiTheme="minorEastAsia" w:eastAsiaTheme="minorEastAsia" w:hAnsiTheme="minorEastAsia" w:cs="宋体" w:hint="eastAsia"/>
          <w:sz w:val="24"/>
          <w:szCs w:val="24"/>
        </w:rPr>
        <w:t>端取水在高程为</w:t>
      </w:r>
      <w:r w:rsidRPr="009D25E0">
        <w:rPr>
          <w:rFonts w:asciiTheme="minorEastAsia" w:eastAsiaTheme="minorEastAsia" w:hAnsiTheme="minorEastAsia" w:cs="宋体"/>
          <w:sz w:val="24"/>
          <w:szCs w:val="24"/>
        </w:rPr>
        <w:t>1975</w:t>
      </w:r>
      <w:r w:rsidRPr="009D25E0">
        <w:rPr>
          <w:rFonts w:asciiTheme="minorEastAsia" w:eastAsiaTheme="minorEastAsia" w:hAnsiTheme="minorEastAsia" w:cs="宋体" w:hint="eastAsia"/>
          <w:sz w:val="24"/>
          <w:szCs w:val="24"/>
        </w:rPr>
        <w:t>米处建一个</w:t>
      </w:r>
      <w:r w:rsidRPr="009D25E0">
        <w:rPr>
          <w:rFonts w:asciiTheme="minorEastAsia" w:eastAsiaTheme="minorEastAsia" w:hAnsiTheme="minorEastAsia" w:cs="宋体"/>
          <w:sz w:val="24"/>
          <w:szCs w:val="24"/>
        </w:rPr>
        <w:t>30m3</w:t>
      </w:r>
      <w:r w:rsidRPr="009D25E0">
        <w:rPr>
          <w:rFonts w:asciiTheme="minorEastAsia" w:eastAsiaTheme="minorEastAsia" w:hAnsiTheme="minorEastAsia" w:cs="宋体" w:hint="eastAsia"/>
          <w:sz w:val="24"/>
          <w:szCs w:val="24"/>
        </w:rPr>
        <w:t>的泵站前池，建加压泵站</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座，扬水至高程为</w:t>
      </w:r>
      <w:r w:rsidRPr="009D25E0">
        <w:rPr>
          <w:rFonts w:asciiTheme="minorEastAsia" w:eastAsiaTheme="minorEastAsia" w:hAnsiTheme="minorEastAsia" w:cs="宋体"/>
          <w:sz w:val="24"/>
          <w:szCs w:val="24"/>
        </w:rPr>
        <w:t>1832m</w:t>
      </w:r>
      <w:r w:rsidRPr="009D25E0">
        <w:rPr>
          <w:rFonts w:asciiTheme="minorEastAsia" w:eastAsiaTheme="minorEastAsia" w:hAnsiTheme="minorEastAsia" w:cs="宋体" w:hint="eastAsia"/>
          <w:sz w:val="24"/>
          <w:szCs w:val="24"/>
        </w:rPr>
        <w:t>的</w:t>
      </w:r>
      <w:r w:rsidRPr="009D25E0">
        <w:rPr>
          <w:rFonts w:asciiTheme="minorEastAsia" w:eastAsiaTheme="minorEastAsia" w:hAnsiTheme="minorEastAsia" w:cs="宋体"/>
          <w:sz w:val="24"/>
          <w:szCs w:val="24"/>
        </w:rPr>
        <w:t>100m3</w:t>
      </w:r>
      <w:r w:rsidRPr="009D25E0">
        <w:rPr>
          <w:rFonts w:asciiTheme="minorEastAsia" w:eastAsiaTheme="minorEastAsia" w:hAnsiTheme="minorEastAsia" w:cs="宋体" w:hint="eastAsia"/>
          <w:sz w:val="24"/>
          <w:szCs w:val="24"/>
        </w:rPr>
        <w:t>高位蓄水池，通过自流分别向刘湾、张湾自压供水；</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黄湾供水区：从园河人饮的任湾支管道末端取水。</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杨庄供水区</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从园河人饮的北坝支管道末端取水。</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新建水厂化验室</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座，泵站</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w:t>
      </w:r>
      <w:r w:rsidRPr="009D25E0">
        <w:rPr>
          <w:rFonts w:asciiTheme="minorEastAsia" w:eastAsiaTheme="minorEastAsia" w:hAnsiTheme="minorEastAsia" w:cs="宋体"/>
          <w:sz w:val="24"/>
          <w:szCs w:val="24"/>
        </w:rPr>
        <w:t xml:space="preserve"> 100m3</w:t>
      </w:r>
      <w:r w:rsidRPr="009D25E0">
        <w:rPr>
          <w:rFonts w:asciiTheme="minorEastAsia" w:eastAsiaTheme="minorEastAsia" w:hAnsiTheme="minorEastAsia" w:cs="宋体" w:hint="eastAsia"/>
          <w:sz w:val="24"/>
          <w:szCs w:val="24"/>
        </w:rPr>
        <w:t>蓄水池</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w:t>
      </w:r>
      <w:r w:rsidRPr="009D25E0">
        <w:rPr>
          <w:rFonts w:asciiTheme="minorEastAsia" w:eastAsiaTheme="minorEastAsia" w:hAnsiTheme="minorEastAsia" w:cs="宋体"/>
          <w:sz w:val="24"/>
          <w:szCs w:val="24"/>
        </w:rPr>
        <w:t>30m3</w:t>
      </w:r>
      <w:r w:rsidRPr="009D25E0">
        <w:rPr>
          <w:rFonts w:asciiTheme="minorEastAsia" w:eastAsiaTheme="minorEastAsia" w:hAnsiTheme="minorEastAsia" w:cs="宋体" w:hint="eastAsia"/>
          <w:sz w:val="24"/>
          <w:szCs w:val="24"/>
        </w:rPr>
        <w:t>蓄水池</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座，架设</w:t>
      </w:r>
      <w:r w:rsidRPr="009D25E0">
        <w:rPr>
          <w:rFonts w:asciiTheme="minorEastAsia" w:eastAsiaTheme="minorEastAsia" w:hAnsiTheme="minorEastAsia" w:cs="宋体"/>
          <w:sz w:val="24"/>
          <w:szCs w:val="24"/>
        </w:rPr>
        <w:t>6kv</w:t>
      </w:r>
      <w:r w:rsidRPr="009D25E0">
        <w:rPr>
          <w:rFonts w:asciiTheme="minorEastAsia" w:eastAsiaTheme="minorEastAsia" w:hAnsiTheme="minorEastAsia" w:cs="宋体" w:hint="eastAsia"/>
          <w:sz w:val="24"/>
          <w:szCs w:val="24"/>
        </w:rPr>
        <w:t>输电线路</w:t>
      </w:r>
      <w:r w:rsidRPr="009D25E0">
        <w:rPr>
          <w:rFonts w:asciiTheme="minorEastAsia" w:eastAsiaTheme="minorEastAsia" w:hAnsiTheme="minorEastAsia" w:cs="宋体"/>
          <w:sz w:val="24"/>
          <w:szCs w:val="24"/>
        </w:rPr>
        <w:t>1.5km,</w:t>
      </w:r>
      <w:r w:rsidRPr="009D25E0">
        <w:rPr>
          <w:rFonts w:asciiTheme="minorEastAsia" w:eastAsiaTheme="minorEastAsia" w:hAnsiTheme="minorEastAsia" w:cs="宋体" w:hint="eastAsia"/>
          <w:sz w:val="24"/>
          <w:szCs w:val="24"/>
        </w:rPr>
        <w:t>铺设主管道</w:t>
      </w:r>
      <w:r w:rsidRPr="009D25E0">
        <w:rPr>
          <w:rFonts w:asciiTheme="minorEastAsia" w:eastAsiaTheme="minorEastAsia" w:hAnsiTheme="minorEastAsia" w:cs="宋体"/>
          <w:sz w:val="24"/>
          <w:szCs w:val="24"/>
        </w:rPr>
        <w:t>2.9km,</w:t>
      </w:r>
      <w:r w:rsidRPr="009D25E0">
        <w:rPr>
          <w:rFonts w:asciiTheme="minorEastAsia" w:eastAsiaTheme="minorEastAsia" w:hAnsiTheme="minorEastAsia" w:cs="宋体" w:hint="eastAsia"/>
          <w:sz w:val="24"/>
          <w:szCs w:val="24"/>
        </w:rPr>
        <w:t>支管道</w:t>
      </w:r>
      <w:r w:rsidRPr="009D25E0">
        <w:rPr>
          <w:rFonts w:asciiTheme="minorEastAsia" w:eastAsiaTheme="minorEastAsia" w:hAnsiTheme="minorEastAsia" w:cs="宋体"/>
          <w:sz w:val="24"/>
          <w:szCs w:val="24"/>
        </w:rPr>
        <w:t>5.45km</w:t>
      </w:r>
      <w:r w:rsidRPr="009D25E0">
        <w:rPr>
          <w:rFonts w:asciiTheme="minorEastAsia" w:eastAsiaTheme="minorEastAsia" w:hAnsiTheme="minorEastAsia" w:cs="宋体" w:hint="eastAsia"/>
          <w:sz w:val="24"/>
          <w:szCs w:val="24"/>
        </w:rPr>
        <w:t>，入村管道</w:t>
      </w:r>
      <w:r w:rsidRPr="009D25E0">
        <w:rPr>
          <w:rFonts w:asciiTheme="minorEastAsia" w:eastAsiaTheme="minorEastAsia" w:hAnsiTheme="minorEastAsia" w:cs="宋体"/>
          <w:sz w:val="24"/>
          <w:szCs w:val="24"/>
        </w:rPr>
        <w:t>23.05km,</w:t>
      </w:r>
      <w:r w:rsidRPr="009D25E0">
        <w:rPr>
          <w:rFonts w:asciiTheme="minorEastAsia" w:eastAsiaTheme="minorEastAsia" w:hAnsiTheme="minorEastAsia" w:cs="宋体" w:hint="eastAsia"/>
          <w:sz w:val="24"/>
          <w:szCs w:val="24"/>
        </w:rPr>
        <w:t>入巷管道</w:t>
      </w:r>
      <w:r w:rsidRPr="009D25E0">
        <w:rPr>
          <w:rFonts w:asciiTheme="minorEastAsia" w:eastAsiaTheme="minorEastAsia" w:hAnsiTheme="minorEastAsia" w:cs="宋体"/>
          <w:sz w:val="24"/>
          <w:szCs w:val="24"/>
        </w:rPr>
        <w:t>29.88km</w:t>
      </w:r>
      <w:r w:rsidRPr="009D25E0">
        <w:rPr>
          <w:rFonts w:asciiTheme="minorEastAsia" w:eastAsiaTheme="minorEastAsia" w:hAnsiTheme="minorEastAsia" w:cs="宋体" w:hint="eastAsia"/>
          <w:sz w:val="24"/>
          <w:szCs w:val="24"/>
        </w:rPr>
        <w:t>，建各类闸阀井</w:t>
      </w:r>
      <w:r w:rsidRPr="009D25E0">
        <w:rPr>
          <w:rFonts w:asciiTheme="minorEastAsia" w:eastAsiaTheme="minorEastAsia" w:hAnsiTheme="minorEastAsia" w:cs="宋体"/>
          <w:sz w:val="24"/>
          <w:szCs w:val="24"/>
        </w:rPr>
        <w:t>58</w:t>
      </w:r>
      <w:r w:rsidRPr="009D25E0">
        <w:rPr>
          <w:rFonts w:asciiTheme="minorEastAsia" w:eastAsiaTheme="minorEastAsia" w:hAnsiTheme="minorEastAsia" w:cs="宋体" w:hint="eastAsia"/>
          <w:sz w:val="24"/>
          <w:szCs w:val="24"/>
        </w:rPr>
        <w:t>座，过沟防护工程</w:t>
      </w: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处</w:t>
      </w: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穿公路工程</w:t>
      </w: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处。各</w:t>
      </w:r>
      <w:r w:rsidRPr="009D25E0">
        <w:rPr>
          <w:rFonts w:asciiTheme="minorEastAsia" w:eastAsiaTheme="minorEastAsia" w:hAnsiTheme="minorEastAsia" w:cs="宋体"/>
          <w:sz w:val="24"/>
          <w:szCs w:val="24"/>
        </w:rPr>
        <w:t>1</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经估算本工程管网延伸每公里综合投资</w:t>
      </w:r>
      <w:r w:rsidRPr="009D25E0">
        <w:rPr>
          <w:rFonts w:asciiTheme="minorEastAsia" w:eastAsiaTheme="minorEastAsia" w:hAnsiTheme="minorEastAsia" w:cs="宋体"/>
          <w:sz w:val="24"/>
          <w:szCs w:val="24"/>
        </w:rPr>
        <w:t>5.03</w:t>
      </w:r>
      <w:r w:rsidRPr="009D25E0">
        <w:rPr>
          <w:rFonts w:asciiTheme="minorEastAsia" w:eastAsiaTheme="minorEastAsia" w:hAnsiTheme="minorEastAsia" w:cs="宋体" w:hint="eastAsia"/>
          <w:sz w:val="24"/>
          <w:szCs w:val="24"/>
        </w:rPr>
        <w:t>万元。</w:t>
      </w:r>
    </w:p>
    <w:p w:rsidR="00863F3B" w:rsidRPr="009D25E0" w:rsidRDefault="000C2F72" w:rsidP="009D25E0">
      <w:pPr>
        <w:snapToGrid w:val="0"/>
        <w:spacing w:line="360" w:lineRule="auto"/>
        <w:ind w:right="113"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三、</w:t>
      </w:r>
      <w:r w:rsidRPr="009D25E0">
        <w:rPr>
          <w:rFonts w:asciiTheme="minorEastAsia" w:eastAsiaTheme="minorEastAsia" w:hAnsiTheme="minorEastAsia" w:cs="宋体" w:hint="eastAsia"/>
          <w:color w:val="000000"/>
          <w:sz w:val="24"/>
          <w:szCs w:val="24"/>
        </w:rPr>
        <w:t>海原县白崖农村饮水安全管网延伸改造工程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水源类型：地下水；工程类型：管网延伸；供水规模：</w:t>
      </w:r>
      <w:r w:rsidRPr="009D25E0">
        <w:rPr>
          <w:rFonts w:asciiTheme="minorEastAsia" w:eastAsiaTheme="minorEastAsia" w:hAnsiTheme="minorEastAsia" w:cs="宋体"/>
          <w:b/>
          <w:bCs/>
          <w:color w:val="000000"/>
          <w:sz w:val="24"/>
          <w:szCs w:val="24"/>
        </w:rPr>
        <w:t>20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outlineLvl w:val="0"/>
        <w:rPr>
          <w:rFonts w:asciiTheme="minorEastAsia" w:eastAsiaTheme="minorEastAsia" w:hAnsiTheme="minorEastAsia" w:cs="宋体"/>
          <w:sz w:val="24"/>
          <w:szCs w:val="24"/>
        </w:rPr>
      </w:pPr>
      <w:bookmarkStart w:id="129" w:name="_Toc446921627"/>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、项目概况</w:t>
      </w:r>
      <w:bookmarkEnd w:id="129"/>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海原县白崖乡自来水管网延伸工程位于海原县曹洼乡，本工程是在已建的海原县白崖人畜饮水工程的基础上，通过管网延伸，向项目区周边曹洼乡白崖、脱烈</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13</w:t>
      </w:r>
      <w:r w:rsidRPr="009D25E0">
        <w:rPr>
          <w:rFonts w:asciiTheme="minorEastAsia" w:eastAsiaTheme="minorEastAsia" w:hAnsiTheme="minorEastAsia" w:cs="宋体" w:hint="eastAsia"/>
          <w:color w:val="000000"/>
          <w:sz w:val="24"/>
          <w:szCs w:val="24"/>
        </w:rPr>
        <w:t>个自然村</w:t>
      </w:r>
      <w:r w:rsidRPr="009D25E0">
        <w:rPr>
          <w:rFonts w:asciiTheme="minorEastAsia" w:eastAsiaTheme="minorEastAsia" w:hAnsiTheme="minorEastAsia" w:cs="宋体"/>
          <w:color w:val="000000"/>
          <w:sz w:val="24"/>
          <w:szCs w:val="24"/>
        </w:rPr>
        <w:t>138</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689</w:t>
      </w:r>
      <w:r w:rsidRPr="009D25E0">
        <w:rPr>
          <w:rFonts w:asciiTheme="minorEastAsia" w:eastAsiaTheme="minorEastAsia" w:hAnsiTheme="minorEastAsia" w:cs="宋体" w:hint="eastAsia"/>
          <w:color w:val="000000"/>
          <w:sz w:val="24"/>
          <w:szCs w:val="24"/>
        </w:rPr>
        <w:t>人零散农户的自来水补充入户，解决其饮水安全问题。</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）工程任务。本次工程的任务是利用项目区内已建成的白崖农村饮水安全工程为水源，通过管网延伸改造解决项目区内剩余</w:t>
      </w:r>
      <w:r w:rsidRPr="009D25E0">
        <w:rPr>
          <w:rFonts w:asciiTheme="minorEastAsia" w:eastAsiaTheme="minorEastAsia" w:hAnsiTheme="minorEastAsia" w:cs="宋体"/>
          <w:color w:val="000000"/>
          <w:sz w:val="24"/>
          <w:szCs w:val="24"/>
        </w:rPr>
        <w:t>9</w:t>
      </w:r>
      <w:r w:rsidRPr="009D25E0">
        <w:rPr>
          <w:rFonts w:asciiTheme="minorEastAsia" w:eastAsiaTheme="minorEastAsia" w:hAnsiTheme="minorEastAsia" w:cs="宋体" w:hint="eastAsia"/>
          <w:color w:val="000000"/>
          <w:sz w:val="24"/>
          <w:szCs w:val="24"/>
        </w:rPr>
        <w:t>个偏远村庄农村饮水安全问题。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）供水范围及标准。供水水质按国家生活饮水标准（</w:t>
      </w:r>
      <w:r w:rsidRPr="009D25E0">
        <w:rPr>
          <w:rFonts w:asciiTheme="minorEastAsia" w:eastAsiaTheme="minorEastAsia" w:hAnsiTheme="minorEastAsia" w:cs="宋体"/>
          <w:color w:val="000000"/>
          <w:sz w:val="24"/>
          <w:szCs w:val="24"/>
        </w:rPr>
        <w:t>GB5749-85</w:t>
      </w:r>
      <w:r w:rsidRPr="009D25E0">
        <w:rPr>
          <w:rFonts w:asciiTheme="minorEastAsia" w:eastAsiaTheme="minorEastAsia" w:hAnsiTheme="minorEastAsia" w:cs="宋体" w:hint="eastAsia"/>
          <w:color w:val="000000"/>
          <w:sz w:val="24"/>
          <w:szCs w:val="24"/>
        </w:rPr>
        <w:t>）执行，供水采用集中供水方式，要求全部入户，不考虑禽畜用水，人口用水定额采用</w:t>
      </w:r>
      <w:r w:rsidRPr="009D25E0">
        <w:rPr>
          <w:rFonts w:asciiTheme="minorEastAsia" w:eastAsiaTheme="minorEastAsia" w:hAnsiTheme="minorEastAsia" w:cs="宋体"/>
          <w:color w:val="000000"/>
          <w:sz w:val="24"/>
          <w:szCs w:val="24"/>
        </w:rPr>
        <w:t>40L/</w:t>
      </w:r>
      <w:r w:rsidRPr="009D25E0">
        <w:rPr>
          <w:rFonts w:asciiTheme="minorEastAsia" w:eastAsiaTheme="minorEastAsia" w:hAnsiTheme="minorEastAsia" w:cs="宋体" w:hint="eastAsia"/>
          <w:color w:val="000000"/>
          <w:sz w:val="24"/>
          <w:szCs w:val="24"/>
        </w:rPr>
        <w:t>人</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。供水保证率为</w:t>
      </w:r>
      <w:r w:rsidRPr="009D25E0">
        <w:rPr>
          <w:rFonts w:asciiTheme="minorEastAsia" w:eastAsiaTheme="minorEastAsia" w:hAnsiTheme="minorEastAsia" w:cs="宋体"/>
          <w:color w:val="000000"/>
          <w:sz w:val="24"/>
          <w:szCs w:val="24"/>
        </w:rPr>
        <w:t>95%</w:t>
      </w:r>
      <w:r w:rsidRPr="009D25E0">
        <w:rPr>
          <w:rFonts w:asciiTheme="minorEastAsia" w:eastAsiaTheme="minorEastAsia" w:hAnsiTheme="minorEastAsia" w:cs="宋体" w:hint="eastAsia"/>
          <w:color w:val="000000"/>
          <w:sz w:val="24"/>
          <w:szCs w:val="24"/>
        </w:rPr>
        <w:t>。管网漏失量及不可预计水量按</w:t>
      </w:r>
      <w:r w:rsidRPr="009D25E0">
        <w:rPr>
          <w:rFonts w:asciiTheme="minorEastAsia" w:eastAsiaTheme="minorEastAsia" w:hAnsiTheme="minorEastAsia" w:cs="宋体"/>
          <w:color w:val="000000"/>
          <w:sz w:val="24"/>
          <w:szCs w:val="24"/>
        </w:rPr>
        <w:t>15%</w:t>
      </w:r>
      <w:r w:rsidRPr="009D25E0">
        <w:rPr>
          <w:rFonts w:asciiTheme="minorEastAsia" w:eastAsiaTheme="minorEastAsia" w:hAnsiTheme="minorEastAsia" w:cs="宋体" w:hint="eastAsia"/>
          <w:color w:val="000000"/>
          <w:sz w:val="24"/>
          <w:szCs w:val="24"/>
        </w:rPr>
        <w:t>估算。</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）工程规模。本工程供水范围涉及曹洼乡白崖、脱烈</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13</w:t>
      </w:r>
      <w:r w:rsidRPr="009D25E0">
        <w:rPr>
          <w:rFonts w:asciiTheme="minorEastAsia" w:eastAsiaTheme="minorEastAsia" w:hAnsiTheme="minorEastAsia" w:cs="宋体" w:hint="eastAsia"/>
          <w:color w:val="000000"/>
          <w:sz w:val="24"/>
          <w:szCs w:val="24"/>
        </w:rPr>
        <w:t>个自然村</w:t>
      </w:r>
      <w:r w:rsidRPr="009D25E0">
        <w:rPr>
          <w:rFonts w:asciiTheme="minorEastAsia" w:eastAsiaTheme="minorEastAsia" w:hAnsiTheme="minorEastAsia" w:cs="宋体"/>
          <w:color w:val="000000"/>
          <w:sz w:val="24"/>
          <w:szCs w:val="24"/>
        </w:rPr>
        <w:t>138</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689</w:t>
      </w:r>
      <w:r w:rsidRPr="009D25E0">
        <w:rPr>
          <w:rFonts w:asciiTheme="minorEastAsia" w:eastAsiaTheme="minorEastAsia" w:hAnsiTheme="minorEastAsia" w:cs="宋体" w:hint="eastAsia"/>
          <w:color w:val="000000"/>
          <w:sz w:val="24"/>
          <w:szCs w:val="24"/>
        </w:rPr>
        <w:t>人。白崖自来水入户管网延伸改造工程日总需水量</w:t>
      </w:r>
      <w:r w:rsidRPr="009D25E0">
        <w:rPr>
          <w:rFonts w:asciiTheme="minorEastAsia" w:eastAsiaTheme="minorEastAsia" w:hAnsiTheme="minorEastAsia" w:cs="宋体"/>
          <w:color w:val="000000"/>
          <w:sz w:val="24"/>
          <w:szCs w:val="24"/>
        </w:rPr>
        <w:t>31.7m3</w:t>
      </w:r>
      <w:r w:rsidRPr="009D25E0">
        <w:rPr>
          <w:rFonts w:asciiTheme="minorEastAsia" w:eastAsiaTheme="minorEastAsia" w:hAnsiTheme="minorEastAsia" w:cs="宋体" w:hint="eastAsia"/>
          <w:color w:val="000000"/>
          <w:sz w:val="24"/>
          <w:szCs w:val="24"/>
        </w:rPr>
        <w:t>，年需水量</w:t>
      </w:r>
      <w:r w:rsidRPr="009D25E0">
        <w:rPr>
          <w:rFonts w:asciiTheme="minorEastAsia" w:eastAsiaTheme="minorEastAsia" w:hAnsiTheme="minorEastAsia" w:cs="宋体"/>
          <w:color w:val="000000"/>
          <w:sz w:val="24"/>
          <w:szCs w:val="24"/>
        </w:rPr>
        <w:t>1.16</w:t>
      </w:r>
      <w:r w:rsidRPr="009D25E0">
        <w:rPr>
          <w:rFonts w:asciiTheme="minorEastAsia" w:eastAsiaTheme="minorEastAsia" w:hAnsiTheme="minorEastAsia" w:cs="宋体" w:hint="eastAsia"/>
          <w:color w:val="000000"/>
          <w:sz w:val="24"/>
          <w:szCs w:val="24"/>
        </w:rPr>
        <w:t>万</w:t>
      </w:r>
      <w:r w:rsidRPr="009D25E0">
        <w:rPr>
          <w:rFonts w:asciiTheme="minorEastAsia" w:eastAsiaTheme="minorEastAsia" w:hAnsiTheme="minorEastAsia" w:cs="宋体"/>
          <w:color w:val="000000"/>
          <w:sz w:val="24"/>
          <w:szCs w:val="24"/>
        </w:rPr>
        <w:t>m3</w:t>
      </w:r>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本次补充入户更新村头以上主支管道，延伸入巷管道和入户管道。入巷管道和入户管道布设为树枝状，巷道内布设集中装表阀井，农户用水管道全部从集中装表阀井引出，一户一表，计量采用防滴漏水表，锁闭阀控制，以解决饮水计量问题。</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铺设支管延伸管道</w:t>
      </w:r>
      <w:r w:rsidRPr="009D25E0">
        <w:rPr>
          <w:rFonts w:asciiTheme="minorEastAsia" w:eastAsiaTheme="minorEastAsia" w:hAnsiTheme="minorEastAsia" w:cs="宋体"/>
          <w:color w:val="000000"/>
          <w:sz w:val="24"/>
          <w:szCs w:val="24"/>
        </w:rPr>
        <w:t>7.9km,</w:t>
      </w:r>
      <w:r w:rsidRPr="009D25E0">
        <w:rPr>
          <w:rFonts w:asciiTheme="minorEastAsia" w:eastAsiaTheme="minorEastAsia" w:hAnsiTheme="minorEastAsia" w:cs="宋体" w:hint="eastAsia"/>
          <w:color w:val="000000"/>
          <w:sz w:val="24"/>
          <w:szCs w:val="24"/>
        </w:rPr>
        <w:t>入村管道</w:t>
      </w:r>
      <w:r w:rsidRPr="009D25E0">
        <w:rPr>
          <w:rFonts w:asciiTheme="minorEastAsia" w:eastAsiaTheme="minorEastAsia" w:hAnsiTheme="minorEastAsia" w:cs="宋体"/>
          <w:color w:val="000000"/>
          <w:sz w:val="24"/>
          <w:szCs w:val="24"/>
        </w:rPr>
        <w:t>12.42km</w:t>
      </w:r>
      <w:r w:rsidRPr="009D25E0">
        <w:rPr>
          <w:rFonts w:asciiTheme="minorEastAsia" w:eastAsiaTheme="minorEastAsia" w:hAnsiTheme="minorEastAsia" w:cs="宋体" w:hint="eastAsia"/>
          <w:color w:val="000000"/>
          <w:sz w:val="24"/>
          <w:szCs w:val="24"/>
        </w:rPr>
        <w:t>，建各类闸阀井</w:t>
      </w:r>
      <w:r w:rsidRPr="009D25E0">
        <w:rPr>
          <w:rFonts w:asciiTheme="minorEastAsia" w:eastAsiaTheme="minorEastAsia" w:hAnsiTheme="minorEastAsia" w:cs="宋体"/>
          <w:color w:val="000000"/>
          <w:sz w:val="24"/>
          <w:szCs w:val="24"/>
        </w:rPr>
        <w:t>15</w:t>
      </w:r>
      <w:r w:rsidRPr="009D25E0">
        <w:rPr>
          <w:rFonts w:asciiTheme="minorEastAsia" w:eastAsiaTheme="minorEastAsia" w:hAnsiTheme="minorEastAsia" w:cs="宋体" w:hint="eastAsia"/>
          <w:color w:val="000000"/>
          <w:sz w:val="24"/>
          <w:szCs w:val="24"/>
        </w:rPr>
        <w:t>座。</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经估算本工程管网延伸每公里综合投资</w:t>
      </w:r>
      <w:r w:rsidRPr="009D25E0">
        <w:rPr>
          <w:rFonts w:asciiTheme="minorEastAsia" w:eastAsiaTheme="minorEastAsia" w:hAnsiTheme="minorEastAsia" w:cs="宋体"/>
          <w:color w:val="000000"/>
          <w:sz w:val="24"/>
          <w:szCs w:val="24"/>
        </w:rPr>
        <w:t>2.56</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outlineLvl w:val="0"/>
        <w:rPr>
          <w:rFonts w:asciiTheme="minorEastAsia" w:eastAsiaTheme="minorEastAsia" w:hAnsiTheme="minorEastAsia" w:cs="宋体"/>
          <w:b/>
          <w:bCs/>
          <w:sz w:val="24"/>
          <w:szCs w:val="24"/>
        </w:rPr>
      </w:pPr>
      <w:bookmarkStart w:id="130" w:name="_Toc446921628"/>
      <w:r w:rsidRPr="009D25E0">
        <w:rPr>
          <w:rFonts w:asciiTheme="minorEastAsia" w:eastAsiaTheme="minorEastAsia" w:hAnsiTheme="minorEastAsia" w:cs="宋体"/>
          <w:b/>
          <w:bCs/>
          <w:sz w:val="24"/>
          <w:szCs w:val="24"/>
        </w:rPr>
        <w:t>5.2.3</w:t>
      </w:r>
      <w:r w:rsidRPr="009D25E0">
        <w:rPr>
          <w:rFonts w:asciiTheme="minorEastAsia" w:eastAsiaTheme="minorEastAsia" w:hAnsiTheme="minorEastAsia" w:cs="宋体" w:hint="eastAsia"/>
          <w:b/>
          <w:bCs/>
          <w:sz w:val="24"/>
          <w:szCs w:val="24"/>
        </w:rPr>
        <w:t>改造配套工程典型工程设计</w:t>
      </w:r>
      <w:bookmarkEnd w:id="130"/>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一、</w:t>
      </w:r>
      <w:r w:rsidRPr="009D25E0">
        <w:rPr>
          <w:rFonts w:asciiTheme="minorEastAsia" w:eastAsiaTheme="minorEastAsia" w:hAnsiTheme="minorEastAsia" w:cs="宋体" w:hint="eastAsia"/>
          <w:color w:val="000000"/>
          <w:sz w:val="24"/>
          <w:szCs w:val="24"/>
        </w:rPr>
        <w:t>隆德县温堡乡农村饮水安全改造配套工程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水源类型：地表水；工程类型：改造配套；供水规模：</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温堡乡位于隆德县西南面，东与隆德县山河乡接壤，南与庄浪县岳堡乡相接，西与静宁县古城乡毗邻，北与静宁县曹务乡镶嵌。全乡共辖</w:t>
      </w:r>
      <w:r w:rsidRPr="009D25E0">
        <w:rPr>
          <w:rFonts w:asciiTheme="minorEastAsia" w:eastAsiaTheme="minorEastAsia" w:hAnsiTheme="minorEastAsia" w:cs="宋体"/>
          <w:color w:val="000000"/>
          <w:sz w:val="24"/>
          <w:szCs w:val="24"/>
        </w:rPr>
        <w:t>15</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72</w:t>
      </w:r>
      <w:r w:rsidRPr="009D25E0">
        <w:rPr>
          <w:rFonts w:asciiTheme="minorEastAsia" w:eastAsiaTheme="minorEastAsia" w:hAnsiTheme="minorEastAsia" w:cs="宋体" w:hint="eastAsia"/>
          <w:color w:val="000000"/>
          <w:sz w:val="24"/>
          <w:szCs w:val="24"/>
        </w:rPr>
        <w:t>个村民小组。温堡乡现有夏坡、新庄、杨坡、建国、温堡、杨堡、老庄</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处农村饮水安全工程。水源均为沟道截潜水或大口井取地下水。由于近年来持续干旱和供水规模增加，现状人饮工程以不能满足现阶段受益区内人畜需水要求。为了稳定解决温堡乡人畜饮水问题，规划利用甘渭河上游的桃山水库水建集中水源，修建联通工程，对现有夏坡、新庄、杨坡、建国、温堡、杨堡、老庄</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处农村饮水安全工程补充水量。</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）工程任务。本次工程的任务是利用温堡乡内桃山水库为水源，将项目区内已建的</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处小人饮工程通过管网连通，有效解决项目区农村饮水安全问题。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）供水范围及标准。供水范围覆盖温堡乡夏坡、新庄、前进、吴川、杜堡、杨坡、田柳沙、温堡、张杜沟、杜川、杨堡、老庄</w:t>
      </w:r>
      <w:r w:rsidRPr="009D25E0">
        <w:rPr>
          <w:rFonts w:asciiTheme="minorEastAsia" w:eastAsiaTheme="minorEastAsia" w:hAnsiTheme="minorEastAsia" w:cs="宋体"/>
          <w:color w:val="000000"/>
          <w:sz w:val="24"/>
          <w:szCs w:val="24"/>
        </w:rPr>
        <w:t>12</w:t>
      </w:r>
      <w:r w:rsidRPr="009D25E0">
        <w:rPr>
          <w:rFonts w:asciiTheme="minorEastAsia" w:eastAsiaTheme="minorEastAsia" w:hAnsiTheme="minorEastAsia" w:cs="宋体" w:hint="eastAsia"/>
          <w:color w:val="000000"/>
          <w:sz w:val="24"/>
          <w:szCs w:val="24"/>
        </w:rPr>
        <w:t>个行政村，</w:t>
      </w:r>
      <w:r w:rsidRPr="009D25E0">
        <w:rPr>
          <w:rFonts w:asciiTheme="minorEastAsia" w:eastAsiaTheme="minorEastAsia" w:hAnsiTheme="minorEastAsia" w:cs="宋体"/>
          <w:color w:val="000000"/>
          <w:sz w:val="24"/>
          <w:szCs w:val="24"/>
        </w:rPr>
        <w:t>27</w:t>
      </w:r>
      <w:r w:rsidRPr="009D25E0">
        <w:rPr>
          <w:rFonts w:asciiTheme="minorEastAsia" w:eastAsiaTheme="minorEastAsia" w:hAnsiTheme="minorEastAsia" w:cs="宋体" w:hint="eastAsia"/>
          <w:color w:val="000000"/>
          <w:sz w:val="24"/>
          <w:szCs w:val="24"/>
        </w:rPr>
        <w:t>个自然村，</w:t>
      </w:r>
      <w:r w:rsidRPr="009D25E0">
        <w:rPr>
          <w:rFonts w:asciiTheme="minorEastAsia" w:eastAsiaTheme="minorEastAsia" w:hAnsiTheme="minorEastAsia" w:cs="宋体"/>
          <w:color w:val="000000"/>
          <w:sz w:val="24"/>
          <w:szCs w:val="24"/>
        </w:rPr>
        <w:t>4081</w:t>
      </w:r>
      <w:r w:rsidRPr="009D25E0">
        <w:rPr>
          <w:rFonts w:asciiTheme="minorEastAsia" w:eastAsiaTheme="minorEastAsia" w:hAnsiTheme="minorEastAsia" w:cs="宋体" w:hint="eastAsia"/>
          <w:color w:val="000000"/>
          <w:sz w:val="24"/>
          <w:szCs w:val="24"/>
        </w:rPr>
        <w:t>户，共有</w:t>
      </w:r>
      <w:r w:rsidRPr="009D25E0">
        <w:rPr>
          <w:rFonts w:asciiTheme="minorEastAsia" w:eastAsiaTheme="minorEastAsia" w:hAnsiTheme="minorEastAsia" w:cs="宋体"/>
          <w:color w:val="000000"/>
          <w:sz w:val="24"/>
          <w:szCs w:val="24"/>
        </w:rPr>
        <w:t>18271</w:t>
      </w:r>
      <w:r w:rsidRPr="009D25E0">
        <w:rPr>
          <w:rFonts w:asciiTheme="minorEastAsia" w:eastAsiaTheme="minorEastAsia" w:hAnsiTheme="minorEastAsia" w:cs="宋体" w:hint="eastAsia"/>
          <w:color w:val="000000"/>
          <w:sz w:val="24"/>
          <w:szCs w:val="24"/>
        </w:rPr>
        <w:t>口人，农村居民最高日用水量</w:t>
      </w:r>
      <w:r w:rsidRPr="009D25E0">
        <w:rPr>
          <w:rFonts w:asciiTheme="minorEastAsia" w:eastAsiaTheme="minorEastAsia" w:hAnsiTheme="minorEastAsia" w:cs="宋体"/>
          <w:color w:val="000000"/>
          <w:sz w:val="24"/>
          <w:szCs w:val="24"/>
        </w:rPr>
        <w:t>60</w:t>
      </w:r>
      <w:r w:rsidRPr="009D25E0">
        <w:rPr>
          <w:rFonts w:asciiTheme="minorEastAsia" w:eastAsiaTheme="minorEastAsia" w:hAnsiTheme="minorEastAsia" w:cs="宋体" w:hint="eastAsia"/>
          <w:color w:val="000000"/>
          <w:sz w:val="24"/>
          <w:szCs w:val="24"/>
        </w:rPr>
        <w:t>升每人每天。公共建筑用水量按居民生活用水量的</w:t>
      </w:r>
      <w:r w:rsidRPr="009D25E0">
        <w:rPr>
          <w:rFonts w:asciiTheme="minorEastAsia" w:eastAsiaTheme="minorEastAsia" w:hAnsiTheme="minorEastAsia" w:cs="宋体"/>
          <w:color w:val="000000"/>
          <w:sz w:val="24"/>
          <w:szCs w:val="24"/>
        </w:rPr>
        <w:t>10%</w:t>
      </w:r>
      <w:r w:rsidRPr="009D25E0">
        <w:rPr>
          <w:rFonts w:asciiTheme="minorEastAsia" w:eastAsiaTheme="minorEastAsia" w:hAnsiTheme="minorEastAsia" w:cs="宋体" w:hint="eastAsia"/>
          <w:color w:val="000000"/>
          <w:sz w:val="24"/>
          <w:szCs w:val="24"/>
        </w:rPr>
        <w:t>估算。管网漏失水量和未预见水量按</w:t>
      </w:r>
      <w:r w:rsidRPr="009D25E0">
        <w:rPr>
          <w:rFonts w:asciiTheme="minorEastAsia" w:eastAsiaTheme="minorEastAsia" w:hAnsiTheme="minorEastAsia" w:cs="宋体"/>
          <w:color w:val="000000"/>
          <w:sz w:val="24"/>
          <w:szCs w:val="24"/>
        </w:rPr>
        <w:t>10%</w:t>
      </w:r>
      <w:r w:rsidRPr="009D25E0">
        <w:rPr>
          <w:rFonts w:asciiTheme="minorEastAsia" w:eastAsiaTheme="minorEastAsia" w:hAnsiTheme="minorEastAsia" w:cs="宋体" w:hint="eastAsia"/>
          <w:color w:val="000000"/>
          <w:sz w:val="24"/>
          <w:szCs w:val="24"/>
        </w:rPr>
        <w:t>取值，水厂自用水量取</w:t>
      </w: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color w:val="000000"/>
          <w:sz w:val="24"/>
          <w:szCs w:val="24"/>
        </w:rPr>
        <w:t>。水源保证率不低于</w:t>
      </w:r>
      <w:r w:rsidRPr="009D25E0">
        <w:rPr>
          <w:rFonts w:asciiTheme="minorEastAsia" w:eastAsiaTheme="minorEastAsia" w:hAnsiTheme="minorEastAsia" w:cs="宋体"/>
          <w:color w:val="000000"/>
          <w:sz w:val="24"/>
          <w:szCs w:val="24"/>
        </w:rPr>
        <w:t>95%</w:t>
      </w:r>
      <w:r w:rsidRPr="009D25E0">
        <w:rPr>
          <w:rFonts w:asciiTheme="minorEastAsia" w:eastAsiaTheme="minorEastAsia" w:hAnsiTheme="minorEastAsia" w:cs="宋体" w:hint="eastAsia"/>
          <w:color w:val="000000"/>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）工程规模。规划水平年人口</w:t>
      </w:r>
      <w:r w:rsidRPr="009D25E0">
        <w:rPr>
          <w:rFonts w:asciiTheme="minorEastAsia" w:eastAsiaTheme="minorEastAsia" w:hAnsiTheme="minorEastAsia" w:cs="宋体"/>
          <w:color w:val="000000"/>
          <w:sz w:val="24"/>
          <w:szCs w:val="24"/>
        </w:rPr>
        <w:t>18271</w:t>
      </w:r>
      <w:r w:rsidRPr="009D25E0">
        <w:rPr>
          <w:rFonts w:asciiTheme="minorEastAsia" w:eastAsiaTheme="minorEastAsia" w:hAnsiTheme="minorEastAsia" w:cs="宋体" w:hint="eastAsia"/>
          <w:color w:val="000000"/>
          <w:sz w:val="24"/>
          <w:szCs w:val="24"/>
        </w:rPr>
        <w:t>人，最高日供水量</w:t>
      </w:r>
      <w:r w:rsidRPr="009D25E0">
        <w:rPr>
          <w:rFonts w:asciiTheme="minorEastAsia" w:eastAsiaTheme="minorEastAsia" w:hAnsiTheme="minorEastAsia" w:cs="宋体"/>
          <w:color w:val="000000"/>
          <w:sz w:val="24"/>
          <w:szCs w:val="24"/>
        </w:rPr>
        <w:t>1461.9</w:t>
      </w:r>
      <w:r w:rsidRPr="009D25E0">
        <w:rPr>
          <w:rFonts w:asciiTheme="minorEastAsia" w:eastAsiaTheme="minorEastAsia" w:hAnsiTheme="minorEastAsia" w:cs="宋体" w:hint="eastAsia"/>
          <w:color w:val="000000"/>
          <w:sz w:val="24"/>
          <w:szCs w:val="24"/>
        </w:rPr>
        <w:t>立方米。净水厂日处理水约</w:t>
      </w:r>
      <w:r w:rsidRPr="009D25E0">
        <w:rPr>
          <w:rFonts w:asciiTheme="minorEastAsia" w:eastAsiaTheme="minorEastAsia" w:hAnsiTheme="minorEastAsia" w:cs="宋体"/>
          <w:color w:val="000000"/>
          <w:sz w:val="24"/>
          <w:szCs w:val="24"/>
        </w:rPr>
        <w:t>2000</w:t>
      </w:r>
      <w:r w:rsidRPr="009D25E0">
        <w:rPr>
          <w:rFonts w:asciiTheme="minorEastAsia" w:eastAsiaTheme="minorEastAsia" w:hAnsiTheme="minorEastAsia" w:cs="宋体" w:hint="eastAsia"/>
          <w:color w:val="000000"/>
          <w:sz w:val="24"/>
          <w:szCs w:val="24"/>
        </w:rPr>
        <w:t>立方米。</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本次规划在充分利用原有工程供水设施的基础上，从桃山水厂至老庄村铺设复线管道，通过原有管道和增设管道向</w:t>
      </w:r>
      <w:r w:rsidRPr="009D25E0">
        <w:rPr>
          <w:rFonts w:asciiTheme="minorEastAsia" w:eastAsiaTheme="minorEastAsia" w:hAnsiTheme="minorEastAsia" w:cs="宋体"/>
          <w:color w:val="000000"/>
          <w:sz w:val="24"/>
          <w:szCs w:val="24"/>
        </w:rPr>
        <w:t>7</w:t>
      </w:r>
      <w:r w:rsidRPr="009D25E0">
        <w:rPr>
          <w:rFonts w:asciiTheme="minorEastAsia" w:eastAsiaTheme="minorEastAsia" w:hAnsiTheme="minorEastAsia" w:cs="宋体" w:hint="eastAsia"/>
          <w:color w:val="000000"/>
          <w:sz w:val="24"/>
          <w:szCs w:val="24"/>
        </w:rPr>
        <w:t>处工程供水。设计在桃山水库输水洞至下游</w:t>
      </w:r>
      <w:r w:rsidRPr="009D25E0">
        <w:rPr>
          <w:rFonts w:asciiTheme="minorEastAsia" w:eastAsiaTheme="minorEastAsia" w:hAnsiTheme="minorEastAsia" w:cs="宋体"/>
          <w:color w:val="000000"/>
          <w:sz w:val="24"/>
          <w:szCs w:val="24"/>
        </w:rPr>
        <w:t>10</w:t>
      </w:r>
      <w:r w:rsidRPr="009D25E0">
        <w:rPr>
          <w:rFonts w:asciiTheme="minorEastAsia" w:eastAsiaTheme="minorEastAsia" w:hAnsiTheme="minorEastAsia" w:cs="宋体" w:hint="eastAsia"/>
          <w:color w:val="000000"/>
          <w:sz w:val="24"/>
          <w:szCs w:val="24"/>
        </w:rPr>
        <w:t>米处渠道上修建节制闸，通过引水渠引水至沉砂池，经沉砂池沉淀后，铺设管道自流输水至净水车间，经加压泵加压输水至一体化净水设备，原水经净化后汇集到</w:t>
      </w:r>
      <w:r w:rsidRPr="009D25E0">
        <w:rPr>
          <w:rFonts w:asciiTheme="minorEastAsia" w:eastAsiaTheme="minorEastAsia" w:hAnsiTheme="minorEastAsia" w:cs="宋体"/>
          <w:color w:val="000000"/>
          <w:sz w:val="24"/>
          <w:szCs w:val="24"/>
        </w:rPr>
        <w:t>2000m3</w:t>
      </w:r>
      <w:r w:rsidRPr="009D25E0">
        <w:rPr>
          <w:rFonts w:asciiTheme="minorEastAsia" w:eastAsiaTheme="minorEastAsia" w:hAnsiTheme="minorEastAsia" w:cs="宋体" w:hint="eastAsia"/>
          <w:color w:val="000000"/>
          <w:sz w:val="24"/>
          <w:szCs w:val="24"/>
        </w:rPr>
        <w:t>蓄水池，再由蓄水池自流分别输水原供水管道。</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本工程包括水源工程、净水厂工程、输水工程。</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）水源工程：包括节制闸、进水闸、引水渠、沉砂池、输水管道、蓄水池。</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2</w:t>
      </w:r>
      <w:r w:rsidRPr="009D25E0">
        <w:rPr>
          <w:rFonts w:asciiTheme="minorEastAsia" w:eastAsiaTheme="minorEastAsia" w:hAnsiTheme="minorEastAsia" w:cs="宋体" w:hint="eastAsia"/>
          <w:color w:val="000000"/>
          <w:sz w:val="24"/>
          <w:szCs w:val="24"/>
        </w:rPr>
        <w:t>）净水厂工程：净水厂配备加药、净水、消毒、自控、水处理等装置。一层设配电间、自控间、加药间、消毒间，二层作为管理人员宿舍、会议厅及会展厅。</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3</w:t>
      </w:r>
      <w:r w:rsidRPr="009D25E0">
        <w:rPr>
          <w:rFonts w:asciiTheme="minorEastAsia" w:eastAsiaTheme="minorEastAsia" w:hAnsiTheme="minorEastAsia" w:cs="宋体" w:hint="eastAsia"/>
          <w:color w:val="000000"/>
          <w:sz w:val="24"/>
          <w:szCs w:val="24"/>
        </w:rPr>
        <w:t>）输水工程：改造管道</w:t>
      </w:r>
      <w:r w:rsidRPr="009D25E0">
        <w:rPr>
          <w:rFonts w:asciiTheme="minorEastAsia" w:eastAsiaTheme="minorEastAsia" w:hAnsiTheme="minorEastAsia" w:cs="宋体"/>
          <w:color w:val="000000"/>
          <w:sz w:val="24"/>
          <w:szCs w:val="24"/>
        </w:rPr>
        <w:t>12</w:t>
      </w:r>
      <w:r w:rsidRPr="009D25E0">
        <w:rPr>
          <w:rFonts w:asciiTheme="minorEastAsia" w:eastAsiaTheme="minorEastAsia" w:hAnsiTheme="minorEastAsia" w:cs="宋体" w:hint="eastAsia"/>
          <w:color w:val="000000"/>
          <w:sz w:val="24"/>
          <w:szCs w:val="24"/>
        </w:rPr>
        <w:t>公里，配套管道附属建筑物。</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隆德县温堡乡农村饮水安全改造配套工程估算总投资为</w:t>
      </w:r>
      <w:r w:rsidRPr="009D25E0">
        <w:rPr>
          <w:rFonts w:asciiTheme="minorEastAsia" w:eastAsiaTheme="minorEastAsia" w:hAnsiTheme="minorEastAsia" w:cs="宋体"/>
          <w:color w:val="000000"/>
          <w:sz w:val="24"/>
          <w:szCs w:val="24"/>
        </w:rPr>
        <w:t>977.77</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ind w:firstLineChars="150" w:firstLine="36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二、灵武市郝家桥镇狼皮子梁饮水安全改造配套工程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水源类型：地下水；工程类型：改造配套；供水规模：</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项目区位于灵武市郝家桥镇，涉及狼皮子梁村、永清村、新民村及团结村</w:t>
      </w: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个行政村。涉及人口</w:t>
      </w:r>
      <w:r w:rsidRPr="009D25E0">
        <w:rPr>
          <w:rFonts w:asciiTheme="minorEastAsia" w:eastAsiaTheme="minorEastAsia" w:hAnsiTheme="minorEastAsia" w:cs="宋体"/>
          <w:sz w:val="24"/>
          <w:szCs w:val="24"/>
        </w:rPr>
        <w:t>4782</w:t>
      </w:r>
      <w:r w:rsidRPr="009D25E0">
        <w:rPr>
          <w:rFonts w:asciiTheme="minorEastAsia" w:eastAsiaTheme="minorEastAsia" w:hAnsiTheme="minorEastAsia" w:cs="宋体" w:hint="eastAsia"/>
          <w:sz w:val="24"/>
          <w:szCs w:val="24"/>
        </w:rPr>
        <w:t>人。项目区现状饮水工程建于</w:t>
      </w:r>
      <w:r w:rsidRPr="009D25E0">
        <w:rPr>
          <w:rFonts w:asciiTheme="minorEastAsia" w:eastAsiaTheme="minorEastAsia" w:hAnsiTheme="minorEastAsia" w:cs="宋体"/>
          <w:sz w:val="24"/>
          <w:szCs w:val="24"/>
        </w:rPr>
        <w:t>1990</w:t>
      </w:r>
      <w:r w:rsidRPr="009D25E0">
        <w:rPr>
          <w:rFonts w:asciiTheme="minorEastAsia" w:eastAsiaTheme="minorEastAsia" w:hAnsiTheme="minorEastAsia" w:cs="宋体" w:hint="eastAsia"/>
          <w:sz w:val="24"/>
          <w:szCs w:val="24"/>
        </w:rPr>
        <w:t>年，水源为地下水，经多年开采，现状水源井漏沙严重。工程运行</w:t>
      </w:r>
      <w:r w:rsidRPr="009D25E0">
        <w:rPr>
          <w:rFonts w:asciiTheme="minorEastAsia" w:eastAsiaTheme="minorEastAsia" w:hAnsiTheme="minorEastAsia" w:cs="宋体"/>
          <w:sz w:val="24"/>
          <w:szCs w:val="24"/>
        </w:rPr>
        <w:t>22</w:t>
      </w:r>
      <w:r w:rsidRPr="009D25E0">
        <w:rPr>
          <w:rFonts w:asciiTheme="minorEastAsia" w:eastAsiaTheme="minorEastAsia" w:hAnsiTheme="minorEastAsia" w:cs="宋体" w:hint="eastAsia"/>
          <w:sz w:val="24"/>
          <w:szCs w:val="24"/>
        </w:rPr>
        <w:t>年，已超过设计年限，管道老化失修严重，供水量不能满足用水需求，群众只能从手压井取浅层地下水饮用，该区域浅层地下水硫酸盐等指标严重超标，对人体健康造成很大不利影响。为解决项目区内群众的饮水安全，确保群众的身体健康，改善群众生活条件，依托现有饮水工程并对其改造配套，从根本上解决项目区饮水安全，确保供水水质和水量。</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highlight w:val="yellow"/>
        </w:rPr>
      </w:pPr>
      <w:bookmarkStart w:id="131" w:name="_Toc446921629"/>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w:t>
      </w:r>
      <w:r w:rsidRPr="009D25E0">
        <w:rPr>
          <w:rFonts w:asciiTheme="minorEastAsia" w:eastAsiaTheme="minorEastAsia" w:hAnsiTheme="minorEastAsia" w:cs="宋体" w:hint="eastAsia"/>
          <w:sz w:val="24"/>
          <w:szCs w:val="24"/>
        </w:rPr>
        <w:t>本工程的任务是通过对灵武市郝家桥镇狼皮子梁人饮工程进行改造配套，通过更新水源井和供水管网，解决现状供水工程水量不足、水质不达标的问题，为项目区内人口提供水量充足、水质合格的饮水水源。</w:t>
      </w:r>
      <w:bookmarkEnd w:id="131"/>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w:t>
      </w:r>
      <w:r w:rsidRPr="009D25E0">
        <w:rPr>
          <w:rFonts w:asciiTheme="minorEastAsia" w:eastAsiaTheme="minorEastAsia" w:hAnsiTheme="minorEastAsia" w:cs="宋体" w:hint="eastAsia"/>
          <w:sz w:val="24"/>
          <w:szCs w:val="24"/>
        </w:rPr>
        <w:t>项目区供水系统涉及狼皮子梁村、永清村、新民村及团结村</w:t>
      </w:r>
      <w:r w:rsidRPr="009D25E0">
        <w:rPr>
          <w:rFonts w:asciiTheme="minorEastAsia" w:eastAsiaTheme="minorEastAsia" w:hAnsiTheme="minorEastAsia" w:cs="宋体"/>
          <w:sz w:val="24"/>
          <w:szCs w:val="24"/>
        </w:rPr>
        <w:t>4</w:t>
      </w:r>
      <w:r w:rsidRPr="009D25E0">
        <w:rPr>
          <w:rFonts w:asciiTheme="minorEastAsia" w:eastAsiaTheme="minorEastAsia" w:hAnsiTheme="minorEastAsia" w:cs="宋体" w:hint="eastAsia"/>
          <w:sz w:val="24"/>
          <w:szCs w:val="24"/>
        </w:rPr>
        <w:t>个行政村共</w:t>
      </w:r>
      <w:r w:rsidRPr="009D25E0">
        <w:rPr>
          <w:rFonts w:asciiTheme="minorEastAsia" w:eastAsiaTheme="minorEastAsia" w:hAnsiTheme="minorEastAsia" w:cs="宋体"/>
          <w:sz w:val="24"/>
          <w:szCs w:val="24"/>
        </w:rPr>
        <w:t>4872</w:t>
      </w:r>
      <w:r w:rsidRPr="009D25E0">
        <w:rPr>
          <w:rFonts w:asciiTheme="minorEastAsia" w:eastAsiaTheme="minorEastAsia" w:hAnsiTheme="minorEastAsia" w:cs="宋体" w:hint="eastAsia"/>
          <w:sz w:val="24"/>
          <w:szCs w:val="24"/>
        </w:rPr>
        <w:t>人和</w:t>
      </w:r>
      <w:r w:rsidRPr="009D25E0">
        <w:rPr>
          <w:rFonts w:asciiTheme="minorEastAsia" w:eastAsiaTheme="minorEastAsia" w:hAnsiTheme="minorEastAsia" w:cs="宋体"/>
          <w:sz w:val="24"/>
          <w:szCs w:val="24"/>
        </w:rPr>
        <w:t>4.02</w:t>
      </w:r>
      <w:r w:rsidRPr="009D25E0">
        <w:rPr>
          <w:rFonts w:asciiTheme="minorEastAsia" w:eastAsiaTheme="minorEastAsia" w:hAnsiTheme="minorEastAsia" w:cs="宋体" w:hint="eastAsia"/>
          <w:sz w:val="24"/>
          <w:szCs w:val="24"/>
        </w:rPr>
        <w:t>万只羊的饮水问题。供水保证率</w:t>
      </w:r>
      <w:r w:rsidRPr="009D25E0">
        <w:rPr>
          <w:rFonts w:asciiTheme="minorEastAsia" w:eastAsiaTheme="minorEastAsia" w:hAnsiTheme="minorEastAsia" w:cs="宋体"/>
          <w:sz w:val="24"/>
          <w:szCs w:val="24"/>
        </w:rPr>
        <w:t>95</w:t>
      </w:r>
      <w:r w:rsidRPr="009D25E0">
        <w:rPr>
          <w:rFonts w:asciiTheme="minorEastAsia" w:eastAsiaTheme="minorEastAsia" w:hAnsiTheme="minorEastAsia" w:cs="宋体" w:hint="eastAsia"/>
          <w:sz w:val="24"/>
          <w:szCs w:val="24"/>
        </w:rPr>
        <w:t>％，时变化系数</w:t>
      </w:r>
      <w:r w:rsidRPr="009D25E0">
        <w:rPr>
          <w:rFonts w:asciiTheme="minorEastAsia" w:eastAsiaTheme="minorEastAsia" w:hAnsiTheme="minorEastAsia" w:cs="宋体"/>
          <w:sz w:val="24"/>
          <w:szCs w:val="24"/>
        </w:rPr>
        <w:t>2.0</w:t>
      </w:r>
      <w:r w:rsidRPr="009D25E0">
        <w:rPr>
          <w:rFonts w:asciiTheme="minorEastAsia" w:eastAsiaTheme="minorEastAsia" w:hAnsiTheme="minorEastAsia" w:cs="宋体" w:hint="eastAsia"/>
          <w:sz w:val="24"/>
          <w:szCs w:val="24"/>
        </w:rPr>
        <w:t>，公共建筑用水量</w:t>
      </w: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，管网漏失损失水量</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；用水定额：村镇每人每日</w:t>
      </w:r>
      <w:r w:rsidRPr="009D25E0">
        <w:rPr>
          <w:rFonts w:asciiTheme="minorEastAsia" w:eastAsiaTheme="minorEastAsia" w:hAnsiTheme="minorEastAsia" w:cs="宋体"/>
          <w:sz w:val="24"/>
          <w:szCs w:val="24"/>
        </w:rPr>
        <w:t>40</w:t>
      </w:r>
      <w:r w:rsidRPr="009D25E0">
        <w:rPr>
          <w:rFonts w:asciiTheme="minorEastAsia" w:eastAsiaTheme="minorEastAsia" w:hAnsiTheme="minorEastAsia" w:cs="宋体" w:hint="eastAsia"/>
          <w:sz w:val="24"/>
          <w:szCs w:val="24"/>
        </w:rPr>
        <w:t>升，集中养殖羊每只每日</w:t>
      </w:r>
      <w:r w:rsidRPr="009D25E0">
        <w:rPr>
          <w:rFonts w:asciiTheme="minorEastAsia" w:eastAsiaTheme="minorEastAsia" w:hAnsiTheme="minorEastAsia" w:cs="宋体"/>
          <w:sz w:val="24"/>
          <w:szCs w:val="24"/>
        </w:rPr>
        <w:t>5</w:t>
      </w:r>
      <w:r w:rsidRPr="009D25E0">
        <w:rPr>
          <w:rFonts w:asciiTheme="minorEastAsia" w:eastAsiaTheme="minorEastAsia" w:hAnsiTheme="minorEastAsia" w:cs="宋体" w:hint="eastAsia"/>
          <w:sz w:val="24"/>
          <w:szCs w:val="24"/>
        </w:rPr>
        <w:t>升。</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w:t>
      </w:r>
      <w:r w:rsidRPr="009D25E0">
        <w:rPr>
          <w:rFonts w:asciiTheme="minorEastAsia" w:eastAsiaTheme="minorEastAsia" w:hAnsiTheme="minorEastAsia" w:cs="宋体" w:hint="eastAsia"/>
          <w:sz w:val="24"/>
          <w:szCs w:val="24"/>
        </w:rPr>
        <w:t>项目区现状总人口</w:t>
      </w:r>
      <w:r w:rsidRPr="009D25E0">
        <w:rPr>
          <w:rFonts w:asciiTheme="minorEastAsia" w:eastAsiaTheme="minorEastAsia" w:hAnsiTheme="minorEastAsia" w:cs="宋体"/>
          <w:sz w:val="24"/>
          <w:szCs w:val="24"/>
        </w:rPr>
        <w:t>4872</w:t>
      </w:r>
      <w:r w:rsidRPr="009D25E0">
        <w:rPr>
          <w:rFonts w:asciiTheme="minorEastAsia" w:eastAsiaTheme="minorEastAsia" w:hAnsiTheme="minorEastAsia" w:cs="宋体" w:hint="eastAsia"/>
          <w:sz w:val="24"/>
          <w:szCs w:val="24"/>
        </w:rPr>
        <w:t>人，设计水平年总人口</w:t>
      </w:r>
      <w:r w:rsidRPr="009D25E0">
        <w:rPr>
          <w:rFonts w:asciiTheme="minorEastAsia" w:eastAsiaTheme="minorEastAsia" w:hAnsiTheme="minorEastAsia" w:cs="宋体"/>
          <w:sz w:val="24"/>
          <w:szCs w:val="24"/>
        </w:rPr>
        <w:t>5719</w:t>
      </w:r>
      <w:r w:rsidRPr="009D25E0">
        <w:rPr>
          <w:rFonts w:asciiTheme="minorEastAsia" w:eastAsiaTheme="minorEastAsia" w:hAnsiTheme="minorEastAsia" w:cs="宋体" w:hint="eastAsia"/>
          <w:sz w:val="24"/>
          <w:szCs w:val="24"/>
        </w:rPr>
        <w:t>人，到规划水平年日最大需水量和年需水量分别为</w:t>
      </w:r>
      <w:r w:rsidRPr="009D25E0">
        <w:rPr>
          <w:rFonts w:asciiTheme="minorEastAsia" w:eastAsiaTheme="minorEastAsia" w:hAnsiTheme="minorEastAsia" w:cs="宋体"/>
          <w:sz w:val="24"/>
          <w:szCs w:val="24"/>
        </w:rPr>
        <w:t>494.22</w:t>
      </w:r>
      <w:r w:rsidRPr="009D25E0">
        <w:rPr>
          <w:rFonts w:asciiTheme="minorEastAsia" w:eastAsiaTheme="minorEastAsia" w:hAnsiTheme="minorEastAsia" w:cs="宋体" w:hint="eastAsia"/>
          <w:sz w:val="24"/>
          <w:szCs w:val="24"/>
        </w:rPr>
        <w:t>立方米每日、</w:t>
      </w:r>
      <w:r w:rsidRPr="009D25E0">
        <w:rPr>
          <w:rFonts w:asciiTheme="minorEastAsia" w:eastAsiaTheme="minorEastAsia" w:hAnsiTheme="minorEastAsia" w:cs="宋体"/>
          <w:sz w:val="24"/>
          <w:szCs w:val="24"/>
        </w:rPr>
        <w:t>12.1</w:t>
      </w:r>
      <w:r w:rsidRPr="009D25E0">
        <w:rPr>
          <w:rFonts w:asciiTheme="minorEastAsia" w:eastAsiaTheme="minorEastAsia" w:hAnsiTheme="minorEastAsia" w:cs="宋体" w:hint="eastAsia"/>
          <w:sz w:val="24"/>
          <w:szCs w:val="24"/>
        </w:rPr>
        <w:t>万立方米每年。项目区拟新建</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眼水源井设计水平年日最大可供水量为</w:t>
      </w:r>
      <w:r w:rsidRPr="009D25E0">
        <w:rPr>
          <w:rFonts w:asciiTheme="minorEastAsia" w:eastAsiaTheme="minorEastAsia" w:hAnsiTheme="minorEastAsia" w:cs="宋体"/>
          <w:sz w:val="24"/>
          <w:szCs w:val="24"/>
        </w:rPr>
        <w:t>1008</w:t>
      </w:r>
      <w:r w:rsidRPr="009D25E0">
        <w:rPr>
          <w:rFonts w:asciiTheme="minorEastAsia" w:eastAsiaTheme="minorEastAsia" w:hAnsiTheme="minorEastAsia" w:cs="宋体" w:hint="eastAsia"/>
          <w:sz w:val="24"/>
          <w:szCs w:val="24"/>
        </w:rPr>
        <w:t>立方米每日。</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基本同意工程布置方案。即在狼皮子梁村</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队新打机井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眼，将地下水扬至新建高位蓄水池，从高位蓄水池通过铺设配水管网向项目区供水的布置方案。</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狼皮子梁供水工程主要包括水源工程、净水工程和配水工程等。</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）水源工程。</w:t>
      </w:r>
      <w:r w:rsidRPr="009D25E0">
        <w:rPr>
          <w:rFonts w:asciiTheme="minorEastAsia" w:eastAsiaTheme="minorEastAsia" w:hAnsiTheme="minorEastAsia" w:cs="宋体" w:hint="eastAsia"/>
          <w:sz w:val="24"/>
          <w:szCs w:val="24"/>
        </w:rPr>
        <w:t>新打水源井</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眼，井深</w:t>
      </w:r>
      <w:r w:rsidRPr="009D25E0">
        <w:rPr>
          <w:rFonts w:asciiTheme="minorEastAsia" w:eastAsiaTheme="minorEastAsia" w:hAnsiTheme="minorEastAsia" w:cs="宋体"/>
          <w:sz w:val="24"/>
          <w:szCs w:val="24"/>
        </w:rPr>
        <w:t>210</w:t>
      </w:r>
      <w:r w:rsidRPr="009D25E0">
        <w:rPr>
          <w:rFonts w:asciiTheme="minorEastAsia" w:eastAsiaTheme="minorEastAsia" w:hAnsiTheme="minorEastAsia" w:cs="宋体" w:hint="eastAsia"/>
          <w:sz w:val="24"/>
          <w:szCs w:val="24"/>
        </w:rPr>
        <w:t>米，静水位</w:t>
      </w:r>
      <w:r w:rsidRPr="009D25E0">
        <w:rPr>
          <w:rFonts w:asciiTheme="minorEastAsia" w:eastAsiaTheme="minorEastAsia" w:hAnsiTheme="minorEastAsia" w:cs="宋体"/>
          <w:sz w:val="24"/>
          <w:szCs w:val="24"/>
        </w:rPr>
        <w:t>28</w:t>
      </w:r>
      <w:r w:rsidRPr="009D25E0">
        <w:rPr>
          <w:rFonts w:asciiTheme="minorEastAsia" w:eastAsiaTheme="minorEastAsia" w:hAnsiTheme="minorEastAsia" w:cs="宋体" w:hint="eastAsia"/>
          <w:sz w:val="24"/>
          <w:szCs w:val="24"/>
        </w:rPr>
        <w:t>米，动水位</w:t>
      </w:r>
      <w:r w:rsidRPr="009D25E0">
        <w:rPr>
          <w:rFonts w:asciiTheme="minorEastAsia" w:eastAsiaTheme="minorEastAsia" w:hAnsiTheme="minorEastAsia" w:cs="宋体"/>
          <w:sz w:val="24"/>
          <w:szCs w:val="24"/>
        </w:rPr>
        <w:t>35</w:t>
      </w:r>
      <w:r w:rsidRPr="009D25E0">
        <w:rPr>
          <w:rFonts w:asciiTheme="minorEastAsia" w:eastAsiaTheme="minorEastAsia" w:hAnsiTheme="minorEastAsia" w:cs="宋体" w:hint="eastAsia"/>
          <w:sz w:val="24"/>
          <w:szCs w:val="24"/>
        </w:rPr>
        <w:t>米，出水量</w:t>
      </w:r>
      <w:r w:rsidRPr="009D25E0">
        <w:rPr>
          <w:rFonts w:asciiTheme="minorEastAsia" w:eastAsiaTheme="minorEastAsia" w:hAnsiTheme="minorEastAsia" w:cs="宋体"/>
          <w:sz w:val="24"/>
          <w:szCs w:val="24"/>
        </w:rPr>
        <w:t>42</w:t>
      </w:r>
      <w:r w:rsidRPr="009D25E0">
        <w:rPr>
          <w:rFonts w:asciiTheme="minorEastAsia" w:eastAsiaTheme="minorEastAsia" w:hAnsiTheme="minorEastAsia" w:cs="宋体" w:hint="eastAsia"/>
          <w:sz w:val="24"/>
          <w:szCs w:val="24"/>
        </w:rPr>
        <w:t>立方米每小时。新建</w:t>
      </w:r>
      <w:r w:rsidRPr="009D25E0">
        <w:rPr>
          <w:rFonts w:asciiTheme="minorEastAsia" w:eastAsiaTheme="minorEastAsia" w:hAnsiTheme="minorEastAsia" w:cs="宋体"/>
          <w:sz w:val="24"/>
          <w:szCs w:val="24"/>
        </w:rPr>
        <w:t>200</w:t>
      </w:r>
      <w:r w:rsidRPr="009D25E0">
        <w:rPr>
          <w:rFonts w:asciiTheme="minorEastAsia" w:eastAsiaTheme="minorEastAsia" w:hAnsiTheme="minorEastAsia" w:cs="宋体" w:hint="eastAsia"/>
          <w:sz w:val="24"/>
          <w:szCs w:val="24"/>
        </w:rPr>
        <w:t>立方米调蓄水池</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座，半地埋式圆形钢筋砼结构，池深</w:t>
      </w:r>
      <w:r w:rsidRPr="009D25E0">
        <w:rPr>
          <w:rFonts w:asciiTheme="minorEastAsia" w:eastAsiaTheme="minorEastAsia" w:hAnsiTheme="minorEastAsia" w:cs="宋体"/>
          <w:sz w:val="24"/>
          <w:szCs w:val="24"/>
        </w:rPr>
        <w:t>3.5</w:t>
      </w:r>
      <w:r w:rsidRPr="009D25E0">
        <w:rPr>
          <w:rFonts w:asciiTheme="minorEastAsia" w:eastAsiaTheme="minorEastAsia" w:hAnsiTheme="minorEastAsia" w:cs="宋体" w:hint="eastAsia"/>
          <w:sz w:val="24"/>
          <w:szCs w:val="24"/>
        </w:rPr>
        <w:t>米。新建井泵房</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座，砖混结构，建筑面积</w:t>
      </w:r>
      <w:r w:rsidRPr="009D25E0">
        <w:rPr>
          <w:rFonts w:asciiTheme="minorEastAsia" w:eastAsiaTheme="minorEastAsia" w:hAnsiTheme="minorEastAsia" w:cs="宋体"/>
          <w:sz w:val="24"/>
          <w:szCs w:val="24"/>
        </w:rPr>
        <w:t>28</w:t>
      </w:r>
      <w:r w:rsidRPr="009D25E0">
        <w:rPr>
          <w:rFonts w:asciiTheme="minorEastAsia" w:eastAsiaTheme="minorEastAsia" w:hAnsiTheme="minorEastAsia" w:cs="宋体" w:hint="eastAsia"/>
          <w:sz w:val="24"/>
          <w:szCs w:val="24"/>
        </w:rPr>
        <w:t>平方米。</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）净水厂工程。</w:t>
      </w:r>
      <w:r w:rsidRPr="009D25E0">
        <w:rPr>
          <w:rFonts w:asciiTheme="minorEastAsia" w:eastAsiaTheme="minorEastAsia" w:hAnsiTheme="minorEastAsia" w:cs="宋体" w:hint="eastAsia"/>
          <w:sz w:val="24"/>
          <w:szCs w:val="24"/>
        </w:rPr>
        <w:t>配套全自动二氧化氯发生器消毒设备一台套。新建管理房及增压泵房</w:t>
      </w:r>
      <w:r w:rsidRPr="009D25E0">
        <w:rPr>
          <w:rFonts w:asciiTheme="minorEastAsia" w:eastAsiaTheme="minorEastAsia" w:hAnsiTheme="minorEastAsia" w:cs="宋体"/>
          <w:sz w:val="24"/>
          <w:szCs w:val="24"/>
        </w:rPr>
        <w:t>8</w:t>
      </w:r>
      <w:r w:rsidRPr="009D25E0">
        <w:rPr>
          <w:rFonts w:asciiTheme="minorEastAsia" w:eastAsiaTheme="minorEastAsia" w:hAnsiTheme="minorEastAsia" w:cs="宋体" w:hint="eastAsia"/>
          <w:sz w:val="24"/>
          <w:szCs w:val="24"/>
        </w:rPr>
        <w:t>间，砖混结构，建筑面积</w:t>
      </w:r>
      <w:r w:rsidRPr="009D25E0">
        <w:rPr>
          <w:rFonts w:asciiTheme="minorEastAsia" w:eastAsiaTheme="minorEastAsia" w:hAnsiTheme="minorEastAsia" w:cs="宋体"/>
          <w:sz w:val="24"/>
          <w:szCs w:val="24"/>
        </w:rPr>
        <w:t>224</w:t>
      </w:r>
      <w:r w:rsidRPr="009D25E0">
        <w:rPr>
          <w:rFonts w:asciiTheme="minorEastAsia" w:eastAsiaTheme="minorEastAsia" w:hAnsiTheme="minorEastAsia" w:cs="宋体" w:hint="eastAsia"/>
          <w:sz w:val="24"/>
          <w:szCs w:val="24"/>
        </w:rPr>
        <w:t>平方米。</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）管道工程。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highlight w:val="yellow"/>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输、配水管道。</w:t>
      </w:r>
      <w:r w:rsidRPr="009D25E0">
        <w:rPr>
          <w:rFonts w:asciiTheme="minorEastAsia" w:eastAsiaTheme="minorEastAsia" w:hAnsiTheme="minorEastAsia" w:cs="宋体" w:hint="eastAsia"/>
          <w:sz w:val="24"/>
          <w:szCs w:val="24"/>
        </w:rPr>
        <w:t>机井至蓄水池铺设输水管道</w:t>
      </w:r>
      <w:r w:rsidRPr="009D25E0">
        <w:rPr>
          <w:rFonts w:asciiTheme="minorEastAsia" w:eastAsiaTheme="minorEastAsia" w:hAnsiTheme="minorEastAsia" w:cs="宋体"/>
          <w:sz w:val="24"/>
          <w:szCs w:val="24"/>
        </w:rPr>
        <w:t>150</w:t>
      </w:r>
      <w:r w:rsidRPr="009D25E0">
        <w:rPr>
          <w:rFonts w:asciiTheme="minorEastAsia" w:eastAsiaTheme="minorEastAsia" w:hAnsiTheme="minorEastAsia" w:cs="宋体" w:hint="eastAsia"/>
          <w:sz w:val="24"/>
          <w:szCs w:val="24"/>
        </w:rPr>
        <w:t>米，</w:t>
      </w:r>
      <w:r w:rsidRPr="009D25E0">
        <w:rPr>
          <w:rFonts w:asciiTheme="minorEastAsia" w:eastAsiaTheme="minorEastAsia" w:hAnsiTheme="minorEastAsia" w:cs="宋体"/>
          <w:sz w:val="24"/>
          <w:szCs w:val="24"/>
        </w:rPr>
        <w:t>PVC</w:t>
      </w:r>
      <w:r w:rsidRPr="009D25E0">
        <w:rPr>
          <w:rFonts w:asciiTheme="minorEastAsia" w:eastAsiaTheme="minorEastAsia" w:hAnsiTheme="minorEastAsia" w:cs="宋体" w:hint="eastAsia"/>
          <w:sz w:val="24"/>
          <w:szCs w:val="24"/>
        </w:rPr>
        <w:t>管材，管径</w:t>
      </w:r>
      <w:r w:rsidRPr="009D25E0">
        <w:rPr>
          <w:rFonts w:asciiTheme="minorEastAsia" w:eastAsiaTheme="minorEastAsia" w:hAnsiTheme="minorEastAsia" w:cs="宋体"/>
          <w:sz w:val="24"/>
          <w:szCs w:val="24"/>
        </w:rPr>
        <w:t>160</w:t>
      </w:r>
      <w:r w:rsidRPr="009D25E0">
        <w:rPr>
          <w:rFonts w:asciiTheme="minorEastAsia" w:eastAsiaTheme="minorEastAsia" w:hAnsiTheme="minorEastAsia" w:cs="宋体" w:hint="eastAsia"/>
          <w:sz w:val="24"/>
          <w:szCs w:val="24"/>
        </w:rPr>
        <w:t>毫米，压力等级</w:t>
      </w:r>
      <w:r w:rsidRPr="009D25E0">
        <w:rPr>
          <w:rFonts w:asciiTheme="minorEastAsia" w:eastAsiaTheme="minorEastAsia" w:hAnsiTheme="minorEastAsia" w:cs="宋体"/>
          <w:sz w:val="24"/>
          <w:szCs w:val="24"/>
        </w:rPr>
        <w:t>0.63</w:t>
      </w:r>
      <w:r w:rsidRPr="009D25E0">
        <w:rPr>
          <w:rFonts w:asciiTheme="minorEastAsia" w:eastAsiaTheme="minorEastAsia" w:hAnsiTheme="minorEastAsia" w:cs="宋体" w:hint="eastAsia"/>
          <w:sz w:val="24"/>
          <w:szCs w:val="24"/>
        </w:rPr>
        <w:t>兆帕。</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cs="宋体"/>
          <w:sz w:val="24"/>
          <w:szCs w:val="24"/>
        </w:rPr>
      </w:pPr>
      <w:bookmarkStart w:id="132" w:name="_Toc446921630"/>
      <w:r w:rsidRPr="009D25E0">
        <w:rPr>
          <w:rFonts w:asciiTheme="minorEastAsia" w:eastAsiaTheme="minorEastAsia" w:hAnsiTheme="minorEastAsia" w:cs="宋体" w:hint="eastAsia"/>
          <w:sz w:val="24"/>
          <w:szCs w:val="24"/>
        </w:rPr>
        <w:t>铺设配水管网</w:t>
      </w:r>
      <w:r w:rsidRPr="009D25E0">
        <w:rPr>
          <w:rFonts w:asciiTheme="minorEastAsia" w:eastAsiaTheme="minorEastAsia" w:hAnsiTheme="minorEastAsia" w:cs="宋体"/>
          <w:sz w:val="24"/>
          <w:szCs w:val="24"/>
        </w:rPr>
        <w:t>22.42</w:t>
      </w:r>
      <w:r w:rsidRPr="009D25E0">
        <w:rPr>
          <w:rFonts w:asciiTheme="minorEastAsia" w:eastAsiaTheme="minorEastAsia" w:hAnsiTheme="minorEastAsia" w:cs="宋体" w:hint="eastAsia"/>
          <w:sz w:val="24"/>
          <w:szCs w:val="24"/>
        </w:rPr>
        <w:t>公里，均为</w:t>
      </w:r>
      <w:r w:rsidRPr="009D25E0">
        <w:rPr>
          <w:rFonts w:asciiTheme="minorEastAsia" w:eastAsiaTheme="minorEastAsia" w:hAnsiTheme="minorEastAsia" w:cs="宋体"/>
          <w:sz w:val="24"/>
          <w:szCs w:val="24"/>
        </w:rPr>
        <w:t>PVC</w:t>
      </w:r>
      <w:r w:rsidRPr="009D25E0">
        <w:rPr>
          <w:rFonts w:asciiTheme="minorEastAsia" w:eastAsiaTheme="minorEastAsia" w:hAnsiTheme="minorEastAsia" w:cs="宋体" w:hint="eastAsia"/>
          <w:sz w:val="24"/>
          <w:szCs w:val="24"/>
        </w:rPr>
        <w:t>管材，压力等级</w:t>
      </w:r>
      <w:r w:rsidRPr="009D25E0">
        <w:rPr>
          <w:rFonts w:asciiTheme="minorEastAsia" w:eastAsiaTheme="minorEastAsia" w:hAnsiTheme="minorEastAsia" w:cs="宋体"/>
          <w:sz w:val="24"/>
          <w:szCs w:val="24"/>
        </w:rPr>
        <w:t>0.63</w:t>
      </w: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sz w:val="24"/>
          <w:szCs w:val="24"/>
        </w:rPr>
        <w:t>0.8</w:t>
      </w:r>
      <w:r w:rsidRPr="009D25E0">
        <w:rPr>
          <w:rFonts w:asciiTheme="minorEastAsia" w:eastAsiaTheme="minorEastAsia" w:hAnsiTheme="minorEastAsia" w:cs="宋体" w:hint="eastAsia"/>
          <w:sz w:val="24"/>
          <w:szCs w:val="24"/>
        </w:rPr>
        <w:t>兆帕，管径</w:t>
      </w:r>
      <w:r w:rsidRPr="009D25E0">
        <w:rPr>
          <w:rFonts w:asciiTheme="minorEastAsia" w:eastAsiaTheme="minorEastAsia" w:hAnsiTheme="minorEastAsia" w:cs="宋体"/>
          <w:sz w:val="24"/>
          <w:szCs w:val="24"/>
        </w:rPr>
        <w:t>180</w:t>
      </w: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sz w:val="24"/>
          <w:szCs w:val="24"/>
        </w:rPr>
        <w:t>50</w:t>
      </w:r>
      <w:r w:rsidRPr="009D25E0">
        <w:rPr>
          <w:rFonts w:asciiTheme="minorEastAsia" w:eastAsiaTheme="minorEastAsia" w:hAnsiTheme="minorEastAsia" w:cs="宋体" w:hint="eastAsia"/>
          <w:sz w:val="24"/>
          <w:szCs w:val="24"/>
        </w:rPr>
        <w:t>毫米。其中管径</w:t>
      </w:r>
      <w:r w:rsidRPr="009D25E0">
        <w:rPr>
          <w:rFonts w:asciiTheme="minorEastAsia" w:eastAsiaTheme="minorEastAsia" w:hAnsiTheme="minorEastAsia" w:cs="宋体"/>
          <w:sz w:val="24"/>
          <w:szCs w:val="24"/>
        </w:rPr>
        <w:t>180</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0.9</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160</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0.78</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140</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1.32</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125</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0.38</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110</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1.91</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90</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2.52</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75</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2.47</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63</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5.41</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50</w:t>
      </w:r>
      <w:r w:rsidRPr="009D25E0">
        <w:rPr>
          <w:rFonts w:asciiTheme="minorEastAsia" w:eastAsiaTheme="minorEastAsia" w:hAnsiTheme="minorEastAsia" w:cs="宋体" w:hint="eastAsia"/>
          <w:sz w:val="24"/>
          <w:szCs w:val="24"/>
        </w:rPr>
        <w:t>毫米管道</w:t>
      </w:r>
      <w:r w:rsidRPr="009D25E0">
        <w:rPr>
          <w:rFonts w:asciiTheme="minorEastAsia" w:eastAsiaTheme="minorEastAsia" w:hAnsiTheme="minorEastAsia" w:cs="宋体"/>
          <w:sz w:val="24"/>
          <w:szCs w:val="24"/>
        </w:rPr>
        <w:t>6.58</w:t>
      </w:r>
      <w:r w:rsidRPr="009D25E0">
        <w:rPr>
          <w:rFonts w:asciiTheme="minorEastAsia" w:eastAsiaTheme="minorEastAsia" w:hAnsiTheme="minorEastAsia" w:cs="宋体" w:hint="eastAsia"/>
          <w:sz w:val="24"/>
          <w:szCs w:val="24"/>
        </w:rPr>
        <w:t>公里。</w:t>
      </w:r>
      <w:bookmarkEnd w:id="132"/>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管道建筑物。共布置各类阀井</w:t>
      </w:r>
      <w:r w:rsidRPr="009D25E0">
        <w:rPr>
          <w:rFonts w:asciiTheme="minorEastAsia" w:eastAsiaTheme="minorEastAsia" w:hAnsiTheme="minorEastAsia" w:cs="宋体"/>
          <w:bCs/>
          <w:sz w:val="24"/>
          <w:szCs w:val="24"/>
        </w:rPr>
        <w:t>32</w:t>
      </w:r>
      <w:r w:rsidRPr="009D25E0">
        <w:rPr>
          <w:rFonts w:asciiTheme="minorEastAsia" w:eastAsiaTheme="minorEastAsia" w:hAnsiTheme="minorEastAsia" w:cs="宋体" w:hint="eastAsia"/>
          <w:bCs/>
          <w:sz w:val="24"/>
          <w:szCs w:val="24"/>
        </w:rPr>
        <w:t>座，穿沟、渠</w:t>
      </w:r>
      <w:r w:rsidRPr="009D25E0">
        <w:rPr>
          <w:rFonts w:asciiTheme="minorEastAsia" w:eastAsiaTheme="minorEastAsia" w:hAnsiTheme="minorEastAsia" w:cs="宋体"/>
          <w:bCs/>
          <w:sz w:val="24"/>
          <w:szCs w:val="24"/>
        </w:rPr>
        <w:t>30</w:t>
      </w:r>
      <w:r w:rsidRPr="009D25E0">
        <w:rPr>
          <w:rFonts w:asciiTheme="minorEastAsia" w:eastAsiaTheme="minorEastAsia" w:hAnsiTheme="minorEastAsia" w:cs="宋体" w:hint="eastAsia"/>
          <w:bCs/>
          <w:sz w:val="24"/>
          <w:szCs w:val="24"/>
        </w:rPr>
        <w:t>处。</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、机电设备及金属结构</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）泵站。</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新建水源井安装</w:t>
      </w:r>
      <w:r w:rsidRPr="009D25E0">
        <w:rPr>
          <w:rFonts w:asciiTheme="minorEastAsia" w:eastAsiaTheme="minorEastAsia" w:hAnsiTheme="minorEastAsia" w:cs="宋体"/>
          <w:sz w:val="24"/>
          <w:szCs w:val="24"/>
        </w:rPr>
        <w:t>175QJ50-52/4</w:t>
      </w:r>
      <w:r w:rsidRPr="009D25E0">
        <w:rPr>
          <w:rFonts w:asciiTheme="minorEastAsia" w:eastAsiaTheme="minorEastAsia" w:hAnsiTheme="minorEastAsia" w:cs="宋体" w:hint="eastAsia"/>
          <w:sz w:val="24"/>
          <w:szCs w:val="24"/>
        </w:rPr>
        <w:t>型水泵</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台，扬程</w:t>
      </w:r>
      <w:r w:rsidRPr="009D25E0">
        <w:rPr>
          <w:rFonts w:asciiTheme="minorEastAsia" w:eastAsiaTheme="minorEastAsia" w:hAnsiTheme="minorEastAsia" w:cs="宋体"/>
          <w:sz w:val="24"/>
          <w:szCs w:val="24"/>
        </w:rPr>
        <w:t>52</w:t>
      </w:r>
      <w:r w:rsidRPr="009D25E0">
        <w:rPr>
          <w:rFonts w:asciiTheme="minorEastAsia" w:eastAsiaTheme="minorEastAsia" w:hAnsiTheme="minorEastAsia" w:cs="宋体" w:hint="eastAsia"/>
          <w:sz w:val="24"/>
          <w:szCs w:val="24"/>
        </w:rPr>
        <w:t>米，功率</w:t>
      </w:r>
      <w:r w:rsidRPr="009D25E0">
        <w:rPr>
          <w:rFonts w:asciiTheme="minorEastAsia" w:eastAsiaTheme="minorEastAsia" w:hAnsiTheme="minorEastAsia" w:cs="宋体"/>
          <w:sz w:val="24"/>
          <w:szCs w:val="24"/>
        </w:rPr>
        <w:t>15</w:t>
      </w:r>
      <w:r w:rsidRPr="009D25E0">
        <w:rPr>
          <w:rFonts w:asciiTheme="minorEastAsia" w:eastAsiaTheme="minorEastAsia" w:hAnsiTheme="minorEastAsia" w:cs="宋体" w:hint="eastAsia"/>
          <w:sz w:val="24"/>
          <w:szCs w:val="24"/>
        </w:rPr>
        <w:t>千瓦；配套</w:t>
      </w:r>
      <w:r w:rsidRPr="009D25E0">
        <w:rPr>
          <w:rFonts w:asciiTheme="minorEastAsia" w:eastAsiaTheme="minorEastAsia" w:hAnsiTheme="minorEastAsia" w:cs="宋体"/>
          <w:sz w:val="24"/>
          <w:szCs w:val="24"/>
        </w:rPr>
        <w:t>SLG65-160</w:t>
      </w: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sz w:val="24"/>
          <w:szCs w:val="24"/>
        </w:rPr>
        <w:t>I</w:t>
      </w: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sz w:val="24"/>
          <w:szCs w:val="24"/>
        </w:rPr>
        <w:t>B-46.7-28</w:t>
      </w:r>
      <w:r w:rsidRPr="009D25E0">
        <w:rPr>
          <w:rFonts w:asciiTheme="minorEastAsia" w:eastAsiaTheme="minorEastAsia" w:hAnsiTheme="minorEastAsia" w:cs="宋体" w:hint="eastAsia"/>
          <w:sz w:val="24"/>
          <w:szCs w:val="24"/>
        </w:rPr>
        <w:t>型立式离心泵</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台（一用一备），扬程</w:t>
      </w:r>
      <w:r w:rsidRPr="009D25E0">
        <w:rPr>
          <w:rFonts w:asciiTheme="minorEastAsia" w:eastAsiaTheme="minorEastAsia" w:hAnsiTheme="minorEastAsia" w:cs="宋体"/>
          <w:sz w:val="24"/>
          <w:szCs w:val="24"/>
        </w:rPr>
        <w:t>28</w:t>
      </w:r>
      <w:r w:rsidRPr="009D25E0">
        <w:rPr>
          <w:rFonts w:asciiTheme="minorEastAsia" w:eastAsiaTheme="minorEastAsia" w:hAnsiTheme="minorEastAsia" w:cs="宋体" w:hint="eastAsia"/>
          <w:sz w:val="24"/>
          <w:szCs w:val="24"/>
        </w:rPr>
        <w:t>米，功率</w:t>
      </w:r>
      <w:r w:rsidRPr="009D25E0">
        <w:rPr>
          <w:rFonts w:asciiTheme="minorEastAsia" w:eastAsiaTheme="minorEastAsia" w:hAnsiTheme="minorEastAsia" w:cs="宋体"/>
          <w:sz w:val="24"/>
          <w:szCs w:val="24"/>
        </w:rPr>
        <w:t>15</w:t>
      </w:r>
      <w:r w:rsidRPr="009D25E0">
        <w:rPr>
          <w:rFonts w:asciiTheme="minorEastAsia" w:eastAsiaTheme="minorEastAsia" w:hAnsiTheme="minorEastAsia" w:cs="宋体" w:hint="eastAsia"/>
          <w:sz w:val="24"/>
          <w:szCs w:val="24"/>
        </w:rPr>
        <w:t>千瓦。配套</w:t>
      </w:r>
      <w:r w:rsidRPr="009D25E0">
        <w:rPr>
          <w:rFonts w:asciiTheme="minorEastAsia" w:eastAsiaTheme="minorEastAsia" w:hAnsiTheme="minorEastAsia" w:cs="宋体"/>
          <w:sz w:val="24"/>
          <w:szCs w:val="24"/>
        </w:rPr>
        <w:t>GPT-25KW</w:t>
      </w:r>
      <w:r w:rsidRPr="009D25E0">
        <w:rPr>
          <w:rFonts w:asciiTheme="minorEastAsia" w:eastAsiaTheme="minorEastAsia" w:hAnsiTheme="minorEastAsia" w:cs="宋体" w:hint="eastAsia"/>
          <w:sz w:val="24"/>
          <w:szCs w:val="24"/>
        </w:rPr>
        <w:t>全自动变频调速恒压供水控制柜</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）配电工程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新建水源井水泵配套</w:t>
      </w:r>
      <w:r w:rsidRPr="009D25E0">
        <w:rPr>
          <w:rFonts w:asciiTheme="minorEastAsia" w:eastAsiaTheme="minorEastAsia" w:hAnsiTheme="minorEastAsia" w:cs="宋体"/>
          <w:sz w:val="24"/>
          <w:szCs w:val="24"/>
        </w:rPr>
        <w:t>80</w:t>
      </w:r>
      <w:r w:rsidRPr="009D25E0">
        <w:rPr>
          <w:rFonts w:asciiTheme="minorEastAsia" w:eastAsiaTheme="minorEastAsia" w:hAnsiTheme="minorEastAsia" w:cs="宋体" w:hint="eastAsia"/>
          <w:sz w:val="24"/>
          <w:szCs w:val="24"/>
        </w:rPr>
        <w:t>千伏安变压器</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台，架设</w:t>
      </w:r>
      <w:r w:rsidRPr="009D25E0">
        <w:rPr>
          <w:rFonts w:asciiTheme="minorEastAsia" w:eastAsiaTheme="minorEastAsia" w:hAnsiTheme="minorEastAsia" w:cs="宋体"/>
          <w:sz w:val="24"/>
          <w:szCs w:val="24"/>
        </w:rPr>
        <w:t>10</w:t>
      </w:r>
      <w:r w:rsidRPr="009D25E0">
        <w:rPr>
          <w:rFonts w:asciiTheme="minorEastAsia" w:eastAsiaTheme="minorEastAsia" w:hAnsiTheme="minorEastAsia" w:cs="宋体" w:hint="eastAsia"/>
          <w:sz w:val="24"/>
          <w:szCs w:val="24"/>
        </w:rPr>
        <w:t>千伏输电线路</w:t>
      </w: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公里，</w:t>
      </w:r>
      <w:r w:rsidRPr="009D25E0">
        <w:rPr>
          <w:rFonts w:asciiTheme="minorEastAsia" w:eastAsiaTheme="minorEastAsia" w:hAnsiTheme="minorEastAsia" w:cs="宋体"/>
          <w:sz w:val="24"/>
          <w:szCs w:val="24"/>
        </w:rPr>
        <w:t>380</w:t>
      </w:r>
      <w:r w:rsidRPr="009D25E0">
        <w:rPr>
          <w:rFonts w:asciiTheme="minorEastAsia" w:eastAsiaTheme="minorEastAsia" w:hAnsiTheme="minorEastAsia" w:cs="宋体" w:hint="eastAsia"/>
          <w:sz w:val="24"/>
          <w:szCs w:val="24"/>
        </w:rPr>
        <w:t>伏配电线路</w:t>
      </w:r>
      <w:r w:rsidRPr="009D25E0">
        <w:rPr>
          <w:rFonts w:asciiTheme="minorEastAsia" w:eastAsiaTheme="minorEastAsia" w:hAnsiTheme="minorEastAsia" w:cs="宋体"/>
          <w:sz w:val="24"/>
          <w:szCs w:val="24"/>
        </w:rPr>
        <w:t>0.5</w:t>
      </w:r>
      <w:r w:rsidRPr="009D25E0">
        <w:rPr>
          <w:rFonts w:asciiTheme="minorEastAsia" w:eastAsiaTheme="minorEastAsia" w:hAnsiTheme="minorEastAsia" w:cs="宋体" w:hint="eastAsia"/>
          <w:sz w:val="24"/>
          <w:szCs w:val="24"/>
        </w:rPr>
        <w:t>公里。</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6</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工程估算总投资为</w:t>
      </w:r>
      <w:r w:rsidRPr="009D25E0">
        <w:rPr>
          <w:rFonts w:asciiTheme="minorEastAsia" w:eastAsiaTheme="minorEastAsia" w:hAnsiTheme="minorEastAsia" w:cs="宋体"/>
          <w:color w:val="000000"/>
          <w:sz w:val="24"/>
          <w:szCs w:val="24"/>
        </w:rPr>
        <w:t>265.42</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三、</w:t>
      </w:r>
      <w:r w:rsidRPr="009D25E0">
        <w:rPr>
          <w:rFonts w:asciiTheme="minorEastAsia" w:eastAsiaTheme="minorEastAsia" w:hAnsiTheme="minorEastAsia" w:cs="宋体" w:hint="eastAsia"/>
          <w:color w:val="000000"/>
          <w:sz w:val="24"/>
          <w:szCs w:val="24"/>
        </w:rPr>
        <w:t>彭阳县古城镇火龙沟农村饮水改造配套工程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工程类型：改造配套；供水规模：</w:t>
      </w:r>
      <w:r w:rsidRPr="009D25E0">
        <w:rPr>
          <w:rFonts w:asciiTheme="minorEastAsia" w:eastAsiaTheme="minorEastAsia" w:hAnsiTheme="minorEastAsia" w:cs="宋体"/>
          <w:b/>
          <w:bCs/>
          <w:color w:val="000000"/>
          <w:sz w:val="24"/>
          <w:szCs w:val="24"/>
        </w:rPr>
        <w:t>20</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200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彭阳县火龙沟农村饮水安全工程位于彭阳县茹河流域，分别在茹河流域左岸两条支沟利用沟道截潜工程为水源。火龙沟截潜水源工程经过多年运行，由于该工程初建标准低</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配套设施老化失修，水源水位大幅下降，工程不能正常取水；苗沟截潜水源工程由于淤积严重，现状已无法蓄水，基本处于废弃状态。工程通过翻建火龙沟截潜水源工程、维修苗沟截潜水源工程，可有效改善村民的饮水条件。</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翻建火龙沟截潜水源工程、维修苗沟截潜水源工程，恢复工程正常供水能力。</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spacing w:val="-8"/>
          <w:kern w:val="28"/>
          <w:sz w:val="24"/>
          <w:szCs w:val="24"/>
        </w:rPr>
      </w:pPr>
      <w:r w:rsidRPr="009D25E0">
        <w:rPr>
          <w:rFonts w:asciiTheme="minorEastAsia" w:eastAsiaTheme="minorEastAsia" w:hAnsiTheme="minorEastAsia" w:cs="宋体" w:hint="eastAsia"/>
          <w:bCs/>
          <w:sz w:val="24"/>
          <w:szCs w:val="24"/>
        </w:rPr>
        <w:t>（</w:t>
      </w: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）翻建火龙沟截潜水源工程</w:t>
      </w: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处。</w:t>
      </w:r>
      <w:r w:rsidRPr="009D25E0">
        <w:rPr>
          <w:rFonts w:asciiTheme="minorEastAsia" w:eastAsiaTheme="minorEastAsia" w:hAnsiTheme="minorEastAsia" w:cs="宋体" w:hint="eastAsia"/>
          <w:spacing w:val="-8"/>
          <w:kern w:val="28"/>
          <w:sz w:val="24"/>
          <w:szCs w:val="24"/>
        </w:rPr>
        <w:t>截潜墙采用砼结构，尺寸长为</w:t>
      </w:r>
      <w:r w:rsidRPr="009D25E0">
        <w:rPr>
          <w:rFonts w:asciiTheme="minorEastAsia" w:eastAsiaTheme="minorEastAsia" w:hAnsiTheme="minorEastAsia" w:cs="宋体"/>
          <w:spacing w:val="-8"/>
          <w:kern w:val="28"/>
          <w:sz w:val="24"/>
          <w:szCs w:val="24"/>
        </w:rPr>
        <w:t>11.7</w:t>
      </w:r>
      <w:r w:rsidRPr="009D25E0">
        <w:rPr>
          <w:rFonts w:asciiTheme="minorEastAsia" w:eastAsiaTheme="minorEastAsia" w:hAnsiTheme="minorEastAsia" w:cs="宋体" w:hint="eastAsia"/>
          <w:spacing w:val="-8"/>
          <w:kern w:val="28"/>
          <w:sz w:val="24"/>
          <w:szCs w:val="24"/>
        </w:rPr>
        <w:t>米，宽为</w:t>
      </w:r>
      <w:r w:rsidRPr="009D25E0">
        <w:rPr>
          <w:rFonts w:asciiTheme="minorEastAsia" w:eastAsiaTheme="minorEastAsia" w:hAnsiTheme="minorEastAsia" w:cs="宋体"/>
          <w:spacing w:val="-8"/>
          <w:kern w:val="28"/>
          <w:sz w:val="24"/>
          <w:szCs w:val="24"/>
        </w:rPr>
        <w:t>2.4</w:t>
      </w:r>
      <w:r w:rsidRPr="009D25E0">
        <w:rPr>
          <w:rFonts w:asciiTheme="minorEastAsia" w:eastAsiaTheme="minorEastAsia" w:hAnsiTheme="minorEastAsia" w:cs="宋体" w:hint="eastAsia"/>
          <w:spacing w:val="-8"/>
          <w:kern w:val="28"/>
          <w:sz w:val="24"/>
          <w:szCs w:val="24"/>
        </w:rPr>
        <w:t>米，深为</w:t>
      </w:r>
      <w:r w:rsidRPr="009D25E0">
        <w:rPr>
          <w:rFonts w:asciiTheme="minorEastAsia" w:eastAsiaTheme="minorEastAsia" w:hAnsiTheme="minorEastAsia" w:cs="宋体"/>
          <w:spacing w:val="-8"/>
          <w:kern w:val="28"/>
          <w:sz w:val="24"/>
          <w:szCs w:val="24"/>
        </w:rPr>
        <w:t>1.5</w:t>
      </w:r>
      <w:r w:rsidRPr="009D25E0">
        <w:rPr>
          <w:rFonts w:asciiTheme="minorEastAsia" w:eastAsiaTheme="minorEastAsia" w:hAnsiTheme="minorEastAsia" w:cs="宋体" w:hint="eastAsia"/>
          <w:spacing w:val="-8"/>
          <w:kern w:val="28"/>
          <w:sz w:val="24"/>
          <w:szCs w:val="24"/>
        </w:rPr>
        <w:t>米。</w:t>
      </w:r>
    </w:p>
    <w:p w:rsidR="00863F3B" w:rsidRPr="009D25E0" w:rsidRDefault="000C2F72" w:rsidP="009D25E0">
      <w:pPr>
        <w:snapToGrid w:val="0"/>
        <w:spacing w:line="360" w:lineRule="auto"/>
        <w:ind w:firstLineChars="200" w:firstLine="480"/>
        <w:rPr>
          <w:rFonts w:asciiTheme="minorEastAsia" w:eastAsiaTheme="minorEastAsia" w:hAnsiTheme="minorEastAsia" w:cs="宋体"/>
          <w:spacing w:val="-8"/>
          <w:kern w:val="28"/>
          <w:sz w:val="24"/>
          <w:szCs w:val="24"/>
        </w:rPr>
      </w:pPr>
      <w:r w:rsidRPr="009D25E0">
        <w:rPr>
          <w:rFonts w:asciiTheme="minorEastAsia" w:eastAsiaTheme="minorEastAsia" w:hAnsiTheme="minorEastAsia" w:cs="宋体" w:hint="eastAsia"/>
          <w:bCs/>
          <w:sz w:val="24"/>
          <w:szCs w:val="24"/>
        </w:rPr>
        <w:t>（</w:t>
      </w:r>
      <w:r w:rsidRPr="009D25E0">
        <w:rPr>
          <w:rFonts w:asciiTheme="minorEastAsia" w:eastAsiaTheme="minorEastAsia" w:hAnsiTheme="minorEastAsia" w:cs="宋体"/>
          <w:bCs/>
          <w:sz w:val="24"/>
          <w:szCs w:val="24"/>
        </w:rPr>
        <w:t>2</w:t>
      </w:r>
      <w:r w:rsidRPr="009D25E0">
        <w:rPr>
          <w:rFonts w:asciiTheme="minorEastAsia" w:eastAsiaTheme="minorEastAsia" w:hAnsiTheme="minorEastAsia" w:cs="宋体" w:hint="eastAsia"/>
          <w:bCs/>
          <w:sz w:val="24"/>
          <w:szCs w:val="24"/>
        </w:rPr>
        <w:t>）维修苗沟截潜水源工程</w:t>
      </w: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处。</w:t>
      </w:r>
      <w:r w:rsidRPr="009D25E0">
        <w:rPr>
          <w:rFonts w:asciiTheme="minorEastAsia" w:eastAsiaTheme="minorEastAsia" w:hAnsiTheme="minorEastAsia" w:cs="宋体" w:hint="eastAsia"/>
          <w:spacing w:val="-8"/>
          <w:kern w:val="28"/>
          <w:sz w:val="24"/>
          <w:szCs w:val="24"/>
        </w:rPr>
        <w:t>即对苗沟截潜水源工程清淤后清洗更换滤料。</w:t>
      </w:r>
    </w:p>
    <w:p w:rsidR="00863F3B" w:rsidRPr="009D25E0" w:rsidRDefault="000C2F72" w:rsidP="009D25E0">
      <w:pPr>
        <w:snapToGrid w:val="0"/>
        <w:spacing w:line="360" w:lineRule="auto"/>
        <w:ind w:firstLineChars="200" w:firstLine="448"/>
        <w:rPr>
          <w:rFonts w:asciiTheme="minorEastAsia" w:eastAsiaTheme="minorEastAsia" w:hAnsiTheme="minorEastAsia" w:cs="宋体"/>
          <w:spacing w:val="-8"/>
          <w:kern w:val="28"/>
          <w:sz w:val="24"/>
          <w:szCs w:val="24"/>
        </w:rPr>
      </w:pPr>
      <w:r w:rsidRPr="009D25E0">
        <w:rPr>
          <w:rFonts w:asciiTheme="minorEastAsia" w:eastAsiaTheme="minorEastAsia" w:hAnsiTheme="minorEastAsia" w:cs="宋体" w:hint="eastAsia"/>
          <w:spacing w:val="-8"/>
          <w:kern w:val="28"/>
          <w:sz w:val="24"/>
          <w:szCs w:val="24"/>
        </w:rPr>
        <w:t>火龙沟截潜水源工程输水管道长</w:t>
      </w:r>
      <w:r w:rsidRPr="009D25E0">
        <w:rPr>
          <w:rFonts w:asciiTheme="minorEastAsia" w:eastAsiaTheme="minorEastAsia" w:hAnsiTheme="minorEastAsia" w:cs="宋体"/>
          <w:spacing w:val="-8"/>
          <w:kern w:val="28"/>
          <w:sz w:val="24"/>
          <w:szCs w:val="24"/>
        </w:rPr>
        <w:t>700</w:t>
      </w:r>
      <w:r w:rsidRPr="009D25E0">
        <w:rPr>
          <w:rFonts w:asciiTheme="minorEastAsia" w:eastAsiaTheme="minorEastAsia" w:hAnsiTheme="minorEastAsia" w:cs="宋体" w:hint="eastAsia"/>
          <w:spacing w:val="-8"/>
          <w:kern w:val="28"/>
          <w:sz w:val="24"/>
          <w:szCs w:val="24"/>
        </w:rPr>
        <w:t>米；苗沟截潜水源工程输水管道长</w:t>
      </w:r>
      <w:r w:rsidRPr="009D25E0">
        <w:rPr>
          <w:rFonts w:asciiTheme="minorEastAsia" w:eastAsiaTheme="minorEastAsia" w:hAnsiTheme="minorEastAsia" w:cs="宋体"/>
          <w:spacing w:val="-8"/>
          <w:kern w:val="28"/>
          <w:sz w:val="24"/>
          <w:szCs w:val="24"/>
        </w:rPr>
        <w:t>120</w:t>
      </w:r>
      <w:r w:rsidRPr="009D25E0">
        <w:rPr>
          <w:rFonts w:asciiTheme="minorEastAsia" w:eastAsiaTheme="minorEastAsia" w:hAnsiTheme="minorEastAsia" w:cs="宋体" w:hint="eastAsia"/>
          <w:spacing w:val="-8"/>
          <w:kern w:val="28"/>
          <w:sz w:val="24"/>
          <w:szCs w:val="24"/>
        </w:rPr>
        <w:t>米；</w:t>
      </w:r>
      <w:r w:rsidRPr="009D25E0">
        <w:rPr>
          <w:rFonts w:asciiTheme="minorEastAsia" w:eastAsiaTheme="minorEastAsia" w:hAnsiTheme="minorEastAsia" w:cs="宋体" w:hint="eastAsia"/>
          <w:sz w:val="24"/>
          <w:szCs w:val="24"/>
        </w:rPr>
        <w:t>新建过沟建筑物</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座，新建闸阀井</w:t>
      </w: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座。</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彭阳县古城镇火龙沟农村饮水安全改造配套工程估算总投资</w:t>
      </w:r>
      <w:r w:rsidRPr="009D25E0">
        <w:rPr>
          <w:rFonts w:asciiTheme="minorEastAsia" w:eastAsiaTheme="minorEastAsia" w:hAnsiTheme="minorEastAsia" w:cs="宋体"/>
          <w:sz w:val="24"/>
          <w:szCs w:val="24"/>
        </w:rPr>
        <w:t>60.98</w:t>
      </w:r>
      <w:r w:rsidRPr="009D25E0">
        <w:rPr>
          <w:rFonts w:asciiTheme="minorEastAsia" w:eastAsiaTheme="minorEastAsia" w:hAnsiTheme="minorEastAsia" w:cs="宋体" w:hint="eastAsia"/>
          <w:sz w:val="24"/>
          <w:szCs w:val="24"/>
        </w:rPr>
        <w:t>万元。</w:t>
      </w:r>
    </w:p>
    <w:p w:rsidR="00863F3B" w:rsidRPr="009D25E0" w:rsidRDefault="000C2F72" w:rsidP="009D25E0">
      <w:pPr>
        <w:snapToGrid w:val="0"/>
        <w:spacing w:line="360" w:lineRule="auto"/>
        <w:outlineLvl w:val="0"/>
        <w:rPr>
          <w:rFonts w:asciiTheme="minorEastAsia" w:eastAsiaTheme="minorEastAsia" w:hAnsiTheme="minorEastAsia" w:cs="宋体"/>
          <w:b/>
          <w:bCs/>
          <w:sz w:val="24"/>
          <w:szCs w:val="24"/>
        </w:rPr>
      </w:pPr>
      <w:bookmarkStart w:id="133" w:name="_Toc446921631"/>
      <w:r w:rsidRPr="009D25E0">
        <w:rPr>
          <w:rFonts w:asciiTheme="minorEastAsia" w:eastAsiaTheme="minorEastAsia" w:hAnsiTheme="minorEastAsia" w:cs="宋体"/>
          <w:b/>
          <w:bCs/>
          <w:sz w:val="24"/>
          <w:szCs w:val="24"/>
        </w:rPr>
        <w:t>5.2.4</w:t>
      </w:r>
      <w:r w:rsidRPr="009D25E0">
        <w:rPr>
          <w:rFonts w:asciiTheme="minorEastAsia" w:eastAsiaTheme="minorEastAsia" w:hAnsiTheme="minorEastAsia" w:cs="宋体" w:hint="eastAsia"/>
          <w:b/>
          <w:bCs/>
          <w:sz w:val="24"/>
          <w:szCs w:val="24"/>
        </w:rPr>
        <w:t>水质净化设施改造工程典型工程设计</w:t>
      </w:r>
      <w:bookmarkEnd w:id="133"/>
    </w:p>
    <w:p w:rsidR="00863F3B" w:rsidRPr="009D25E0" w:rsidRDefault="000C2F72" w:rsidP="009D25E0">
      <w:pPr>
        <w:snapToGrid w:val="0"/>
        <w:spacing w:line="360" w:lineRule="auto"/>
        <w:ind w:firstLineChars="200" w:firstLine="480"/>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一、红寺堡区新庄集农村饮水安全水质净化设施改造工程</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水源类型：地表水；工程类型：水质净化设施改造；供水规模：</w:t>
      </w:r>
      <w:r w:rsidRPr="009D25E0">
        <w:rPr>
          <w:rFonts w:asciiTheme="minorEastAsia" w:eastAsiaTheme="minorEastAsia" w:hAnsiTheme="minorEastAsia" w:cs="宋体"/>
          <w:b/>
          <w:bCs/>
          <w:color w:val="000000"/>
          <w:sz w:val="24"/>
          <w:szCs w:val="24"/>
        </w:rPr>
        <w:t>W</w:t>
      </w:r>
      <w:r w:rsidRPr="009D25E0">
        <w:rPr>
          <w:rFonts w:asciiTheme="minorEastAsia" w:eastAsiaTheme="minorEastAsia" w:hAnsiTheme="minorEastAsia" w:cs="宋体" w:hint="eastAsia"/>
          <w:b/>
          <w:bCs/>
          <w:color w:val="000000"/>
          <w:sz w:val="24"/>
          <w:szCs w:val="24"/>
        </w:rPr>
        <w:t>＞</w:t>
      </w:r>
      <w:r w:rsidRPr="009D25E0">
        <w:rPr>
          <w:rFonts w:asciiTheme="minorEastAsia" w:eastAsiaTheme="minorEastAsia" w:hAnsiTheme="minorEastAsia" w:cs="宋体"/>
          <w:b/>
          <w:bCs/>
          <w:color w:val="000000"/>
          <w:sz w:val="24"/>
          <w:szCs w:val="24"/>
        </w:rPr>
        <w:t>1000</w:t>
      </w:r>
      <w:r w:rsidRPr="009D25E0">
        <w:rPr>
          <w:rFonts w:asciiTheme="minorEastAsia" w:eastAsiaTheme="minorEastAsia" w:hAnsiTheme="minorEastAsia" w:cs="宋体" w:hint="eastAsia"/>
          <w:b/>
          <w:bCs/>
          <w:color w:val="000000"/>
          <w:sz w:val="24"/>
          <w:szCs w:val="24"/>
        </w:rPr>
        <w:t>立方米每天</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红寺堡区是全国最大的杨黄扶贫移民开发区，红寺堡区新庄集农村饮水安全工程项目区覆盖范围涉及庄集乡扬水四支干渠高口片区的洪沟滩村、西源村、菊花台和柳树村，以及四支干低口片区的南源村、杨柳村、新台村、红阳村和向阳村台等自然村。</w:t>
      </w:r>
      <w:r w:rsidRPr="009D25E0">
        <w:rPr>
          <w:rFonts w:asciiTheme="minorEastAsia" w:eastAsiaTheme="minorEastAsia" w:hAnsiTheme="minorEastAsia" w:cs="宋体"/>
          <w:color w:val="000000"/>
          <w:sz w:val="24"/>
          <w:szCs w:val="24"/>
        </w:rPr>
        <w:t>2003</w:t>
      </w:r>
      <w:r w:rsidRPr="009D25E0">
        <w:rPr>
          <w:rFonts w:asciiTheme="minorEastAsia" w:eastAsiaTheme="minorEastAsia" w:hAnsiTheme="minorEastAsia" w:cs="宋体" w:hint="eastAsia"/>
          <w:color w:val="000000"/>
          <w:sz w:val="24"/>
          <w:szCs w:val="24"/>
        </w:rPr>
        <w:t>年在新庄集四支干低口安置生态移民</w:t>
      </w:r>
      <w:r w:rsidRPr="009D25E0">
        <w:rPr>
          <w:rFonts w:asciiTheme="minorEastAsia" w:eastAsiaTheme="minorEastAsia" w:hAnsiTheme="minorEastAsia" w:cs="宋体"/>
          <w:color w:val="000000"/>
          <w:sz w:val="24"/>
          <w:szCs w:val="24"/>
        </w:rPr>
        <w:t>2891</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12190</w:t>
      </w:r>
      <w:r w:rsidRPr="009D25E0">
        <w:rPr>
          <w:rFonts w:asciiTheme="minorEastAsia" w:eastAsiaTheme="minorEastAsia" w:hAnsiTheme="minorEastAsia" w:cs="宋体" w:hint="eastAsia"/>
          <w:color w:val="000000"/>
          <w:sz w:val="24"/>
          <w:szCs w:val="24"/>
        </w:rPr>
        <w:t>人，</w:t>
      </w:r>
      <w:r w:rsidRPr="009D25E0">
        <w:rPr>
          <w:rFonts w:asciiTheme="minorEastAsia" w:eastAsiaTheme="minorEastAsia" w:hAnsiTheme="minorEastAsia" w:cs="宋体"/>
          <w:color w:val="000000"/>
          <w:sz w:val="24"/>
          <w:szCs w:val="24"/>
        </w:rPr>
        <w:t>2004</w:t>
      </w:r>
      <w:r w:rsidRPr="009D25E0">
        <w:rPr>
          <w:rFonts w:asciiTheme="minorEastAsia" w:eastAsiaTheme="minorEastAsia" w:hAnsiTheme="minorEastAsia" w:cs="宋体" w:hint="eastAsia"/>
          <w:color w:val="000000"/>
          <w:sz w:val="24"/>
          <w:szCs w:val="24"/>
        </w:rPr>
        <w:t>年，新庄集四支干高口列入生态移民项目区，安置生态移民</w:t>
      </w:r>
      <w:r w:rsidRPr="009D25E0">
        <w:rPr>
          <w:rFonts w:asciiTheme="minorEastAsia" w:eastAsiaTheme="minorEastAsia" w:hAnsiTheme="minorEastAsia" w:cs="宋体"/>
          <w:color w:val="000000"/>
          <w:sz w:val="24"/>
          <w:szCs w:val="24"/>
        </w:rPr>
        <w:t>2555</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11510</w:t>
      </w:r>
      <w:r w:rsidRPr="009D25E0">
        <w:rPr>
          <w:rFonts w:asciiTheme="minorEastAsia" w:eastAsiaTheme="minorEastAsia" w:hAnsiTheme="minorEastAsia" w:cs="宋体" w:hint="eastAsia"/>
          <w:color w:val="000000"/>
          <w:sz w:val="24"/>
          <w:szCs w:val="24"/>
        </w:rPr>
        <w:t>人。已建的新庄集四支干生态移民供水工程分两期完成，工程所用水源为罗山西麓大沟、大口沟、茶树沟、冷水沟、大冰沟、芦花台沟及铁庄子沟七个沟道出露的泉水。由于持续干旱，罗山的七处泉眼水量减少，原工程设计人饮标准低，新庄集四支干渠</w:t>
      </w:r>
      <w:r w:rsidRPr="009D25E0">
        <w:rPr>
          <w:rFonts w:asciiTheme="minorEastAsia" w:eastAsiaTheme="minorEastAsia" w:hAnsiTheme="minorEastAsia" w:cs="宋体"/>
          <w:color w:val="000000"/>
          <w:sz w:val="24"/>
          <w:szCs w:val="24"/>
        </w:rPr>
        <w:t>2.37</w:t>
      </w:r>
      <w:r w:rsidRPr="009D25E0">
        <w:rPr>
          <w:rFonts w:asciiTheme="minorEastAsia" w:eastAsiaTheme="minorEastAsia" w:hAnsiTheme="minorEastAsia" w:cs="宋体" w:hint="eastAsia"/>
          <w:color w:val="000000"/>
          <w:sz w:val="24"/>
          <w:szCs w:val="24"/>
        </w:rPr>
        <w:t>万生态移民又面临了饮水困难，为了促进新庄集乡移民区的的经济社会快速发展，维护民族团结稳定，通过建设红寺堡区新庄集农村饮水安全水质净化设施改造工程，主要对供水水源进行替换，以红寺堡杨黄水作为新水源，将管线进行连通。可有效解决新庄集乡及周边农村的供水问题。</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）工程任务。本次工程的任务是在现状人饮工程的基础上，改造水质净化处理设备，解决红寺堡区新庄集乡及周边农村饮水安全问题。</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）供水范围及标准。本工程涉及范围包括新庄集乡四支干高口区的洪沟滩村、西源村、菊花台和柳树村，以及低口区的南源村、杨柳村、新台村、红阳村和向阳村台等自然村，共</w:t>
      </w:r>
      <w:r w:rsidRPr="009D25E0">
        <w:rPr>
          <w:rFonts w:asciiTheme="minorEastAsia" w:eastAsiaTheme="minorEastAsia" w:hAnsiTheme="minorEastAsia" w:cs="宋体"/>
          <w:color w:val="000000"/>
          <w:sz w:val="24"/>
          <w:szCs w:val="24"/>
        </w:rPr>
        <w:t>5172</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25488</w:t>
      </w:r>
      <w:r w:rsidRPr="009D25E0">
        <w:rPr>
          <w:rFonts w:asciiTheme="minorEastAsia" w:eastAsiaTheme="minorEastAsia" w:hAnsiTheme="minorEastAsia" w:cs="宋体" w:hint="eastAsia"/>
          <w:color w:val="000000"/>
          <w:sz w:val="24"/>
          <w:szCs w:val="24"/>
        </w:rPr>
        <w:t>人的饮水不安全问题。农村居民最高日用水量</w:t>
      </w:r>
      <w:r w:rsidRPr="009D25E0">
        <w:rPr>
          <w:rFonts w:asciiTheme="minorEastAsia" w:eastAsiaTheme="minorEastAsia" w:hAnsiTheme="minorEastAsia" w:cs="宋体"/>
          <w:color w:val="000000"/>
          <w:sz w:val="24"/>
          <w:szCs w:val="24"/>
        </w:rPr>
        <w:t>40</w:t>
      </w:r>
      <w:r w:rsidRPr="009D25E0">
        <w:rPr>
          <w:rFonts w:asciiTheme="minorEastAsia" w:eastAsiaTheme="minorEastAsia" w:hAnsiTheme="minorEastAsia" w:cs="宋体" w:hint="eastAsia"/>
          <w:color w:val="000000"/>
          <w:sz w:val="24"/>
          <w:szCs w:val="24"/>
        </w:rPr>
        <w:t>升每人每天。</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）工程规模。现状年共</w:t>
      </w:r>
      <w:r w:rsidRPr="009D25E0">
        <w:rPr>
          <w:rFonts w:asciiTheme="minorEastAsia" w:eastAsiaTheme="minorEastAsia" w:hAnsiTheme="minorEastAsia" w:cs="宋体"/>
          <w:color w:val="000000"/>
          <w:sz w:val="24"/>
          <w:szCs w:val="24"/>
        </w:rPr>
        <w:t>5172</w:t>
      </w:r>
      <w:r w:rsidRPr="009D25E0">
        <w:rPr>
          <w:rFonts w:asciiTheme="minorEastAsia" w:eastAsiaTheme="minorEastAsia" w:hAnsiTheme="minorEastAsia" w:cs="宋体" w:hint="eastAsia"/>
          <w:color w:val="000000"/>
          <w:sz w:val="24"/>
          <w:szCs w:val="24"/>
        </w:rPr>
        <w:t>户</w:t>
      </w:r>
      <w:r w:rsidRPr="009D25E0">
        <w:rPr>
          <w:rFonts w:asciiTheme="minorEastAsia" w:eastAsiaTheme="minorEastAsia" w:hAnsiTheme="minorEastAsia" w:cs="宋体"/>
          <w:color w:val="000000"/>
          <w:sz w:val="24"/>
          <w:szCs w:val="24"/>
        </w:rPr>
        <w:t>25488</w:t>
      </w:r>
      <w:r w:rsidRPr="009D25E0">
        <w:rPr>
          <w:rFonts w:asciiTheme="minorEastAsia" w:eastAsiaTheme="minorEastAsia" w:hAnsiTheme="minorEastAsia" w:cs="宋体" w:hint="eastAsia"/>
          <w:color w:val="000000"/>
          <w:sz w:val="24"/>
          <w:szCs w:val="24"/>
        </w:rPr>
        <w:t>人。规划年人口</w:t>
      </w:r>
      <w:r w:rsidRPr="009D25E0">
        <w:rPr>
          <w:rFonts w:asciiTheme="minorEastAsia" w:eastAsiaTheme="minorEastAsia" w:hAnsiTheme="minorEastAsia" w:cs="宋体"/>
          <w:color w:val="000000"/>
          <w:sz w:val="24"/>
          <w:szCs w:val="24"/>
        </w:rPr>
        <w:t>30482</w:t>
      </w:r>
      <w:r w:rsidRPr="009D25E0">
        <w:rPr>
          <w:rFonts w:asciiTheme="minorEastAsia" w:eastAsiaTheme="minorEastAsia" w:hAnsiTheme="minorEastAsia" w:cs="宋体" w:hint="eastAsia"/>
          <w:color w:val="000000"/>
          <w:sz w:val="24"/>
          <w:szCs w:val="24"/>
        </w:rPr>
        <w:t>人，最高日供水量</w:t>
      </w:r>
      <w:r w:rsidRPr="009D25E0">
        <w:rPr>
          <w:rFonts w:asciiTheme="minorEastAsia" w:eastAsiaTheme="minorEastAsia" w:hAnsiTheme="minorEastAsia" w:cs="宋体"/>
          <w:color w:val="000000"/>
          <w:sz w:val="24"/>
          <w:szCs w:val="24"/>
        </w:rPr>
        <w:t>1402.17</w:t>
      </w:r>
      <w:r w:rsidRPr="009D25E0">
        <w:rPr>
          <w:rFonts w:asciiTheme="minorEastAsia" w:eastAsiaTheme="minorEastAsia" w:hAnsiTheme="minorEastAsia" w:cs="宋体" w:hint="eastAsia"/>
          <w:color w:val="000000"/>
          <w:sz w:val="24"/>
          <w:szCs w:val="24"/>
        </w:rPr>
        <w:t>立方米，年需水量</w:t>
      </w:r>
      <w:r w:rsidRPr="009D25E0">
        <w:rPr>
          <w:rFonts w:asciiTheme="minorEastAsia" w:eastAsiaTheme="minorEastAsia" w:hAnsiTheme="minorEastAsia" w:cs="宋体"/>
          <w:color w:val="000000"/>
          <w:sz w:val="24"/>
          <w:szCs w:val="24"/>
        </w:rPr>
        <w:t>39.37</w:t>
      </w:r>
      <w:r w:rsidRPr="009D25E0">
        <w:rPr>
          <w:rFonts w:asciiTheme="minorEastAsia" w:eastAsiaTheme="minorEastAsia" w:hAnsiTheme="minorEastAsia" w:cs="宋体" w:hint="eastAsia"/>
          <w:color w:val="000000"/>
          <w:sz w:val="24"/>
          <w:szCs w:val="24"/>
        </w:rPr>
        <w:t>万立方米。净水厂处理水规模为</w:t>
      </w:r>
      <w:r w:rsidRPr="009D25E0">
        <w:rPr>
          <w:rFonts w:asciiTheme="minorEastAsia" w:eastAsiaTheme="minorEastAsia" w:hAnsiTheme="minorEastAsia" w:cs="宋体"/>
          <w:color w:val="000000"/>
          <w:sz w:val="24"/>
          <w:szCs w:val="24"/>
        </w:rPr>
        <w:t>120</w:t>
      </w:r>
      <w:r w:rsidRPr="009D25E0">
        <w:rPr>
          <w:rFonts w:asciiTheme="minorEastAsia" w:eastAsiaTheme="minorEastAsia" w:hAnsiTheme="minorEastAsia" w:cs="宋体" w:hint="eastAsia"/>
          <w:color w:val="000000"/>
          <w:sz w:val="24"/>
          <w:szCs w:val="24"/>
        </w:rPr>
        <w:t>立方米每小时。</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、工程总体布置</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本次规划工程水源为黄河水，从红寺堡新庄集四支干高口渠道上开口取水至调蓄水池内，水质经改造后的净化处理设施净化处理后，经加压后分别向已建农村饮水安全工程管网连通供水。</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1</w:t>
      </w:r>
      <w:r w:rsidRPr="009D25E0">
        <w:rPr>
          <w:rFonts w:asciiTheme="minorEastAsia" w:eastAsiaTheme="minorEastAsia" w:hAnsiTheme="minorEastAsia" w:cs="宋体" w:hint="eastAsia"/>
          <w:color w:val="000000"/>
          <w:sz w:val="24"/>
          <w:szCs w:val="24"/>
        </w:rPr>
        <w:t>）改造水质净化水厂</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座，处理规模约</w:t>
      </w:r>
      <w:r w:rsidRPr="009D25E0">
        <w:rPr>
          <w:rFonts w:asciiTheme="minorEastAsia" w:eastAsiaTheme="minorEastAsia" w:hAnsiTheme="minorEastAsia" w:cs="宋体"/>
          <w:color w:val="000000"/>
          <w:sz w:val="24"/>
          <w:szCs w:val="24"/>
        </w:rPr>
        <w:t>120</w:t>
      </w:r>
      <w:r w:rsidRPr="009D25E0">
        <w:rPr>
          <w:rFonts w:asciiTheme="minorEastAsia" w:eastAsiaTheme="minorEastAsia" w:hAnsiTheme="minorEastAsia" w:cs="宋体" w:hint="eastAsia"/>
          <w:color w:val="000000"/>
          <w:sz w:val="24"/>
          <w:szCs w:val="24"/>
        </w:rPr>
        <w:t>立方米每小时，水厂工采用“综合集成工艺一体化设备”进行水质处理。</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2</w:t>
      </w:r>
      <w:r w:rsidRPr="009D25E0">
        <w:rPr>
          <w:rFonts w:asciiTheme="minorEastAsia" w:eastAsiaTheme="minorEastAsia" w:hAnsiTheme="minorEastAsia" w:cs="宋体" w:hint="eastAsia"/>
          <w:color w:val="000000"/>
          <w:sz w:val="24"/>
          <w:szCs w:val="24"/>
        </w:rPr>
        <w:t>）新建加压泵站、清水池等供水建筑物；</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3</w:t>
      </w:r>
      <w:r w:rsidRPr="009D25E0">
        <w:rPr>
          <w:rFonts w:asciiTheme="minorEastAsia" w:eastAsiaTheme="minorEastAsia" w:hAnsiTheme="minorEastAsia" w:cs="宋体" w:hint="eastAsia"/>
          <w:color w:val="000000"/>
          <w:sz w:val="24"/>
          <w:szCs w:val="24"/>
        </w:rPr>
        <w:t>）配套水泵及输配电线路、变压器和各类控制柜的等设施设备。配套水厂自动化及通讯系统</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套。</w:t>
      </w:r>
    </w:p>
    <w:p w:rsidR="00863F3B" w:rsidRPr="009D25E0" w:rsidRDefault="000C2F72" w:rsidP="009D25E0">
      <w:pPr>
        <w:snapToGrid w:val="0"/>
        <w:spacing w:line="360" w:lineRule="auto"/>
        <w:ind w:rightChars="-50" w:right="-105" w:firstLineChars="250" w:firstLine="60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5</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工程估算总投资为</w:t>
      </w:r>
      <w:r w:rsidRPr="009D25E0">
        <w:rPr>
          <w:rFonts w:asciiTheme="minorEastAsia" w:eastAsiaTheme="minorEastAsia" w:hAnsiTheme="minorEastAsia" w:cs="宋体"/>
          <w:color w:val="000000"/>
          <w:sz w:val="24"/>
          <w:szCs w:val="24"/>
        </w:rPr>
        <w:t>520.19</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outlineLvl w:val="0"/>
        <w:rPr>
          <w:rFonts w:asciiTheme="minorEastAsia" w:eastAsiaTheme="minorEastAsia" w:hAnsiTheme="minorEastAsia" w:cs="宋体"/>
          <w:b/>
          <w:bCs/>
          <w:sz w:val="24"/>
          <w:szCs w:val="24"/>
        </w:rPr>
      </w:pPr>
      <w:bookmarkStart w:id="134" w:name="_Toc446921632"/>
      <w:r w:rsidRPr="009D25E0">
        <w:rPr>
          <w:rFonts w:asciiTheme="minorEastAsia" w:eastAsiaTheme="minorEastAsia" w:hAnsiTheme="minorEastAsia" w:cs="宋体"/>
          <w:b/>
          <w:bCs/>
          <w:sz w:val="24"/>
          <w:szCs w:val="24"/>
        </w:rPr>
        <w:t>5.2.5</w:t>
      </w:r>
      <w:r w:rsidRPr="009D25E0">
        <w:rPr>
          <w:rFonts w:asciiTheme="minorEastAsia" w:eastAsiaTheme="minorEastAsia" w:hAnsiTheme="minorEastAsia" w:cs="宋体" w:hint="eastAsia"/>
          <w:b/>
          <w:bCs/>
          <w:sz w:val="24"/>
          <w:szCs w:val="24"/>
        </w:rPr>
        <w:t>农村饮水按县级综合自动化典型工程设计</w:t>
      </w:r>
      <w:bookmarkEnd w:id="134"/>
    </w:p>
    <w:p w:rsidR="00863F3B" w:rsidRPr="009D25E0" w:rsidRDefault="000C2F72" w:rsidP="009D25E0">
      <w:pPr>
        <w:snapToGrid w:val="0"/>
        <w:spacing w:line="360" w:lineRule="auto"/>
        <w:ind w:firstLineChars="200" w:firstLine="480"/>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一、彭阳县农村供水工程自动化监控管理系统实</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典型工程代表项目类型：</w:t>
      </w:r>
    </w:p>
    <w:p w:rsidR="00863F3B" w:rsidRPr="009D25E0" w:rsidRDefault="000C2F72" w:rsidP="009D25E0">
      <w:pPr>
        <w:snapToGrid w:val="0"/>
        <w:spacing w:line="360" w:lineRule="auto"/>
        <w:ind w:firstLineChars="196" w:firstLine="472"/>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工程类型：综合自动化；</w:t>
      </w:r>
    </w:p>
    <w:p w:rsidR="00863F3B" w:rsidRPr="009D25E0" w:rsidRDefault="000C2F72" w:rsidP="009D25E0">
      <w:pPr>
        <w:snapToGrid w:val="0"/>
        <w:spacing w:line="360" w:lineRule="auto"/>
        <w:ind w:rightChars="-50" w:right="-105"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、项目概况</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近年来，彭阳县建设了中部、海家湾和红河川等</w:t>
      </w:r>
      <w:r w:rsidRPr="009D25E0">
        <w:rPr>
          <w:rFonts w:asciiTheme="minorEastAsia" w:eastAsiaTheme="minorEastAsia" w:hAnsiTheme="minorEastAsia" w:cs="宋体"/>
          <w:color w:val="000000"/>
          <w:sz w:val="24"/>
          <w:szCs w:val="24"/>
        </w:rPr>
        <w:t>46</w:t>
      </w:r>
      <w:r w:rsidRPr="009D25E0">
        <w:rPr>
          <w:rFonts w:asciiTheme="minorEastAsia" w:eastAsiaTheme="minorEastAsia" w:hAnsiTheme="minorEastAsia" w:cs="宋体" w:hint="eastAsia"/>
          <w:color w:val="000000"/>
          <w:sz w:val="24"/>
          <w:szCs w:val="24"/>
        </w:rPr>
        <w:t>处农村供水工程，基本构建起了农村供水网络体系，但工程点多、面广、线长，管理的泵站、蓄水池、管道等数量多，仅靠传统的人工管理手段，运行管理难度大。为进一步提高管理水平，积极探索应用自动化管理技术，较好的发挥工程经济效益、生态效益及社会效益，在彭阳县实施山丘区农村供水工程自动化监控管理试点，并逐步总结应用推广。</w:t>
      </w:r>
    </w:p>
    <w:p w:rsidR="00863F3B" w:rsidRPr="009D25E0" w:rsidRDefault="000C2F72" w:rsidP="009D25E0">
      <w:pPr>
        <w:snapToGrid w:val="0"/>
        <w:spacing w:line="360" w:lineRule="auto"/>
        <w:ind w:rightChars="-50" w:right="-105"/>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    2</w:t>
      </w:r>
      <w:r w:rsidRPr="009D25E0">
        <w:rPr>
          <w:rFonts w:asciiTheme="minorEastAsia" w:eastAsiaTheme="minorEastAsia" w:hAnsiTheme="minorEastAsia" w:cs="宋体" w:hint="eastAsia"/>
          <w:bCs/>
          <w:sz w:val="24"/>
          <w:szCs w:val="24"/>
        </w:rPr>
        <w:t>、工程任务及规模</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通过系统建设，建成彭阳县农村供水工程监控中心</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处，实现对崖堡、中部等</w:t>
      </w:r>
      <w:r w:rsidRPr="009D25E0">
        <w:rPr>
          <w:rFonts w:asciiTheme="minorEastAsia" w:eastAsiaTheme="minorEastAsia" w:hAnsiTheme="minorEastAsia" w:cs="宋体"/>
          <w:color w:val="000000"/>
          <w:sz w:val="24"/>
          <w:szCs w:val="24"/>
        </w:rPr>
        <w:t>25</w:t>
      </w:r>
      <w:r w:rsidRPr="009D25E0">
        <w:rPr>
          <w:rFonts w:asciiTheme="minorEastAsia" w:eastAsiaTheme="minorEastAsia" w:hAnsiTheme="minorEastAsia" w:cs="宋体" w:hint="eastAsia"/>
          <w:color w:val="000000"/>
          <w:sz w:val="24"/>
          <w:szCs w:val="24"/>
        </w:rPr>
        <w:t>处农村供水工程的</w:t>
      </w:r>
      <w:r w:rsidRPr="009D25E0">
        <w:rPr>
          <w:rFonts w:asciiTheme="minorEastAsia" w:eastAsiaTheme="minorEastAsia" w:hAnsiTheme="minorEastAsia" w:cs="宋体"/>
          <w:color w:val="000000"/>
          <w:sz w:val="24"/>
          <w:szCs w:val="24"/>
        </w:rPr>
        <w:t>37</w:t>
      </w:r>
      <w:r w:rsidRPr="009D25E0">
        <w:rPr>
          <w:rFonts w:asciiTheme="minorEastAsia" w:eastAsiaTheme="minorEastAsia" w:hAnsiTheme="minorEastAsia" w:cs="宋体" w:hint="eastAsia"/>
          <w:color w:val="000000"/>
          <w:sz w:val="24"/>
          <w:szCs w:val="24"/>
        </w:rPr>
        <w:t>座泵站、</w:t>
      </w:r>
      <w:r w:rsidRPr="009D25E0">
        <w:rPr>
          <w:rFonts w:asciiTheme="minorEastAsia" w:eastAsiaTheme="minorEastAsia" w:hAnsiTheme="minorEastAsia" w:cs="宋体"/>
          <w:color w:val="000000"/>
          <w:sz w:val="24"/>
          <w:szCs w:val="24"/>
        </w:rPr>
        <w:t>69</w:t>
      </w:r>
      <w:r w:rsidRPr="009D25E0">
        <w:rPr>
          <w:rFonts w:asciiTheme="minorEastAsia" w:eastAsiaTheme="minorEastAsia" w:hAnsiTheme="minorEastAsia" w:cs="宋体" w:hint="eastAsia"/>
          <w:color w:val="000000"/>
          <w:sz w:val="24"/>
          <w:szCs w:val="24"/>
        </w:rPr>
        <w:t>座蓄水池、中部供水工程的</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条支线、</w:t>
      </w:r>
      <w:r w:rsidRPr="009D25E0">
        <w:rPr>
          <w:rFonts w:asciiTheme="minorEastAsia" w:eastAsiaTheme="minorEastAsia" w:hAnsiTheme="minorEastAsia" w:cs="宋体"/>
          <w:color w:val="000000"/>
          <w:sz w:val="24"/>
          <w:szCs w:val="24"/>
        </w:rPr>
        <w:t>50</w:t>
      </w:r>
      <w:r w:rsidRPr="009D25E0">
        <w:rPr>
          <w:rFonts w:asciiTheme="minorEastAsia" w:eastAsiaTheme="minorEastAsia" w:hAnsiTheme="minorEastAsia" w:cs="宋体" w:hint="eastAsia"/>
          <w:color w:val="000000"/>
          <w:sz w:val="24"/>
          <w:szCs w:val="24"/>
        </w:rPr>
        <w:t>座联户水表井的远程监测及自动化控制。</w:t>
      </w:r>
    </w:p>
    <w:p w:rsidR="00863F3B" w:rsidRPr="009D25E0" w:rsidRDefault="000C2F72" w:rsidP="009D25E0">
      <w:pPr>
        <w:snapToGrid w:val="0"/>
        <w:spacing w:line="360" w:lineRule="auto"/>
        <w:ind w:leftChars="200" w:left="420" w:rightChars="-50" w:right="-105" w:firstLineChars="50" w:firstLine="12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w:t>
      </w:r>
      <w:r w:rsidRPr="009D25E0">
        <w:rPr>
          <w:rFonts w:asciiTheme="minorEastAsia" w:eastAsiaTheme="minorEastAsia" w:hAnsiTheme="minorEastAsia" w:cs="宋体" w:hint="eastAsia"/>
          <w:bCs/>
          <w:sz w:val="24"/>
          <w:szCs w:val="24"/>
        </w:rPr>
        <w:t>、主要建设内容</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）农村供水工程监控中心</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建设彭阳县农村供水工程监控中心，监控中心包括无线通讯网络、监控服务器、监控数据管理、管理应用软件等。采用</w:t>
      </w:r>
      <w:r w:rsidRPr="009D25E0">
        <w:rPr>
          <w:rFonts w:asciiTheme="minorEastAsia" w:eastAsiaTheme="minorEastAsia" w:hAnsiTheme="minorEastAsia" w:cs="宋体"/>
          <w:color w:val="000000"/>
          <w:sz w:val="24"/>
          <w:szCs w:val="24"/>
        </w:rPr>
        <w:t>10M</w:t>
      </w:r>
      <w:r w:rsidRPr="009D25E0">
        <w:rPr>
          <w:rFonts w:asciiTheme="minorEastAsia" w:eastAsiaTheme="minorEastAsia" w:hAnsiTheme="minorEastAsia" w:cs="宋体" w:hint="eastAsia"/>
          <w:color w:val="000000"/>
          <w:sz w:val="24"/>
          <w:szCs w:val="24"/>
        </w:rPr>
        <w:t>电信专线接入，汇集各供水工程监控站的无线通讯采集数据和远程控制信息。配置</w:t>
      </w:r>
      <w:r w:rsidRPr="009D25E0">
        <w:rPr>
          <w:rFonts w:asciiTheme="minorEastAsia" w:eastAsiaTheme="minorEastAsia" w:hAnsiTheme="minorEastAsia" w:cs="宋体"/>
          <w:color w:val="000000"/>
          <w:sz w:val="24"/>
          <w:szCs w:val="24"/>
        </w:rPr>
        <w:t>4</w:t>
      </w:r>
      <w:r w:rsidRPr="009D25E0">
        <w:rPr>
          <w:rFonts w:asciiTheme="minorEastAsia" w:eastAsiaTheme="minorEastAsia" w:hAnsiTheme="minorEastAsia" w:cs="宋体" w:hint="eastAsia"/>
          <w:color w:val="000000"/>
          <w:sz w:val="24"/>
          <w:szCs w:val="24"/>
        </w:rPr>
        <w:t>台服务器和显示屏及网络配套设施。</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）自动化控制系统</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在中部、红河川和崖堡等</w:t>
      </w:r>
      <w:r w:rsidRPr="009D25E0">
        <w:rPr>
          <w:rFonts w:asciiTheme="minorEastAsia" w:eastAsiaTheme="minorEastAsia" w:hAnsiTheme="minorEastAsia" w:cs="宋体"/>
          <w:color w:val="000000"/>
          <w:sz w:val="24"/>
          <w:szCs w:val="24"/>
        </w:rPr>
        <w:t>25</w:t>
      </w:r>
      <w:r w:rsidRPr="009D25E0">
        <w:rPr>
          <w:rFonts w:asciiTheme="minorEastAsia" w:eastAsiaTheme="minorEastAsia" w:hAnsiTheme="minorEastAsia" w:cs="宋体" w:hint="eastAsia"/>
          <w:color w:val="000000"/>
          <w:sz w:val="24"/>
          <w:szCs w:val="24"/>
        </w:rPr>
        <w:t>处农村供水工程</w:t>
      </w:r>
      <w:r w:rsidRPr="009D25E0">
        <w:rPr>
          <w:rFonts w:asciiTheme="minorEastAsia" w:eastAsiaTheme="minorEastAsia" w:hAnsiTheme="minorEastAsia" w:cs="宋体"/>
          <w:color w:val="000000"/>
          <w:sz w:val="24"/>
          <w:szCs w:val="24"/>
        </w:rPr>
        <w:t>37</w:t>
      </w:r>
      <w:r w:rsidRPr="009D25E0">
        <w:rPr>
          <w:rFonts w:asciiTheme="minorEastAsia" w:eastAsiaTheme="minorEastAsia" w:hAnsiTheme="minorEastAsia" w:cs="宋体" w:hint="eastAsia"/>
          <w:color w:val="000000"/>
          <w:sz w:val="24"/>
          <w:szCs w:val="24"/>
        </w:rPr>
        <w:t>座泵站新建监测点</w:t>
      </w:r>
      <w:r w:rsidRPr="009D25E0">
        <w:rPr>
          <w:rFonts w:asciiTheme="minorEastAsia" w:eastAsiaTheme="minorEastAsia" w:hAnsiTheme="minorEastAsia" w:cs="宋体"/>
          <w:color w:val="000000"/>
          <w:sz w:val="24"/>
          <w:szCs w:val="24"/>
        </w:rPr>
        <w:t>37</w:t>
      </w:r>
      <w:r w:rsidRPr="009D25E0">
        <w:rPr>
          <w:rFonts w:asciiTheme="minorEastAsia" w:eastAsiaTheme="minorEastAsia" w:hAnsiTheme="minorEastAsia" w:cs="宋体" w:hint="eastAsia"/>
          <w:color w:val="000000"/>
          <w:sz w:val="24"/>
          <w:szCs w:val="24"/>
        </w:rPr>
        <w:t>个、</w:t>
      </w:r>
      <w:r w:rsidRPr="009D25E0">
        <w:rPr>
          <w:rFonts w:asciiTheme="minorEastAsia" w:eastAsiaTheme="minorEastAsia" w:hAnsiTheme="minorEastAsia" w:cs="宋体"/>
          <w:color w:val="000000"/>
          <w:sz w:val="24"/>
          <w:szCs w:val="24"/>
        </w:rPr>
        <w:t>69</w:t>
      </w:r>
      <w:r w:rsidRPr="009D25E0">
        <w:rPr>
          <w:rFonts w:asciiTheme="minorEastAsia" w:eastAsiaTheme="minorEastAsia" w:hAnsiTheme="minorEastAsia" w:cs="宋体" w:hint="eastAsia"/>
          <w:color w:val="000000"/>
          <w:sz w:val="24"/>
          <w:szCs w:val="24"/>
        </w:rPr>
        <w:t>座蓄水池建监测点</w:t>
      </w:r>
      <w:r w:rsidRPr="009D25E0">
        <w:rPr>
          <w:rFonts w:asciiTheme="minorEastAsia" w:eastAsiaTheme="minorEastAsia" w:hAnsiTheme="minorEastAsia" w:cs="宋体"/>
          <w:color w:val="000000"/>
          <w:sz w:val="24"/>
          <w:szCs w:val="24"/>
        </w:rPr>
        <w:t>69</w:t>
      </w:r>
      <w:r w:rsidRPr="009D25E0">
        <w:rPr>
          <w:rFonts w:asciiTheme="minorEastAsia" w:eastAsiaTheme="minorEastAsia" w:hAnsiTheme="minorEastAsia" w:cs="宋体" w:hint="eastAsia"/>
          <w:color w:val="000000"/>
          <w:sz w:val="24"/>
          <w:szCs w:val="24"/>
        </w:rPr>
        <w:t>个，在中部农村供水工程的建监测点</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个，主要监测水泵运行参数（电压、电流、功率、供水压力、水泵的启停控制）、蓄水池（水位、出水管闸阀控制及流量监测）、支管（流量、压力等），涉及农村供水工程包括中部、东部、红河川、黑牛沟、白河川、王德明、沟口、白林、北塬、上苟、何塬、沟圈、韩寨、古城川、小岔沟、海家湾、杨坪、吴川、姜洼、槐沟、牛湾、米沟、罗洼、崖堡和王洼镇等</w:t>
      </w:r>
      <w:r w:rsidRPr="009D25E0">
        <w:rPr>
          <w:rFonts w:asciiTheme="minorEastAsia" w:eastAsiaTheme="minorEastAsia" w:hAnsiTheme="minorEastAsia" w:cs="宋体"/>
          <w:color w:val="000000"/>
          <w:sz w:val="24"/>
          <w:szCs w:val="24"/>
        </w:rPr>
        <w:t>25</w:t>
      </w:r>
      <w:r w:rsidRPr="009D25E0">
        <w:rPr>
          <w:rFonts w:asciiTheme="minorEastAsia" w:eastAsiaTheme="minorEastAsia" w:hAnsiTheme="minorEastAsia" w:cs="宋体" w:hint="eastAsia"/>
          <w:color w:val="000000"/>
          <w:sz w:val="24"/>
          <w:szCs w:val="24"/>
        </w:rPr>
        <w:t>处。为示范抄表到户，拟选取中部供水工程孟塬乡的赵山庄和双树村的</w:t>
      </w:r>
      <w:r w:rsidRPr="009D25E0">
        <w:rPr>
          <w:rFonts w:asciiTheme="minorEastAsia" w:eastAsiaTheme="minorEastAsia" w:hAnsiTheme="minorEastAsia" w:cs="宋体"/>
          <w:color w:val="000000"/>
          <w:sz w:val="24"/>
          <w:szCs w:val="24"/>
        </w:rPr>
        <w:t>50</w:t>
      </w:r>
      <w:r w:rsidRPr="009D25E0">
        <w:rPr>
          <w:rFonts w:asciiTheme="minorEastAsia" w:eastAsiaTheme="minorEastAsia" w:hAnsiTheme="minorEastAsia" w:cs="宋体" w:hint="eastAsia"/>
          <w:color w:val="000000"/>
          <w:sz w:val="24"/>
          <w:szCs w:val="24"/>
        </w:rPr>
        <w:t>座联户水表井共</w:t>
      </w:r>
      <w:r w:rsidRPr="009D25E0">
        <w:rPr>
          <w:rFonts w:asciiTheme="minorEastAsia" w:eastAsiaTheme="minorEastAsia" w:hAnsiTheme="minorEastAsia" w:cs="宋体"/>
          <w:color w:val="000000"/>
          <w:sz w:val="24"/>
          <w:szCs w:val="24"/>
        </w:rPr>
        <w:t>400</w:t>
      </w:r>
      <w:r w:rsidRPr="009D25E0">
        <w:rPr>
          <w:rFonts w:asciiTheme="minorEastAsia" w:eastAsiaTheme="minorEastAsia" w:hAnsiTheme="minorEastAsia" w:cs="宋体" w:hint="eastAsia"/>
          <w:color w:val="000000"/>
          <w:sz w:val="24"/>
          <w:szCs w:val="24"/>
        </w:rPr>
        <w:t>个水表进行监测，主要监测水表水量并适时传输到控制中心。</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r w:rsidRPr="009D25E0">
        <w:rPr>
          <w:rFonts w:asciiTheme="minorEastAsia" w:eastAsiaTheme="minorEastAsia" w:hAnsiTheme="minorEastAsia" w:cs="宋体" w:hint="eastAsia"/>
          <w:color w:val="000000"/>
          <w:sz w:val="24"/>
          <w:szCs w:val="24"/>
        </w:rPr>
        <w:t>）自动化监控管理信息系统</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开发彭阳县农村供水工程自动化监控管理应用系统，主要包括供水监测信息服务、供水业务服务、业务应用门户、公共信息门户和水资源业务应用等，并有效实现信息采集与传输系统、计算机网络系统、数据管理平台、应用支撑平台和应用系统之间的协调一致，使整个系统成为有机的整体。</w:t>
      </w:r>
    </w:p>
    <w:p w:rsidR="00863F3B" w:rsidRPr="009D25E0" w:rsidRDefault="000C2F72" w:rsidP="009D25E0">
      <w:pPr>
        <w:snapToGrid w:val="0"/>
        <w:spacing w:line="360" w:lineRule="auto"/>
        <w:ind w:rightChars="-50" w:right="-105" w:firstLineChars="250" w:firstLine="60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、工程投资</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工程估算总投资为</w:t>
      </w:r>
      <w:r w:rsidRPr="009D25E0">
        <w:rPr>
          <w:rFonts w:asciiTheme="minorEastAsia" w:eastAsiaTheme="minorEastAsia" w:hAnsiTheme="minorEastAsia" w:cs="宋体"/>
          <w:color w:val="000000"/>
          <w:sz w:val="24"/>
          <w:szCs w:val="24"/>
        </w:rPr>
        <w:t>500</w:t>
      </w:r>
      <w:r w:rsidRPr="009D25E0">
        <w:rPr>
          <w:rFonts w:asciiTheme="minorEastAsia" w:eastAsiaTheme="minorEastAsia" w:hAnsiTheme="minorEastAsia" w:cs="宋体" w:hint="eastAsia"/>
          <w:color w:val="000000"/>
          <w:sz w:val="24"/>
          <w:szCs w:val="24"/>
        </w:rPr>
        <w:t>万元</w:t>
      </w:r>
    </w:p>
    <w:p w:rsidR="00863F3B" w:rsidRPr="009D25E0" w:rsidRDefault="000C2F72" w:rsidP="009D25E0">
      <w:pPr>
        <w:snapToGrid w:val="0"/>
        <w:spacing w:line="360" w:lineRule="auto"/>
        <w:outlineLvl w:val="0"/>
        <w:rPr>
          <w:rFonts w:asciiTheme="minorEastAsia" w:eastAsiaTheme="minorEastAsia" w:hAnsiTheme="minorEastAsia" w:cs="宋体"/>
          <w:b/>
          <w:bCs/>
          <w:sz w:val="24"/>
          <w:szCs w:val="24"/>
        </w:rPr>
      </w:pPr>
      <w:bookmarkStart w:id="135" w:name="_Toc446921633"/>
      <w:r w:rsidRPr="009D25E0">
        <w:rPr>
          <w:rFonts w:asciiTheme="minorEastAsia" w:eastAsiaTheme="minorEastAsia" w:hAnsiTheme="minorEastAsia" w:cs="宋体"/>
          <w:b/>
          <w:bCs/>
          <w:sz w:val="24"/>
          <w:szCs w:val="24"/>
        </w:rPr>
        <w:t xml:space="preserve">5.2.6 </w:t>
      </w:r>
      <w:r w:rsidRPr="009D25E0">
        <w:rPr>
          <w:rFonts w:asciiTheme="minorEastAsia" w:eastAsiaTheme="minorEastAsia" w:hAnsiTheme="minorEastAsia" w:cs="宋体" w:hint="eastAsia"/>
          <w:b/>
          <w:bCs/>
          <w:sz w:val="24"/>
          <w:szCs w:val="24"/>
        </w:rPr>
        <w:t>水质检测典型工程设计</w:t>
      </w:r>
      <w:bookmarkEnd w:id="135"/>
    </w:p>
    <w:p w:rsidR="00863F3B" w:rsidRPr="009D25E0" w:rsidRDefault="000C2F72" w:rsidP="009D25E0">
      <w:pPr>
        <w:widowControl/>
        <w:snapToGrid w:val="0"/>
        <w:spacing w:line="360" w:lineRule="auto"/>
        <w:ind w:firstLine="482"/>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一、永宁县闽宁镇供水工程水质化验室设计（检测指标</w:t>
      </w:r>
      <w:r w:rsidRPr="009D25E0">
        <w:rPr>
          <w:rFonts w:asciiTheme="minorEastAsia" w:eastAsiaTheme="minorEastAsia" w:hAnsiTheme="minorEastAsia" w:cs="宋体"/>
          <w:sz w:val="24"/>
          <w:szCs w:val="24"/>
        </w:rPr>
        <w:t>9</w:t>
      </w:r>
      <w:r w:rsidRPr="009D25E0">
        <w:rPr>
          <w:rFonts w:asciiTheme="minorEastAsia" w:eastAsiaTheme="minorEastAsia" w:hAnsiTheme="minorEastAsia" w:cs="宋体" w:hint="eastAsia"/>
          <w:sz w:val="24"/>
          <w:szCs w:val="24"/>
        </w:rPr>
        <w:t>项）</w:t>
      </w:r>
    </w:p>
    <w:p w:rsidR="00863F3B" w:rsidRPr="009D25E0" w:rsidRDefault="000C2F72" w:rsidP="009D25E0">
      <w:pPr>
        <w:widowControl/>
        <w:snapToGrid w:val="0"/>
        <w:spacing w:line="360" w:lineRule="auto"/>
        <w:ind w:firstLine="482"/>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、基本情况</w:t>
      </w:r>
    </w:p>
    <w:p w:rsidR="00863F3B" w:rsidRPr="009D25E0" w:rsidRDefault="000C2F72" w:rsidP="009D25E0">
      <w:pPr>
        <w:pStyle w:val="p0"/>
        <w:ind w:firstLine="480"/>
        <w:rPr>
          <w:rFonts w:asciiTheme="minorEastAsia" w:eastAsiaTheme="minorEastAsia" w:hAnsiTheme="minorEastAsia" w:cs="宋体"/>
          <w:bCs/>
          <w:kern w:val="2"/>
          <w:sz w:val="24"/>
          <w:szCs w:val="24"/>
        </w:rPr>
      </w:pPr>
      <w:r w:rsidRPr="009D25E0">
        <w:rPr>
          <w:rFonts w:asciiTheme="minorEastAsia" w:eastAsiaTheme="minorEastAsia" w:hAnsiTheme="minorEastAsia" w:cs="宋体"/>
          <w:bCs/>
          <w:kern w:val="2"/>
          <w:sz w:val="24"/>
          <w:szCs w:val="24"/>
        </w:rPr>
        <w:t>2010</w:t>
      </w:r>
      <w:r w:rsidRPr="009D25E0">
        <w:rPr>
          <w:rFonts w:asciiTheme="minorEastAsia" w:eastAsiaTheme="minorEastAsia" w:hAnsiTheme="minorEastAsia" w:cs="宋体" w:hint="eastAsia"/>
          <w:bCs/>
          <w:kern w:val="2"/>
          <w:sz w:val="24"/>
          <w:szCs w:val="24"/>
        </w:rPr>
        <w:t>年至</w:t>
      </w:r>
      <w:r w:rsidRPr="009D25E0">
        <w:rPr>
          <w:rFonts w:asciiTheme="minorEastAsia" w:eastAsiaTheme="minorEastAsia" w:hAnsiTheme="minorEastAsia" w:cs="宋体"/>
          <w:bCs/>
          <w:kern w:val="2"/>
          <w:sz w:val="24"/>
          <w:szCs w:val="24"/>
        </w:rPr>
        <w:t>2013</w:t>
      </w:r>
      <w:r w:rsidRPr="009D25E0">
        <w:rPr>
          <w:rFonts w:asciiTheme="minorEastAsia" w:eastAsiaTheme="minorEastAsia" w:hAnsiTheme="minorEastAsia" w:cs="宋体" w:hint="eastAsia"/>
          <w:bCs/>
          <w:kern w:val="2"/>
          <w:sz w:val="24"/>
          <w:szCs w:val="24"/>
        </w:rPr>
        <w:t>年卫生部门反馈的永宁县农村饮水水质检测情况统计资料来看，项目区水质主要是浊度、铁、氨氮等指标超标，存在部分水质不达标的情况，不满足《生活饮用水卫生标准》（</w:t>
      </w:r>
      <w:r w:rsidRPr="009D25E0">
        <w:rPr>
          <w:rFonts w:asciiTheme="minorEastAsia" w:eastAsiaTheme="minorEastAsia" w:hAnsiTheme="minorEastAsia" w:cs="宋体"/>
          <w:bCs/>
          <w:kern w:val="2"/>
          <w:sz w:val="24"/>
          <w:szCs w:val="24"/>
        </w:rPr>
        <w:t>GB5749-2006</w:t>
      </w:r>
      <w:r w:rsidRPr="009D25E0">
        <w:rPr>
          <w:rFonts w:asciiTheme="minorEastAsia" w:eastAsiaTheme="minorEastAsia" w:hAnsiTheme="minorEastAsia" w:cs="宋体" w:hint="eastAsia"/>
          <w:bCs/>
          <w:kern w:val="2"/>
          <w:sz w:val="24"/>
          <w:szCs w:val="24"/>
        </w:rPr>
        <w:t>）中的指标要求。</w:t>
      </w:r>
    </w:p>
    <w:p w:rsidR="00863F3B" w:rsidRPr="009D25E0" w:rsidRDefault="000C2F72" w:rsidP="009D25E0">
      <w:pPr>
        <w:widowControl/>
        <w:snapToGrid w:val="0"/>
        <w:spacing w:line="360" w:lineRule="auto"/>
        <w:ind w:firstLineChars="200" w:firstLine="480"/>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hint="eastAsia"/>
          <w:bCs/>
          <w:sz w:val="24"/>
          <w:szCs w:val="24"/>
        </w:rPr>
        <w:t>按照国家四部委</w:t>
      </w:r>
      <w:r w:rsidRPr="009D25E0">
        <w:rPr>
          <w:rFonts w:asciiTheme="minorEastAsia" w:eastAsiaTheme="minorEastAsia" w:hAnsiTheme="minorEastAsia" w:cs="宋体" w:hint="eastAsia"/>
          <w:sz w:val="24"/>
          <w:szCs w:val="24"/>
        </w:rPr>
        <w:t>文件《关于加强农村饮水安全工程水质检测能力建设的指导意见》（发改农经</w:t>
      </w:r>
      <w:r w:rsidRPr="009D25E0">
        <w:rPr>
          <w:rFonts w:asciiTheme="minorEastAsia" w:eastAsiaTheme="minorEastAsia" w:hAnsiTheme="minorEastAsia" w:cs="宋体"/>
          <w:sz w:val="24"/>
          <w:szCs w:val="24"/>
        </w:rPr>
        <w:t>[2013]2259</w:t>
      </w:r>
      <w:r w:rsidRPr="009D25E0">
        <w:rPr>
          <w:rFonts w:asciiTheme="minorEastAsia" w:eastAsiaTheme="minorEastAsia" w:hAnsiTheme="minorEastAsia" w:cs="宋体" w:hint="eastAsia"/>
          <w:sz w:val="24"/>
          <w:szCs w:val="24"/>
        </w:rPr>
        <w:t>号）要求，结合永宁县农村饮水安全工程管理的现实需要，综合分析当今水质检测领域的发展动态和趋势，制定了本建设方案，</w:t>
      </w:r>
      <w:r w:rsidRPr="009D25E0">
        <w:rPr>
          <w:rFonts w:asciiTheme="minorEastAsia" w:eastAsiaTheme="minorEastAsia" w:hAnsiTheme="minorEastAsia" w:cs="宋体" w:hint="eastAsia"/>
          <w:bCs/>
          <w:sz w:val="24"/>
          <w:szCs w:val="24"/>
        </w:rPr>
        <w:t>建立健全水质检测数据质量管理控制体系和检测能力验证制度，严格标准，规范操作，保证检测结果真实、准确、可靠。</w:t>
      </w:r>
    </w:p>
    <w:p w:rsidR="00863F3B" w:rsidRPr="009D25E0" w:rsidRDefault="000C2F72" w:rsidP="009D25E0">
      <w:pPr>
        <w:widowControl/>
        <w:snapToGrid w:val="0"/>
        <w:spacing w:line="360" w:lineRule="auto"/>
        <w:ind w:firstLineChars="222" w:firstLine="533"/>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、建设目标</w:t>
      </w:r>
    </w:p>
    <w:p w:rsidR="00863F3B" w:rsidRPr="009D25E0" w:rsidRDefault="000C2F72" w:rsidP="009D25E0">
      <w:pPr>
        <w:widowControl/>
        <w:snapToGrid w:val="0"/>
        <w:spacing w:line="360" w:lineRule="auto"/>
        <w:ind w:firstLineChars="200" w:firstLine="480"/>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根据国家四部委文件《关于加强农村饮水安全工程水质检测能力建设的指导意见》（发改农经</w:t>
      </w:r>
      <w:r w:rsidRPr="009D25E0">
        <w:rPr>
          <w:rFonts w:asciiTheme="minorEastAsia" w:eastAsiaTheme="minorEastAsia" w:hAnsiTheme="minorEastAsia" w:cs="宋体"/>
          <w:sz w:val="24"/>
          <w:szCs w:val="24"/>
        </w:rPr>
        <w:t>[2013]2259</w:t>
      </w:r>
      <w:r w:rsidRPr="009D25E0">
        <w:rPr>
          <w:rFonts w:asciiTheme="minorEastAsia" w:eastAsiaTheme="minorEastAsia" w:hAnsiTheme="minorEastAsia" w:cs="宋体" w:hint="eastAsia"/>
          <w:sz w:val="24"/>
          <w:szCs w:val="24"/>
        </w:rPr>
        <w:t>号），水质化验室检测能力达到《生活饮用水卫生标准》（</w:t>
      </w:r>
      <w:r w:rsidRPr="009D25E0">
        <w:rPr>
          <w:rFonts w:asciiTheme="minorEastAsia" w:eastAsiaTheme="minorEastAsia" w:hAnsiTheme="minorEastAsia" w:cs="宋体"/>
          <w:sz w:val="24"/>
          <w:szCs w:val="24"/>
        </w:rPr>
        <w:t>GB5749-2006</w:t>
      </w:r>
      <w:r w:rsidRPr="009D25E0">
        <w:rPr>
          <w:rFonts w:asciiTheme="minorEastAsia" w:eastAsiaTheme="minorEastAsia" w:hAnsiTheme="minorEastAsia" w:cs="宋体" w:hint="eastAsia"/>
          <w:sz w:val="24"/>
          <w:szCs w:val="24"/>
        </w:rPr>
        <w:t>）和《生活饮用水标准检验方法》（</w:t>
      </w:r>
      <w:r w:rsidRPr="009D25E0">
        <w:rPr>
          <w:rFonts w:asciiTheme="minorEastAsia" w:eastAsiaTheme="minorEastAsia" w:hAnsiTheme="minorEastAsia" w:cs="宋体"/>
          <w:sz w:val="24"/>
          <w:szCs w:val="24"/>
        </w:rPr>
        <w:t>GB/T 5750-2006</w:t>
      </w:r>
      <w:r w:rsidRPr="009D25E0">
        <w:rPr>
          <w:rFonts w:asciiTheme="minorEastAsia" w:eastAsiaTheme="minorEastAsia" w:hAnsiTheme="minorEastAsia" w:cs="宋体" w:hint="eastAsia"/>
          <w:sz w:val="24"/>
          <w:szCs w:val="24"/>
        </w:rPr>
        <w:t>）中的常规</w:t>
      </w:r>
      <w:r w:rsidRPr="009D25E0">
        <w:rPr>
          <w:rFonts w:asciiTheme="minorEastAsia" w:eastAsiaTheme="minorEastAsia" w:hAnsiTheme="minorEastAsia" w:cs="宋体"/>
          <w:sz w:val="24"/>
          <w:szCs w:val="24"/>
        </w:rPr>
        <w:t>9</w:t>
      </w:r>
      <w:r w:rsidRPr="009D25E0">
        <w:rPr>
          <w:rFonts w:asciiTheme="minorEastAsia" w:eastAsiaTheme="minorEastAsia" w:hAnsiTheme="minorEastAsia" w:cs="宋体" w:hint="eastAsia"/>
          <w:sz w:val="24"/>
          <w:szCs w:val="24"/>
        </w:rPr>
        <w:t>项要求。满足本区域内农村饮水安全工程日常运行及水质月度、季度和年检测需求。</w:t>
      </w:r>
    </w:p>
    <w:p w:rsidR="00863F3B" w:rsidRPr="009D25E0" w:rsidRDefault="000C2F72" w:rsidP="009D25E0">
      <w:pPr>
        <w:widowControl/>
        <w:snapToGrid w:val="0"/>
        <w:spacing w:line="360" w:lineRule="auto"/>
        <w:ind w:firstLineChars="222" w:firstLine="533"/>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、建设方案</w:t>
      </w:r>
    </w:p>
    <w:p w:rsidR="00863F3B" w:rsidRPr="009D25E0" w:rsidRDefault="000C2F72" w:rsidP="009D25E0">
      <w:pPr>
        <w:widowControl/>
        <w:snapToGrid w:val="0"/>
        <w:spacing w:line="360" w:lineRule="auto"/>
        <w:ind w:firstLineChars="200" w:firstLine="480"/>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根据永宁县的地理环境特点，农村饮用水源水质特征，已建与拟建农村供水工程水质状况，水质检测能力现状以及存在的相关问题，并结合本地经济综合情况，化验室检测设备及适当便携式水质检测设备，具备《生活饮用水卫生标准》（</w:t>
      </w:r>
      <w:r w:rsidRPr="009D25E0">
        <w:rPr>
          <w:rFonts w:asciiTheme="minorEastAsia" w:eastAsiaTheme="minorEastAsia" w:hAnsiTheme="minorEastAsia" w:cs="宋体"/>
          <w:sz w:val="24"/>
          <w:szCs w:val="24"/>
        </w:rPr>
        <w:t>GB5749-2006</w:t>
      </w:r>
      <w:r w:rsidRPr="009D25E0">
        <w:rPr>
          <w:rFonts w:asciiTheme="minorEastAsia" w:eastAsiaTheme="minorEastAsia" w:hAnsiTheme="minorEastAsia" w:cs="宋体" w:hint="eastAsia"/>
          <w:sz w:val="24"/>
          <w:szCs w:val="24"/>
        </w:rPr>
        <w:t>）规定的</w:t>
      </w:r>
      <w:r w:rsidRPr="009D25E0">
        <w:rPr>
          <w:rFonts w:asciiTheme="minorEastAsia" w:eastAsiaTheme="minorEastAsia" w:hAnsiTheme="minorEastAsia" w:cs="宋体"/>
          <w:sz w:val="24"/>
          <w:szCs w:val="24"/>
        </w:rPr>
        <w:t>9</w:t>
      </w:r>
      <w:r w:rsidRPr="009D25E0">
        <w:rPr>
          <w:rFonts w:asciiTheme="minorEastAsia" w:eastAsiaTheme="minorEastAsia" w:hAnsiTheme="minorEastAsia" w:cs="宋体" w:hint="eastAsia"/>
          <w:sz w:val="24"/>
          <w:szCs w:val="24"/>
        </w:rPr>
        <w:t>项水质指标的检测能力。</w:t>
      </w:r>
    </w:p>
    <w:p w:rsidR="00863F3B" w:rsidRPr="009D25E0" w:rsidRDefault="000C2F72" w:rsidP="009D25E0">
      <w:pPr>
        <w:widowControl/>
        <w:snapToGrid w:val="0"/>
        <w:spacing w:line="360" w:lineRule="auto"/>
        <w:ind w:firstLine="482"/>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r w:rsidRPr="009D25E0">
        <w:rPr>
          <w:rFonts w:asciiTheme="minorEastAsia" w:eastAsiaTheme="minorEastAsia" w:hAnsiTheme="minorEastAsia" w:cs="宋体" w:hint="eastAsia"/>
          <w:sz w:val="24"/>
          <w:szCs w:val="24"/>
        </w:rPr>
        <w:t>水质检测指标</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color w:val="000000"/>
          <w:sz w:val="24"/>
          <w:szCs w:val="24"/>
        </w:rPr>
        <w:t>水质化验室主要针对本区域内集中式供水工程开展水源水、出厂水、管网末梢水三级水质自检，为供水单位和农村饮水安全专管机构提供技术支撑，保障供水水质安全。</w:t>
      </w:r>
    </w:p>
    <w:p w:rsidR="00863F3B" w:rsidRPr="009D25E0" w:rsidRDefault="000C2F72" w:rsidP="009D25E0">
      <w:pPr>
        <w:widowControl/>
        <w:snapToGrid w:val="0"/>
        <w:spacing w:line="360" w:lineRule="auto"/>
        <w:ind w:firstLine="480"/>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水质检测项目、方法及主要检测仪器或设备</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水质化验室的检测项目、方法及主要检测仪器或设备详见表</w:t>
      </w:r>
      <w:r w:rsidRPr="009D25E0">
        <w:rPr>
          <w:rFonts w:asciiTheme="minorEastAsia" w:eastAsiaTheme="minorEastAsia" w:hAnsiTheme="minorEastAsia" w:cs="宋体"/>
          <w:color w:val="000000"/>
          <w:sz w:val="24"/>
          <w:szCs w:val="24"/>
        </w:rPr>
        <w:t>3-1</w:t>
      </w:r>
      <w:r w:rsidRPr="009D25E0">
        <w:rPr>
          <w:rFonts w:asciiTheme="minorEastAsia" w:eastAsiaTheme="minorEastAsia" w:hAnsiTheme="minorEastAsia" w:cs="宋体" w:hint="eastAsia"/>
          <w:color w:val="000000"/>
          <w:sz w:val="24"/>
          <w:szCs w:val="24"/>
        </w:rPr>
        <w:t>。</w:t>
      </w:r>
    </w:p>
    <w:p w:rsidR="00863F3B" w:rsidRPr="009D25E0" w:rsidRDefault="00863F3B" w:rsidP="009D25E0">
      <w:pPr>
        <w:snapToGrid w:val="0"/>
        <w:spacing w:line="360" w:lineRule="auto"/>
        <w:ind w:firstLineChars="200" w:firstLine="480"/>
        <w:rPr>
          <w:rFonts w:asciiTheme="minorEastAsia" w:eastAsiaTheme="minorEastAsia" w:hAnsiTheme="minorEastAsia" w:cs="宋体"/>
          <w:color w:val="000000"/>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cs="宋体"/>
          <w:color w:val="000000"/>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cs="宋体"/>
          <w:color w:val="000000"/>
          <w:sz w:val="24"/>
          <w:szCs w:val="24"/>
        </w:rPr>
      </w:pPr>
    </w:p>
    <w:p w:rsidR="00863F3B" w:rsidRPr="009D25E0" w:rsidRDefault="000C2F72" w:rsidP="009D25E0">
      <w:pPr>
        <w:snapToGrid w:val="0"/>
        <w:spacing w:line="360" w:lineRule="auto"/>
        <w:ind w:firstLineChars="200" w:firstLine="482"/>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
          <w:bCs/>
          <w:color w:val="000000"/>
          <w:sz w:val="24"/>
          <w:szCs w:val="24"/>
        </w:rPr>
        <w:t>表</w:t>
      </w:r>
      <w:r w:rsidRPr="009D25E0">
        <w:rPr>
          <w:rFonts w:asciiTheme="minorEastAsia" w:eastAsiaTheme="minorEastAsia" w:hAnsiTheme="minorEastAsia" w:cs="宋体"/>
          <w:b/>
          <w:bCs/>
          <w:color w:val="000000"/>
          <w:sz w:val="24"/>
          <w:szCs w:val="24"/>
        </w:rPr>
        <w:t xml:space="preserve">3-1           </w:t>
      </w:r>
      <w:r w:rsidRPr="009D25E0">
        <w:rPr>
          <w:rFonts w:asciiTheme="minorEastAsia" w:eastAsiaTheme="minorEastAsia" w:hAnsiTheme="minorEastAsia" w:cs="宋体"/>
          <w:bCs/>
          <w:color w:val="000000"/>
          <w:sz w:val="24"/>
          <w:szCs w:val="24"/>
        </w:rPr>
        <w:t xml:space="preserve">    </w:t>
      </w:r>
      <w:r w:rsidRPr="009D25E0">
        <w:rPr>
          <w:rFonts w:asciiTheme="minorEastAsia" w:eastAsiaTheme="minorEastAsia" w:hAnsiTheme="minorEastAsia" w:cs="宋体" w:hint="eastAsia"/>
          <w:bCs/>
          <w:color w:val="000000"/>
          <w:sz w:val="24"/>
          <w:szCs w:val="24"/>
        </w:rPr>
        <w:t>西夏区检测项目指标及方法汇总表</w:t>
      </w:r>
    </w:p>
    <w:tbl>
      <w:tblPr>
        <w:tblW w:w="8801"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9"/>
        <w:gridCol w:w="2093"/>
        <w:gridCol w:w="2055"/>
        <w:gridCol w:w="2049"/>
        <w:gridCol w:w="2055"/>
      </w:tblGrid>
      <w:tr w:rsidR="00863F3B" w:rsidRPr="009D25E0">
        <w:trPr>
          <w:trHeight w:val="750"/>
        </w:trPr>
        <w:tc>
          <w:tcPr>
            <w:tcW w:w="2642" w:type="dxa"/>
            <w:gridSpan w:val="2"/>
            <w:vAlign w:val="center"/>
          </w:tcPr>
          <w:p w:rsidR="00863F3B" w:rsidRPr="009D25E0" w:rsidRDefault="000C2F72" w:rsidP="009D25E0">
            <w:pPr>
              <w:widowControl/>
              <w:snapToGrid w:val="0"/>
              <w:spacing w:line="360" w:lineRule="auto"/>
              <w:ind w:firstLine="482"/>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检测项目</w:t>
            </w:r>
          </w:p>
        </w:tc>
        <w:tc>
          <w:tcPr>
            <w:tcW w:w="2055" w:type="dxa"/>
            <w:vAlign w:val="center"/>
          </w:tcPr>
          <w:p w:rsidR="00863F3B" w:rsidRPr="009D25E0" w:rsidRDefault="000C2F72" w:rsidP="009D25E0">
            <w:pPr>
              <w:widowControl/>
              <w:snapToGrid w:val="0"/>
              <w:spacing w:line="360" w:lineRule="auto"/>
              <w:ind w:firstLine="482"/>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限值</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检测方法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主要检测仪器</w:t>
            </w:r>
          </w:p>
        </w:tc>
      </w:tr>
      <w:tr w:rsidR="00863F3B" w:rsidRPr="009D25E0">
        <w:trPr>
          <w:trHeight w:val="656"/>
        </w:trPr>
        <w:tc>
          <w:tcPr>
            <w:tcW w:w="549" w:type="dxa"/>
            <w:vMerge w:val="restart"/>
            <w:vAlign w:val="center"/>
          </w:tcPr>
          <w:p w:rsidR="00863F3B" w:rsidRPr="009D25E0" w:rsidRDefault="000C2F72" w:rsidP="009D25E0">
            <w:pPr>
              <w:widowControl/>
              <w:snapToGrid w:val="0"/>
              <w:spacing w:line="360" w:lineRule="auto"/>
              <w:ind w:firstLine="48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微生物学指标</w:t>
            </w: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菌落总数（</w:t>
            </w:r>
            <w:r w:rsidRPr="009D25E0">
              <w:rPr>
                <w:rFonts w:asciiTheme="minorEastAsia" w:eastAsiaTheme="minorEastAsia" w:hAnsiTheme="minorEastAsia" w:cs="宋体"/>
                <w:sz w:val="24"/>
                <w:szCs w:val="24"/>
              </w:rPr>
              <w:t>CFU/mL</w:t>
            </w:r>
            <w:r w:rsidRPr="009D25E0">
              <w:rPr>
                <w:rFonts w:asciiTheme="minorEastAsia" w:eastAsiaTheme="minorEastAsia" w:hAnsiTheme="minorEastAsia" w:cs="宋体" w:hint="eastAsia"/>
                <w:sz w:val="24"/>
                <w:szCs w:val="24"/>
              </w:rPr>
              <w:t>）</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100</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菌落计数法或平皿计数法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菌落计数仪</w:t>
            </w:r>
          </w:p>
        </w:tc>
      </w:tr>
      <w:tr w:rsidR="00863F3B" w:rsidRPr="009D25E0">
        <w:trPr>
          <w:trHeight w:val="1134"/>
        </w:trPr>
        <w:tc>
          <w:tcPr>
            <w:tcW w:w="549" w:type="dxa"/>
            <w:vMerge/>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总大肠菌群（</w:t>
            </w:r>
            <w:r w:rsidRPr="009D25E0">
              <w:rPr>
                <w:rFonts w:asciiTheme="minorEastAsia" w:eastAsiaTheme="minorEastAsia" w:hAnsiTheme="minorEastAsia" w:cs="宋体"/>
                <w:sz w:val="24"/>
                <w:szCs w:val="24"/>
              </w:rPr>
              <w:t>CFU/100mL</w:t>
            </w:r>
            <w:r w:rsidRPr="009D25E0">
              <w:rPr>
                <w:rFonts w:asciiTheme="minorEastAsia" w:eastAsiaTheme="minorEastAsia" w:hAnsiTheme="minorEastAsia" w:cs="宋体" w:hint="eastAsia"/>
                <w:sz w:val="24"/>
                <w:szCs w:val="24"/>
              </w:rPr>
              <w:t>）</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不得检出</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滤膜法或多管发酵法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显微镜、培养皿、培养箱等</w:t>
            </w:r>
          </w:p>
        </w:tc>
      </w:tr>
      <w:tr w:rsidR="00863F3B" w:rsidRPr="009D25E0">
        <w:trPr>
          <w:trHeight w:val="750"/>
        </w:trPr>
        <w:tc>
          <w:tcPr>
            <w:tcW w:w="549" w:type="dxa"/>
            <w:vMerge w:val="restart"/>
            <w:textDirection w:val="tbRlV"/>
            <w:vAlign w:val="center"/>
          </w:tcPr>
          <w:p w:rsidR="00863F3B" w:rsidRPr="009D25E0" w:rsidRDefault="000C2F72" w:rsidP="009D25E0">
            <w:pPr>
              <w:widowControl/>
              <w:snapToGrid w:val="0"/>
              <w:spacing w:line="360" w:lineRule="auto"/>
              <w:ind w:firstLine="48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毒理指标</w:t>
            </w: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铬（六价，</w:t>
            </w:r>
            <w:r w:rsidRPr="009D25E0">
              <w:rPr>
                <w:rFonts w:asciiTheme="minorEastAsia" w:eastAsiaTheme="minorEastAsia" w:hAnsiTheme="minorEastAsia" w:cs="宋体"/>
                <w:sz w:val="24"/>
                <w:szCs w:val="24"/>
              </w:rPr>
              <w:t>mg/L</w:t>
            </w:r>
            <w:r w:rsidRPr="009D25E0">
              <w:rPr>
                <w:rFonts w:asciiTheme="minorEastAsia" w:eastAsiaTheme="minorEastAsia" w:hAnsiTheme="minorEastAsia" w:cs="宋体" w:hint="eastAsia"/>
                <w:sz w:val="24"/>
                <w:szCs w:val="24"/>
              </w:rPr>
              <w:t>）</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0.05</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分光光度法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原子吸收分光光度计或紫外分光光度计</w:t>
            </w:r>
          </w:p>
        </w:tc>
      </w:tr>
      <w:tr w:rsidR="00863F3B" w:rsidRPr="009D25E0">
        <w:trPr>
          <w:trHeight w:val="750"/>
        </w:trPr>
        <w:tc>
          <w:tcPr>
            <w:tcW w:w="549" w:type="dxa"/>
            <w:vMerge/>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氰化物（</w:t>
            </w:r>
            <w:r w:rsidRPr="009D25E0">
              <w:rPr>
                <w:rFonts w:asciiTheme="minorEastAsia" w:eastAsiaTheme="minorEastAsia" w:hAnsiTheme="minorEastAsia" w:cs="宋体"/>
                <w:sz w:val="24"/>
                <w:szCs w:val="24"/>
              </w:rPr>
              <w:t>mg/L</w:t>
            </w:r>
            <w:r w:rsidRPr="009D25E0">
              <w:rPr>
                <w:rFonts w:asciiTheme="minorEastAsia" w:eastAsiaTheme="minorEastAsia" w:hAnsiTheme="minorEastAsia" w:cs="宋体" w:hint="eastAsia"/>
                <w:sz w:val="24"/>
                <w:szCs w:val="24"/>
              </w:rPr>
              <w:t>）</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0.05</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分光光度法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原子吸收分光光度计或紫外分光光度计</w:t>
            </w:r>
          </w:p>
        </w:tc>
      </w:tr>
      <w:tr w:rsidR="00863F3B" w:rsidRPr="009D25E0">
        <w:trPr>
          <w:trHeight w:val="455"/>
        </w:trPr>
        <w:tc>
          <w:tcPr>
            <w:tcW w:w="549" w:type="dxa"/>
            <w:vMerge w:val="restart"/>
            <w:vAlign w:val="center"/>
          </w:tcPr>
          <w:p w:rsidR="00863F3B" w:rsidRPr="009D25E0" w:rsidRDefault="000C2F72" w:rsidP="009D25E0">
            <w:pPr>
              <w:widowControl/>
              <w:snapToGrid w:val="0"/>
              <w:spacing w:line="360" w:lineRule="auto"/>
              <w:ind w:firstLine="48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感官性状和一般化学指标</w:t>
            </w: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色度（铂钴色度单位）</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15</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标准比色法</w:t>
            </w:r>
          </w:p>
        </w:tc>
        <w:tc>
          <w:tcPr>
            <w:tcW w:w="2055" w:type="dxa"/>
            <w:vAlign w:val="center"/>
          </w:tcPr>
          <w:p w:rsidR="00863F3B" w:rsidRPr="009D25E0" w:rsidRDefault="000C2F72" w:rsidP="009D25E0">
            <w:pPr>
              <w:widowControl/>
              <w:snapToGrid w:val="0"/>
              <w:spacing w:line="360" w:lineRule="auto"/>
              <w:ind w:firstLine="48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比色管等</w:t>
            </w:r>
          </w:p>
        </w:tc>
      </w:tr>
      <w:tr w:rsidR="00863F3B" w:rsidRPr="009D25E0">
        <w:trPr>
          <w:trHeight w:val="455"/>
        </w:trPr>
        <w:tc>
          <w:tcPr>
            <w:tcW w:w="549" w:type="dxa"/>
            <w:vMerge/>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臭和味</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无异臭、异味</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文字描述法或嗅阈值法</w:t>
            </w:r>
          </w:p>
        </w:tc>
        <w:tc>
          <w:tcPr>
            <w:tcW w:w="2055" w:type="dxa"/>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r>
      <w:tr w:rsidR="00863F3B" w:rsidRPr="009D25E0">
        <w:trPr>
          <w:trHeight w:val="455"/>
        </w:trPr>
        <w:tc>
          <w:tcPr>
            <w:tcW w:w="549" w:type="dxa"/>
            <w:vMerge/>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肉眼可见物</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无</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直接观察法</w:t>
            </w:r>
          </w:p>
        </w:tc>
        <w:tc>
          <w:tcPr>
            <w:tcW w:w="2055" w:type="dxa"/>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r>
      <w:tr w:rsidR="00863F3B" w:rsidRPr="009D25E0">
        <w:trPr>
          <w:trHeight w:val="455"/>
        </w:trPr>
        <w:tc>
          <w:tcPr>
            <w:tcW w:w="549" w:type="dxa"/>
            <w:vMerge/>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PH</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&gt;6.5</w:t>
            </w:r>
            <w:r w:rsidRPr="009D25E0">
              <w:rPr>
                <w:rFonts w:asciiTheme="minorEastAsia" w:eastAsiaTheme="minorEastAsia" w:hAnsiTheme="minorEastAsia" w:cs="宋体" w:hint="eastAsia"/>
                <w:sz w:val="24"/>
                <w:szCs w:val="24"/>
              </w:rPr>
              <w:t>且</w:t>
            </w:r>
            <w:r w:rsidRPr="009D25E0">
              <w:rPr>
                <w:rFonts w:asciiTheme="minorEastAsia" w:eastAsiaTheme="minorEastAsia" w:hAnsiTheme="minorEastAsia" w:cs="宋体"/>
                <w:sz w:val="24"/>
                <w:szCs w:val="24"/>
              </w:rPr>
              <w:t>&lt;8.5</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玻璃电极法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数字酸度计</w:t>
            </w:r>
          </w:p>
        </w:tc>
      </w:tr>
      <w:tr w:rsidR="00863F3B" w:rsidRPr="009D25E0">
        <w:trPr>
          <w:trHeight w:val="750"/>
        </w:trPr>
        <w:tc>
          <w:tcPr>
            <w:tcW w:w="549" w:type="dxa"/>
            <w:vMerge/>
            <w:vAlign w:val="center"/>
          </w:tcPr>
          <w:p w:rsidR="00863F3B" w:rsidRPr="009D25E0" w:rsidRDefault="00863F3B" w:rsidP="009D25E0">
            <w:pPr>
              <w:widowControl/>
              <w:snapToGrid w:val="0"/>
              <w:spacing w:line="360" w:lineRule="auto"/>
              <w:ind w:firstLine="480"/>
              <w:jc w:val="center"/>
              <w:rPr>
                <w:rFonts w:asciiTheme="minorEastAsia" w:eastAsiaTheme="minorEastAsia" w:hAnsiTheme="minorEastAsia" w:cs="宋体"/>
                <w:sz w:val="24"/>
                <w:szCs w:val="24"/>
              </w:rPr>
            </w:pPr>
          </w:p>
        </w:tc>
        <w:tc>
          <w:tcPr>
            <w:tcW w:w="2093"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铁（</w:t>
            </w:r>
            <w:r w:rsidRPr="009D25E0">
              <w:rPr>
                <w:rFonts w:asciiTheme="minorEastAsia" w:eastAsiaTheme="minorEastAsia" w:hAnsiTheme="minorEastAsia" w:cs="宋体"/>
                <w:sz w:val="24"/>
                <w:szCs w:val="24"/>
              </w:rPr>
              <w:t>mg/L</w:t>
            </w:r>
            <w:r w:rsidRPr="009D25E0">
              <w:rPr>
                <w:rFonts w:asciiTheme="minorEastAsia" w:eastAsiaTheme="minorEastAsia" w:hAnsiTheme="minorEastAsia" w:cs="宋体" w:hint="eastAsia"/>
                <w:sz w:val="24"/>
                <w:szCs w:val="24"/>
              </w:rPr>
              <w:t>）</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0.3</w:t>
            </w:r>
          </w:p>
        </w:tc>
        <w:tc>
          <w:tcPr>
            <w:tcW w:w="2049"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原子吸收分光光度法或分光光度法</w:t>
            </w:r>
          </w:p>
        </w:tc>
        <w:tc>
          <w:tcPr>
            <w:tcW w:w="2055" w:type="dxa"/>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原子吸收分光光度计或紫外分光光度计</w:t>
            </w:r>
          </w:p>
        </w:tc>
      </w:tr>
    </w:tbl>
    <w:p w:rsidR="00863F3B" w:rsidRPr="009D25E0" w:rsidRDefault="000C2F72" w:rsidP="009D25E0">
      <w:pPr>
        <w:widowControl/>
        <w:snapToGrid w:val="0"/>
        <w:spacing w:line="360" w:lineRule="auto"/>
        <w:jc w:val="left"/>
        <w:outlineLvl w:val="3"/>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3.1.2</w:t>
      </w:r>
      <w:r w:rsidRPr="009D25E0">
        <w:rPr>
          <w:rFonts w:asciiTheme="minorEastAsia" w:eastAsiaTheme="minorEastAsia" w:hAnsiTheme="minorEastAsia" w:cs="宋体" w:hint="eastAsia"/>
          <w:bCs/>
          <w:sz w:val="24"/>
          <w:szCs w:val="24"/>
        </w:rPr>
        <w:t>水质检测项目频次</w:t>
      </w:r>
    </w:p>
    <w:p w:rsidR="00863F3B" w:rsidRPr="009D25E0" w:rsidRDefault="000C2F72" w:rsidP="009D25E0">
      <w:pPr>
        <w:widowControl/>
        <w:snapToGrid w:val="0"/>
        <w:spacing w:line="360" w:lineRule="auto"/>
        <w:ind w:firstLineChars="150" w:firstLine="360"/>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）日供水能力超过</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hint="eastAsia"/>
          <w:color w:val="000000"/>
          <w:sz w:val="24"/>
          <w:szCs w:val="24"/>
        </w:rPr>
        <w:t>的</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处集中式供水工程，水源水中的污染指标每季度检验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次，其他指标在每年枯水期和丰水期各检测</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次；出厂水每季度检验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次；管网末梢水中感官指标、消毒剂余量和微生物指标每季度检验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次，其他指标每年枯水期和丰水期各检测</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w:t>
      </w:r>
    </w:p>
    <w:p w:rsidR="00863F3B" w:rsidRPr="009D25E0" w:rsidRDefault="000C2F72" w:rsidP="009D25E0">
      <w:pPr>
        <w:widowControl/>
        <w:snapToGrid w:val="0"/>
        <w:spacing w:line="360" w:lineRule="auto"/>
        <w:ind w:firstLineChars="150" w:firstLine="360"/>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）日供水能力大于</w:t>
      </w:r>
      <w:r w:rsidRPr="009D25E0">
        <w:rPr>
          <w:rFonts w:asciiTheme="minorEastAsia" w:eastAsiaTheme="minorEastAsia" w:hAnsiTheme="minorEastAsia" w:cs="宋体"/>
          <w:color w:val="000000"/>
          <w:sz w:val="24"/>
          <w:szCs w:val="24"/>
        </w:rPr>
        <w:t>200m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hint="eastAsia"/>
          <w:color w:val="000000"/>
          <w:sz w:val="24"/>
          <w:szCs w:val="24"/>
        </w:rPr>
        <w:t>但不足</w:t>
      </w:r>
      <w:r w:rsidRPr="009D25E0">
        <w:rPr>
          <w:rFonts w:asciiTheme="minorEastAsia" w:eastAsiaTheme="minorEastAsia" w:hAnsiTheme="minorEastAsia" w:cs="宋体"/>
          <w:color w:val="000000"/>
          <w:sz w:val="24"/>
          <w:szCs w:val="24"/>
        </w:rPr>
        <w:t>1000m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hint="eastAsia"/>
          <w:color w:val="000000"/>
          <w:sz w:val="24"/>
          <w:szCs w:val="24"/>
        </w:rPr>
        <w:t>的</w:t>
      </w:r>
      <w:r w:rsidRPr="009D25E0">
        <w:rPr>
          <w:rFonts w:asciiTheme="minorEastAsia" w:eastAsiaTheme="minorEastAsia" w:hAnsiTheme="minorEastAsia" w:cs="宋体"/>
          <w:color w:val="000000"/>
          <w:sz w:val="24"/>
          <w:szCs w:val="24"/>
        </w:rPr>
        <w:t>11</w:t>
      </w:r>
      <w:r w:rsidRPr="009D25E0">
        <w:rPr>
          <w:rFonts w:asciiTheme="minorEastAsia" w:eastAsiaTheme="minorEastAsia" w:hAnsiTheme="minorEastAsia" w:cs="宋体" w:hint="eastAsia"/>
          <w:color w:val="000000"/>
          <w:sz w:val="24"/>
          <w:szCs w:val="24"/>
        </w:rPr>
        <w:t>处集中式供水工程，水源水中的污染指标每季度检验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次，其他指标在每年枯水期和丰水期各检测</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次；出厂水每季度检验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次；管网末梢水中感官指标、消毒剂余量和微生物指标每季度检验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次，其他指标每年枯水期和丰水期各检测</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sz w:val="24"/>
          <w:szCs w:val="24"/>
        </w:rPr>
        <w:t>3</w:t>
      </w:r>
      <w:r w:rsidRPr="009D25E0">
        <w:rPr>
          <w:rFonts w:asciiTheme="minorEastAsia" w:eastAsiaTheme="minorEastAsia" w:hAnsiTheme="minorEastAsia" w:cs="宋体" w:hint="eastAsia"/>
          <w:sz w:val="24"/>
          <w:szCs w:val="24"/>
        </w:rPr>
        <w:t>）对于日供水能力</w:t>
      </w:r>
      <w:r w:rsidRPr="009D25E0">
        <w:rPr>
          <w:rFonts w:asciiTheme="minorEastAsia" w:eastAsiaTheme="minorEastAsia" w:hAnsiTheme="minorEastAsia" w:cs="宋体"/>
          <w:sz w:val="24"/>
          <w:szCs w:val="24"/>
        </w:rPr>
        <w:t>20</w:t>
      </w:r>
      <w:r w:rsidRPr="009D25E0">
        <w:rPr>
          <w:rFonts w:asciiTheme="minorEastAsia" w:eastAsiaTheme="minorEastAsia" w:hAnsiTheme="minorEastAsia" w:cs="宋体"/>
          <w:color w:val="000000"/>
          <w:sz w:val="24"/>
          <w:szCs w:val="24"/>
        </w:rPr>
        <w:t>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hint="eastAsia"/>
          <w:color w:val="000000"/>
          <w:sz w:val="24"/>
          <w:szCs w:val="24"/>
        </w:rPr>
        <w:t>及以上的集中式供水工程日常现场水质检测，每个月应对区域内</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以上的集中式供水工程进行现场水质巡测。</w:t>
      </w:r>
    </w:p>
    <w:p w:rsidR="00863F3B" w:rsidRPr="009D25E0" w:rsidRDefault="000C2F72" w:rsidP="009D25E0">
      <w:pPr>
        <w:widowControl/>
        <w:snapToGrid w:val="0"/>
        <w:spacing w:line="360" w:lineRule="auto"/>
        <w:ind w:firstLineChars="200" w:firstLine="480"/>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4</w:t>
      </w:r>
      <w:r w:rsidRPr="009D25E0">
        <w:rPr>
          <w:rFonts w:asciiTheme="minorEastAsia" w:eastAsiaTheme="minorEastAsia" w:hAnsiTheme="minorEastAsia" w:cs="宋体" w:hint="eastAsia"/>
          <w:color w:val="000000"/>
          <w:sz w:val="24"/>
          <w:szCs w:val="24"/>
        </w:rPr>
        <w:t>）日供水能力不足</w:t>
      </w:r>
      <w:r w:rsidRPr="009D25E0">
        <w:rPr>
          <w:rFonts w:asciiTheme="minorEastAsia" w:eastAsiaTheme="minorEastAsia" w:hAnsiTheme="minorEastAsia" w:cs="宋体"/>
          <w:color w:val="000000"/>
          <w:sz w:val="24"/>
          <w:szCs w:val="24"/>
        </w:rPr>
        <w:t>20m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hint="eastAsia"/>
          <w:color w:val="000000"/>
          <w:sz w:val="24"/>
          <w:szCs w:val="24"/>
        </w:rPr>
        <w:t>的集中式供水工程，根据水源水、出厂水、管网末梢水进行分类，各类工程选择不少于</w:t>
      </w:r>
      <w:r w:rsidRPr="009D25E0">
        <w:rPr>
          <w:rFonts w:asciiTheme="minorEastAsia" w:eastAsiaTheme="minorEastAsia" w:hAnsiTheme="minorEastAsia" w:cs="宋体"/>
          <w:color w:val="000000"/>
          <w:sz w:val="24"/>
          <w:szCs w:val="24"/>
        </w:rPr>
        <w:t>2</w:t>
      </w:r>
      <w:r w:rsidRPr="009D25E0">
        <w:rPr>
          <w:rFonts w:asciiTheme="minorEastAsia" w:eastAsiaTheme="minorEastAsia" w:hAnsiTheme="minorEastAsia" w:cs="宋体" w:hint="eastAsia"/>
          <w:color w:val="000000"/>
          <w:sz w:val="24"/>
          <w:szCs w:val="24"/>
        </w:rPr>
        <w:t>个有代表性的工程，每年进行</w:t>
      </w:r>
      <w:r w:rsidRPr="009D25E0">
        <w:rPr>
          <w:rFonts w:asciiTheme="minorEastAsia" w:eastAsiaTheme="minorEastAsia" w:hAnsiTheme="minorEastAsia" w:cs="宋体"/>
          <w:color w:val="000000"/>
          <w:sz w:val="24"/>
          <w:szCs w:val="24"/>
        </w:rPr>
        <w:t>1</w:t>
      </w:r>
      <w:r w:rsidRPr="009D25E0">
        <w:rPr>
          <w:rFonts w:asciiTheme="minorEastAsia" w:eastAsiaTheme="minorEastAsia" w:hAnsiTheme="minorEastAsia" w:cs="宋体" w:hint="eastAsia"/>
          <w:color w:val="000000"/>
          <w:sz w:val="24"/>
          <w:szCs w:val="24"/>
        </w:rPr>
        <w:t>次主要常规指标和部分非常规指标分析，以确定本地区需要检测的常规指标和重点非常规指标，并加强区域内分散式供水工程供水水质状况巡检。</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当检验结果超出水质指标限值时，应立即复测，增加检验频率。水质检验结果连续超标时，应查明原因，及时采取措施解决，必要时应启动供水应急预案。</w:t>
      </w:r>
    </w:p>
    <w:p w:rsidR="00863F3B" w:rsidRPr="009D25E0" w:rsidRDefault="000C2F72" w:rsidP="009D25E0">
      <w:pPr>
        <w:widowControl/>
        <w:snapToGrid w:val="0"/>
        <w:spacing w:line="360" w:lineRule="auto"/>
        <w:jc w:val="left"/>
        <w:outlineLvl w:val="3"/>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 xml:space="preserve">3.2 </w:t>
      </w:r>
      <w:r w:rsidRPr="009D25E0">
        <w:rPr>
          <w:rFonts w:asciiTheme="minorEastAsia" w:eastAsiaTheme="minorEastAsia" w:hAnsiTheme="minorEastAsia" w:cs="宋体" w:hint="eastAsia"/>
          <w:bCs/>
          <w:sz w:val="24"/>
          <w:szCs w:val="24"/>
        </w:rPr>
        <w:t>化验室场所和办公设施建设</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pacing w:val="-4"/>
          <w:sz w:val="24"/>
          <w:szCs w:val="24"/>
        </w:rPr>
      </w:pPr>
      <w:r w:rsidRPr="009D25E0">
        <w:rPr>
          <w:rFonts w:asciiTheme="minorEastAsia" w:eastAsiaTheme="minorEastAsia" w:hAnsiTheme="minorEastAsia" w:cs="宋体" w:hint="eastAsia"/>
          <w:color w:val="000000"/>
          <w:sz w:val="24"/>
          <w:szCs w:val="24"/>
        </w:rPr>
        <w:t>闽宁镇水质检测中心</w:t>
      </w:r>
      <w:r w:rsidRPr="009D25E0">
        <w:rPr>
          <w:rFonts w:asciiTheme="minorEastAsia" w:eastAsiaTheme="minorEastAsia" w:hAnsiTheme="minorEastAsia" w:cs="宋体" w:hint="eastAsia"/>
          <w:color w:val="000000"/>
          <w:spacing w:val="-4"/>
          <w:sz w:val="24"/>
          <w:szCs w:val="24"/>
        </w:rPr>
        <w:t>化验室设置为：理化检验室、微生物检验室、小型仪器室、药剂室、天平室、水样储存间，平面布置图见图</w:t>
      </w:r>
      <w:r w:rsidRPr="009D25E0">
        <w:rPr>
          <w:rFonts w:asciiTheme="minorEastAsia" w:eastAsiaTheme="minorEastAsia" w:hAnsiTheme="minorEastAsia" w:cs="宋体"/>
          <w:color w:val="000000"/>
          <w:spacing w:val="-4"/>
          <w:sz w:val="24"/>
          <w:szCs w:val="24"/>
        </w:rPr>
        <w:t>3-1</w:t>
      </w:r>
      <w:r w:rsidRPr="009D25E0">
        <w:rPr>
          <w:rFonts w:asciiTheme="minorEastAsia" w:eastAsiaTheme="minorEastAsia" w:hAnsiTheme="minorEastAsia" w:cs="宋体" w:hint="eastAsia"/>
          <w:color w:val="000000"/>
          <w:spacing w:val="-4"/>
          <w:sz w:val="24"/>
          <w:szCs w:val="24"/>
        </w:rPr>
        <w:t>。</w:t>
      </w:r>
    </w:p>
    <w:p w:rsidR="00863F3B" w:rsidRPr="009D25E0" w:rsidRDefault="00863F3B" w:rsidP="009D25E0">
      <w:pPr>
        <w:snapToGrid w:val="0"/>
        <w:spacing w:line="360" w:lineRule="auto"/>
        <w:ind w:firstLineChars="200" w:firstLine="464"/>
        <w:rPr>
          <w:rFonts w:asciiTheme="minorEastAsia" w:eastAsiaTheme="minorEastAsia" w:hAnsiTheme="minorEastAsia" w:cs="宋体"/>
          <w:color w:val="000000"/>
          <w:spacing w:val="-4"/>
          <w:sz w:val="24"/>
          <w:szCs w:val="24"/>
        </w:rPr>
      </w:pPr>
    </w:p>
    <w:p w:rsidR="00863F3B" w:rsidRPr="009D25E0" w:rsidRDefault="00863F3B" w:rsidP="009D25E0">
      <w:pPr>
        <w:snapToGrid w:val="0"/>
        <w:spacing w:line="360" w:lineRule="auto"/>
        <w:ind w:firstLineChars="200" w:firstLine="464"/>
        <w:rPr>
          <w:rFonts w:asciiTheme="minorEastAsia" w:eastAsiaTheme="minorEastAsia" w:hAnsiTheme="minorEastAsia" w:cs="宋体"/>
          <w:color w:val="000000"/>
          <w:spacing w:val="-4"/>
          <w:sz w:val="24"/>
          <w:szCs w:val="24"/>
        </w:rPr>
      </w:pPr>
    </w:p>
    <w:p w:rsidR="00863F3B" w:rsidRPr="009D25E0" w:rsidRDefault="00863F3B" w:rsidP="009D25E0">
      <w:pPr>
        <w:snapToGrid w:val="0"/>
        <w:spacing w:line="360" w:lineRule="auto"/>
        <w:ind w:firstLineChars="200" w:firstLine="464"/>
        <w:rPr>
          <w:rFonts w:asciiTheme="minorEastAsia" w:eastAsiaTheme="minorEastAsia" w:hAnsiTheme="minorEastAsia" w:cs="宋体"/>
          <w:color w:val="000000"/>
          <w:spacing w:val="-4"/>
          <w:sz w:val="24"/>
          <w:szCs w:val="24"/>
        </w:rPr>
      </w:pPr>
    </w:p>
    <w:p w:rsidR="00863F3B" w:rsidRPr="009D25E0" w:rsidRDefault="00863F3B" w:rsidP="009D25E0">
      <w:pPr>
        <w:snapToGrid w:val="0"/>
        <w:spacing w:line="360" w:lineRule="auto"/>
        <w:ind w:firstLineChars="200" w:firstLine="464"/>
        <w:rPr>
          <w:rFonts w:asciiTheme="minorEastAsia" w:eastAsiaTheme="minorEastAsia" w:hAnsiTheme="minorEastAsia" w:cs="宋体"/>
          <w:color w:val="000000"/>
          <w:spacing w:val="-4"/>
          <w:sz w:val="24"/>
          <w:szCs w:val="24"/>
        </w:rPr>
      </w:pPr>
    </w:p>
    <w:p w:rsidR="00863F3B" w:rsidRPr="009D25E0" w:rsidRDefault="00863F3B" w:rsidP="009D25E0">
      <w:pPr>
        <w:snapToGrid w:val="0"/>
        <w:spacing w:line="360" w:lineRule="auto"/>
        <w:ind w:firstLineChars="200" w:firstLine="464"/>
        <w:rPr>
          <w:rFonts w:asciiTheme="minorEastAsia" w:eastAsiaTheme="minorEastAsia" w:hAnsiTheme="minorEastAsia" w:cs="宋体"/>
          <w:color w:val="000000"/>
          <w:spacing w:val="-4"/>
          <w:sz w:val="24"/>
          <w:szCs w:val="24"/>
        </w:rPr>
      </w:pPr>
    </w:p>
    <w:p w:rsidR="00863F3B" w:rsidRPr="009D25E0" w:rsidRDefault="00863F3B" w:rsidP="009D25E0">
      <w:pPr>
        <w:snapToGrid w:val="0"/>
        <w:spacing w:line="360" w:lineRule="auto"/>
        <w:ind w:firstLineChars="200" w:firstLine="464"/>
        <w:rPr>
          <w:rFonts w:asciiTheme="minorEastAsia" w:eastAsiaTheme="minorEastAsia" w:hAnsiTheme="minorEastAsia" w:cs="宋体"/>
          <w:color w:val="000000"/>
          <w:spacing w:val="-4"/>
          <w:sz w:val="24"/>
          <w:szCs w:val="24"/>
        </w:rPr>
      </w:pP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sz w:val="24"/>
          <w:szCs w:val="24"/>
        </w:rPr>
        <w:t>图</w:t>
      </w:r>
      <w:r w:rsidRPr="009D25E0">
        <w:rPr>
          <w:rFonts w:asciiTheme="minorEastAsia" w:eastAsiaTheme="minorEastAsia" w:hAnsiTheme="minorEastAsia" w:cs="宋体"/>
          <w:sz w:val="24"/>
          <w:szCs w:val="24"/>
        </w:rPr>
        <w:t xml:space="preserve">3-1             </w:t>
      </w:r>
      <w:r w:rsidRPr="009D25E0">
        <w:rPr>
          <w:rFonts w:asciiTheme="minorEastAsia" w:eastAsiaTheme="minorEastAsia" w:hAnsiTheme="minorEastAsia" w:cs="宋体" w:hint="eastAsia"/>
          <w:sz w:val="24"/>
          <w:szCs w:val="24"/>
        </w:rPr>
        <w:t>水质检测中心建筑平面布置图</w:t>
      </w:r>
    </w:p>
    <w:p w:rsidR="00863F3B" w:rsidRPr="009D25E0" w:rsidRDefault="00F62CA1"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noProof/>
          <w:sz w:val="24"/>
          <w:szCs w:val="24"/>
        </w:rPr>
        <w:drawing>
          <wp:inline distT="0" distB="0" distL="0" distR="0">
            <wp:extent cx="3629025" cy="271462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9025" cy="2714625"/>
                    </a:xfrm>
                    <a:prstGeom prst="rect">
                      <a:avLst/>
                    </a:prstGeom>
                    <a:noFill/>
                    <a:ln>
                      <a:noFill/>
                    </a:ln>
                  </pic:spPr>
                </pic:pic>
              </a:graphicData>
            </a:graphic>
          </wp:inline>
        </w:drawing>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其中：</w:t>
      </w:r>
      <w:r w:rsidRPr="009D25E0">
        <w:rPr>
          <w:rFonts w:asciiTheme="minorEastAsia" w:eastAsiaTheme="minorEastAsia" w:hAnsiTheme="minorEastAsia" w:cs="宋体"/>
          <w:sz w:val="24"/>
          <w:szCs w:val="24"/>
        </w:rPr>
        <w:t xml:space="preserve"> </w:t>
      </w:r>
    </w:p>
    <w:p w:rsidR="00863F3B" w:rsidRPr="009D25E0" w:rsidRDefault="000C2F72" w:rsidP="009D25E0">
      <w:pPr>
        <w:pStyle w:val="reader-word-layerreader-word-s4-15"/>
        <w:spacing w:before="0" w:beforeAutospacing="0" w:after="0" w:afterAutospacing="0"/>
        <w:ind w:firstLine="480"/>
        <w:rPr>
          <w:rFonts w:asciiTheme="minorEastAsia" w:eastAsiaTheme="minorEastAsia" w:hAnsiTheme="minorEastAsia"/>
          <w:szCs w:val="24"/>
        </w:rPr>
      </w:pPr>
      <w:r w:rsidRPr="009D25E0">
        <w:rPr>
          <w:rFonts w:asciiTheme="minorEastAsia" w:eastAsiaTheme="minorEastAsia" w:hAnsiTheme="minorEastAsia"/>
          <w:szCs w:val="24"/>
        </w:rPr>
        <w:t>1</w:t>
      </w:r>
      <w:r w:rsidRPr="009D25E0">
        <w:rPr>
          <w:rFonts w:asciiTheme="minorEastAsia" w:eastAsiaTheme="minorEastAsia" w:hAnsiTheme="minorEastAsia" w:hint="eastAsia"/>
          <w:szCs w:val="24"/>
        </w:rPr>
        <w:t>、理化检验室：面积为</w:t>
      </w:r>
      <w:r w:rsidRPr="009D25E0">
        <w:rPr>
          <w:rFonts w:asciiTheme="minorEastAsia" w:eastAsiaTheme="minorEastAsia" w:hAnsiTheme="minorEastAsia"/>
          <w:szCs w:val="24"/>
        </w:rPr>
        <w:t>25</w:t>
      </w:r>
      <w:r w:rsidRPr="009D25E0">
        <w:rPr>
          <w:rFonts w:asciiTheme="minorEastAsia" w:eastAsiaTheme="minorEastAsia" w:hAnsiTheme="minorEastAsia" w:hint="eastAsia"/>
          <w:szCs w:val="24"/>
        </w:rPr>
        <w:t>平米。</w:t>
      </w:r>
    </w:p>
    <w:p w:rsidR="00863F3B" w:rsidRPr="009D25E0" w:rsidRDefault="000C2F72" w:rsidP="009D25E0">
      <w:pPr>
        <w:pStyle w:val="reader-word-layerreader-word-s4-15"/>
        <w:spacing w:before="0" w:beforeAutospacing="0" w:after="0" w:afterAutospacing="0"/>
        <w:ind w:firstLine="480"/>
        <w:rPr>
          <w:rFonts w:asciiTheme="minorEastAsia" w:eastAsiaTheme="minorEastAsia" w:hAnsiTheme="minorEastAsia"/>
          <w:szCs w:val="24"/>
        </w:rPr>
      </w:pPr>
      <w:r w:rsidRPr="009D25E0">
        <w:rPr>
          <w:rFonts w:asciiTheme="minorEastAsia" w:eastAsiaTheme="minorEastAsia" w:hAnsiTheme="minorEastAsia"/>
          <w:szCs w:val="24"/>
        </w:rPr>
        <w:t>2</w:t>
      </w:r>
      <w:r w:rsidRPr="009D25E0">
        <w:rPr>
          <w:rFonts w:asciiTheme="minorEastAsia" w:eastAsiaTheme="minorEastAsia" w:hAnsiTheme="minorEastAsia" w:hint="eastAsia"/>
          <w:szCs w:val="24"/>
        </w:rPr>
        <w:t>、微生物室：面积为</w:t>
      </w:r>
      <w:r w:rsidRPr="009D25E0">
        <w:rPr>
          <w:rFonts w:asciiTheme="minorEastAsia" w:eastAsiaTheme="minorEastAsia" w:hAnsiTheme="minorEastAsia"/>
          <w:szCs w:val="24"/>
        </w:rPr>
        <w:t>20</w:t>
      </w:r>
      <w:r w:rsidRPr="009D25E0">
        <w:rPr>
          <w:rFonts w:asciiTheme="minorEastAsia" w:eastAsiaTheme="minorEastAsia" w:hAnsiTheme="minorEastAsia" w:hint="eastAsia"/>
          <w:szCs w:val="24"/>
        </w:rPr>
        <w:t>平米。</w:t>
      </w:r>
    </w:p>
    <w:p w:rsidR="00863F3B" w:rsidRPr="009D25E0" w:rsidRDefault="000C2F72" w:rsidP="009D25E0">
      <w:pPr>
        <w:pStyle w:val="reader-word-layerreader-word-s4-15"/>
        <w:spacing w:before="0" w:beforeAutospacing="0" w:after="0" w:afterAutospacing="0"/>
        <w:ind w:firstLine="480"/>
        <w:rPr>
          <w:rFonts w:asciiTheme="minorEastAsia" w:eastAsiaTheme="minorEastAsia" w:hAnsiTheme="minorEastAsia"/>
          <w:szCs w:val="24"/>
        </w:rPr>
      </w:pPr>
      <w:r w:rsidRPr="009D25E0">
        <w:rPr>
          <w:rFonts w:asciiTheme="minorEastAsia" w:eastAsiaTheme="minorEastAsia" w:hAnsiTheme="minorEastAsia"/>
          <w:szCs w:val="24"/>
        </w:rPr>
        <w:t>3</w:t>
      </w:r>
      <w:r w:rsidRPr="009D25E0">
        <w:rPr>
          <w:rFonts w:asciiTheme="minorEastAsia" w:eastAsiaTheme="minorEastAsia" w:hAnsiTheme="minorEastAsia" w:hint="eastAsia"/>
          <w:szCs w:val="24"/>
        </w:rPr>
        <w:t>、天平室：面积为</w:t>
      </w:r>
      <w:r w:rsidRPr="009D25E0">
        <w:rPr>
          <w:rFonts w:asciiTheme="minorEastAsia" w:eastAsiaTheme="minorEastAsia" w:hAnsiTheme="minorEastAsia"/>
          <w:szCs w:val="24"/>
        </w:rPr>
        <w:t>10</w:t>
      </w:r>
      <w:r w:rsidRPr="009D25E0">
        <w:rPr>
          <w:rFonts w:asciiTheme="minorEastAsia" w:eastAsiaTheme="minorEastAsia" w:hAnsiTheme="minorEastAsia" w:hint="eastAsia"/>
          <w:szCs w:val="24"/>
        </w:rPr>
        <w:t>平米。</w:t>
      </w:r>
    </w:p>
    <w:p w:rsidR="00863F3B" w:rsidRPr="009D25E0" w:rsidRDefault="000C2F72" w:rsidP="009D25E0">
      <w:pPr>
        <w:pStyle w:val="reader-word-layerreader-word-s4-15"/>
        <w:spacing w:before="0" w:beforeAutospacing="0" w:after="0" w:afterAutospacing="0"/>
        <w:ind w:firstLine="480"/>
        <w:rPr>
          <w:rFonts w:asciiTheme="minorEastAsia" w:eastAsiaTheme="minorEastAsia" w:hAnsiTheme="minorEastAsia"/>
          <w:szCs w:val="24"/>
        </w:rPr>
      </w:pPr>
      <w:r w:rsidRPr="009D25E0">
        <w:rPr>
          <w:rFonts w:asciiTheme="minorEastAsia" w:eastAsiaTheme="minorEastAsia" w:hAnsiTheme="minorEastAsia"/>
          <w:szCs w:val="24"/>
        </w:rPr>
        <w:t>4</w:t>
      </w:r>
      <w:r w:rsidRPr="009D25E0">
        <w:rPr>
          <w:rFonts w:asciiTheme="minorEastAsia" w:eastAsiaTheme="minorEastAsia" w:hAnsiTheme="minorEastAsia" w:hint="eastAsia"/>
          <w:szCs w:val="24"/>
        </w:rPr>
        <w:t>、药剂室：面积为</w:t>
      </w:r>
      <w:r w:rsidRPr="009D25E0">
        <w:rPr>
          <w:rFonts w:asciiTheme="minorEastAsia" w:eastAsiaTheme="minorEastAsia" w:hAnsiTheme="minorEastAsia"/>
          <w:szCs w:val="24"/>
        </w:rPr>
        <w:t>20</w:t>
      </w:r>
      <w:r w:rsidRPr="009D25E0">
        <w:rPr>
          <w:rFonts w:asciiTheme="minorEastAsia" w:eastAsiaTheme="minorEastAsia" w:hAnsiTheme="minorEastAsia" w:hint="eastAsia"/>
          <w:szCs w:val="24"/>
        </w:rPr>
        <w:t>平米。</w:t>
      </w:r>
    </w:p>
    <w:p w:rsidR="00863F3B" w:rsidRPr="009D25E0" w:rsidRDefault="000C2F72" w:rsidP="009D25E0">
      <w:pPr>
        <w:pStyle w:val="reader-word-layerreader-word-s4-15"/>
        <w:spacing w:before="0" w:beforeAutospacing="0" w:after="0" w:afterAutospacing="0"/>
        <w:ind w:firstLine="480"/>
        <w:rPr>
          <w:rFonts w:asciiTheme="minorEastAsia" w:eastAsiaTheme="minorEastAsia" w:hAnsiTheme="minorEastAsia"/>
          <w:szCs w:val="24"/>
        </w:rPr>
      </w:pPr>
      <w:r w:rsidRPr="009D25E0">
        <w:rPr>
          <w:rFonts w:asciiTheme="minorEastAsia" w:eastAsiaTheme="minorEastAsia" w:hAnsiTheme="minorEastAsia"/>
          <w:szCs w:val="24"/>
        </w:rPr>
        <w:t>5</w:t>
      </w:r>
      <w:r w:rsidRPr="009D25E0">
        <w:rPr>
          <w:rFonts w:asciiTheme="minorEastAsia" w:eastAsiaTheme="minorEastAsia" w:hAnsiTheme="minorEastAsia" w:hint="eastAsia"/>
          <w:szCs w:val="24"/>
        </w:rPr>
        <w:t>、小型仪器室：面积为</w:t>
      </w:r>
      <w:r w:rsidRPr="009D25E0">
        <w:rPr>
          <w:rFonts w:asciiTheme="minorEastAsia" w:eastAsiaTheme="minorEastAsia" w:hAnsiTheme="minorEastAsia"/>
          <w:szCs w:val="24"/>
        </w:rPr>
        <w:t>25</w:t>
      </w:r>
      <w:r w:rsidRPr="009D25E0">
        <w:rPr>
          <w:rFonts w:asciiTheme="minorEastAsia" w:eastAsiaTheme="minorEastAsia" w:hAnsiTheme="minorEastAsia" w:hint="eastAsia"/>
          <w:szCs w:val="24"/>
        </w:rPr>
        <w:t>平米。</w:t>
      </w:r>
    </w:p>
    <w:p w:rsidR="00863F3B" w:rsidRPr="009D25E0" w:rsidRDefault="000C2F72" w:rsidP="009D25E0">
      <w:pPr>
        <w:pStyle w:val="reader-word-layerreader-word-s4-15"/>
        <w:spacing w:before="0" w:beforeAutospacing="0" w:after="0" w:afterAutospacing="0"/>
        <w:ind w:firstLine="480"/>
        <w:rPr>
          <w:rFonts w:asciiTheme="minorEastAsia" w:eastAsiaTheme="minorEastAsia" w:hAnsiTheme="minorEastAsia"/>
          <w:szCs w:val="24"/>
        </w:rPr>
      </w:pPr>
      <w:r w:rsidRPr="009D25E0">
        <w:rPr>
          <w:rFonts w:asciiTheme="minorEastAsia" w:eastAsiaTheme="minorEastAsia" w:hAnsiTheme="minorEastAsia"/>
          <w:szCs w:val="24"/>
        </w:rPr>
        <w:t>6</w:t>
      </w:r>
      <w:r w:rsidRPr="009D25E0">
        <w:rPr>
          <w:rFonts w:asciiTheme="minorEastAsia" w:eastAsiaTheme="minorEastAsia" w:hAnsiTheme="minorEastAsia" w:hint="eastAsia"/>
          <w:szCs w:val="24"/>
        </w:rPr>
        <w:t>、水样储存间：面积为</w:t>
      </w:r>
      <w:r w:rsidRPr="009D25E0">
        <w:rPr>
          <w:rFonts w:asciiTheme="minorEastAsia" w:eastAsiaTheme="minorEastAsia" w:hAnsiTheme="minorEastAsia"/>
          <w:szCs w:val="24"/>
        </w:rPr>
        <w:t>10</w:t>
      </w:r>
      <w:r w:rsidRPr="009D25E0">
        <w:rPr>
          <w:rFonts w:asciiTheme="minorEastAsia" w:eastAsiaTheme="minorEastAsia" w:hAnsiTheme="minorEastAsia" w:hint="eastAsia"/>
          <w:szCs w:val="24"/>
        </w:rPr>
        <w:t>平米。</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w:t>
      </w:r>
      <w:r w:rsidRPr="009D25E0">
        <w:rPr>
          <w:rFonts w:asciiTheme="minorEastAsia" w:eastAsiaTheme="minorEastAsia" w:hAnsiTheme="minorEastAsia" w:cs="宋体" w:hint="eastAsia"/>
          <w:sz w:val="24"/>
          <w:szCs w:val="24"/>
        </w:rPr>
        <w:t>、办公室：面积为</w:t>
      </w:r>
      <w:r w:rsidRPr="009D25E0">
        <w:rPr>
          <w:rFonts w:asciiTheme="minorEastAsia" w:eastAsiaTheme="minorEastAsia" w:hAnsiTheme="minorEastAsia" w:cs="宋体"/>
          <w:sz w:val="24"/>
          <w:szCs w:val="24"/>
        </w:rPr>
        <w:t>20</w:t>
      </w:r>
      <w:r w:rsidRPr="009D25E0">
        <w:rPr>
          <w:rFonts w:asciiTheme="minorEastAsia" w:eastAsiaTheme="minorEastAsia" w:hAnsiTheme="minorEastAsia" w:cs="宋体" w:hint="eastAsia"/>
          <w:sz w:val="24"/>
          <w:szCs w:val="24"/>
        </w:rPr>
        <w:t>平米</w:t>
      </w:r>
      <w:r w:rsidRPr="009D25E0">
        <w:rPr>
          <w:rFonts w:asciiTheme="minorEastAsia" w:eastAsiaTheme="minorEastAsia" w:hAnsiTheme="minorEastAsia" w:cs="宋体"/>
          <w:sz w:val="24"/>
          <w:szCs w:val="24"/>
        </w:rPr>
        <w:t xml:space="preserve">        </w:t>
      </w:r>
    </w:p>
    <w:p w:rsidR="00863F3B" w:rsidRPr="009D25E0" w:rsidRDefault="000C2F72" w:rsidP="009D25E0">
      <w:pPr>
        <w:snapToGrid w:val="0"/>
        <w:spacing w:line="360" w:lineRule="auto"/>
        <w:ind w:firstLineChars="200" w:firstLine="480"/>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(1)</w:t>
      </w:r>
      <w:r w:rsidRPr="009D25E0">
        <w:rPr>
          <w:rFonts w:asciiTheme="minorEastAsia" w:eastAsiaTheme="minorEastAsia" w:hAnsiTheme="minorEastAsia" w:cs="宋体" w:hint="eastAsia"/>
          <w:bCs/>
          <w:sz w:val="24"/>
          <w:szCs w:val="24"/>
        </w:rPr>
        <w:t>机构组建方式和检测专业人员配备</w:t>
      </w:r>
    </w:p>
    <w:p w:rsidR="00863F3B" w:rsidRPr="009D25E0" w:rsidRDefault="000C2F72" w:rsidP="009D25E0">
      <w:pPr>
        <w:widowControl/>
        <w:snapToGrid w:val="0"/>
        <w:spacing w:line="360" w:lineRule="auto"/>
        <w:ind w:firstLineChars="200" w:firstLine="480"/>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机构组件方式</w:t>
      </w:r>
    </w:p>
    <w:p w:rsidR="00863F3B" w:rsidRPr="009D25E0" w:rsidRDefault="000C2F72" w:rsidP="009D25E0">
      <w:pPr>
        <w:widowControl/>
        <w:snapToGrid w:val="0"/>
        <w:spacing w:line="360" w:lineRule="auto"/>
        <w:ind w:firstLineChars="200" w:firstLine="480"/>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根据《国家发展改革委、水利部、国家卫生计生委、环境保护部关于加强农村饮水安全工程水质检测能力建设的指导意见》精神，并结合宁夏回族自治区和永宁县的实际情况，本方案依托永宁县水行政主管部门进行建设，</w:t>
      </w:r>
      <w:r w:rsidRPr="009D25E0">
        <w:rPr>
          <w:rFonts w:asciiTheme="minorEastAsia" w:eastAsiaTheme="minorEastAsia" w:hAnsiTheme="minorEastAsia" w:cs="宋体" w:hint="eastAsia"/>
          <w:bCs/>
          <w:sz w:val="24"/>
          <w:szCs w:val="24"/>
        </w:rPr>
        <w:t>接受其他部门的业务指导。</w:t>
      </w:r>
    </w:p>
    <w:p w:rsidR="00863F3B" w:rsidRPr="009D25E0" w:rsidRDefault="000C2F72" w:rsidP="009D25E0">
      <w:pPr>
        <w:widowControl/>
        <w:snapToGrid w:val="0"/>
        <w:spacing w:line="360" w:lineRule="auto"/>
        <w:ind w:firstLineChars="200" w:firstLine="480"/>
        <w:jc w:val="left"/>
        <w:outlineLvl w:val="3"/>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检测专业人员配备</w:t>
      </w:r>
    </w:p>
    <w:p w:rsidR="00863F3B" w:rsidRPr="009D25E0" w:rsidRDefault="000C2F72" w:rsidP="009D25E0">
      <w:pPr>
        <w:snapToGrid w:val="0"/>
        <w:spacing w:line="360" w:lineRule="auto"/>
        <w:ind w:firstLineChars="200" w:firstLine="480"/>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人员编制由永宁县编办进行编制落实，人员从永宁县水务局现有工作人员中调剂，属事业编制。水质检测中心人员</w:t>
      </w:r>
      <w:r w:rsidRPr="009D25E0">
        <w:rPr>
          <w:rFonts w:asciiTheme="minorEastAsia" w:eastAsiaTheme="minorEastAsia" w:hAnsiTheme="minorEastAsia" w:cs="宋体"/>
          <w:sz w:val="24"/>
          <w:szCs w:val="24"/>
        </w:rPr>
        <w:t>2</w:t>
      </w:r>
      <w:r w:rsidRPr="009D25E0">
        <w:rPr>
          <w:rFonts w:asciiTheme="minorEastAsia" w:eastAsiaTheme="minorEastAsia" w:hAnsiTheme="minorEastAsia" w:cs="宋体" w:hint="eastAsia"/>
          <w:sz w:val="24"/>
          <w:szCs w:val="24"/>
        </w:rPr>
        <w:t>名。</w:t>
      </w:r>
      <w:r w:rsidRPr="009D25E0">
        <w:rPr>
          <w:rFonts w:asciiTheme="minorEastAsia" w:eastAsiaTheme="minorEastAsia" w:hAnsiTheme="minorEastAsia" w:cs="宋体" w:hint="eastAsia"/>
          <w:color w:val="000000"/>
          <w:sz w:val="24"/>
          <w:szCs w:val="24"/>
        </w:rPr>
        <w:t>检测人员具有中专以上学历并掌握水环境分析、化学检验等相应专业基础知识与实际操作技能，经培训取得岗位证书。</w:t>
      </w:r>
    </w:p>
    <w:p w:rsidR="00863F3B" w:rsidRPr="009D25E0" w:rsidRDefault="000C2F72" w:rsidP="009D25E0">
      <w:pPr>
        <w:widowControl/>
        <w:snapToGrid w:val="0"/>
        <w:spacing w:line="360" w:lineRule="auto"/>
        <w:ind w:firstLineChars="200" w:firstLine="480"/>
        <w:jc w:val="left"/>
        <w:outlineLvl w:val="3"/>
        <w:rPr>
          <w:rFonts w:asciiTheme="minorEastAsia" w:eastAsiaTheme="minorEastAsia" w:hAnsiTheme="minorEastAsia" w:cs="宋体"/>
          <w:bCs/>
          <w:sz w:val="24"/>
          <w:szCs w:val="24"/>
        </w:rPr>
      </w:pPr>
      <w:r w:rsidRPr="009D25E0">
        <w:rPr>
          <w:rFonts w:asciiTheme="minorEastAsia" w:eastAsiaTheme="minorEastAsia" w:hAnsiTheme="minorEastAsia" w:cs="宋体"/>
          <w:bCs/>
          <w:sz w:val="24"/>
          <w:szCs w:val="24"/>
        </w:rPr>
        <w:t>(4)</w:t>
      </w:r>
      <w:r w:rsidRPr="009D25E0">
        <w:rPr>
          <w:rFonts w:asciiTheme="minorEastAsia" w:eastAsiaTheme="minorEastAsia" w:hAnsiTheme="minorEastAsia" w:cs="宋体" w:hint="eastAsia"/>
          <w:bCs/>
          <w:sz w:val="24"/>
          <w:szCs w:val="24"/>
        </w:rPr>
        <w:t>检测任务分析</w:t>
      </w:r>
    </w:p>
    <w:p w:rsidR="00863F3B" w:rsidRPr="009D25E0" w:rsidRDefault="000C2F72" w:rsidP="009D25E0">
      <w:pPr>
        <w:widowControl/>
        <w:snapToGrid w:val="0"/>
        <w:spacing w:line="360" w:lineRule="auto"/>
        <w:ind w:firstLine="480"/>
        <w:jc w:val="left"/>
        <w:outlineLvl w:val="3"/>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永宁县水质检测中心主要针对本区域内规模较大集中式供水工程开展水源水、出厂水、管网末梢水三级水质自检，对区域内设计供水规模</w:t>
      </w:r>
      <w:r w:rsidRPr="009D25E0">
        <w:rPr>
          <w:rFonts w:asciiTheme="minorEastAsia" w:eastAsiaTheme="minorEastAsia" w:hAnsiTheme="minorEastAsia" w:cs="宋体"/>
          <w:color w:val="000000"/>
          <w:sz w:val="24"/>
          <w:szCs w:val="24"/>
        </w:rPr>
        <w:t>20m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以下的集中式供水工程和分散式供水工程进行水质巡检，为供水单位和农村饮水安全专管机构提供技术支撑，保障供水水质安全。检测指标符合《生活饮用水卫生标准》（</w:t>
      </w:r>
      <w:r w:rsidRPr="009D25E0">
        <w:rPr>
          <w:rFonts w:asciiTheme="minorEastAsia" w:eastAsiaTheme="minorEastAsia" w:hAnsiTheme="minorEastAsia" w:cs="宋体"/>
          <w:color w:val="000000"/>
          <w:sz w:val="24"/>
          <w:szCs w:val="24"/>
        </w:rPr>
        <w:t>GB5749-2006</w:t>
      </w:r>
      <w:r w:rsidRPr="009D25E0">
        <w:rPr>
          <w:rFonts w:asciiTheme="minorEastAsia" w:eastAsiaTheme="minorEastAsia" w:hAnsiTheme="minorEastAsia" w:cs="宋体" w:hint="eastAsia"/>
          <w:color w:val="000000"/>
          <w:sz w:val="24"/>
          <w:szCs w:val="24"/>
        </w:rPr>
        <w:t>）和《生活饮用水标准检验方法》（</w:t>
      </w:r>
      <w:r w:rsidRPr="009D25E0">
        <w:rPr>
          <w:rFonts w:asciiTheme="minorEastAsia" w:eastAsiaTheme="minorEastAsia" w:hAnsiTheme="minorEastAsia" w:cs="宋体"/>
          <w:color w:val="000000"/>
          <w:sz w:val="24"/>
          <w:szCs w:val="24"/>
        </w:rPr>
        <w:t>GB/T 5750-2006</w:t>
      </w:r>
      <w:r w:rsidRPr="009D25E0">
        <w:rPr>
          <w:rFonts w:asciiTheme="minorEastAsia" w:eastAsiaTheme="minorEastAsia" w:hAnsiTheme="minorEastAsia" w:cs="宋体" w:hint="eastAsia"/>
          <w:color w:val="000000"/>
          <w:sz w:val="24"/>
          <w:szCs w:val="24"/>
        </w:rPr>
        <w:t>）的规定。</w:t>
      </w:r>
    </w:p>
    <w:p w:rsidR="00863F3B" w:rsidRPr="009D25E0" w:rsidRDefault="000C2F72" w:rsidP="009D25E0">
      <w:pPr>
        <w:widowControl/>
        <w:snapToGrid w:val="0"/>
        <w:spacing w:line="360" w:lineRule="auto"/>
        <w:ind w:firstLine="480"/>
        <w:jc w:val="left"/>
        <w:outlineLvl w:val="3"/>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w:t>
      </w:r>
      <w:r w:rsidRPr="009D25E0">
        <w:rPr>
          <w:rFonts w:asciiTheme="minorEastAsia" w:eastAsiaTheme="minorEastAsia" w:hAnsiTheme="minorEastAsia" w:cs="宋体" w:hint="eastAsia"/>
          <w:bCs/>
          <w:sz w:val="24"/>
          <w:szCs w:val="24"/>
        </w:rPr>
        <w:t>工程估算</w:t>
      </w:r>
    </w:p>
    <w:p w:rsidR="00863F3B" w:rsidRPr="009D25E0" w:rsidRDefault="000C2F72" w:rsidP="009D25E0">
      <w:pPr>
        <w:snapToGrid w:val="0"/>
        <w:spacing w:line="360" w:lineRule="auto"/>
        <w:ind w:firstLineChars="200" w:firstLine="480"/>
        <w:rPr>
          <w:rFonts w:asciiTheme="minorEastAsia" w:eastAsiaTheme="minorEastAsia" w:hAnsiTheme="minorEastAsia" w:cs="宋体"/>
          <w:sz w:val="24"/>
          <w:szCs w:val="24"/>
        </w:rPr>
      </w:pPr>
      <w:r w:rsidRPr="009D25E0">
        <w:rPr>
          <w:rFonts w:asciiTheme="minorEastAsia" w:eastAsiaTheme="minorEastAsia" w:hAnsiTheme="minorEastAsia" w:cs="宋体" w:hint="eastAsia"/>
          <w:color w:val="000000"/>
          <w:sz w:val="24"/>
          <w:szCs w:val="24"/>
        </w:rPr>
        <w:t>项目建设费用包括仪器设备及安装工程、药品药剂、玻璃量器及其它用器、培训费用、其他费用。项目总投资</w:t>
      </w:r>
      <w:r w:rsidRPr="009D25E0">
        <w:rPr>
          <w:rFonts w:asciiTheme="minorEastAsia" w:eastAsiaTheme="minorEastAsia" w:hAnsiTheme="minorEastAsia" w:cs="宋体"/>
          <w:color w:val="000000"/>
          <w:sz w:val="24"/>
          <w:szCs w:val="24"/>
        </w:rPr>
        <w:t>20</w:t>
      </w:r>
      <w:r w:rsidRPr="009D25E0">
        <w:rPr>
          <w:rFonts w:asciiTheme="minorEastAsia" w:eastAsiaTheme="minorEastAsia" w:hAnsiTheme="minorEastAsia" w:cs="宋体" w:hint="eastAsia"/>
          <w:color w:val="000000"/>
          <w:sz w:val="24"/>
          <w:szCs w:val="24"/>
        </w:rPr>
        <w:t>万元。</w:t>
      </w:r>
    </w:p>
    <w:p w:rsidR="00863F3B" w:rsidRPr="009D25E0" w:rsidRDefault="00863F3B" w:rsidP="009D25E0">
      <w:pPr>
        <w:snapToGrid w:val="0"/>
        <w:spacing w:line="360" w:lineRule="auto"/>
        <w:ind w:firstLine="560"/>
        <w:outlineLvl w:val="0"/>
        <w:rPr>
          <w:rFonts w:asciiTheme="minorEastAsia" w:eastAsiaTheme="minorEastAsia" w:hAnsiTheme="minorEastAsia" w:cs="宋体"/>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863F3B" w:rsidP="009D25E0">
      <w:pPr>
        <w:snapToGrid w:val="0"/>
        <w:spacing w:line="360" w:lineRule="auto"/>
        <w:outlineLvl w:val="0"/>
        <w:rPr>
          <w:rFonts w:asciiTheme="minorEastAsia" w:eastAsiaTheme="minorEastAsia" w:hAnsiTheme="minorEastAsia"/>
          <w:b/>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136" w:name="_Toc446921634"/>
      <w:r w:rsidRPr="009D25E0">
        <w:rPr>
          <w:rFonts w:asciiTheme="minorEastAsia" w:eastAsiaTheme="minorEastAsia" w:hAnsiTheme="minorEastAsia"/>
          <w:b w:val="0"/>
          <w:sz w:val="24"/>
          <w:szCs w:val="24"/>
        </w:rPr>
        <w:t>6</w:t>
      </w:r>
      <w:r w:rsidRPr="009D25E0">
        <w:rPr>
          <w:rFonts w:asciiTheme="minorEastAsia" w:eastAsiaTheme="minorEastAsia" w:hAnsiTheme="minorEastAsia" w:hint="eastAsia"/>
          <w:b w:val="0"/>
          <w:sz w:val="24"/>
          <w:szCs w:val="24"/>
        </w:rPr>
        <w:t>农村饮用水源保护</w:t>
      </w:r>
      <w:bookmarkEnd w:id="136"/>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37" w:name="_Toc446921635"/>
      <w:r w:rsidRPr="009D25E0">
        <w:rPr>
          <w:rFonts w:asciiTheme="minorEastAsia" w:eastAsiaTheme="minorEastAsia" w:hAnsiTheme="minorEastAsia"/>
          <w:b w:val="0"/>
          <w:sz w:val="24"/>
          <w:szCs w:val="24"/>
        </w:rPr>
        <w:t>6.1</w:t>
      </w:r>
      <w:r w:rsidRPr="009D25E0">
        <w:rPr>
          <w:rFonts w:asciiTheme="minorEastAsia" w:eastAsiaTheme="minorEastAsia" w:hAnsiTheme="minorEastAsia" w:hint="eastAsia"/>
          <w:b w:val="0"/>
          <w:sz w:val="24"/>
          <w:szCs w:val="24"/>
        </w:rPr>
        <w:t>水源地概况</w:t>
      </w:r>
      <w:bookmarkEnd w:id="13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38" w:name="_Toc446921636"/>
      <w:r w:rsidRPr="009D25E0">
        <w:rPr>
          <w:rFonts w:asciiTheme="minorEastAsia" w:eastAsiaTheme="minorEastAsia" w:hAnsiTheme="minorEastAsia" w:hint="eastAsia"/>
          <w:sz w:val="24"/>
          <w:szCs w:val="24"/>
        </w:rPr>
        <w:t>宁夏回族自治区位于我国西北内陆，黄河流域上中游，东西宽约</w:t>
      </w:r>
      <w:r w:rsidRPr="009D25E0">
        <w:rPr>
          <w:rFonts w:asciiTheme="minorEastAsia" w:eastAsiaTheme="minorEastAsia" w:hAnsiTheme="minorEastAsia"/>
          <w:sz w:val="24"/>
          <w:szCs w:val="24"/>
        </w:rPr>
        <w:t>45</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250km</w:t>
      </w:r>
      <w:r w:rsidRPr="009D25E0">
        <w:rPr>
          <w:rFonts w:asciiTheme="minorEastAsia" w:eastAsiaTheme="minorEastAsia" w:hAnsiTheme="minorEastAsia" w:hint="eastAsia"/>
          <w:sz w:val="24"/>
          <w:szCs w:val="24"/>
        </w:rPr>
        <w:t>，南北长约</w:t>
      </w:r>
      <w:r w:rsidRPr="009D25E0">
        <w:rPr>
          <w:rFonts w:asciiTheme="minorEastAsia" w:eastAsiaTheme="minorEastAsia" w:hAnsiTheme="minorEastAsia"/>
          <w:sz w:val="24"/>
          <w:szCs w:val="24"/>
        </w:rPr>
        <w:t>465km</w:t>
      </w:r>
      <w:r w:rsidRPr="009D25E0">
        <w:rPr>
          <w:rFonts w:asciiTheme="minorEastAsia" w:eastAsiaTheme="minorEastAsia" w:hAnsiTheme="minorEastAsia" w:hint="eastAsia"/>
          <w:sz w:val="24"/>
          <w:szCs w:val="24"/>
        </w:rPr>
        <w:t>，国土面积</w:t>
      </w:r>
      <w:r w:rsidRPr="009D25E0">
        <w:rPr>
          <w:rFonts w:asciiTheme="minorEastAsia" w:eastAsiaTheme="minorEastAsia" w:hAnsiTheme="minorEastAsia"/>
          <w:sz w:val="24"/>
          <w:szCs w:val="24"/>
        </w:rPr>
        <w:t>6.64</w:t>
      </w:r>
      <w:r w:rsidRPr="009D25E0">
        <w:rPr>
          <w:rFonts w:asciiTheme="minorEastAsia" w:eastAsiaTheme="minorEastAsia" w:hAnsiTheme="minorEastAsia" w:hint="eastAsia"/>
          <w:sz w:val="24"/>
          <w:szCs w:val="24"/>
        </w:rPr>
        <w:t>万</w:t>
      </w:r>
      <w:r w:rsidRPr="009D25E0">
        <w:rPr>
          <w:rFonts w:asciiTheme="minorEastAsia" w:eastAsiaTheme="minorEastAsia" w:hAnsiTheme="minorEastAsia"/>
          <w:sz w:val="24"/>
          <w:szCs w:val="24"/>
        </w:rPr>
        <w:t>km</w:t>
      </w:r>
      <w:r w:rsidRPr="009D25E0">
        <w:rPr>
          <w:rFonts w:asciiTheme="minorEastAsia" w:eastAsiaTheme="minorEastAsia" w:hAnsiTheme="minorEastAsia"/>
          <w:sz w:val="24"/>
          <w:szCs w:val="24"/>
          <w:vertAlign w:val="superscript"/>
        </w:rPr>
        <w:t>2</w:t>
      </w:r>
      <w:r w:rsidRPr="009D25E0">
        <w:rPr>
          <w:rFonts w:asciiTheme="minorEastAsia" w:eastAsiaTheme="minorEastAsia" w:hAnsiTheme="minorEastAsia" w:hint="eastAsia"/>
          <w:sz w:val="24"/>
          <w:szCs w:val="24"/>
        </w:rPr>
        <w:t>。行政区划涉银川、固原、中卫、吴忠、石嘴山五个地级市，</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个县级市、</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个县、</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个县级市辖区，共</w:t>
      </w:r>
      <w:r w:rsidRPr="009D25E0">
        <w:rPr>
          <w:rFonts w:asciiTheme="minorEastAsia" w:eastAsiaTheme="minorEastAsia" w:hAnsiTheme="minorEastAsia"/>
          <w:sz w:val="24"/>
          <w:szCs w:val="24"/>
        </w:rPr>
        <w:t>22</w:t>
      </w:r>
      <w:r w:rsidRPr="009D25E0">
        <w:rPr>
          <w:rFonts w:asciiTheme="minorEastAsia" w:eastAsiaTheme="minorEastAsia" w:hAnsiTheme="minorEastAsia" w:hint="eastAsia"/>
          <w:sz w:val="24"/>
          <w:szCs w:val="24"/>
        </w:rPr>
        <w:t>个县（市、区）、</w:t>
      </w:r>
      <w:r w:rsidRPr="009D25E0">
        <w:rPr>
          <w:rFonts w:asciiTheme="minorEastAsia" w:eastAsiaTheme="minorEastAsia" w:hAnsiTheme="minorEastAsia"/>
          <w:sz w:val="24"/>
          <w:szCs w:val="24"/>
        </w:rPr>
        <w:t>193</w:t>
      </w:r>
      <w:r w:rsidRPr="009D25E0">
        <w:rPr>
          <w:rFonts w:asciiTheme="minorEastAsia" w:eastAsiaTheme="minorEastAsia" w:hAnsiTheme="minorEastAsia" w:hint="eastAsia"/>
          <w:sz w:val="24"/>
          <w:szCs w:val="24"/>
        </w:rPr>
        <w:t>个乡镇、</w:t>
      </w:r>
      <w:r w:rsidRPr="009D25E0">
        <w:rPr>
          <w:rFonts w:asciiTheme="minorEastAsia" w:eastAsiaTheme="minorEastAsia" w:hAnsiTheme="minorEastAsia"/>
          <w:sz w:val="24"/>
          <w:szCs w:val="24"/>
        </w:rPr>
        <w:t>44</w:t>
      </w:r>
      <w:r w:rsidRPr="009D25E0">
        <w:rPr>
          <w:rFonts w:asciiTheme="minorEastAsia" w:eastAsiaTheme="minorEastAsia" w:hAnsiTheme="minorEastAsia" w:hint="eastAsia"/>
          <w:sz w:val="24"/>
          <w:szCs w:val="24"/>
        </w:rPr>
        <w:t>个街道办事处、</w:t>
      </w:r>
      <w:r w:rsidRPr="009D25E0">
        <w:rPr>
          <w:rFonts w:asciiTheme="minorEastAsia" w:eastAsiaTheme="minorEastAsia" w:hAnsiTheme="minorEastAsia"/>
          <w:sz w:val="24"/>
          <w:szCs w:val="24"/>
        </w:rPr>
        <w:t>2362</w:t>
      </w:r>
      <w:r w:rsidRPr="009D25E0">
        <w:rPr>
          <w:rFonts w:asciiTheme="minorEastAsia" w:eastAsiaTheme="minorEastAsia" w:hAnsiTheme="minorEastAsia" w:hint="eastAsia"/>
          <w:sz w:val="24"/>
          <w:szCs w:val="24"/>
        </w:rPr>
        <w:t>个行政村及</w:t>
      </w:r>
      <w:r w:rsidRPr="009D25E0">
        <w:rPr>
          <w:rFonts w:asciiTheme="minorEastAsia" w:eastAsiaTheme="minorEastAsia" w:hAnsiTheme="minorEastAsia"/>
          <w:sz w:val="24"/>
          <w:szCs w:val="24"/>
        </w:rPr>
        <w:t>14</w:t>
      </w:r>
      <w:r w:rsidRPr="009D25E0">
        <w:rPr>
          <w:rFonts w:asciiTheme="minorEastAsia" w:eastAsiaTheme="minorEastAsia" w:hAnsiTheme="minorEastAsia" w:hint="eastAsia"/>
          <w:sz w:val="24"/>
          <w:szCs w:val="24"/>
        </w:rPr>
        <w:t>个农场、</w:t>
      </w:r>
      <w:r w:rsidRPr="009D25E0">
        <w:rPr>
          <w:rFonts w:asciiTheme="minorEastAsia" w:eastAsiaTheme="minorEastAsia" w:hAnsiTheme="minorEastAsia"/>
          <w:sz w:val="24"/>
          <w:szCs w:val="24"/>
        </w:rPr>
        <w:t>97</w:t>
      </w:r>
      <w:r w:rsidRPr="009D25E0">
        <w:rPr>
          <w:rFonts w:asciiTheme="minorEastAsia" w:eastAsiaTheme="minorEastAsia" w:hAnsiTheme="minorEastAsia" w:hint="eastAsia"/>
          <w:sz w:val="24"/>
          <w:szCs w:val="24"/>
        </w:rPr>
        <w:t>个林场。</w:t>
      </w:r>
      <w:r w:rsidRPr="009D25E0">
        <w:rPr>
          <w:rFonts w:asciiTheme="minorEastAsia" w:eastAsiaTheme="minorEastAsia" w:hAnsiTheme="minorEastAsia"/>
          <w:sz w:val="24"/>
          <w:szCs w:val="24"/>
        </w:rPr>
        <w:t xml:space="preserve"> 2014</w:t>
      </w:r>
      <w:r w:rsidRPr="009D25E0">
        <w:rPr>
          <w:rFonts w:asciiTheme="minorEastAsia" w:eastAsiaTheme="minorEastAsia" w:hAnsiTheme="minorEastAsia" w:hint="eastAsia"/>
          <w:sz w:val="24"/>
          <w:szCs w:val="24"/>
        </w:rPr>
        <w:t>年年末全区总人口</w:t>
      </w:r>
      <w:r w:rsidRPr="009D25E0">
        <w:rPr>
          <w:rFonts w:asciiTheme="minorEastAsia" w:eastAsiaTheme="minorEastAsia" w:hAnsiTheme="minorEastAsia"/>
          <w:sz w:val="24"/>
          <w:szCs w:val="24"/>
        </w:rPr>
        <w:t>661.5</w:t>
      </w:r>
      <w:r w:rsidRPr="009D25E0">
        <w:rPr>
          <w:rFonts w:asciiTheme="minorEastAsia" w:eastAsiaTheme="minorEastAsia" w:hAnsiTheme="minorEastAsia" w:hint="eastAsia"/>
          <w:sz w:val="24"/>
          <w:szCs w:val="24"/>
        </w:rPr>
        <w:t>万人，其中回族人口约占全区人口的</w:t>
      </w:r>
      <w:r w:rsidRPr="009D25E0">
        <w:rPr>
          <w:rFonts w:asciiTheme="minorEastAsia" w:eastAsiaTheme="minorEastAsia" w:hAnsiTheme="minorEastAsia"/>
          <w:sz w:val="24"/>
          <w:szCs w:val="24"/>
        </w:rPr>
        <w:t>36%</w:t>
      </w:r>
      <w:r w:rsidRPr="009D25E0">
        <w:rPr>
          <w:rFonts w:asciiTheme="minorEastAsia" w:eastAsiaTheme="minorEastAsia" w:hAnsiTheme="minorEastAsia" w:hint="eastAsia"/>
          <w:sz w:val="24"/>
          <w:szCs w:val="24"/>
        </w:rPr>
        <w:t>，农村人口</w:t>
      </w:r>
      <w:r w:rsidRPr="009D25E0">
        <w:rPr>
          <w:rFonts w:asciiTheme="minorEastAsia" w:eastAsiaTheme="minorEastAsia" w:hAnsiTheme="minorEastAsia"/>
          <w:sz w:val="24"/>
          <w:szCs w:val="24"/>
        </w:rPr>
        <w:t>439</w:t>
      </w:r>
      <w:r w:rsidRPr="009D25E0">
        <w:rPr>
          <w:rFonts w:asciiTheme="minorEastAsia" w:eastAsiaTheme="minorEastAsia" w:hAnsiTheme="minorEastAsia" w:hint="eastAsia"/>
          <w:sz w:val="24"/>
          <w:szCs w:val="24"/>
        </w:rPr>
        <w:t>万人，农民人均纯收入</w:t>
      </w:r>
      <w:r w:rsidRPr="009D25E0">
        <w:rPr>
          <w:rFonts w:asciiTheme="minorEastAsia" w:eastAsiaTheme="minorEastAsia" w:hAnsiTheme="minorEastAsia"/>
          <w:sz w:val="24"/>
          <w:szCs w:val="24"/>
        </w:rPr>
        <w:t>6931</w:t>
      </w:r>
      <w:r w:rsidRPr="009D25E0">
        <w:rPr>
          <w:rFonts w:asciiTheme="minorEastAsia" w:eastAsiaTheme="minorEastAsia" w:hAnsiTheme="minorEastAsia" w:hint="eastAsia"/>
          <w:sz w:val="24"/>
          <w:szCs w:val="24"/>
        </w:rPr>
        <w:t>元。农垦系统及农牧厅直属国营农（林、牧）场</w:t>
      </w:r>
      <w:r w:rsidRPr="009D25E0">
        <w:rPr>
          <w:rFonts w:asciiTheme="minorEastAsia" w:eastAsiaTheme="minorEastAsia" w:hAnsiTheme="minorEastAsia"/>
          <w:sz w:val="24"/>
          <w:szCs w:val="24"/>
        </w:rPr>
        <w:t>24</w:t>
      </w:r>
      <w:r w:rsidRPr="009D25E0">
        <w:rPr>
          <w:rFonts w:asciiTheme="minorEastAsia" w:eastAsiaTheme="minorEastAsia" w:hAnsiTheme="minorEastAsia" w:hint="eastAsia"/>
          <w:sz w:val="24"/>
          <w:szCs w:val="24"/>
        </w:rPr>
        <w:t>个，人口</w:t>
      </w:r>
      <w:r w:rsidRPr="009D25E0">
        <w:rPr>
          <w:rFonts w:asciiTheme="minorEastAsia" w:eastAsiaTheme="minorEastAsia" w:hAnsiTheme="minorEastAsia"/>
          <w:sz w:val="24"/>
          <w:szCs w:val="24"/>
        </w:rPr>
        <w:t>12.72</w:t>
      </w:r>
      <w:r w:rsidRPr="009D25E0">
        <w:rPr>
          <w:rFonts w:asciiTheme="minorEastAsia" w:eastAsiaTheme="minorEastAsia" w:hAnsiTheme="minorEastAsia" w:hint="eastAsia"/>
          <w:sz w:val="24"/>
          <w:szCs w:val="24"/>
        </w:rPr>
        <w:t>万人。</w:t>
      </w:r>
      <w:bookmarkEnd w:id="13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截至</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年底，全区共建成集中供水工程</w:t>
      </w:r>
      <w:r w:rsidRPr="009D25E0">
        <w:rPr>
          <w:rFonts w:asciiTheme="minorEastAsia" w:eastAsiaTheme="minorEastAsia" w:hAnsiTheme="minorEastAsia"/>
          <w:sz w:val="24"/>
          <w:szCs w:val="24"/>
        </w:rPr>
        <w:t>486</w:t>
      </w:r>
      <w:r w:rsidRPr="009D25E0">
        <w:rPr>
          <w:rFonts w:asciiTheme="minorEastAsia" w:eastAsiaTheme="minorEastAsia" w:hAnsiTheme="minorEastAsia" w:hint="eastAsia"/>
          <w:sz w:val="24"/>
          <w:szCs w:val="24"/>
        </w:rPr>
        <w:t>处，其中供水量大于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w:t>
      </w:r>
      <w:r w:rsidRPr="009D25E0">
        <w:rPr>
          <w:rFonts w:asciiTheme="minorEastAsia" w:eastAsiaTheme="minorEastAsia" w:hAnsiTheme="minorEastAsia"/>
          <w:sz w:val="24"/>
          <w:szCs w:val="24"/>
        </w:rPr>
        <w:t>58</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立方米每天集中供水工程</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至</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立方米每天以下集中供水工程</w:t>
      </w:r>
      <w:r w:rsidRPr="009D25E0">
        <w:rPr>
          <w:rFonts w:asciiTheme="minorEastAsia" w:eastAsiaTheme="minorEastAsia" w:hAnsiTheme="minorEastAsia"/>
          <w:sz w:val="24"/>
          <w:szCs w:val="24"/>
        </w:rPr>
        <w:t>197</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立方米每天以下集中供水工程</w:t>
      </w:r>
      <w:r w:rsidRPr="009D25E0">
        <w:rPr>
          <w:rFonts w:asciiTheme="minorEastAsia" w:eastAsiaTheme="minorEastAsia" w:hAnsiTheme="minorEastAsia"/>
          <w:sz w:val="24"/>
          <w:szCs w:val="24"/>
        </w:rPr>
        <w:t>18</w:t>
      </w:r>
      <w:r w:rsidRPr="009D25E0">
        <w:rPr>
          <w:rFonts w:asciiTheme="minorEastAsia" w:eastAsiaTheme="minorEastAsia" w:hAnsiTheme="minorEastAsia" w:hint="eastAsia"/>
          <w:sz w:val="24"/>
          <w:szCs w:val="24"/>
        </w:rPr>
        <w:t>处，</w:t>
      </w:r>
      <w:r w:rsidRPr="009D25E0">
        <w:rPr>
          <w:rFonts w:asciiTheme="minorEastAsia" w:eastAsiaTheme="minorEastAsia" w:hAnsiTheme="minorEastAsia"/>
          <w:sz w:val="24"/>
          <w:szCs w:val="24"/>
        </w:rPr>
        <w:t>23601</w:t>
      </w:r>
      <w:r w:rsidRPr="009D25E0">
        <w:rPr>
          <w:rFonts w:asciiTheme="minorEastAsia" w:eastAsiaTheme="minorEastAsia" w:hAnsiTheme="minorEastAsia" w:hint="eastAsia"/>
          <w:sz w:val="24"/>
          <w:szCs w:val="24"/>
        </w:rPr>
        <w:t>处分散供水工程，共解决了</w:t>
      </w:r>
      <w:r w:rsidRPr="009D25E0">
        <w:rPr>
          <w:rFonts w:asciiTheme="minorEastAsia" w:eastAsiaTheme="minorEastAsia" w:hAnsiTheme="minorEastAsia"/>
          <w:sz w:val="24"/>
          <w:szCs w:val="24"/>
        </w:rPr>
        <w:t>439</w:t>
      </w:r>
      <w:r w:rsidRPr="009D25E0">
        <w:rPr>
          <w:rFonts w:asciiTheme="minorEastAsia" w:eastAsiaTheme="minorEastAsia" w:hAnsiTheme="minorEastAsia" w:hint="eastAsia"/>
          <w:sz w:val="24"/>
          <w:szCs w:val="24"/>
        </w:rPr>
        <w:t>万人的饮水不安全问题，自来水入户率由</w:t>
      </w:r>
      <w:r w:rsidRPr="009D25E0">
        <w:rPr>
          <w:rFonts w:asciiTheme="minorEastAsia" w:eastAsiaTheme="minorEastAsia" w:hAnsiTheme="minorEastAsia"/>
          <w:sz w:val="24"/>
          <w:szCs w:val="24"/>
        </w:rPr>
        <w:t>2004</w:t>
      </w:r>
      <w:r w:rsidRPr="009D25E0">
        <w:rPr>
          <w:rFonts w:asciiTheme="minorEastAsia" w:eastAsiaTheme="minorEastAsia" w:hAnsiTheme="minorEastAsia" w:hint="eastAsia"/>
          <w:sz w:val="24"/>
          <w:szCs w:val="24"/>
        </w:rPr>
        <w:t>年不足</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提高到</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年底的</w:t>
      </w:r>
      <w:r w:rsidRPr="009D25E0">
        <w:rPr>
          <w:rFonts w:asciiTheme="minorEastAsia" w:eastAsiaTheme="minorEastAsia" w:hAnsiTheme="minorEastAsia"/>
          <w:sz w:val="24"/>
          <w:szCs w:val="24"/>
        </w:rPr>
        <w:t>80.7%</w:t>
      </w:r>
      <w:r w:rsidRPr="009D25E0">
        <w:rPr>
          <w:rFonts w:asciiTheme="minorEastAsia" w:eastAsiaTheme="minorEastAsia" w:hAnsiTheme="minorEastAsia" w:hint="eastAsia"/>
          <w:sz w:val="24"/>
          <w:szCs w:val="24"/>
        </w:rPr>
        <w:t>。实现了基本解决全区农村人口饮水安全的目标。</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39" w:name="_Toc446921637"/>
      <w:r w:rsidRPr="009D25E0">
        <w:rPr>
          <w:rFonts w:asciiTheme="minorEastAsia" w:eastAsiaTheme="minorEastAsia" w:hAnsiTheme="minorEastAsia" w:hint="eastAsia"/>
          <w:sz w:val="24"/>
          <w:szCs w:val="24"/>
        </w:rPr>
        <w:t>在我区经济高速发展的同时，关系人民群众切身利益的饮水安全状况堪忧。饮用水作为一类用途最为重要的水资源，目前在水质、水量及资源管理方面存在着诸多问题，老百姓饮用水安全已受到严重威胁，用水水源保护问题已成为关系国计民生的重大问题。</w:t>
      </w:r>
      <w:bookmarkEnd w:id="13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0" w:name="_Toc446921638"/>
      <w:r w:rsidRPr="009D25E0">
        <w:rPr>
          <w:rFonts w:asciiTheme="minorEastAsia" w:eastAsiaTheme="minorEastAsia" w:hAnsiTheme="minorEastAsia" w:hint="eastAsia"/>
          <w:sz w:val="24"/>
          <w:szCs w:val="24"/>
        </w:rPr>
        <w:t>我区农村贫困人口较多，经济发展水平相对较低，农村环保工作基础薄弱，多年以来因城乡二元结构形成的农村环保体制不顺、机制不全、投入不足、监管不力的问题依然突出，虽然“十二五”对全区水源地的保护工作都已经开展，并取得了一定的成效，但由于受地域、经济发展水平和水资源总量的影响，饮用水水源保护工作在立法、执法水平和管理手段上差别很大，缺乏统一的保护规划和管理。因此，制定科学合理的饮用水水源地环境保护规划、保障饮用水源的水质安全显得极为重要和迫切。</w:t>
      </w:r>
      <w:bookmarkEnd w:id="14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1" w:name="_Toc446921639"/>
      <w:r w:rsidRPr="009D25E0">
        <w:rPr>
          <w:rFonts w:asciiTheme="minorEastAsia" w:eastAsiaTheme="minorEastAsia" w:hAnsiTheme="minorEastAsia" w:hint="eastAsia"/>
          <w:sz w:val="24"/>
          <w:szCs w:val="24"/>
        </w:rPr>
        <w:t>根据我区气候由南向北分跨三个气候带的分布特征。固原以南属暖温带半湿润区，年降水量</w:t>
      </w:r>
      <w:r w:rsidRPr="009D25E0">
        <w:rPr>
          <w:rFonts w:asciiTheme="minorEastAsia" w:eastAsiaTheme="minorEastAsia" w:hAnsiTheme="minorEastAsia"/>
          <w:sz w:val="24"/>
          <w:szCs w:val="24"/>
        </w:rPr>
        <w:t>600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800mm</w:t>
      </w:r>
      <w:r w:rsidRPr="009D25E0">
        <w:rPr>
          <w:rFonts w:asciiTheme="minorEastAsia" w:eastAsiaTheme="minorEastAsia" w:hAnsiTheme="minorEastAsia" w:hint="eastAsia"/>
          <w:sz w:val="24"/>
          <w:szCs w:val="24"/>
        </w:rPr>
        <w:t>。固原市大部属中温带半干旱区，年降水量</w:t>
      </w:r>
      <w:r w:rsidRPr="009D25E0">
        <w:rPr>
          <w:rFonts w:asciiTheme="minorEastAsia" w:eastAsiaTheme="minorEastAsia" w:hAnsiTheme="minorEastAsia"/>
          <w:sz w:val="24"/>
          <w:szCs w:val="24"/>
        </w:rPr>
        <w:t>400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600mm</w:t>
      </w:r>
      <w:r w:rsidRPr="009D25E0">
        <w:rPr>
          <w:rFonts w:asciiTheme="minorEastAsia" w:eastAsiaTheme="minorEastAsia" w:hAnsiTheme="minorEastAsia" w:hint="eastAsia"/>
          <w:sz w:val="24"/>
          <w:szCs w:val="24"/>
        </w:rPr>
        <w:t>。海原北部至引黄灌区属中温带干旱区，年降水量</w:t>
      </w:r>
      <w:r w:rsidRPr="009D25E0">
        <w:rPr>
          <w:rFonts w:asciiTheme="minorEastAsia" w:eastAsiaTheme="minorEastAsia" w:hAnsiTheme="minorEastAsia"/>
          <w:sz w:val="24"/>
          <w:szCs w:val="24"/>
        </w:rPr>
        <w:t>180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400mm</w:t>
      </w:r>
      <w:r w:rsidRPr="009D25E0">
        <w:rPr>
          <w:rFonts w:asciiTheme="minorEastAsia" w:eastAsiaTheme="minorEastAsia" w:hAnsiTheme="minorEastAsia" w:hint="eastAsia"/>
          <w:sz w:val="24"/>
          <w:szCs w:val="24"/>
        </w:rPr>
        <w:t>。水面蒸发量变幅在</w:t>
      </w:r>
      <w:r w:rsidRPr="009D25E0">
        <w:rPr>
          <w:rFonts w:asciiTheme="minorEastAsia" w:eastAsiaTheme="minorEastAsia" w:hAnsiTheme="minorEastAsia"/>
          <w:sz w:val="24"/>
          <w:szCs w:val="24"/>
        </w:rPr>
        <w:t>800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1600mm</w:t>
      </w:r>
      <w:r w:rsidRPr="009D25E0">
        <w:rPr>
          <w:rFonts w:asciiTheme="minorEastAsia" w:eastAsiaTheme="minorEastAsia" w:hAnsiTheme="minorEastAsia" w:hint="eastAsia"/>
          <w:sz w:val="24"/>
          <w:szCs w:val="24"/>
        </w:rPr>
        <w:t>之间（</w:t>
      </w:r>
      <w:r w:rsidRPr="009D25E0">
        <w:rPr>
          <w:rFonts w:asciiTheme="minorEastAsia" w:eastAsiaTheme="minorEastAsia" w:hAnsiTheme="minorEastAsia"/>
          <w:sz w:val="24"/>
          <w:szCs w:val="24"/>
        </w:rPr>
        <w:t>E601</w:t>
      </w:r>
      <w:r w:rsidRPr="009D25E0">
        <w:rPr>
          <w:rFonts w:asciiTheme="minorEastAsia" w:eastAsiaTheme="minorEastAsia" w:hAnsiTheme="minorEastAsia" w:hint="eastAsia"/>
          <w:sz w:val="24"/>
          <w:szCs w:val="24"/>
        </w:rPr>
        <w:t>型蒸发皿），总趋势由南向北递增，除六盘山、贺兰山为</w:t>
      </w:r>
      <w:r w:rsidRPr="009D25E0">
        <w:rPr>
          <w:rFonts w:asciiTheme="minorEastAsia" w:eastAsiaTheme="minorEastAsia" w:hAnsiTheme="minorEastAsia"/>
          <w:sz w:val="24"/>
          <w:szCs w:val="24"/>
        </w:rPr>
        <w:t>800mm</w:t>
      </w:r>
      <w:r w:rsidRPr="009D25E0">
        <w:rPr>
          <w:rFonts w:asciiTheme="minorEastAsia" w:eastAsiaTheme="minorEastAsia" w:hAnsiTheme="minorEastAsia" w:hint="eastAsia"/>
          <w:sz w:val="24"/>
          <w:szCs w:val="24"/>
        </w:rPr>
        <w:t>左右外，大部分地区在</w:t>
      </w:r>
      <w:r w:rsidRPr="009D25E0">
        <w:rPr>
          <w:rFonts w:asciiTheme="minorEastAsia" w:eastAsiaTheme="minorEastAsia" w:hAnsiTheme="minorEastAsia"/>
          <w:sz w:val="24"/>
          <w:szCs w:val="24"/>
        </w:rPr>
        <w:t>1200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1600mm</w:t>
      </w:r>
      <w:r w:rsidRPr="009D25E0">
        <w:rPr>
          <w:rFonts w:asciiTheme="minorEastAsia" w:eastAsiaTheme="minorEastAsia" w:hAnsiTheme="minorEastAsia" w:hint="eastAsia"/>
          <w:sz w:val="24"/>
          <w:szCs w:val="24"/>
        </w:rPr>
        <w:t>。根据当地水资源及黄河过境水资源的分布，</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全区划分为南部山区、中部干旱带、北部引黄灌区三个区域。全区农村饮用水资源主要包括地表水水、地下水和黄河过境水。近年来，针对区域水资源分布不均和水质不达标等阻碍因素，我区在农村供水工程建设中进一步加大水源整合、管网延伸等工程，使全区集中供水工程受益面进一步扩大，水源保证率及水质进一步提高，规模化供水工程数量显著增加，小型集中供水工程数量逐年减少，形成以集中供水为主、分散供水为辅的新的供水模式。</w:t>
      </w:r>
      <w:bookmarkEnd w:id="14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2" w:name="_Toc446921640"/>
      <w:r w:rsidRPr="009D25E0">
        <w:rPr>
          <w:rFonts w:asciiTheme="minorEastAsia" w:eastAsiaTheme="minorEastAsia" w:hAnsiTheme="minorEastAsia" w:hint="eastAsia"/>
          <w:sz w:val="24"/>
          <w:szCs w:val="24"/>
        </w:rPr>
        <w:t>截至目前，全区集中供水工程共计</w:t>
      </w:r>
      <w:r w:rsidRPr="009D25E0">
        <w:rPr>
          <w:rFonts w:asciiTheme="minorEastAsia" w:eastAsiaTheme="minorEastAsia" w:hAnsiTheme="minorEastAsia"/>
          <w:sz w:val="24"/>
          <w:szCs w:val="24"/>
        </w:rPr>
        <w:t>468</w:t>
      </w:r>
      <w:r w:rsidRPr="009D25E0">
        <w:rPr>
          <w:rFonts w:asciiTheme="minorEastAsia" w:eastAsiaTheme="minorEastAsia" w:hAnsiTheme="minorEastAsia" w:hint="eastAsia"/>
          <w:sz w:val="24"/>
          <w:szCs w:val="24"/>
        </w:rPr>
        <w:t>处，受益农村人口</w:t>
      </w:r>
      <w:r w:rsidRPr="009D25E0">
        <w:rPr>
          <w:rFonts w:asciiTheme="minorEastAsia" w:eastAsiaTheme="minorEastAsia" w:hAnsiTheme="minorEastAsia"/>
          <w:sz w:val="24"/>
          <w:szCs w:val="24"/>
        </w:rPr>
        <w:t>4428</w:t>
      </w:r>
      <w:r w:rsidRPr="009D25E0">
        <w:rPr>
          <w:rFonts w:asciiTheme="minorEastAsia" w:eastAsiaTheme="minorEastAsia" w:hAnsiTheme="minorEastAsia" w:hint="eastAsia"/>
          <w:sz w:val="24"/>
          <w:szCs w:val="24"/>
        </w:rPr>
        <w:t>万。其中供水规模为日供水量大于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58</w:t>
      </w:r>
      <w:r w:rsidRPr="009D25E0">
        <w:rPr>
          <w:rFonts w:asciiTheme="minorEastAsia" w:eastAsiaTheme="minorEastAsia" w:hAnsiTheme="minorEastAsia" w:hint="eastAsia"/>
          <w:sz w:val="24"/>
          <w:szCs w:val="24"/>
        </w:rPr>
        <w:t>处，受益农村人口</w:t>
      </w:r>
      <w:r w:rsidRPr="009D25E0">
        <w:rPr>
          <w:rFonts w:asciiTheme="minorEastAsia" w:eastAsiaTheme="minorEastAsia" w:hAnsiTheme="minorEastAsia"/>
          <w:sz w:val="24"/>
          <w:szCs w:val="24"/>
        </w:rPr>
        <w:t>210</w:t>
      </w:r>
      <w:r w:rsidRPr="009D25E0">
        <w:rPr>
          <w:rFonts w:asciiTheme="minorEastAsia" w:eastAsiaTheme="minorEastAsia" w:hAnsiTheme="minorEastAsia" w:hint="eastAsia"/>
          <w:sz w:val="24"/>
          <w:szCs w:val="24"/>
        </w:rPr>
        <w:t>万；供水规模为日供水量在</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立方米之间集中供水工程</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处，受益农村人口</w:t>
      </w:r>
      <w:r w:rsidRPr="009D25E0">
        <w:rPr>
          <w:rFonts w:asciiTheme="minorEastAsia" w:eastAsiaTheme="minorEastAsia" w:hAnsiTheme="minorEastAsia"/>
          <w:sz w:val="24"/>
          <w:szCs w:val="24"/>
        </w:rPr>
        <w:t>178</w:t>
      </w:r>
      <w:r w:rsidRPr="009D25E0">
        <w:rPr>
          <w:rFonts w:asciiTheme="minorEastAsia" w:eastAsiaTheme="minorEastAsia" w:hAnsiTheme="minorEastAsia" w:hint="eastAsia"/>
          <w:sz w:val="24"/>
          <w:szCs w:val="24"/>
        </w:rPr>
        <w:t>万，供水规模为日供水量在</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立方米集中供水工程</w:t>
      </w:r>
      <w:r w:rsidRPr="009D25E0">
        <w:rPr>
          <w:rFonts w:asciiTheme="minorEastAsia" w:eastAsiaTheme="minorEastAsia" w:hAnsiTheme="minorEastAsia"/>
          <w:sz w:val="24"/>
          <w:szCs w:val="24"/>
        </w:rPr>
        <w:t>197</w:t>
      </w:r>
      <w:r w:rsidRPr="009D25E0">
        <w:rPr>
          <w:rFonts w:asciiTheme="minorEastAsia" w:eastAsiaTheme="minorEastAsia" w:hAnsiTheme="minorEastAsia" w:hint="eastAsia"/>
          <w:sz w:val="24"/>
          <w:szCs w:val="24"/>
        </w:rPr>
        <w:t>处，受益农村人口</w:t>
      </w:r>
      <w:r w:rsidRPr="009D25E0">
        <w:rPr>
          <w:rFonts w:asciiTheme="minorEastAsia" w:eastAsiaTheme="minorEastAsia" w:hAnsiTheme="minorEastAsia"/>
          <w:sz w:val="24"/>
          <w:szCs w:val="24"/>
        </w:rPr>
        <w:t>40</w:t>
      </w:r>
      <w:r w:rsidRPr="009D25E0">
        <w:rPr>
          <w:rFonts w:asciiTheme="minorEastAsia" w:eastAsiaTheme="minorEastAsia" w:hAnsiTheme="minorEastAsia" w:hint="eastAsia"/>
          <w:sz w:val="24"/>
          <w:szCs w:val="24"/>
        </w:rPr>
        <w:t>万人。</w:t>
      </w:r>
      <w:bookmarkEnd w:id="14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3" w:name="_Toc446921641"/>
      <w:r w:rsidRPr="009D25E0">
        <w:rPr>
          <w:rFonts w:asciiTheme="minorEastAsia" w:eastAsiaTheme="minorEastAsia" w:hAnsiTheme="minorEastAsia" w:hint="eastAsia"/>
          <w:sz w:val="24"/>
          <w:szCs w:val="24"/>
        </w:rPr>
        <w:t>分散式供水工程共计</w:t>
      </w:r>
      <w:r w:rsidRPr="009D25E0">
        <w:rPr>
          <w:rFonts w:asciiTheme="minorEastAsia" w:eastAsiaTheme="minorEastAsia" w:hAnsiTheme="minorEastAsia"/>
          <w:sz w:val="24"/>
          <w:szCs w:val="24"/>
        </w:rPr>
        <w:t>23619</w:t>
      </w:r>
      <w:r w:rsidRPr="009D25E0">
        <w:rPr>
          <w:rFonts w:asciiTheme="minorEastAsia" w:eastAsiaTheme="minorEastAsia" w:hAnsiTheme="minorEastAsia" w:hint="eastAsia"/>
          <w:sz w:val="24"/>
          <w:szCs w:val="24"/>
        </w:rPr>
        <w:t>处，涉及供水人口</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万。主要分布在各区偏远地方，受地形条件、水源条件和经济条件等因素的制约，我们将在“十三五”规划中进一步扩延供水管网，减少分散供水不安全人口数量。具体详见附表</w:t>
      </w:r>
      <w:r w:rsidRPr="009D25E0">
        <w:rPr>
          <w:rFonts w:asciiTheme="minorEastAsia" w:eastAsiaTheme="minorEastAsia" w:hAnsiTheme="minorEastAsia"/>
          <w:sz w:val="24"/>
          <w:szCs w:val="24"/>
        </w:rPr>
        <w:t>6-1</w:t>
      </w:r>
      <w:r w:rsidRPr="009D25E0">
        <w:rPr>
          <w:rFonts w:asciiTheme="minorEastAsia" w:eastAsiaTheme="minorEastAsia" w:hAnsiTheme="minorEastAsia" w:hint="eastAsia"/>
          <w:sz w:val="24"/>
          <w:szCs w:val="24"/>
        </w:rPr>
        <w:t>全区水源现状基本情况表。</w:t>
      </w:r>
      <w:bookmarkEnd w:id="143"/>
    </w:p>
    <w:p w:rsidR="00863F3B" w:rsidRPr="009D25E0" w:rsidRDefault="000C2F72" w:rsidP="009D25E0">
      <w:pPr>
        <w:snapToGrid w:val="0"/>
        <w:spacing w:line="360" w:lineRule="auto"/>
        <w:rPr>
          <w:rFonts w:asciiTheme="minorEastAsia" w:eastAsiaTheme="minorEastAsia" w:hAnsiTheme="minorEastAsia"/>
          <w:spacing w:val="-5"/>
          <w:sz w:val="24"/>
          <w:szCs w:val="24"/>
        </w:rPr>
      </w:pPr>
      <w:r w:rsidRPr="009D25E0">
        <w:rPr>
          <w:rFonts w:asciiTheme="minorEastAsia" w:eastAsiaTheme="minorEastAsia" w:hAnsiTheme="minorEastAsia" w:hint="eastAsia"/>
          <w:spacing w:val="-5"/>
          <w:sz w:val="24"/>
          <w:szCs w:val="24"/>
        </w:rPr>
        <w:t>附表</w:t>
      </w:r>
      <w:r w:rsidRPr="009D25E0">
        <w:rPr>
          <w:rFonts w:asciiTheme="minorEastAsia" w:eastAsiaTheme="minorEastAsia" w:hAnsiTheme="minorEastAsia"/>
          <w:spacing w:val="-5"/>
          <w:sz w:val="24"/>
          <w:szCs w:val="24"/>
        </w:rPr>
        <w:t>6-1</w:t>
      </w:r>
      <w:r w:rsidRPr="009D25E0">
        <w:rPr>
          <w:rFonts w:asciiTheme="minorEastAsia" w:eastAsiaTheme="minorEastAsia" w:hAnsiTheme="minorEastAsia" w:hint="eastAsia"/>
          <w:spacing w:val="-5"/>
          <w:sz w:val="24"/>
          <w:szCs w:val="24"/>
        </w:rPr>
        <w:t>：</w:t>
      </w:r>
      <w:r w:rsidRPr="009D25E0">
        <w:rPr>
          <w:rFonts w:asciiTheme="minorEastAsia" w:eastAsiaTheme="minorEastAsia" w:hAnsiTheme="minorEastAsia"/>
          <w:spacing w:val="-5"/>
          <w:sz w:val="24"/>
          <w:szCs w:val="24"/>
        </w:rPr>
        <w:t xml:space="preserve">               </w:t>
      </w:r>
      <w:r w:rsidRPr="009D25E0">
        <w:rPr>
          <w:rFonts w:asciiTheme="minorEastAsia" w:eastAsiaTheme="minorEastAsia" w:hAnsiTheme="minorEastAsia" w:hint="eastAsia"/>
          <w:spacing w:val="-5"/>
          <w:sz w:val="24"/>
          <w:szCs w:val="24"/>
        </w:rPr>
        <w:t>全区水源现状基本情况表</w:t>
      </w:r>
    </w:p>
    <w:tbl>
      <w:tblPr>
        <w:tblW w:w="87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46"/>
        <w:gridCol w:w="926"/>
        <w:gridCol w:w="837"/>
        <w:gridCol w:w="740"/>
        <w:gridCol w:w="987"/>
        <w:gridCol w:w="1128"/>
        <w:gridCol w:w="1005"/>
        <w:gridCol w:w="926"/>
        <w:gridCol w:w="926"/>
      </w:tblGrid>
      <w:tr w:rsidR="00863F3B" w:rsidRPr="009D25E0">
        <w:trPr>
          <w:trHeight w:val="230"/>
          <w:jc w:val="center"/>
        </w:trPr>
        <w:tc>
          <w:tcPr>
            <w:tcW w:w="2172" w:type="dxa"/>
            <w:gridSpan w:val="2"/>
            <w:vAlign w:val="center"/>
          </w:tcPr>
          <w:p w:rsidR="00863F3B" w:rsidRPr="009D25E0" w:rsidRDefault="000C2F72" w:rsidP="009D25E0">
            <w:pPr>
              <w:widowControl/>
              <w:adjustRightInd/>
              <w:snapToGrid w:val="0"/>
              <w:spacing w:line="360" w:lineRule="auto"/>
              <w:ind w:firstLine="420"/>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工程规</w:t>
            </w:r>
          </w:p>
          <w:p w:rsidR="00863F3B" w:rsidRPr="009D25E0" w:rsidRDefault="000C2F72" w:rsidP="009D25E0">
            <w:pPr>
              <w:widowControl/>
              <w:adjustRightInd/>
              <w:snapToGrid w:val="0"/>
              <w:spacing w:line="360" w:lineRule="auto"/>
              <w:ind w:firstLine="420"/>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模及水源类型</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数量</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受益</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人口</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Ⅰ～Ⅲ类水源水质</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划定水源</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保护区或</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保护范围</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水处理</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设施完善</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消毒设</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备完善</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供水水</w:t>
            </w:r>
          </w:p>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质达标</w:t>
            </w:r>
          </w:p>
        </w:tc>
      </w:tr>
      <w:tr w:rsidR="00863F3B" w:rsidRPr="009D25E0">
        <w:trPr>
          <w:trHeight w:val="242"/>
          <w:jc w:val="center"/>
        </w:trPr>
        <w:tc>
          <w:tcPr>
            <w:tcW w:w="2172" w:type="dxa"/>
            <w:gridSpan w:val="2"/>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万人</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处</w:t>
            </w:r>
          </w:p>
        </w:tc>
      </w:tr>
      <w:tr w:rsidR="00863F3B" w:rsidRPr="009D25E0">
        <w:trPr>
          <w:trHeight w:val="242"/>
          <w:jc w:val="center"/>
        </w:trPr>
        <w:tc>
          <w:tcPr>
            <w:tcW w:w="2172" w:type="dxa"/>
            <w:gridSpan w:val="2"/>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合计</w:t>
            </w:r>
            <w:r w:rsidRPr="009D25E0">
              <w:rPr>
                <w:rFonts w:asciiTheme="minorEastAsia" w:eastAsiaTheme="minorEastAsia" w:hAnsiTheme="minorEastAsia" w:cs="宋体" w:hint="eastAsia"/>
                <w:sz w:val="24"/>
                <w:szCs w:val="24"/>
              </w:rPr>
              <w:t>（</w:t>
            </w:r>
            <w:r w:rsidRPr="009D25E0">
              <w:rPr>
                <w:rFonts w:asciiTheme="minorEastAsia" w:eastAsiaTheme="minorEastAsia" w:hAnsiTheme="minorEastAsia" w:cs="宋体"/>
                <w:color w:val="000000"/>
                <w:sz w:val="24"/>
                <w:szCs w:val="24"/>
              </w:rPr>
              <w:t>&gt;20 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468</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428</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468</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315</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213</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295</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311</w:t>
            </w:r>
          </w:p>
        </w:tc>
      </w:tr>
      <w:tr w:rsidR="00863F3B" w:rsidRPr="009D25E0">
        <w:trPr>
          <w:trHeight w:val="242"/>
          <w:jc w:val="center"/>
        </w:trPr>
        <w:tc>
          <w:tcPr>
            <w:tcW w:w="1246" w:type="dxa"/>
            <w:vMerge w:val="restart"/>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W&gt;1000</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地表水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23</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90</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23</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21</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22</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21</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18</w:t>
            </w:r>
          </w:p>
        </w:tc>
      </w:tr>
      <w:tr w:rsidR="00863F3B" w:rsidRPr="009D25E0">
        <w:trPr>
          <w:trHeight w:val="270"/>
          <w:jc w:val="center"/>
        </w:trPr>
        <w:tc>
          <w:tcPr>
            <w:tcW w:w="1246" w:type="dxa"/>
            <w:vMerge/>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地下水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35</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120</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35</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31</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16</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28</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25</w:t>
            </w:r>
          </w:p>
        </w:tc>
      </w:tr>
      <w:tr w:rsidR="00863F3B" w:rsidRPr="009D25E0">
        <w:trPr>
          <w:trHeight w:val="242"/>
          <w:jc w:val="center"/>
        </w:trPr>
        <w:tc>
          <w:tcPr>
            <w:tcW w:w="1246" w:type="dxa"/>
            <w:vMerge w:val="restart"/>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1000</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地表水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79</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62</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79</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51</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51</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48</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51</w:t>
            </w:r>
          </w:p>
        </w:tc>
      </w:tr>
      <w:tr w:rsidR="00863F3B" w:rsidRPr="009D25E0">
        <w:trPr>
          <w:trHeight w:val="242"/>
          <w:jc w:val="center"/>
        </w:trPr>
        <w:tc>
          <w:tcPr>
            <w:tcW w:w="1246" w:type="dxa"/>
            <w:vMerge/>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地下水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134</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116</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134</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96</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42</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89</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88</w:t>
            </w:r>
          </w:p>
        </w:tc>
      </w:tr>
      <w:tr w:rsidR="00863F3B" w:rsidRPr="009D25E0">
        <w:trPr>
          <w:trHeight w:val="242"/>
          <w:jc w:val="center"/>
        </w:trPr>
        <w:tc>
          <w:tcPr>
            <w:tcW w:w="1246" w:type="dxa"/>
            <w:vMerge w:val="restart"/>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20&lt;W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200</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地表水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134</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25</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134</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70</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62</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71</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87</w:t>
            </w:r>
          </w:p>
        </w:tc>
      </w:tr>
      <w:tr w:rsidR="00863F3B" w:rsidRPr="009D25E0">
        <w:trPr>
          <w:trHeight w:val="242"/>
          <w:jc w:val="center"/>
        </w:trPr>
        <w:tc>
          <w:tcPr>
            <w:tcW w:w="1246" w:type="dxa"/>
            <w:vMerge/>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地下水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63</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15</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63</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46</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20</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38</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42</w:t>
            </w:r>
          </w:p>
        </w:tc>
      </w:tr>
      <w:tr w:rsidR="00863F3B" w:rsidRPr="009D25E0">
        <w:trPr>
          <w:trHeight w:val="242"/>
          <w:jc w:val="center"/>
        </w:trPr>
        <w:tc>
          <w:tcPr>
            <w:tcW w:w="2172" w:type="dxa"/>
            <w:gridSpan w:val="2"/>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合计</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color w:val="000000"/>
                <w:sz w:val="24"/>
                <w:szCs w:val="24"/>
              </w:rPr>
              <w:t>20 m</w:t>
            </w:r>
            <w:r w:rsidRPr="009D25E0">
              <w:rPr>
                <w:rFonts w:asciiTheme="minorEastAsia" w:eastAsiaTheme="minorEastAsia" w:hAnsiTheme="minorEastAsia" w:cs="宋体"/>
                <w:color w:val="000000"/>
                <w:sz w:val="24"/>
                <w:szCs w:val="24"/>
                <w:vertAlign w:val="superscript"/>
              </w:rPr>
              <w:t>3</w:t>
            </w:r>
            <w:r w:rsidRPr="009D25E0">
              <w:rPr>
                <w:rFonts w:asciiTheme="minorEastAsia" w:eastAsiaTheme="minorEastAsia" w:hAnsiTheme="minorEastAsia" w:cs="宋体"/>
                <w:color w:val="000000"/>
                <w:sz w:val="24"/>
                <w:szCs w:val="24"/>
              </w:rPr>
              <w:t>/d</w:t>
            </w:r>
            <w:r w:rsidRPr="009D25E0">
              <w:rPr>
                <w:rFonts w:asciiTheme="minorEastAsia" w:eastAsiaTheme="minorEastAsia" w:hAnsiTheme="minorEastAsia" w:cs="宋体" w:hint="eastAsia"/>
                <w:color w:val="000000"/>
                <w:sz w:val="24"/>
                <w:szCs w:val="24"/>
              </w:rPr>
              <w:t>）</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23619</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11</w:t>
            </w:r>
          </w:p>
        </w:tc>
        <w:tc>
          <w:tcPr>
            <w:tcW w:w="987" w:type="dxa"/>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b/>
                <w:bCs/>
                <w:color w:val="000000"/>
                <w:sz w:val="24"/>
                <w:szCs w:val="24"/>
              </w:rPr>
            </w:pPr>
          </w:p>
        </w:tc>
        <w:tc>
          <w:tcPr>
            <w:tcW w:w="1128" w:type="dxa"/>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b/>
                <w:bCs/>
                <w:color w:val="000000"/>
                <w:sz w:val="24"/>
                <w:szCs w:val="24"/>
              </w:rPr>
            </w:pPr>
          </w:p>
        </w:tc>
        <w:tc>
          <w:tcPr>
            <w:tcW w:w="1005" w:type="dxa"/>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b/>
                <w:bCs/>
                <w:color w:val="000000"/>
                <w:sz w:val="24"/>
                <w:szCs w:val="24"/>
              </w:rPr>
            </w:pPr>
          </w:p>
        </w:tc>
        <w:tc>
          <w:tcPr>
            <w:tcW w:w="926" w:type="dxa"/>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b/>
                <w:bCs/>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12</w:t>
            </w:r>
          </w:p>
        </w:tc>
      </w:tr>
      <w:tr w:rsidR="00863F3B" w:rsidRPr="009D25E0">
        <w:trPr>
          <w:trHeight w:val="242"/>
          <w:jc w:val="center"/>
        </w:trPr>
        <w:tc>
          <w:tcPr>
            <w:tcW w:w="1246" w:type="dxa"/>
            <w:vMerge w:val="restart"/>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sz w:val="24"/>
                <w:szCs w:val="24"/>
              </w:rPr>
              <w:t>20</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地表水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18</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12</w:t>
            </w:r>
          </w:p>
        </w:tc>
      </w:tr>
      <w:tr w:rsidR="00863F3B" w:rsidRPr="009D25E0">
        <w:trPr>
          <w:trHeight w:val="242"/>
          <w:jc w:val="center"/>
        </w:trPr>
        <w:tc>
          <w:tcPr>
            <w:tcW w:w="1246" w:type="dxa"/>
            <w:vMerge/>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地下水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w:t>
            </w:r>
          </w:p>
        </w:tc>
        <w:tc>
          <w:tcPr>
            <w:tcW w:w="740" w:type="dxa"/>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sz w:val="24"/>
                <w:szCs w:val="24"/>
              </w:rPr>
            </w:pP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sz w:val="24"/>
                <w:szCs w:val="24"/>
              </w:rPr>
            </w:pPr>
          </w:p>
        </w:tc>
      </w:tr>
      <w:tr w:rsidR="00863F3B" w:rsidRPr="009D25E0">
        <w:trPr>
          <w:trHeight w:val="242"/>
          <w:jc w:val="center"/>
        </w:trPr>
        <w:tc>
          <w:tcPr>
            <w:tcW w:w="1246" w:type="dxa"/>
            <w:vMerge w:val="restart"/>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s="宋体"/>
                <w:sz w:val="24"/>
                <w:szCs w:val="24"/>
              </w:rPr>
              <w:t>20</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井水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3740</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w:t>
            </w:r>
          </w:p>
        </w:tc>
      </w:tr>
      <w:tr w:rsidR="00863F3B" w:rsidRPr="009D25E0">
        <w:trPr>
          <w:trHeight w:val="242"/>
          <w:jc w:val="center"/>
        </w:trPr>
        <w:tc>
          <w:tcPr>
            <w:tcW w:w="1246" w:type="dxa"/>
            <w:vMerge/>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泉水</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989</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w:t>
            </w:r>
          </w:p>
        </w:tc>
      </w:tr>
      <w:tr w:rsidR="00863F3B" w:rsidRPr="009D25E0">
        <w:trPr>
          <w:trHeight w:val="242"/>
          <w:jc w:val="center"/>
        </w:trPr>
        <w:tc>
          <w:tcPr>
            <w:tcW w:w="1246" w:type="dxa"/>
            <w:vMerge/>
            <w:vAlign w:val="center"/>
          </w:tcPr>
          <w:p w:rsidR="00863F3B" w:rsidRPr="009D25E0" w:rsidRDefault="00863F3B" w:rsidP="009D25E0">
            <w:pPr>
              <w:widowControl/>
              <w:adjustRightInd/>
              <w:snapToGrid w:val="0"/>
              <w:spacing w:line="360" w:lineRule="auto"/>
              <w:jc w:val="center"/>
              <w:rPr>
                <w:rFonts w:asciiTheme="minorEastAsia" w:eastAsiaTheme="minorEastAsia" w:hAnsiTheme="minorEastAsia" w:cs="宋体"/>
                <w:color w:val="000000"/>
                <w:sz w:val="24"/>
                <w:szCs w:val="24"/>
              </w:rPr>
            </w:pP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集雨</w:t>
            </w:r>
          </w:p>
        </w:tc>
        <w:tc>
          <w:tcPr>
            <w:tcW w:w="83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18872</w:t>
            </w:r>
          </w:p>
        </w:tc>
        <w:tc>
          <w:tcPr>
            <w:tcW w:w="74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8</w:t>
            </w:r>
          </w:p>
        </w:tc>
        <w:tc>
          <w:tcPr>
            <w:tcW w:w="987"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128"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100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w:t>
            </w:r>
          </w:p>
        </w:tc>
        <w:tc>
          <w:tcPr>
            <w:tcW w:w="92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w:t>
            </w:r>
          </w:p>
        </w:tc>
      </w:tr>
    </w:tbl>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4" w:name="_Toc446921642"/>
      <w:r w:rsidRPr="009D25E0">
        <w:rPr>
          <w:rFonts w:asciiTheme="minorEastAsia" w:eastAsiaTheme="minorEastAsia" w:hAnsiTheme="minorEastAsia" w:hint="eastAsia"/>
          <w:sz w:val="24"/>
          <w:szCs w:val="24"/>
        </w:rPr>
        <w:t>水源分布：北部引黄灌区以深层地下水为主，黄河水、浅层地下水为辅，包括石嘴山市市辖区、平罗县；银川市市辖区、永宁县、贺兰县、灵武市川区部分；吴忠市的利通区川区部分、青铜峡市；中卫市的沙坡头区和中宁县川区部分等</w:t>
      </w: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个县（市、区）。该区域得黄河之利，黄河从灌区腹地穿过，灌排系统完善。浅层地下水水量丰富，水质分布复杂，优劣镶嵌分布，总的趋势是上游较好、下游较差。石嘴山市的平罗县，银川市的灵武市，吴忠市的利通区，中卫市的中宁县，这些地区当地地下水质差，水源大多采用黄河水。剩余村庄均以当地机井水或城市水源地管网延升来供水。</w:t>
      </w:r>
      <w:bookmarkEnd w:id="14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5" w:name="_Toc446921643"/>
      <w:r w:rsidRPr="009D25E0">
        <w:rPr>
          <w:rFonts w:asciiTheme="minorEastAsia" w:eastAsiaTheme="minorEastAsia" w:hAnsiTheme="minorEastAsia" w:hint="eastAsia"/>
          <w:sz w:val="24"/>
          <w:szCs w:val="24"/>
        </w:rPr>
        <w:t>中部干旱带以扬黄水为主，主要包括吴忠市的盐池县、同心县、红寺堡区，中卫市沙坡头区和中宁县山区部分、海原县除七营和三河镇外的其他乡镇。这一地区主要是缺水和水质差（苦咸水）并存，当地水资源量少且水质苦咸而难以利用，只能采取异地调水解决，即“北扬黄河水、南引泾河水”。利用已建成的固海及固海扩灌扬水、盐环定扬水、红寺堡扬水等灌溉工程作为供水工程水源。</w:t>
      </w:r>
      <w:bookmarkEnd w:id="14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6" w:name="_Toc446921644"/>
      <w:r w:rsidRPr="009D25E0">
        <w:rPr>
          <w:rFonts w:asciiTheme="minorEastAsia" w:eastAsiaTheme="minorEastAsia" w:hAnsiTheme="minorEastAsia" w:hint="eastAsia"/>
          <w:sz w:val="24"/>
          <w:szCs w:val="24"/>
        </w:rPr>
        <w:t>南部山区以当地地表水（水库、塘坝、沟泉截引工程）为主。包括固原市的原州区、西吉、彭阳、隆德、泾源县</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个县（区）和海原县三河镇、七营镇。对西吉县、彭阳县、原州区部分地方地下水和地表水严重缺乏，水源靠跨流域调用水量相对丰富、水质较好的泾河水，以宁夏中南部城乡饮水安全水源连通工程解决城乡供水问题；原州区清水河上游、彭堡地区、西吉县葫芦河流域、彭阳县县城周边及红河流域地下水丰富地区以地下水为水源，采取打机井的取水方式；其余六盘山外围地区以地表水</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沟道常流水为水源。</w:t>
      </w:r>
      <w:bookmarkEnd w:id="14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7" w:name="_Toc446921645"/>
      <w:r w:rsidRPr="009D25E0">
        <w:rPr>
          <w:rFonts w:asciiTheme="minorEastAsia" w:eastAsiaTheme="minorEastAsia" w:hAnsiTheme="minorEastAsia" w:hint="eastAsia"/>
          <w:sz w:val="24"/>
          <w:szCs w:val="24"/>
        </w:rPr>
        <w:t>水功能区划分：水功能区水质达标评价仅为水功能区限制纳污红线主要控制项目达标评价高锰酸盐指数（或化学需氧量）和氨氮两项。</w:t>
      </w:r>
      <w:bookmarkEnd w:id="14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8" w:name="_Toc446921646"/>
      <w:r w:rsidRPr="009D25E0">
        <w:rPr>
          <w:rFonts w:asciiTheme="minorEastAsia" w:eastAsiaTheme="minorEastAsia" w:hAnsiTheme="minorEastAsia" w:hint="eastAsia"/>
          <w:sz w:val="24"/>
          <w:szCs w:val="24"/>
        </w:rPr>
        <w:t>宁夏列入全国重要江河湖泊水功能区划分的水功能区共计</w:t>
      </w:r>
      <w:r w:rsidRPr="009D25E0">
        <w:rPr>
          <w:rFonts w:asciiTheme="minorEastAsia" w:eastAsiaTheme="minorEastAsia" w:hAnsiTheme="minorEastAsia"/>
          <w:sz w:val="24"/>
          <w:szCs w:val="24"/>
        </w:rPr>
        <w:t>18</w:t>
      </w:r>
      <w:r w:rsidRPr="009D25E0">
        <w:rPr>
          <w:rFonts w:asciiTheme="minorEastAsia" w:eastAsiaTheme="minorEastAsia" w:hAnsiTheme="minorEastAsia" w:hint="eastAsia"/>
          <w:sz w:val="24"/>
          <w:szCs w:val="24"/>
        </w:rPr>
        <w:t>个，</w:t>
      </w:r>
      <w:r w:rsidRPr="009D25E0">
        <w:rPr>
          <w:rFonts w:asciiTheme="minorEastAsia" w:eastAsiaTheme="minorEastAsia" w:hAnsiTheme="minorEastAsia"/>
          <w:sz w:val="24"/>
          <w:szCs w:val="24"/>
        </w:rPr>
        <w:t>2014</w:t>
      </w:r>
      <w:r w:rsidRPr="009D25E0">
        <w:rPr>
          <w:rFonts w:asciiTheme="minorEastAsia" w:eastAsiaTheme="minorEastAsia" w:hAnsiTheme="minorEastAsia" w:hint="eastAsia"/>
          <w:sz w:val="24"/>
          <w:szCs w:val="24"/>
        </w:rPr>
        <w:t>年国家考核</w:t>
      </w:r>
      <w:r w:rsidRPr="009D25E0">
        <w:rPr>
          <w:rFonts w:asciiTheme="minorEastAsia" w:eastAsiaTheme="minorEastAsia" w:hAnsiTheme="minorEastAsia"/>
          <w:sz w:val="24"/>
          <w:szCs w:val="24"/>
        </w:rPr>
        <w:t>12</w:t>
      </w:r>
      <w:r w:rsidRPr="009D25E0">
        <w:rPr>
          <w:rFonts w:asciiTheme="minorEastAsia" w:eastAsiaTheme="minorEastAsia" w:hAnsiTheme="minorEastAsia" w:hint="eastAsia"/>
          <w:sz w:val="24"/>
          <w:szCs w:val="24"/>
        </w:rPr>
        <w:t>个重要水功能区，其中达标</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个，现状达标率为</w:t>
      </w:r>
      <w:r w:rsidRPr="009D25E0">
        <w:rPr>
          <w:rFonts w:asciiTheme="minorEastAsia" w:eastAsiaTheme="minorEastAsia" w:hAnsiTheme="minorEastAsia"/>
          <w:sz w:val="24"/>
          <w:szCs w:val="24"/>
        </w:rPr>
        <w:t>75%</w:t>
      </w:r>
      <w:r w:rsidRPr="009D25E0">
        <w:rPr>
          <w:rFonts w:asciiTheme="minorEastAsia" w:eastAsiaTheme="minorEastAsia" w:hAnsiTheme="minorEastAsia" w:hint="eastAsia"/>
          <w:sz w:val="24"/>
          <w:szCs w:val="24"/>
        </w:rPr>
        <w:t>。</w:t>
      </w:r>
      <w:bookmarkEnd w:id="148"/>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49" w:name="_Toc446921647"/>
      <w:r w:rsidRPr="009D25E0">
        <w:rPr>
          <w:rFonts w:asciiTheme="minorEastAsia" w:eastAsiaTheme="minorEastAsia" w:hAnsiTheme="minorEastAsia" w:hint="eastAsia"/>
          <w:sz w:val="24"/>
          <w:szCs w:val="24"/>
        </w:rPr>
        <w:t>银川市</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个重要水功能区，现状达标率</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，石嘴山市</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个重要水功能区，现状达标率</w:t>
      </w:r>
      <w:r w:rsidRPr="009D25E0">
        <w:rPr>
          <w:rFonts w:asciiTheme="minorEastAsia" w:eastAsiaTheme="minorEastAsia" w:hAnsiTheme="minorEastAsia"/>
          <w:sz w:val="24"/>
          <w:szCs w:val="24"/>
        </w:rPr>
        <w:t>75.0%</w:t>
      </w:r>
      <w:r w:rsidRPr="009D25E0">
        <w:rPr>
          <w:rFonts w:asciiTheme="minorEastAsia" w:eastAsiaTheme="minorEastAsia" w:hAnsiTheme="minorEastAsia" w:hint="eastAsia"/>
          <w:sz w:val="24"/>
          <w:szCs w:val="24"/>
        </w:rPr>
        <w:t>；吴忠市</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个重要水功能区除黄河吴忠市排污控制区无水质目标不进行达标评价外，</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个重要水功能区现状达标率</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；固原市</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个重要水功能区除清水河固原排污控制区无水质目标不进行达标评价外，</w:t>
      </w: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个重要水功能区现状达标率</w:t>
      </w:r>
      <w:r w:rsidRPr="009D25E0">
        <w:rPr>
          <w:rFonts w:asciiTheme="minorEastAsia" w:eastAsiaTheme="minorEastAsia" w:hAnsiTheme="minorEastAsia"/>
          <w:sz w:val="24"/>
          <w:szCs w:val="24"/>
        </w:rPr>
        <w:t>62.5%</w:t>
      </w:r>
      <w:r w:rsidRPr="009D25E0">
        <w:rPr>
          <w:rFonts w:asciiTheme="minorEastAsia" w:eastAsiaTheme="minorEastAsia" w:hAnsiTheme="minorEastAsia" w:hint="eastAsia"/>
          <w:sz w:val="24"/>
          <w:szCs w:val="24"/>
        </w:rPr>
        <w:t>；中卫市</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个重要水功能区，现状达标率</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w:t>
      </w:r>
      <w:bookmarkEnd w:id="14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0" w:name="_Toc446921648"/>
      <w:r w:rsidRPr="009D25E0">
        <w:rPr>
          <w:rFonts w:asciiTheme="minorEastAsia" w:eastAsiaTheme="minorEastAsia" w:hAnsiTheme="minorEastAsia" w:hint="eastAsia"/>
          <w:sz w:val="24"/>
          <w:szCs w:val="24"/>
        </w:rPr>
        <w:t>上述水功能区仅对江河湖泊水，涉及本规划水源工程的主要为南部山区和以黄河为饮用水源的地区，南部山区渝河、径河等上游段落，起源与六盘山自然保护区，功能划分等级均为一级；黄河（青铜峡、陶乐）水功能划等级为二级；剩余水源没有划分进水功能区的大多为地下水。</w:t>
      </w:r>
      <w:bookmarkEnd w:id="150"/>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51" w:name="_Toc446921649"/>
      <w:r w:rsidRPr="009D25E0">
        <w:rPr>
          <w:rFonts w:asciiTheme="minorEastAsia" w:eastAsiaTheme="minorEastAsia" w:hAnsiTheme="minorEastAsia"/>
          <w:b w:val="0"/>
          <w:sz w:val="24"/>
          <w:szCs w:val="24"/>
        </w:rPr>
        <w:t xml:space="preserve">6.2  </w:t>
      </w:r>
      <w:r w:rsidRPr="009D25E0">
        <w:rPr>
          <w:rFonts w:asciiTheme="minorEastAsia" w:eastAsiaTheme="minorEastAsia" w:hAnsiTheme="minorEastAsia" w:hint="eastAsia"/>
          <w:b w:val="0"/>
          <w:sz w:val="24"/>
          <w:szCs w:val="24"/>
        </w:rPr>
        <w:t>水源地评价</w:t>
      </w:r>
      <w:bookmarkEnd w:id="15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2" w:name="_Toc446921650"/>
      <w:r w:rsidRPr="009D25E0">
        <w:rPr>
          <w:rFonts w:asciiTheme="minorEastAsia" w:eastAsiaTheme="minorEastAsia" w:hAnsiTheme="minorEastAsia" w:hint="eastAsia"/>
          <w:sz w:val="24"/>
          <w:szCs w:val="24"/>
        </w:rPr>
        <w:t>宁夏农村取水水源受资源型缺水和水质型缺水双重问题困扰，水源水质整体较差，地表水型水源主要超标指标为氟化物、硫酸盐、高锰酸盐指数和化学需要量（</w:t>
      </w:r>
      <w:r w:rsidRPr="009D25E0">
        <w:rPr>
          <w:rFonts w:asciiTheme="minorEastAsia" w:eastAsiaTheme="minorEastAsia" w:hAnsiTheme="minorEastAsia"/>
          <w:sz w:val="24"/>
          <w:szCs w:val="24"/>
        </w:rPr>
        <w:t>COD</w:t>
      </w:r>
      <w:r w:rsidRPr="009D25E0">
        <w:rPr>
          <w:rFonts w:asciiTheme="minorEastAsia" w:eastAsiaTheme="minorEastAsia" w:hAnsiTheme="minorEastAsia" w:hint="eastAsia"/>
          <w:sz w:val="24"/>
          <w:szCs w:val="24"/>
        </w:rPr>
        <w:t>）；地下水型水源主要超标指标为总硬度、硫酸盐、氯化物、氟化物、六价铬、氨氮、锰等。</w:t>
      </w:r>
      <w:bookmarkEnd w:id="15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3" w:name="_Toc446921651"/>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地表水水质及污染状况</w:t>
      </w:r>
      <w:bookmarkEnd w:id="15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4" w:name="_Toc446921652"/>
      <w:r w:rsidRPr="009D25E0">
        <w:rPr>
          <w:rFonts w:asciiTheme="minorEastAsia" w:eastAsiaTheme="minorEastAsia" w:hAnsiTheme="minorEastAsia" w:hint="eastAsia"/>
          <w:sz w:val="24"/>
          <w:szCs w:val="24"/>
        </w:rPr>
        <w:t>全区矿化度小于</w:t>
      </w:r>
      <w:r w:rsidRPr="009D25E0">
        <w:rPr>
          <w:rFonts w:asciiTheme="minorEastAsia" w:eastAsiaTheme="minorEastAsia" w:hAnsiTheme="minorEastAsia"/>
          <w:sz w:val="24"/>
          <w:szCs w:val="24"/>
        </w:rPr>
        <w:t>2g/l</w:t>
      </w:r>
      <w:r w:rsidRPr="009D25E0">
        <w:rPr>
          <w:rFonts w:asciiTheme="minorEastAsia" w:eastAsiaTheme="minorEastAsia" w:hAnsiTheme="minorEastAsia" w:hint="eastAsia"/>
          <w:sz w:val="24"/>
          <w:szCs w:val="24"/>
        </w:rPr>
        <w:t>的地表水资源总量</w:t>
      </w:r>
      <w:r w:rsidRPr="009D25E0">
        <w:rPr>
          <w:rFonts w:asciiTheme="minorEastAsia" w:eastAsiaTheme="minorEastAsia" w:hAnsiTheme="minorEastAsia"/>
          <w:sz w:val="24"/>
          <w:szCs w:val="24"/>
        </w:rPr>
        <w:t>7.37</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，超过</w:t>
      </w:r>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集中在固原市；矿化度在</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5g/l</w:t>
      </w:r>
      <w:r w:rsidRPr="009D25E0">
        <w:rPr>
          <w:rFonts w:asciiTheme="minorEastAsia" w:eastAsiaTheme="minorEastAsia" w:hAnsiTheme="minorEastAsia" w:hint="eastAsia"/>
          <w:sz w:val="24"/>
          <w:szCs w:val="24"/>
        </w:rPr>
        <w:t>之间的苦咸水径流量</w:t>
      </w:r>
      <w:r w:rsidRPr="009D25E0">
        <w:rPr>
          <w:rFonts w:asciiTheme="minorEastAsia" w:eastAsiaTheme="minorEastAsia" w:hAnsiTheme="minorEastAsia"/>
          <w:sz w:val="24"/>
          <w:szCs w:val="24"/>
        </w:rPr>
        <w:t>1.41</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，占总量的</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；矿化度大于</w:t>
      </w:r>
      <w:r w:rsidRPr="009D25E0">
        <w:rPr>
          <w:rFonts w:asciiTheme="minorEastAsia" w:eastAsiaTheme="minorEastAsia" w:hAnsiTheme="minorEastAsia"/>
          <w:sz w:val="24"/>
          <w:szCs w:val="24"/>
        </w:rPr>
        <w:t>5g/l</w:t>
      </w:r>
      <w:r w:rsidRPr="009D25E0">
        <w:rPr>
          <w:rFonts w:asciiTheme="minorEastAsia" w:eastAsiaTheme="minorEastAsia" w:hAnsiTheme="minorEastAsia" w:hint="eastAsia"/>
          <w:sz w:val="24"/>
          <w:szCs w:val="24"/>
        </w:rPr>
        <w:t>的苦咸水径流量</w:t>
      </w:r>
      <w:r w:rsidRPr="009D25E0">
        <w:rPr>
          <w:rFonts w:asciiTheme="minorEastAsia" w:eastAsiaTheme="minorEastAsia" w:hAnsiTheme="minorEastAsia"/>
          <w:sz w:val="24"/>
          <w:szCs w:val="24"/>
        </w:rPr>
        <w:t>0.71</w:t>
      </w:r>
      <w:r w:rsidRPr="009D25E0">
        <w:rPr>
          <w:rFonts w:asciiTheme="minorEastAsia" w:eastAsiaTheme="minorEastAsia" w:hAnsiTheme="minorEastAsia" w:hint="eastAsia"/>
          <w:sz w:val="24"/>
          <w:szCs w:val="24"/>
        </w:rPr>
        <w:t>亿</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，占总量的</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。北部引黄灌区贺兰山东麓地表水矿化度小于</w:t>
      </w:r>
      <w:r w:rsidRPr="009D25E0">
        <w:rPr>
          <w:rFonts w:asciiTheme="minorEastAsia" w:eastAsiaTheme="minorEastAsia" w:hAnsiTheme="minorEastAsia"/>
          <w:sz w:val="24"/>
          <w:szCs w:val="24"/>
        </w:rPr>
        <w:t>2g/l</w:t>
      </w:r>
      <w:r w:rsidRPr="009D25E0">
        <w:rPr>
          <w:rFonts w:asciiTheme="minorEastAsia" w:eastAsiaTheme="minorEastAsia" w:hAnsiTheme="minorEastAsia" w:hint="eastAsia"/>
          <w:sz w:val="24"/>
          <w:szCs w:val="24"/>
        </w:rPr>
        <w:t>，但水资源量少且多以雨洪径流为主，难以集中利用。中部干旱带大部分沟道常流水矿化度偏高，清水河中下游、苦水河、红柳沟等河沟水质矿化度在</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5.0g/L</w:t>
      </w:r>
      <w:r w:rsidRPr="009D25E0">
        <w:rPr>
          <w:rFonts w:asciiTheme="minorEastAsia" w:eastAsiaTheme="minorEastAsia" w:hAnsiTheme="minorEastAsia" w:hint="eastAsia"/>
          <w:sz w:val="24"/>
          <w:szCs w:val="24"/>
        </w:rPr>
        <w:t>之间，部分河段大于</w:t>
      </w:r>
      <w:r w:rsidRPr="009D25E0">
        <w:rPr>
          <w:rFonts w:asciiTheme="minorEastAsia" w:eastAsiaTheme="minorEastAsia" w:hAnsiTheme="minorEastAsia"/>
          <w:sz w:val="24"/>
          <w:szCs w:val="24"/>
        </w:rPr>
        <w:t>5.0g/L</w:t>
      </w:r>
      <w:r w:rsidRPr="009D25E0">
        <w:rPr>
          <w:rFonts w:asciiTheme="minorEastAsia" w:eastAsiaTheme="minorEastAsia" w:hAnsiTheme="minorEastAsia" w:hint="eastAsia"/>
          <w:sz w:val="24"/>
          <w:szCs w:val="24"/>
        </w:rPr>
        <w:t>。南部山区部分河流水质较差，如西吉县的臭水沟、海原县的碱泉口等。发源于六盘山两侧的泾河、葫芦河、清水河上游部分支流水质良好，是理想的饮用水水源，也是未来解决中部干旱带及南部山区部分区域城乡饮水的水源。中南部地区山泉水出露不多也很分散，水质差别较大。</w:t>
      </w:r>
      <w:bookmarkEnd w:id="15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5" w:name="_Toc446921653"/>
      <w:r w:rsidRPr="009D25E0">
        <w:rPr>
          <w:rFonts w:asciiTheme="minorEastAsia" w:eastAsiaTheme="minorEastAsia" w:hAnsiTheme="minorEastAsia" w:hint="eastAsia"/>
          <w:sz w:val="24"/>
          <w:szCs w:val="24"/>
        </w:rPr>
        <w:t>从污染状况来看，黄河干流近年来水污染有所缓和，</w:t>
      </w:r>
      <w:r w:rsidRPr="009D25E0">
        <w:rPr>
          <w:rFonts w:asciiTheme="minorEastAsia" w:eastAsiaTheme="minorEastAsia" w:hAnsiTheme="minorEastAsia"/>
          <w:sz w:val="24"/>
          <w:szCs w:val="24"/>
        </w:rPr>
        <w:t>2008</w:t>
      </w:r>
      <w:r w:rsidRPr="009D25E0">
        <w:rPr>
          <w:rFonts w:asciiTheme="minorEastAsia" w:eastAsiaTheme="minorEastAsia" w:hAnsiTheme="minorEastAsia" w:hint="eastAsia"/>
          <w:sz w:val="24"/>
          <w:szCs w:val="24"/>
        </w:rPr>
        <w:t>年入境断面水质评价为Ⅱ</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Ⅲ类，出境断面水质为Ⅲ</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Ⅳ类。清水河、苦水河下游水质为劣Ⅴ类，泾河基本未受污染，葫芦河上游由于入境断面水体污染及西吉、隆德两县工业废水排放，水质污染严重。重点水库中，沈家河、夏寨、三里店、石头崾岘水库为劣Ⅴ类。引黄灌区爱伊河、宝湖、鸣翠湖、星海湖等水质基本稳定在Ⅳ类。主要排水沟因接纳工业生活废水，水质为劣Ⅴ类。</w:t>
      </w:r>
      <w:bookmarkEnd w:id="15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6" w:name="_Toc446921654"/>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地下水水质及污染状况</w:t>
      </w:r>
      <w:bookmarkEnd w:id="15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7" w:name="_Toc446921655"/>
      <w:r w:rsidRPr="009D25E0">
        <w:rPr>
          <w:rFonts w:asciiTheme="minorEastAsia" w:eastAsiaTheme="minorEastAsia" w:hAnsiTheme="minorEastAsia" w:hint="eastAsia"/>
          <w:sz w:val="24"/>
          <w:szCs w:val="24"/>
        </w:rPr>
        <w:t>由于地质构造、土壤中可溶性盐类和强蒸发的影响，宁夏地下水水质较差，其分布情况也比较复杂。</w:t>
      </w:r>
      <w:bookmarkEnd w:id="15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8" w:name="_Toc446921656"/>
      <w:r w:rsidRPr="009D25E0">
        <w:rPr>
          <w:rFonts w:asciiTheme="minorEastAsia" w:eastAsiaTheme="minorEastAsia" w:hAnsiTheme="minorEastAsia" w:hint="eastAsia"/>
          <w:sz w:val="24"/>
          <w:szCs w:val="24"/>
        </w:rPr>
        <w:t>北部引黄灌区浅层地下水主要受引黄灌溉补给，矿化度一般在</w:t>
      </w:r>
      <w:r w:rsidRPr="009D25E0">
        <w:rPr>
          <w:rFonts w:asciiTheme="minorEastAsia" w:eastAsiaTheme="minorEastAsia" w:hAnsiTheme="minorEastAsia"/>
          <w:sz w:val="24"/>
          <w:szCs w:val="24"/>
        </w:rPr>
        <w:t>1-3g/l</w:t>
      </w:r>
      <w:r w:rsidRPr="009D25E0">
        <w:rPr>
          <w:rFonts w:asciiTheme="minorEastAsia" w:eastAsiaTheme="minorEastAsia" w:hAnsiTheme="minorEastAsia" w:hint="eastAsia"/>
          <w:sz w:val="24"/>
          <w:szCs w:val="24"/>
        </w:rPr>
        <w:t>之间。浅层地下水受化肥、农药等面源污染较严重。在非污染地区三氮（氨氮、硝酸盐氮和亚硝酸盐氮）不超标，经常规净化处理后（如絮凝、沉淀、过滤和消毒等），水质可以达到国家生活饮用水卫生标准，可以作为生活饮用水水源。部分地区矿化度高于</w:t>
      </w:r>
      <w:r w:rsidRPr="009D25E0">
        <w:rPr>
          <w:rFonts w:asciiTheme="minorEastAsia" w:eastAsiaTheme="minorEastAsia" w:hAnsiTheme="minorEastAsia"/>
          <w:sz w:val="24"/>
          <w:szCs w:val="24"/>
        </w:rPr>
        <w:t>5g/l</w:t>
      </w:r>
      <w:r w:rsidRPr="009D25E0">
        <w:rPr>
          <w:rFonts w:asciiTheme="minorEastAsia" w:eastAsiaTheme="minorEastAsia" w:hAnsiTheme="minorEastAsia" w:hint="eastAsia"/>
          <w:sz w:val="24"/>
          <w:szCs w:val="24"/>
        </w:rPr>
        <w:t>以上，三氮超标、五项毒物及重金属离子污染物有检出，不能作为生活饮用水的水源。深层承压水矿化度变化在</w:t>
      </w:r>
      <w:r w:rsidRPr="009D25E0">
        <w:rPr>
          <w:rFonts w:asciiTheme="minorEastAsia" w:eastAsiaTheme="minorEastAsia" w:hAnsiTheme="minorEastAsia"/>
          <w:sz w:val="24"/>
          <w:szCs w:val="24"/>
        </w:rPr>
        <w:t>0.5-2.0g/l</w:t>
      </w:r>
      <w:r w:rsidRPr="009D25E0">
        <w:rPr>
          <w:rFonts w:asciiTheme="minorEastAsia" w:eastAsiaTheme="minorEastAsia" w:hAnsiTheme="minorEastAsia" w:hint="eastAsia"/>
          <w:sz w:val="24"/>
          <w:szCs w:val="24"/>
        </w:rPr>
        <w:t>之间，氟化物含量小于</w:t>
      </w:r>
      <w:r w:rsidRPr="009D25E0">
        <w:rPr>
          <w:rFonts w:asciiTheme="minorEastAsia" w:eastAsiaTheme="minorEastAsia" w:hAnsiTheme="minorEastAsia"/>
          <w:sz w:val="24"/>
          <w:szCs w:val="24"/>
        </w:rPr>
        <w:t>1mg/l</w:t>
      </w:r>
      <w:r w:rsidRPr="009D25E0">
        <w:rPr>
          <w:rFonts w:asciiTheme="minorEastAsia" w:eastAsiaTheme="minorEastAsia" w:hAnsiTheme="minorEastAsia" w:hint="eastAsia"/>
          <w:sz w:val="24"/>
          <w:szCs w:val="24"/>
        </w:rPr>
        <w:t>，受水环境条件和工业污染的影响较小，基本符合地下水Ⅲ类标准，是引黄灌区集中供水工程的主要水源。</w:t>
      </w:r>
      <w:bookmarkEnd w:id="15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59" w:name="_Toc446921657"/>
      <w:r w:rsidRPr="009D25E0">
        <w:rPr>
          <w:rFonts w:asciiTheme="minorEastAsia" w:eastAsiaTheme="minorEastAsia" w:hAnsiTheme="minorEastAsia" w:hint="eastAsia"/>
          <w:sz w:val="24"/>
          <w:szCs w:val="24"/>
        </w:rPr>
        <w:t>水质超标的原因及主要存在的问题。利通区等县（区）畜禽养殖主要污染物排放量较高；农村人口居住相对集中、人口规模较大，生态移民迁入区生活污水排放量较高，农村生活污染问题突出；农药化肥使用量较高，灌溉农业发达，农田退水污染水体环境；工业企业污水处理不彻底排放和局部农村地区小型工矿业的废水、废渣的排放问题；城市生活垃圾及污水随降雨排水系统造成的污染问题。</w:t>
      </w:r>
      <w:bookmarkEnd w:id="15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0" w:name="_Toc446921658"/>
      <w:r w:rsidRPr="009D25E0">
        <w:rPr>
          <w:rFonts w:asciiTheme="minorEastAsia" w:eastAsiaTheme="minorEastAsia" w:hAnsiTheme="minorEastAsia" w:hint="eastAsia"/>
          <w:sz w:val="24"/>
          <w:szCs w:val="24"/>
        </w:rPr>
        <w:t>中部干旱带的香山、罗山地区地下水水质较好，矿化度小于</w:t>
      </w:r>
      <w:r w:rsidRPr="009D25E0">
        <w:rPr>
          <w:rFonts w:asciiTheme="minorEastAsia" w:eastAsiaTheme="minorEastAsia" w:hAnsiTheme="minorEastAsia"/>
          <w:sz w:val="24"/>
          <w:szCs w:val="24"/>
        </w:rPr>
        <w:t>1g/l</w:t>
      </w:r>
      <w:r w:rsidRPr="009D25E0">
        <w:rPr>
          <w:rFonts w:asciiTheme="minorEastAsia" w:eastAsiaTheme="minorEastAsia" w:hAnsiTheme="minorEastAsia" w:hint="eastAsia"/>
          <w:sz w:val="24"/>
          <w:szCs w:val="24"/>
        </w:rPr>
        <w:t>，氟化物含量小于</w:t>
      </w:r>
      <w:r w:rsidRPr="009D25E0">
        <w:rPr>
          <w:rFonts w:asciiTheme="minorEastAsia" w:eastAsiaTheme="minorEastAsia" w:hAnsiTheme="minorEastAsia"/>
          <w:sz w:val="24"/>
          <w:szCs w:val="24"/>
        </w:rPr>
        <w:t>1mg/l</w:t>
      </w:r>
      <w:r w:rsidRPr="009D25E0">
        <w:rPr>
          <w:rFonts w:asciiTheme="minorEastAsia" w:eastAsiaTheme="minorEastAsia" w:hAnsiTheme="minorEastAsia" w:hint="eastAsia"/>
          <w:sz w:val="24"/>
          <w:szCs w:val="24"/>
        </w:rPr>
        <w:t>，污染轻微，基本符合生活饮用水卫生标准，是良好的农村饮水工程水源，但局部地区由于过度开采，对生态环境带来不利影响，需要在做好保护的条件下限制开发。其余大部分地区，地下水资源量少质差，难以集中利用。</w:t>
      </w:r>
      <w:bookmarkEnd w:id="16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1" w:name="_Toc446921659"/>
      <w:r w:rsidRPr="009D25E0">
        <w:rPr>
          <w:rFonts w:asciiTheme="minorEastAsia" w:eastAsiaTheme="minorEastAsia" w:hAnsiTheme="minorEastAsia" w:hint="eastAsia"/>
          <w:sz w:val="24"/>
          <w:szCs w:val="24"/>
        </w:rPr>
        <w:t>水质超标的原因及主要存在的问题。农村生活垃圾产生量大，处理设施不完善，生活垃圾污染问题突出；同心等县（区）畜禽养殖污染问题较严重，人畜混居现象普遍；局部地区存在人为产生石油类、氨氮、细菌污染体；农膜使用量高回收率底，残留量大，对土壤造成污染，土壤含盐量高，汇流集水都会对水体造成污染；草地过度放牧，乱垦、乱挖现象突出，草地生态退化严重。</w:t>
      </w:r>
      <w:bookmarkEnd w:id="16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2" w:name="_Toc446921660"/>
      <w:r w:rsidRPr="009D25E0">
        <w:rPr>
          <w:rFonts w:asciiTheme="minorEastAsia" w:eastAsiaTheme="minorEastAsia" w:hAnsiTheme="minorEastAsia" w:hint="eastAsia"/>
          <w:sz w:val="24"/>
          <w:szCs w:val="24"/>
        </w:rPr>
        <w:t>南部山区三营镇以南的清水河和泾河干支流两岸为淡水分布区，地下水矿化度多小于</w:t>
      </w:r>
      <w:r w:rsidRPr="009D25E0">
        <w:rPr>
          <w:rFonts w:asciiTheme="minorEastAsia" w:eastAsiaTheme="minorEastAsia" w:hAnsiTheme="minorEastAsia"/>
          <w:sz w:val="24"/>
          <w:szCs w:val="24"/>
        </w:rPr>
        <w:t>1g/l</w:t>
      </w:r>
      <w:r w:rsidRPr="009D25E0">
        <w:rPr>
          <w:rFonts w:asciiTheme="minorEastAsia" w:eastAsiaTheme="minorEastAsia" w:hAnsiTheme="minorEastAsia" w:hint="eastAsia"/>
          <w:sz w:val="24"/>
          <w:szCs w:val="24"/>
        </w:rPr>
        <w:t>，无污染，按《生活饮用水水源水质标准》为优良的Ⅰ类水或Ⅱ类水；三营镇以北黄土丘陵区到中部盐灵台地属于苦咸水分布区，地下水水质差、矿化度多在</w:t>
      </w:r>
      <w:r w:rsidRPr="009D25E0">
        <w:rPr>
          <w:rFonts w:asciiTheme="minorEastAsia" w:eastAsiaTheme="minorEastAsia" w:hAnsiTheme="minorEastAsia"/>
          <w:sz w:val="24"/>
          <w:szCs w:val="24"/>
        </w:rPr>
        <w:t>3-6g/l</w:t>
      </w:r>
      <w:r w:rsidRPr="009D25E0">
        <w:rPr>
          <w:rFonts w:asciiTheme="minorEastAsia" w:eastAsiaTheme="minorEastAsia" w:hAnsiTheme="minorEastAsia" w:hint="eastAsia"/>
          <w:sz w:val="24"/>
          <w:szCs w:val="24"/>
        </w:rPr>
        <w:t>之间，部分地区矿化度大于</w:t>
      </w:r>
      <w:r w:rsidRPr="009D25E0">
        <w:rPr>
          <w:rFonts w:asciiTheme="minorEastAsia" w:eastAsiaTheme="minorEastAsia" w:hAnsiTheme="minorEastAsia"/>
          <w:sz w:val="24"/>
          <w:szCs w:val="24"/>
        </w:rPr>
        <w:t>10g/l</w:t>
      </w:r>
      <w:r w:rsidRPr="009D25E0">
        <w:rPr>
          <w:rFonts w:asciiTheme="minorEastAsia" w:eastAsiaTheme="minorEastAsia" w:hAnsiTheme="minorEastAsia" w:hint="eastAsia"/>
          <w:sz w:val="24"/>
          <w:szCs w:val="24"/>
        </w:rPr>
        <w:t>，水质类型为硫酸盐或氯化物钠镁水，利用难度很大。</w:t>
      </w:r>
      <w:bookmarkEnd w:id="16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3" w:name="_Toc446921661"/>
      <w:r w:rsidRPr="009D25E0">
        <w:rPr>
          <w:rFonts w:asciiTheme="minorEastAsia" w:eastAsiaTheme="minorEastAsia" w:hAnsiTheme="minorEastAsia" w:hint="eastAsia"/>
          <w:sz w:val="24"/>
          <w:szCs w:val="24"/>
        </w:rPr>
        <w:t>水质超标的原因及主要存在的问题。农药、化肥、农膜不合理使用问题较普遍；畜禽养殖污染严重；农村生活垃圾产生量较大，农村人口居住分散，地形复杂，农村生活污染治理难度大；局部地区生态环境脆弱，存在陡坡耕种、乱垦滥发现象，水土流失严重；淀粉等农产品加工污染。</w:t>
      </w:r>
      <w:bookmarkEnd w:id="163"/>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64" w:name="_Toc446921662"/>
      <w:r w:rsidRPr="009D25E0">
        <w:rPr>
          <w:rFonts w:asciiTheme="minorEastAsia" w:eastAsiaTheme="minorEastAsia" w:hAnsiTheme="minorEastAsia"/>
          <w:b w:val="0"/>
          <w:sz w:val="24"/>
          <w:szCs w:val="24"/>
        </w:rPr>
        <w:t xml:space="preserve">6.3  </w:t>
      </w:r>
      <w:r w:rsidRPr="009D25E0">
        <w:rPr>
          <w:rFonts w:asciiTheme="minorEastAsia" w:eastAsiaTheme="minorEastAsia" w:hAnsiTheme="minorEastAsia" w:hint="eastAsia"/>
          <w:b w:val="0"/>
          <w:sz w:val="24"/>
          <w:szCs w:val="24"/>
        </w:rPr>
        <w:t>水源保护区或保护范围划分</w:t>
      </w:r>
      <w:bookmarkEnd w:id="16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5" w:name="_Toc446921663"/>
      <w:r w:rsidRPr="009D25E0">
        <w:rPr>
          <w:rFonts w:asciiTheme="minorEastAsia" w:eastAsiaTheme="minorEastAsia" w:hAnsiTheme="minorEastAsia" w:hint="eastAsia"/>
          <w:sz w:val="24"/>
          <w:szCs w:val="24"/>
        </w:rPr>
        <w:t>饮用水水源保护区划的目的是为依法加强饮用水水源地的管理和保护服务，为相关部门合理开发和利用饮用水水源，保障饮用水环境质量提供依据。饮用水源地保护区是指国家为防治饮用水水源污染、保证水源地环境质量而划定，并要求加以特殊保护的一定面积的水域和陆域。</w:t>
      </w:r>
      <w:bookmarkEnd w:id="16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6" w:name="_Toc446921664"/>
      <w:r w:rsidRPr="009D25E0">
        <w:rPr>
          <w:rFonts w:asciiTheme="minorEastAsia" w:eastAsiaTheme="minorEastAsia" w:hAnsiTheme="minorEastAsia" w:hint="eastAsia"/>
          <w:sz w:val="24"/>
          <w:szCs w:val="24"/>
        </w:rPr>
        <w:t>我区集中供水工程共</w:t>
      </w:r>
      <w:r w:rsidRPr="009D25E0">
        <w:rPr>
          <w:rFonts w:asciiTheme="minorEastAsia" w:eastAsiaTheme="minorEastAsia" w:hAnsiTheme="minorEastAsia"/>
          <w:sz w:val="24"/>
          <w:szCs w:val="24"/>
        </w:rPr>
        <w:t>486</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315</w:t>
      </w:r>
      <w:r w:rsidRPr="009D25E0">
        <w:rPr>
          <w:rFonts w:asciiTheme="minorEastAsia" w:eastAsiaTheme="minorEastAsia" w:hAnsiTheme="minorEastAsia" w:hint="eastAsia"/>
          <w:sz w:val="24"/>
          <w:szCs w:val="24"/>
        </w:rPr>
        <w:t>处。日供水规模在</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方以上的水源地</w:t>
      </w:r>
      <w:r w:rsidRPr="009D25E0">
        <w:rPr>
          <w:rFonts w:asciiTheme="minorEastAsia" w:eastAsiaTheme="minorEastAsia" w:hAnsiTheme="minorEastAsia"/>
          <w:sz w:val="24"/>
          <w:szCs w:val="24"/>
        </w:rPr>
        <w:t>58</w:t>
      </w:r>
      <w:r w:rsidRPr="009D25E0">
        <w:rPr>
          <w:rFonts w:asciiTheme="minorEastAsia" w:eastAsiaTheme="minorEastAsia" w:hAnsiTheme="minorEastAsia" w:hint="eastAsia"/>
          <w:sz w:val="24"/>
          <w:szCs w:val="24"/>
        </w:rPr>
        <w:t>处，其中地表水</w:t>
      </w:r>
      <w:r w:rsidRPr="009D25E0">
        <w:rPr>
          <w:rFonts w:asciiTheme="minorEastAsia" w:eastAsiaTheme="minorEastAsia" w:hAnsiTheme="minorEastAsia"/>
          <w:sz w:val="24"/>
          <w:szCs w:val="24"/>
        </w:rPr>
        <w:t>23</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21</w:t>
      </w:r>
      <w:r w:rsidRPr="009D25E0">
        <w:rPr>
          <w:rFonts w:asciiTheme="minorEastAsia" w:eastAsiaTheme="minorEastAsia" w:hAnsiTheme="minorEastAsia" w:hint="eastAsia"/>
          <w:sz w:val="24"/>
          <w:szCs w:val="24"/>
        </w:rPr>
        <w:t>处，地下水</w:t>
      </w:r>
      <w:r w:rsidRPr="009D25E0">
        <w:rPr>
          <w:rFonts w:asciiTheme="minorEastAsia" w:eastAsiaTheme="minorEastAsia" w:hAnsiTheme="minorEastAsia"/>
          <w:sz w:val="24"/>
          <w:szCs w:val="24"/>
        </w:rPr>
        <w:t>35</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31</w:t>
      </w:r>
      <w:r w:rsidRPr="009D25E0">
        <w:rPr>
          <w:rFonts w:asciiTheme="minorEastAsia" w:eastAsiaTheme="minorEastAsia" w:hAnsiTheme="minorEastAsia" w:hint="eastAsia"/>
          <w:sz w:val="24"/>
          <w:szCs w:val="24"/>
        </w:rPr>
        <w:t>处；日供水规模</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方之间的水源地</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处，其中地表水</w:t>
      </w:r>
      <w:r w:rsidRPr="009D25E0">
        <w:rPr>
          <w:rFonts w:asciiTheme="minorEastAsia" w:eastAsiaTheme="minorEastAsia" w:hAnsiTheme="minorEastAsia"/>
          <w:sz w:val="24"/>
          <w:szCs w:val="24"/>
        </w:rPr>
        <w:t>79</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51</w:t>
      </w:r>
      <w:r w:rsidRPr="009D25E0">
        <w:rPr>
          <w:rFonts w:asciiTheme="minorEastAsia" w:eastAsiaTheme="minorEastAsia" w:hAnsiTheme="minorEastAsia" w:hint="eastAsia"/>
          <w:sz w:val="24"/>
          <w:szCs w:val="24"/>
        </w:rPr>
        <w:t>处，地下水</w:t>
      </w:r>
      <w:r w:rsidRPr="009D25E0">
        <w:rPr>
          <w:rFonts w:asciiTheme="minorEastAsia" w:eastAsiaTheme="minorEastAsia" w:hAnsiTheme="minorEastAsia"/>
          <w:sz w:val="24"/>
          <w:szCs w:val="24"/>
        </w:rPr>
        <w:t>134</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96</w:t>
      </w:r>
      <w:r w:rsidRPr="009D25E0">
        <w:rPr>
          <w:rFonts w:asciiTheme="minorEastAsia" w:eastAsiaTheme="minorEastAsia" w:hAnsiTheme="minorEastAsia" w:hint="eastAsia"/>
          <w:sz w:val="24"/>
          <w:szCs w:val="24"/>
        </w:rPr>
        <w:t>处；日供水规模</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方之间的水源地</w:t>
      </w:r>
      <w:r w:rsidRPr="009D25E0">
        <w:rPr>
          <w:rFonts w:asciiTheme="minorEastAsia" w:eastAsiaTheme="minorEastAsia" w:hAnsiTheme="minorEastAsia"/>
          <w:sz w:val="24"/>
          <w:szCs w:val="24"/>
        </w:rPr>
        <w:t>197</w:t>
      </w:r>
      <w:r w:rsidRPr="009D25E0">
        <w:rPr>
          <w:rFonts w:asciiTheme="minorEastAsia" w:eastAsiaTheme="minorEastAsia" w:hAnsiTheme="minorEastAsia" w:hint="eastAsia"/>
          <w:sz w:val="24"/>
          <w:szCs w:val="24"/>
        </w:rPr>
        <w:t>处，其中地表水</w:t>
      </w:r>
      <w:r w:rsidRPr="009D25E0">
        <w:rPr>
          <w:rFonts w:asciiTheme="minorEastAsia" w:eastAsiaTheme="minorEastAsia" w:hAnsiTheme="minorEastAsia"/>
          <w:sz w:val="24"/>
          <w:szCs w:val="24"/>
        </w:rPr>
        <w:t>134</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70</w:t>
      </w:r>
      <w:r w:rsidRPr="009D25E0">
        <w:rPr>
          <w:rFonts w:asciiTheme="minorEastAsia" w:eastAsiaTheme="minorEastAsia" w:hAnsiTheme="minorEastAsia" w:hint="eastAsia"/>
          <w:sz w:val="24"/>
          <w:szCs w:val="24"/>
        </w:rPr>
        <w:t>处，地下水</w:t>
      </w:r>
      <w:r w:rsidRPr="009D25E0">
        <w:rPr>
          <w:rFonts w:asciiTheme="minorEastAsia" w:eastAsiaTheme="minorEastAsia" w:hAnsiTheme="minorEastAsia"/>
          <w:sz w:val="24"/>
          <w:szCs w:val="24"/>
        </w:rPr>
        <w:t>63</w:t>
      </w:r>
      <w:r w:rsidRPr="009D25E0">
        <w:rPr>
          <w:rFonts w:asciiTheme="minorEastAsia" w:eastAsiaTheme="minorEastAsia" w:hAnsiTheme="minorEastAsia" w:hint="eastAsia"/>
          <w:sz w:val="24"/>
          <w:szCs w:val="24"/>
        </w:rPr>
        <w:t>处，已划定水源地保护</w:t>
      </w:r>
      <w:r w:rsidRPr="009D25E0">
        <w:rPr>
          <w:rFonts w:asciiTheme="minorEastAsia" w:eastAsiaTheme="minorEastAsia" w:hAnsiTheme="minorEastAsia"/>
          <w:sz w:val="24"/>
          <w:szCs w:val="24"/>
        </w:rPr>
        <w:t>46</w:t>
      </w:r>
      <w:r w:rsidRPr="009D25E0">
        <w:rPr>
          <w:rFonts w:asciiTheme="minorEastAsia" w:eastAsiaTheme="minorEastAsia" w:hAnsiTheme="minorEastAsia" w:hint="eastAsia"/>
          <w:sz w:val="24"/>
          <w:szCs w:val="24"/>
        </w:rPr>
        <w:t>处。</w:t>
      </w:r>
      <w:bookmarkEnd w:id="16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7" w:name="_Toc446921665"/>
      <w:r w:rsidRPr="009D25E0">
        <w:rPr>
          <w:rFonts w:asciiTheme="minorEastAsia" w:eastAsiaTheme="minorEastAsia" w:hAnsiTheme="minorEastAsia" w:hint="eastAsia"/>
          <w:sz w:val="24"/>
          <w:szCs w:val="24"/>
        </w:rPr>
        <w:t>参照《饮用水水源保护区划分技术规范》（</w:t>
      </w:r>
      <w:r w:rsidRPr="009D25E0">
        <w:rPr>
          <w:rFonts w:asciiTheme="minorEastAsia" w:eastAsiaTheme="minorEastAsia" w:hAnsiTheme="minorEastAsia"/>
          <w:sz w:val="24"/>
          <w:szCs w:val="24"/>
        </w:rPr>
        <w:t>HJ/T338-2007</w:t>
      </w:r>
      <w:r w:rsidRPr="009D25E0">
        <w:rPr>
          <w:rFonts w:asciiTheme="minorEastAsia" w:eastAsiaTheme="minorEastAsia" w:hAnsiTheme="minorEastAsia" w:hint="eastAsia"/>
          <w:sz w:val="24"/>
          <w:szCs w:val="24"/>
        </w:rPr>
        <w:t>）规定，地表饮用水源一级保护区水质基本限值不得低于</w:t>
      </w:r>
      <w:r w:rsidRPr="009D25E0">
        <w:rPr>
          <w:rFonts w:asciiTheme="minorEastAsia" w:eastAsiaTheme="minorEastAsia" w:hAnsiTheme="minorEastAsia"/>
          <w:sz w:val="24"/>
          <w:szCs w:val="24"/>
        </w:rPr>
        <w:t>GB3838-2002</w:t>
      </w:r>
      <w:r w:rsidRPr="009D25E0">
        <w:rPr>
          <w:rFonts w:asciiTheme="minorEastAsia" w:eastAsiaTheme="minorEastAsia" w:hAnsiTheme="minorEastAsia" w:hint="eastAsia"/>
          <w:sz w:val="24"/>
          <w:szCs w:val="24"/>
        </w:rPr>
        <w:t>中Ⅱ类标准，且补充项目和特定项目应满足该标准规定的限值要求。地表饮用水源二级保护区水质基本限值不得低于</w:t>
      </w:r>
      <w:r w:rsidRPr="009D25E0">
        <w:rPr>
          <w:rFonts w:asciiTheme="minorEastAsia" w:eastAsiaTheme="minorEastAsia" w:hAnsiTheme="minorEastAsia"/>
          <w:sz w:val="24"/>
          <w:szCs w:val="24"/>
        </w:rPr>
        <w:t>GB3838-2002</w:t>
      </w:r>
      <w:r w:rsidRPr="009D25E0">
        <w:rPr>
          <w:rFonts w:asciiTheme="minorEastAsia" w:eastAsiaTheme="minorEastAsia" w:hAnsiTheme="minorEastAsia" w:hint="eastAsia"/>
          <w:sz w:val="24"/>
          <w:szCs w:val="24"/>
        </w:rPr>
        <w:t>中Ⅲ类标准，且补充项目和特定项目应满足该标准规定的限值要求。地下水饮用水源保护区（包括一级、二级和准保护区）水质各项指标不得低于</w:t>
      </w:r>
      <w:r w:rsidRPr="009D25E0">
        <w:rPr>
          <w:rFonts w:asciiTheme="minorEastAsia" w:eastAsiaTheme="minorEastAsia" w:hAnsiTheme="minorEastAsia"/>
          <w:sz w:val="24"/>
          <w:szCs w:val="24"/>
        </w:rPr>
        <w:t>GB/T14848</w:t>
      </w:r>
      <w:r w:rsidRPr="009D25E0">
        <w:rPr>
          <w:rFonts w:asciiTheme="minorEastAsia" w:eastAsiaTheme="minorEastAsia" w:hAnsiTheme="minorEastAsia" w:hint="eastAsia"/>
          <w:sz w:val="24"/>
          <w:szCs w:val="24"/>
        </w:rPr>
        <w:t>中的Ⅲ类标准。全区地表水、地下水水源地水质均为Ⅰ～Ⅲ类不等，均符合要求。</w:t>
      </w:r>
      <w:bookmarkEnd w:id="16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8" w:name="_Toc446921666"/>
      <w:r w:rsidRPr="009D25E0">
        <w:rPr>
          <w:rFonts w:asciiTheme="minorEastAsia" w:eastAsiaTheme="minorEastAsia" w:hAnsiTheme="minorEastAsia" w:hint="eastAsia"/>
          <w:sz w:val="24"/>
          <w:szCs w:val="24"/>
        </w:rPr>
        <w:t>水源地保护的范围：我区地表水主要为河流和小型水库，地下水主要为机井水。参照相关规范，河流水源地，一级保护区水域长度为取水口上游不小于</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米，下游不小于</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米范围内的河道，宽度为</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年一遇洪水所能淹没的区域，河道沿岸长度不小于相应的一级保护区水域长度。二级保护区长度从一级保护区上游边界向上游（包括汇入的上游支流）延生不得小于</w:t>
      </w:r>
      <w:r w:rsidRPr="009D25E0">
        <w:rPr>
          <w:rFonts w:asciiTheme="minorEastAsia" w:eastAsiaTheme="minorEastAsia" w:hAnsiTheme="minorEastAsia"/>
          <w:sz w:val="24"/>
          <w:szCs w:val="24"/>
        </w:rPr>
        <w:t>2000</w:t>
      </w:r>
      <w:r w:rsidRPr="009D25E0">
        <w:rPr>
          <w:rFonts w:asciiTheme="minorEastAsia" w:eastAsiaTheme="minorEastAsia" w:hAnsiTheme="minorEastAsia" w:hint="eastAsia"/>
          <w:sz w:val="24"/>
          <w:szCs w:val="24"/>
        </w:rPr>
        <w:t>米，下游侧外边界距一级保护区边界不得小于</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米，二级保护区在一级保护区水域向外</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年一遇的洪水所能淹没的区域。</w:t>
      </w:r>
      <w:bookmarkEnd w:id="16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69" w:name="_Toc446921667"/>
      <w:r w:rsidRPr="009D25E0">
        <w:rPr>
          <w:rFonts w:asciiTheme="minorEastAsia" w:eastAsiaTheme="minorEastAsia" w:hAnsiTheme="minorEastAsia" w:hint="eastAsia"/>
          <w:sz w:val="24"/>
          <w:szCs w:val="24"/>
        </w:rPr>
        <w:t>小型水库水源地，一级保护区为正常水位线以下的全部水域面积，取水口水位线以上</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米范围内的陆域，或一定高程线以下的陆域，但不超过流域分水岭范围。二级保护区为一级保护区以为的水域面积，陆域保护范围结合流域内主要环境问题，结合实际地形条件分析确定。</w:t>
      </w:r>
      <w:bookmarkEnd w:id="16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0" w:name="_Toc446921668"/>
      <w:r w:rsidRPr="009D25E0">
        <w:rPr>
          <w:rFonts w:asciiTheme="minorEastAsia" w:eastAsiaTheme="minorEastAsia" w:hAnsiTheme="minorEastAsia" w:hint="eastAsia"/>
          <w:sz w:val="24"/>
          <w:szCs w:val="24"/>
        </w:rPr>
        <w:t>地下水保护区是以地下水取水井为中心</w:t>
      </w:r>
      <w:r w:rsidRPr="009D25E0">
        <w:rPr>
          <w:rFonts w:asciiTheme="minorEastAsia" w:eastAsiaTheme="minorEastAsia" w:hAnsiTheme="minorEastAsia" w:cs="MingLiU_HKSCS" w:hint="eastAsia"/>
          <w:sz w:val="24"/>
          <w:szCs w:val="24"/>
        </w:rPr>
        <w:t></w:t>
      </w:r>
      <w:r w:rsidRPr="009D25E0">
        <w:rPr>
          <w:rFonts w:asciiTheme="minorEastAsia" w:eastAsiaTheme="minorEastAsia" w:hAnsiTheme="minorEastAsia" w:hint="eastAsia"/>
          <w:sz w:val="24"/>
          <w:szCs w:val="24"/>
        </w:rPr>
        <w:t>溶质质点迁移</w:t>
      </w:r>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天的距离为半径所圈定的范围为一级保护区</w:t>
      </w:r>
      <w:r w:rsidRPr="009D25E0">
        <w:rPr>
          <w:rFonts w:asciiTheme="minorEastAsia" w:eastAsiaTheme="minorEastAsia" w:hAnsiTheme="minorEastAsia" w:cs="MingLiU_HKSCS" w:hint="eastAsia"/>
          <w:sz w:val="24"/>
          <w:szCs w:val="24"/>
        </w:rPr>
        <w:t></w:t>
      </w:r>
      <w:r w:rsidRPr="009D25E0">
        <w:rPr>
          <w:rFonts w:asciiTheme="minorEastAsia" w:eastAsiaTheme="minorEastAsia" w:hAnsiTheme="minorEastAsia" w:hint="eastAsia"/>
          <w:sz w:val="24"/>
          <w:szCs w:val="24"/>
        </w:rPr>
        <w:t>一级保护区以外</w:t>
      </w:r>
      <w:r w:rsidRPr="009D25E0">
        <w:rPr>
          <w:rFonts w:asciiTheme="minorEastAsia" w:eastAsiaTheme="minorEastAsia" w:hAnsiTheme="minorEastAsia" w:cs="MingLiU_HKSCS" w:hint="eastAsia"/>
          <w:sz w:val="24"/>
          <w:szCs w:val="24"/>
        </w:rPr>
        <w:t></w:t>
      </w:r>
      <w:r w:rsidRPr="009D25E0">
        <w:rPr>
          <w:rFonts w:asciiTheme="minorEastAsia" w:eastAsiaTheme="minorEastAsia" w:hAnsiTheme="minorEastAsia" w:hint="eastAsia"/>
          <w:sz w:val="24"/>
          <w:szCs w:val="24"/>
        </w:rPr>
        <w:t>溶质质点迁移</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天的距离为半径所圈定的范围为二级保护区。</w:t>
      </w:r>
      <w:bookmarkEnd w:id="17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1" w:name="_Toc446921669"/>
      <w:r w:rsidRPr="009D25E0">
        <w:rPr>
          <w:rFonts w:asciiTheme="minorEastAsia" w:eastAsiaTheme="minorEastAsia" w:hAnsiTheme="minorEastAsia" w:hint="eastAsia"/>
          <w:sz w:val="24"/>
          <w:szCs w:val="24"/>
        </w:rPr>
        <w:t>保护区半径计算经验公式：</w:t>
      </w:r>
      <w:r w:rsidRPr="009D25E0">
        <w:rPr>
          <w:rFonts w:asciiTheme="minorEastAsia" w:eastAsiaTheme="minorEastAsia" w:hAnsiTheme="minorEastAsia"/>
          <w:sz w:val="24"/>
          <w:szCs w:val="24"/>
        </w:rPr>
        <w:t>R=a</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K</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I</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T/n</w:t>
      </w:r>
      <w:bookmarkEnd w:id="171"/>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2" w:name="_Toc446921670"/>
      <w:r w:rsidRPr="009D25E0">
        <w:rPr>
          <w:rFonts w:asciiTheme="minorEastAsia" w:eastAsiaTheme="minorEastAsia" w:hAnsiTheme="minorEastAsia" w:cs="MingLiU_HKSCS" w:hint="eastAsia"/>
          <w:sz w:val="24"/>
          <w:szCs w:val="24"/>
        </w:rPr>
        <w:t></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式中</w:t>
      </w:r>
      <w:r w:rsidRPr="009D25E0">
        <w:rPr>
          <w:rFonts w:asciiTheme="minorEastAsia" w:eastAsiaTheme="minorEastAsia" w:hAnsiTheme="minorEastAsia" w:cs="MingLiU_HKSCS" w:hint="eastAsia"/>
          <w:sz w:val="24"/>
          <w:szCs w:val="24"/>
        </w:rPr>
        <w:t></w:t>
      </w:r>
      <w:r w:rsidRPr="009D25E0">
        <w:rPr>
          <w:rFonts w:asciiTheme="minorEastAsia" w:eastAsiaTheme="minorEastAsia" w:hAnsiTheme="minorEastAsia"/>
          <w:sz w:val="24"/>
          <w:szCs w:val="24"/>
        </w:rPr>
        <w:t>R—</w:t>
      </w:r>
      <w:r w:rsidRPr="009D25E0">
        <w:rPr>
          <w:rFonts w:asciiTheme="minorEastAsia" w:eastAsiaTheme="minorEastAsia" w:hAnsiTheme="minorEastAsia" w:hint="eastAsia"/>
          <w:sz w:val="24"/>
          <w:szCs w:val="24"/>
        </w:rPr>
        <w:t>保护区半径，米；</w:t>
      </w:r>
      <w:bookmarkEnd w:id="17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bookmarkStart w:id="173" w:name="_Toc446921671"/>
      <w:r w:rsidRPr="009D25E0">
        <w:rPr>
          <w:rFonts w:asciiTheme="minorEastAsia" w:eastAsiaTheme="minorEastAsia" w:hAnsiTheme="minorEastAsia" w:hint="eastAsia"/>
          <w:sz w:val="24"/>
          <w:szCs w:val="24"/>
        </w:rPr>
        <w:t>α</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安全系数，一般取</w:t>
      </w:r>
      <w:r w:rsidRPr="009D25E0">
        <w:rPr>
          <w:rFonts w:asciiTheme="minorEastAsia" w:eastAsiaTheme="minorEastAsia" w:hAnsiTheme="minorEastAsia"/>
          <w:sz w:val="24"/>
          <w:szCs w:val="24"/>
        </w:rPr>
        <w:t>150%</w:t>
      </w:r>
      <w:r w:rsidRPr="009D25E0">
        <w:rPr>
          <w:rFonts w:asciiTheme="minorEastAsia" w:eastAsiaTheme="minorEastAsia" w:hAnsiTheme="minorEastAsia" w:hint="eastAsia"/>
          <w:sz w:val="24"/>
          <w:szCs w:val="24"/>
        </w:rPr>
        <w:t>，（为了安全起见在理论计算的基础上加上一定量，以防未来用水量的增加以及干旱期影响造成半径的扩大）；</w:t>
      </w:r>
      <w:bookmarkEnd w:id="17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4" w:name="_Toc446921672"/>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 xml:space="preserve"> K—</w:t>
      </w:r>
      <w:r w:rsidRPr="009D25E0">
        <w:rPr>
          <w:rFonts w:asciiTheme="minorEastAsia" w:eastAsiaTheme="minorEastAsia" w:hAnsiTheme="minorEastAsia" w:hint="eastAsia"/>
          <w:sz w:val="24"/>
          <w:szCs w:val="24"/>
        </w:rPr>
        <w:t>含水层渗透系数，米</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天；</w:t>
      </w:r>
      <w:bookmarkEnd w:id="17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bookmarkStart w:id="175" w:name="_Toc446921673"/>
      <w:r w:rsidRPr="009D25E0">
        <w:rPr>
          <w:rFonts w:asciiTheme="minorEastAsia" w:eastAsiaTheme="minorEastAsia" w:hAnsiTheme="minorEastAsia"/>
          <w:sz w:val="24"/>
          <w:szCs w:val="24"/>
        </w:rPr>
        <w:t>I—</w:t>
      </w:r>
      <w:r w:rsidRPr="009D25E0">
        <w:rPr>
          <w:rFonts w:asciiTheme="minorEastAsia" w:eastAsiaTheme="minorEastAsia" w:hAnsiTheme="minorEastAsia" w:hint="eastAsia"/>
          <w:sz w:val="24"/>
          <w:szCs w:val="24"/>
        </w:rPr>
        <w:t>水力坡度（为漏斗范围内的水力平均坡度）；</w:t>
      </w:r>
      <w:bookmarkEnd w:id="17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6" w:name="_Toc446921674"/>
      <w:r w:rsidRPr="009D25E0">
        <w:rPr>
          <w:rFonts w:asciiTheme="minorEastAsia" w:eastAsiaTheme="minorEastAsia" w:hAnsiTheme="minorEastAsia"/>
          <w:sz w:val="24"/>
          <w:szCs w:val="24"/>
        </w:rPr>
        <w:t>T—</w:t>
      </w:r>
      <w:r w:rsidRPr="009D25E0">
        <w:rPr>
          <w:rFonts w:asciiTheme="minorEastAsia" w:eastAsiaTheme="minorEastAsia" w:hAnsiTheme="minorEastAsia" w:hint="eastAsia"/>
          <w:sz w:val="24"/>
          <w:szCs w:val="24"/>
        </w:rPr>
        <w:t>污染物水平迁移时间，天；</w:t>
      </w:r>
      <w:bookmarkEnd w:id="17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bookmarkStart w:id="177" w:name="_Toc446921675"/>
      <w:r w:rsidRPr="009D25E0">
        <w:rPr>
          <w:rFonts w:asciiTheme="minorEastAsia" w:eastAsiaTheme="minorEastAsia" w:hAnsiTheme="minorEastAsia"/>
          <w:sz w:val="24"/>
          <w:szCs w:val="24"/>
        </w:rPr>
        <w:t>n—</w:t>
      </w:r>
      <w:r w:rsidRPr="009D25E0">
        <w:rPr>
          <w:rFonts w:asciiTheme="minorEastAsia" w:eastAsiaTheme="minorEastAsia" w:hAnsiTheme="minorEastAsia" w:hint="eastAsia"/>
          <w:sz w:val="24"/>
          <w:szCs w:val="24"/>
        </w:rPr>
        <w:t>有效孔隙度。</w:t>
      </w:r>
      <w:bookmarkEnd w:id="177"/>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78" w:name="_Toc446921676"/>
      <w:r w:rsidRPr="009D25E0">
        <w:rPr>
          <w:rFonts w:asciiTheme="minorEastAsia" w:eastAsiaTheme="minorEastAsia" w:hAnsiTheme="minorEastAsia" w:hint="eastAsia"/>
          <w:sz w:val="24"/>
          <w:szCs w:val="24"/>
        </w:rPr>
        <w:t>一、二级保护区半径可以按公式（</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）计算，但实际应用值不得小于附表</w:t>
      </w:r>
      <w:r w:rsidRPr="009D25E0">
        <w:rPr>
          <w:rFonts w:asciiTheme="minorEastAsia" w:eastAsiaTheme="minorEastAsia" w:hAnsiTheme="minorEastAsia"/>
          <w:sz w:val="24"/>
          <w:szCs w:val="24"/>
        </w:rPr>
        <w:t>6-2</w:t>
      </w:r>
      <w:r w:rsidRPr="009D25E0">
        <w:rPr>
          <w:rFonts w:asciiTheme="minorEastAsia" w:eastAsiaTheme="minorEastAsia" w:hAnsiTheme="minorEastAsia" w:hint="eastAsia"/>
          <w:sz w:val="24"/>
          <w:szCs w:val="24"/>
        </w:rPr>
        <w:t>中对应范围的上限值。</w:t>
      </w:r>
      <w:bookmarkEnd w:id="178"/>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179" w:name="_Toc446921677"/>
      <w:r w:rsidRPr="009D25E0">
        <w:rPr>
          <w:rFonts w:asciiTheme="minorEastAsia" w:eastAsiaTheme="minorEastAsia" w:hAnsiTheme="minorEastAsia" w:hint="eastAsia"/>
          <w:b/>
          <w:spacing w:val="-5"/>
          <w:sz w:val="24"/>
          <w:szCs w:val="24"/>
        </w:rPr>
        <w:t>附表</w:t>
      </w:r>
      <w:r w:rsidRPr="009D25E0">
        <w:rPr>
          <w:rFonts w:asciiTheme="minorEastAsia" w:eastAsiaTheme="minorEastAsia" w:hAnsiTheme="minorEastAsia"/>
          <w:b/>
          <w:spacing w:val="-5"/>
          <w:sz w:val="24"/>
          <w:szCs w:val="24"/>
        </w:rPr>
        <w:t>6-2</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孔隙水潜水型水源地保护区范围经验值</w:t>
      </w:r>
      <w:bookmarkEnd w:id="179"/>
      <w:r w:rsidRPr="009D25E0">
        <w:rPr>
          <w:rFonts w:asciiTheme="minorEastAsia" w:eastAsiaTheme="minorEastAsia" w:hAnsiTheme="minorEastAsia"/>
          <w:sz w:val="24"/>
          <w:szCs w:val="24"/>
        </w:rPr>
        <w:t xml:space="preserve"> </w:t>
      </w:r>
    </w:p>
    <w:tbl>
      <w:tblPr>
        <w:tblW w:w="90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36"/>
        <w:gridCol w:w="3734"/>
        <w:gridCol w:w="3734"/>
      </w:tblGrid>
      <w:tr w:rsidR="00863F3B" w:rsidRPr="009D25E0">
        <w:trPr>
          <w:trHeight w:val="293"/>
        </w:trPr>
        <w:tc>
          <w:tcPr>
            <w:tcW w:w="1536" w:type="dxa"/>
            <w:tcBorders>
              <w:top w:val="single" w:sz="12" w:space="0" w:color="auto"/>
            </w:tcBorders>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0" w:name="_Toc446921678"/>
            <w:r w:rsidRPr="009D25E0">
              <w:rPr>
                <w:rFonts w:asciiTheme="minorEastAsia" w:eastAsiaTheme="minorEastAsia" w:hAnsiTheme="minorEastAsia" w:hint="eastAsia"/>
                <w:sz w:val="24"/>
                <w:szCs w:val="24"/>
              </w:rPr>
              <w:t>介质类型</w:t>
            </w:r>
            <w:bookmarkEnd w:id="180"/>
          </w:p>
        </w:tc>
        <w:tc>
          <w:tcPr>
            <w:tcW w:w="3734" w:type="dxa"/>
            <w:tcBorders>
              <w:top w:val="single" w:sz="12" w:space="0" w:color="auto"/>
            </w:tcBorders>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1" w:name="_Toc446921679"/>
            <w:r w:rsidRPr="009D25E0">
              <w:rPr>
                <w:rFonts w:asciiTheme="minorEastAsia" w:eastAsiaTheme="minorEastAsia" w:hAnsiTheme="minorEastAsia" w:hint="eastAsia"/>
                <w:sz w:val="24"/>
                <w:szCs w:val="24"/>
              </w:rPr>
              <w:t>一级保护区半径</w:t>
            </w:r>
            <w:r w:rsidRPr="009D25E0">
              <w:rPr>
                <w:rFonts w:asciiTheme="minorEastAsia" w:eastAsiaTheme="minorEastAsia" w:hAnsiTheme="minorEastAsia"/>
                <w:sz w:val="24"/>
                <w:szCs w:val="24"/>
              </w:rPr>
              <w:t>R</w:t>
            </w:r>
            <w:r w:rsidRPr="009D25E0">
              <w:rPr>
                <w:rFonts w:asciiTheme="minorEastAsia" w:eastAsiaTheme="minorEastAsia" w:hAnsiTheme="minorEastAsia" w:hint="eastAsia"/>
                <w:sz w:val="24"/>
                <w:szCs w:val="24"/>
              </w:rPr>
              <w:t>（米）</w:t>
            </w:r>
            <w:bookmarkEnd w:id="181"/>
          </w:p>
        </w:tc>
        <w:tc>
          <w:tcPr>
            <w:tcW w:w="3734" w:type="dxa"/>
            <w:tcBorders>
              <w:top w:val="single" w:sz="12" w:space="0" w:color="auto"/>
            </w:tcBorders>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2" w:name="_Toc446921680"/>
            <w:r w:rsidRPr="009D25E0">
              <w:rPr>
                <w:rFonts w:asciiTheme="minorEastAsia" w:eastAsiaTheme="minorEastAsia" w:hAnsiTheme="minorEastAsia" w:hint="eastAsia"/>
                <w:sz w:val="24"/>
                <w:szCs w:val="24"/>
              </w:rPr>
              <w:t>二级保护区半径</w:t>
            </w:r>
            <w:r w:rsidRPr="009D25E0">
              <w:rPr>
                <w:rFonts w:asciiTheme="minorEastAsia" w:eastAsiaTheme="minorEastAsia" w:hAnsiTheme="minorEastAsia"/>
                <w:sz w:val="24"/>
                <w:szCs w:val="24"/>
              </w:rPr>
              <w:t>R</w:t>
            </w:r>
            <w:r w:rsidRPr="009D25E0">
              <w:rPr>
                <w:rFonts w:asciiTheme="minorEastAsia" w:eastAsiaTheme="minorEastAsia" w:hAnsiTheme="minorEastAsia" w:hint="eastAsia"/>
                <w:sz w:val="24"/>
                <w:szCs w:val="24"/>
              </w:rPr>
              <w:t>（米）</w:t>
            </w:r>
            <w:bookmarkEnd w:id="182"/>
          </w:p>
        </w:tc>
      </w:tr>
      <w:tr w:rsidR="00863F3B" w:rsidRPr="009D25E0">
        <w:trPr>
          <w:trHeight w:val="293"/>
        </w:trPr>
        <w:tc>
          <w:tcPr>
            <w:tcW w:w="1536"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3" w:name="_Toc446921681"/>
            <w:r w:rsidRPr="009D25E0">
              <w:rPr>
                <w:rFonts w:asciiTheme="minorEastAsia" w:eastAsiaTheme="minorEastAsia" w:hAnsiTheme="minorEastAsia" w:hint="eastAsia"/>
                <w:sz w:val="24"/>
                <w:szCs w:val="24"/>
              </w:rPr>
              <w:t>细砂</w:t>
            </w:r>
            <w:bookmarkEnd w:id="183"/>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4" w:name="_Toc446921682"/>
            <w:r w:rsidRPr="009D25E0">
              <w:rPr>
                <w:rFonts w:asciiTheme="minorEastAsia" w:eastAsiaTheme="minorEastAsia" w:hAnsiTheme="minorEastAsia"/>
                <w:sz w:val="24"/>
                <w:szCs w:val="24"/>
              </w:rPr>
              <w:t>30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w:t>
            </w:r>
            <w:bookmarkEnd w:id="184"/>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5" w:name="_Toc446921683"/>
            <w:r w:rsidRPr="009D25E0">
              <w:rPr>
                <w:rFonts w:asciiTheme="minorEastAsia" w:eastAsiaTheme="minorEastAsia" w:hAnsiTheme="minorEastAsia"/>
                <w:sz w:val="24"/>
                <w:szCs w:val="24"/>
              </w:rPr>
              <w:t>300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500</w:t>
            </w:r>
            <w:bookmarkEnd w:id="185"/>
          </w:p>
        </w:tc>
      </w:tr>
      <w:tr w:rsidR="00863F3B" w:rsidRPr="009D25E0">
        <w:trPr>
          <w:trHeight w:val="293"/>
        </w:trPr>
        <w:tc>
          <w:tcPr>
            <w:tcW w:w="1536"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6" w:name="_Toc446921684"/>
            <w:r w:rsidRPr="009D25E0">
              <w:rPr>
                <w:rFonts w:asciiTheme="minorEastAsia" w:eastAsiaTheme="minorEastAsia" w:hAnsiTheme="minorEastAsia" w:hint="eastAsia"/>
                <w:sz w:val="24"/>
                <w:szCs w:val="24"/>
              </w:rPr>
              <w:t>中砂</w:t>
            </w:r>
            <w:bookmarkEnd w:id="186"/>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7" w:name="_Toc446921685"/>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w:t>
            </w:r>
            <w:bookmarkEnd w:id="187"/>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8" w:name="_Toc446921686"/>
            <w:r w:rsidRPr="009D25E0">
              <w:rPr>
                <w:rFonts w:asciiTheme="minorEastAsia" w:eastAsiaTheme="minorEastAsia" w:hAnsiTheme="minorEastAsia"/>
                <w:sz w:val="24"/>
                <w:szCs w:val="24"/>
              </w:rPr>
              <w:t>500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w:t>
            </w:r>
            <w:bookmarkEnd w:id="188"/>
          </w:p>
        </w:tc>
      </w:tr>
      <w:tr w:rsidR="00863F3B" w:rsidRPr="009D25E0">
        <w:trPr>
          <w:trHeight w:val="293"/>
        </w:trPr>
        <w:tc>
          <w:tcPr>
            <w:tcW w:w="1536"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89" w:name="_Toc446921687"/>
            <w:r w:rsidRPr="009D25E0">
              <w:rPr>
                <w:rFonts w:asciiTheme="minorEastAsia" w:eastAsiaTheme="minorEastAsia" w:hAnsiTheme="minorEastAsia" w:hint="eastAsia"/>
                <w:sz w:val="24"/>
                <w:szCs w:val="24"/>
              </w:rPr>
              <w:t>粗砂</w:t>
            </w:r>
            <w:bookmarkEnd w:id="189"/>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0" w:name="_Toc446921688"/>
            <w:r w:rsidRPr="009D25E0">
              <w:rPr>
                <w:rFonts w:asciiTheme="minorEastAsia" w:eastAsiaTheme="minorEastAsia" w:hAnsiTheme="minorEastAsia"/>
                <w:sz w:val="24"/>
                <w:szCs w:val="24"/>
              </w:rPr>
              <w:t>100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w:t>
            </w:r>
            <w:bookmarkEnd w:id="190"/>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1" w:name="_Toc446921689"/>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2000</w:t>
            </w:r>
            <w:bookmarkEnd w:id="191"/>
          </w:p>
        </w:tc>
      </w:tr>
      <w:tr w:rsidR="00863F3B" w:rsidRPr="009D25E0">
        <w:trPr>
          <w:trHeight w:val="293"/>
        </w:trPr>
        <w:tc>
          <w:tcPr>
            <w:tcW w:w="1536"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2" w:name="_Toc446921690"/>
            <w:r w:rsidRPr="009D25E0">
              <w:rPr>
                <w:rFonts w:asciiTheme="minorEastAsia" w:eastAsiaTheme="minorEastAsia" w:hAnsiTheme="minorEastAsia" w:hint="eastAsia"/>
                <w:sz w:val="24"/>
                <w:szCs w:val="24"/>
              </w:rPr>
              <w:t>砾石</w:t>
            </w:r>
            <w:bookmarkEnd w:id="192"/>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3" w:name="_Toc446921691"/>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500</w:t>
            </w:r>
            <w:bookmarkEnd w:id="193"/>
          </w:p>
        </w:tc>
        <w:tc>
          <w:tcPr>
            <w:tcW w:w="3734" w:type="dxa"/>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4" w:name="_Toc446921692"/>
            <w:r w:rsidRPr="009D25E0">
              <w:rPr>
                <w:rFonts w:asciiTheme="minorEastAsia" w:eastAsiaTheme="minorEastAsia" w:hAnsiTheme="minorEastAsia"/>
                <w:sz w:val="24"/>
                <w:szCs w:val="24"/>
              </w:rPr>
              <w:t>2000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5000</w:t>
            </w:r>
            <w:bookmarkEnd w:id="194"/>
          </w:p>
        </w:tc>
      </w:tr>
      <w:tr w:rsidR="00863F3B" w:rsidRPr="009D25E0">
        <w:trPr>
          <w:trHeight w:val="304"/>
        </w:trPr>
        <w:tc>
          <w:tcPr>
            <w:tcW w:w="1536" w:type="dxa"/>
            <w:tcBorders>
              <w:bottom w:val="single" w:sz="12" w:space="0" w:color="auto"/>
            </w:tcBorders>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5" w:name="_Toc446921693"/>
            <w:r w:rsidRPr="009D25E0">
              <w:rPr>
                <w:rFonts w:asciiTheme="minorEastAsia" w:eastAsiaTheme="minorEastAsia" w:hAnsiTheme="minorEastAsia" w:hint="eastAsia"/>
                <w:sz w:val="24"/>
                <w:szCs w:val="24"/>
              </w:rPr>
              <w:t>卵石</w:t>
            </w:r>
            <w:bookmarkEnd w:id="195"/>
          </w:p>
        </w:tc>
        <w:tc>
          <w:tcPr>
            <w:tcW w:w="3734" w:type="dxa"/>
            <w:tcBorders>
              <w:bottom w:val="single" w:sz="12" w:space="0" w:color="auto"/>
            </w:tcBorders>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6" w:name="_Toc446921694"/>
            <w:r w:rsidRPr="009D25E0">
              <w:rPr>
                <w:rFonts w:asciiTheme="minorEastAsia" w:eastAsiaTheme="minorEastAsia" w:hAnsiTheme="minorEastAsia"/>
                <w:sz w:val="24"/>
                <w:szCs w:val="24"/>
              </w:rPr>
              <w:t>500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w:t>
            </w:r>
            <w:bookmarkEnd w:id="196"/>
          </w:p>
        </w:tc>
        <w:tc>
          <w:tcPr>
            <w:tcW w:w="3734" w:type="dxa"/>
            <w:tcBorders>
              <w:bottom w:val="single" w:sz="12" w:space="0" w:color="auto"/>
            </w:tcBorders>
            <w:vAlign w:val="bottom"/>
          </w:tcPr>
          <w:p w:rsidR="00863F3B" w:rsidRPr="009D25E0" w:rsidRDefault="000C2F72" w:rsidP="009D25E0">
            <w:pPr>
              <w:snapToGrid w:val="0"/>
              <w:spacing w:line="360" w:lineRule="auto"/>
              <w:jc w:val="center"/>
              <w:outlineLvl w:val="0"/>
              <w:rPr>
                <w:rFonts w:asciiTheme="minorEastAsia" w:eastAsiaTheme="minorEastAsia" w:hAnsiTheme="minorEastAsia"/>
                <w:sz w:val="24"/>
                <w:szCs w:val="24"/>
              </w:rPr>
            </w:pPr>
            <w:bookmarkStart w:id="197" w:name="_Toc446921695"/>
            <w:r w:rsidRPr="009D25E0">
              <w:rPr>
                <w:rFonts w:asciiTheme="minorEastAsia" w:eastAsiaTheme="minorEastAsia" w:hAnsiTheme="minorEastAsia"/>
                <w:sz w:val="24"/>
                <w:szCs w:val="24"/>
              </w:rPr>
              <w:t>5000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10000</w:t>
            </w:r>
            <w:bookmarkEnd w:id="197"/>
          </w:p>
        </w:tc>
      </w:tr>
    </w:tbl>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198" w:name="_Toc446921696"/>
      <w:r w:rsidRPr="009D25E0">
        <w:rPr>
          <w:rFonts w:asciiTheme="minorEastAsia" w:eastAsiaTheme="minorEastAsia" w:hAnsiTheme="minorEastAsia" w:hint="eastAsia"/>
          <w:sz w:val="24"/>
          <w:szCs w:val="24"/>
        </w:rPr>
        <w:t>为进一步完善农村水源地环境保护措施，还要更进一步完善农村饮水水源地环境管理制度；强化水源地水质和供水安全保障；加强水源地环保设施建设及周边环境整治；建立农村饮用水水源地环境监管体系；村镇人居环境综合治理及家禽养殖污染防治；水源周边种植业面源污染防治等。</w:t>
      </w:r>
      <w:bookmarkEnd w:id="198"/>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199" w:name="_Toc446921697"/>
      <w:r w:rsidRPr="009D25E0">
        <w:rPr>
          <w:rFonts w:asciiTheme="minorEastAsia" w:eastAsiaTheme="minorEastAsia" w:hAnsiTheme="minorEastAsia"/>
          <w:b w:val="0"/>
          <w:sz w:val="24"/>
          <w:szCs w:val="24"/>
        </w:rPr>
        <w:t xml:space="preserve">6.4  </w:t>
      </w:r>
      <w:r w:rsidRPr="009D25E0">
        <w:rPr>
          <w:rFonts w:asciiTheme="minorEastAsia" w:eastAsiaTheme="minorEastAsia" w:hAnsiTheme="minorEastAsia" w:hint="eastAsia"/>
          <w:b w:val="0"/>
          <w:sz w:val="24"/>
          <w:szCs w:val="24"/>
        </w:rPr>
        <w:t>水源管理</w:t>
      </w:r>
      <w:bookmarkEnd w:id="19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w:t>
      </w:r>
      <w:bookmarkStart w:id="200" w:name="_Toc446921698"/>
      <w:r w:rsidRPr="009D25E0">
        <w:rPr>
          <w:rFonts w:asciiTheme="minorEastAsia" w:eastAsiaTheme="minorEastAsia" w:hAnsiTheme="minorEastAsia" w:hint="eastAsia"/>
          <w:sz w:val="24"/>
          <w:szCs w:val="24"/>
        </w:rPr>
        <w:t>县级以上人民政府应当划定本行政区域内农村饮水安全工程水源保护区。县级人民政府应当在水源保护区的边界设立明确的地理界标和明显的警示标志，采取合理的工程保护措施，并依照国家有关饮用水水源保护区污染防治管理规定，做好饮用水水源保护区的污染防治工作。在农村饮水安全工程覆盖区域，严格控制自备水源取水。厂矿企业和单位确需使用自备水源取水的，应当依法办理取水许可，并采取防护水源安全措施。在农村饮水安全工程的输配水管道两侧各</w:t>
      </w:r>
      <w:r w:rsidRPr="009D25E0">
        <w:rPr>
          <w:rFonts w:asciiTheme="minorEastAsia" w:eastAsiaTheme="minorEastAsia" w:hAnsiTheme="minorEastAsia"/>
          <w:sz w:val="24"/>
          <w:szCs w:val="24"/>
        </w:rPr>
        <w:t>2 </w:t>
      </w:r>
      <w:r w:rsidRPr="009D25E0">
        <w:rPr>
          <w:rFonts w:asciiTheme="minorEastAsia" w:eastAsiaTheme="minorEastAsia" w:hAnsiTheme="minorEastAsia" w:hint="eastAsia"/>
          <w:sz w:val="24"/>
          <w:szCs w:val="24"/>
        </w:rPr>
        <w:t>米范围内、水厂生产区和单独设立的生产构（建）筑物外围</w:t>
      </w:r>
      <w:r w:rsidRPr="009D25E0">
        <w:rPr>
          <w:rFonts w:asciiTheme="minorEastAsia" w:eastAsiaTheme="minorEastAsia" w:hAnsiTheme="minorEastAsia"/>
          <w:sz w:val="24"/>
          <w:szCs w:val="24"/>
        </w:rPr>
        <w:t>30</w:t>
      </w:r>
      <w:r w:rsidRPr="009D25E0">
        <w:rPr>
          <w:rFonts w:asciiTheme="minorEastAsia" w:eastAsiaTheme="minorEastAsia" w:hAnsiTheme="minorEastAsia" w:hint="eastAsia"/>
          <w:sz w:val="24"/>
          <w:szCs w:val="24"/>
        </w:rPr>
        <w:t>米围内，禁止从事挖坑（沟）、取土、堆填（渣）、碾压、爆破、打桩、顶进作业和修建建（构）筑物等危害农村饮水安全工程的活动。在农村饮水工程净水构筑物、调节构筑物、泵站（加压站）外围</w:t>
      </w:r>
      <w:r w:rsidRPr="009D25E0">
        <w:rPr>
          <w:rFonts w:asciiTheme="minorEastAsia" w:eastAsiaTheme="minorEastAsia" w:hAnsiTheme="minorEastAsia"/>
          <w:sz w:val="24"/>
          <w:szCs w:val="24"/>
        </w:rPr>
        <w:t>30 </w:t>
      </w:r>
      <w:r w:rsidRPr="009D25E0">
        <w:rPr>
          <w:rFonts w:asciiTheme="minorEastAsia" w:eastAsiaTheme="minorEastAsia" w:hAnsiTheme="minorEastAsia" w:hint="eastAsia"/>
          <w:sz w:val="24"/>
          <w:szCs w:val="24"/>
        </w:rPr>
        <w:t>米范围内，任何单位和个人不得设立生活区和修建畜禽饲养场、厕所、渗水坑、污水沟道，不得堆放垃圾、粪便等污染物，不得排放有毒有害物质。</w:t>
      </w:r>
      <w:bookmarkEnd w:id="20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1" w:name="_Toc446921699"/>
      <w:r w:rsidRPr="009D25E0">
        <w:rPr>
          <w:rFonts w:asciiTheme="minorEastAsia" w:eastAsiaTheme="minorEastAsia" w:hAnsiTheme="minorEastAsia" w:hint="eastAsia"/>
          <w:sz w:val="24"/>
          <w:szCs w:val="24"/>
        </w:rPr>
        <w:t>水源地保护原则：污染治理与经济发展协调，统筹规划、突出重点。在全面普查饮用水水源地状况的基础上，制定水源地保护规划。坚持节约、清洁、安全发展，在发展中落实保护，在保护中促进发展，实现可持续的科学发展；水源地优先原则。优先治理地表水源保护区、规划村镇地下饮用水水源保护区内的污染。保护水源地水质，确保供水安全；防治并重，建管并举。预防为主，综合治理，运用法律、行政、技术和宣传等手段，注重源头控制，强化管理，全过程防洽污染，解决水源地保护问题；改革创新，加强监管。充分发挥政府的引导、指导作用，强化水源地监管。坚持政策创新、制度创新、科技创新，探索水源地监管新思路。运用现代科技手段实施监控，提供决策的科学依据，突出环境规划，抓好总量控制，加强环境评价，强化执法监督，严格环境标准，确保水源地安全；统筹污染源与水源地管理、地表水与地下水管理，统筹区域与流域管理，污水治理与再生水回用，统筹法律、制度与机制建设，因地制宜，分步分类实施。针对不同地区、不同规模、不同产业类型的村庄，确定不同的治理标准和治理管理模式。以小流域为单元，按照“三道防线”建设生态清洁小流域。充分运用市场机制，建立多元化投融资机制和运行有效的水源地保护补偿机制，调动企业、社会组织和公众参与生态建设与水源保护的积极性。坚持分级负责，规范管理，农民参与，政府指导与社会共同参与相结合的原则。建立市级相关部门联动工作机制、政策集成，资金支持。实行专业化队伍运营和农民参与管理相结合。</w:t>
      </w:r>
      <w:bookmarkEnd w:id="20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2" w:name="_Toc446921700"/>
      <w:r w:rsidRPr="009D25E0">
        <w:rPr>
          <w:rFonts w:asciiTheme="minorEastAsia" w:eastAsiaTheme="minorEastAsia" w:hAnsiTheme="minorEastAsia" w:hint="eastAsia"/>
          <w:sz w:val="24"/>
          <w:szCs w:val="24"/>
        </w:rPr>
        <w:t>“十二五”以来，我区水源地保护与管理工作取得显著成效。一是水源保护遵循“总体规划、突出重点，建管并举、综合治理”的原则。二是坚持“预防为主”的方针，努力抓好基础工作，排除老情况，查找新问题，提高应急处置能力。三是不断完善水源保护的相关法律制度，建立相关部门的联动工作机制和污染治理及设施运行的长效机制。四是是进一步加大宣传教育和培训力度，不断强化群众的环保意识。但是水源地保护在具体管理和运营上还从在很多问题，下阶段进一步完善体制，争取做到在水库汇流流域建设以“生态修复、生态治理、生态保护”三道防线，实施水源区污水、垃圾、厕所、环境、河道五项同步治理，采取多种措施建设生态清洁小流域。河流水源地拆除养鱼和库岸违章建筑，保护区实行封闭管理，中部干旱带能继续以退耕还林还草为目的，建设生态绿地和生态过滤带，净化水体。北部引黄灌域尽可能减少农药化肥有害物的排放量。并提出以下措施建议</w:t>
      </w:r>
      <w:r w:rsidRPr="009D25E0">
        <w:rPr>
          <w:rFonts w:asciiTheme="minorEastAsia" w:eastAsiaTheme="minorEastAsia" w:hAnsiTheme="minorEastAsia"/>
          <w:sz w:val="24"/>
          <w:szCs w:val="24"/>
        </w:rPr>
        <w:t>:</w:t>
      </w:r>
      <w:bookmarkEnd w:id="20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bookmarkStart w:id="203" w:name="_Toc446921701"/>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完善饮用水水源保护区规划，目前还有很大一部分水源地未划定保护区，应进一步开展饮用水水源保护区普查，科学合理地划定和调整饮用水水源保护区。开展土壤和地下水污染现状、污染成因调查和评价，建立污染源台账，制定环境质量监测制度，明确污染优先控制区域及控制对象，进行污染风险评价、安全区划及污染防治规划，制定农村水源地保护规划。</w:t>
      </w:r>
      <w:bookmarkEnd w:id="20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4" w:name="_Toc446921702"/>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加强污染综合防治，开展流域综合治理，加强农村污水治理，建设农村污水处理设施。优先考虑再生水回用于农业灌溉。引导农民科学使用化肥、农药，禁止使用高毒、高残留化学农药，大力发展生态农业和有机农业。推广测土配方施肥、节水灌溉技术及病虫害生物防治技术。鼓励秸秆还田和秸秆气化、青贮氨化、发电、养畜等综合利用。实施规模化畜禽养殖场的废水废物处理，推进乡村工业结构调整，推广清洁生产技术。加快污染治理和工业企业调整搬迁，优化产业结构。加强垃圾管理，对垃圾及废物进行收集、运输、储存和处理。开发整理土地，实施绿化造林，修复废弃矿山生态，封山育林。</w:t>
      </w:r>
      <w:bookmarkEnd w:id="20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5" w:name="_Toc446921703"/>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完善水源地保护制度，加强水源地监管完善地方法规标准体系，建立水源地保护与执法监督管理制度，强化监管能力建设，加大执法监管力度。建立水源地管理机构，可由乡镇水务站、农村水管员或聘请特约监督员开展监督检查。严把环境准人关，强化环境影响评价制度。加快实施排污许可证制度，依法规范取水和排水行为。制订禁止类、限制类、鼓励类产业发展名录。依据环境容量科学确定污染物总量控制指标，落实污染物总量削减计划，将总量削减指标分解落实到重点排污单位。实施最严格的总量控制制度、定期考核、公布制度和“三同时”制度。进一步强化排污许可证的发证与管理工作。排污企业必须申请领取排污许可证并按照规定进行排污申报登记。建立健全环境执法与监督管理体系，依法追究责任，加大执法力度。坚决惩处各类违法排污行为，严格清理整顿违法排污企业。坚决取缔水源地一级保护区内的工业排污口，关闭饮用水水源地二级保护区内的直接排污口。严防养殖业污染水源，禁止有毒有害物质进人饮用水水源保护区。建立健全饮用水水源保护区突发污染事件预警体系和应急反应体系，定期检查掌握饮用水水源环境与供水水质状况。开展农村供水水源地保护，设立饮水安全标志，依法查处涉及饮用水安全保障方面的案件。建立健全饮用水安全保障体系和应急机制，在特殊情况下及时启动应急预案或城乡供水联合调度方案。</w:t>
      </w:r>
      <w:bookmarkEnd w:id="205"/>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06" w:name="_Toc446921704"/>
      <w:r w:rsidRPr="009D25E0">
        <w:rPr>
          <w:rFonts w:asciiTheme="minorEastAsia" w:eastAsiaTheme="minorEastAsia" w:hAnsiTheme="minorEastAsia"/>
          <w:b w:val="0"/>
          <w:sz w:val="24"/>
          <w:szCs w:val="24"/>
        </w:rPr>
        <w:t xml:space="preserve">6.5  </w:t>
      </w:r>
      <w:r w:rsidRPr="009D25E0">
        <w:rPr>
          <w:rFonts w:asciiTheme="minorEastAsia" w:eastAsiaTheme="minorEastAsia" w:hAnsiTheme="minorEastAsia" w:hint="eastAsia"/>
          <w:b w:val="0"/>
          <w:sz w:val="24"/>
          <w:szCs w:val="24"/>
        </w:rPr>
        <w:t>水源保护安全预案</w:t>
      </w:r>
      <w:bookmarkEnd w:id="20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7" w:name="_Toc446921705"/>
      <w:r w:rsidRPr="009D25E0">
        <w:rPr>
          <w:rFonts w:asciiTheme="minorEastAsia" w:eastAsiaTheme="minorEastAsia" w:hAnsiTheme="minorEastAsia" w:hint="eastAsia"/>
          <w:sz w:val="24"/>
          <w:szCs w:val="24"/>
        </w:rPr>
        <w:t>为有效预防、及时控制和消除饮用水源突发事件引起的危害，保障群众身体健康和生命安全，根据国家有关法律法规，坚持“以人为本，饮用水源安全与保护优先”的指导思想，遵循预防为主、常备不懈的方针，按照统一领导、分级负责、快速反应、措施果断、加强合作的原则，规范和强化相关部门对饮用水源突发事件应急处置工作，建立和完善本片区防范有力、指挥有序、快速高效和协调一致的饮用水源保护安全预案。</w:t>
      </w:r>
      <w:bookmarkEnd w:id="207"/>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208" w:name="_Toc446921706"/>
      <w:r w:rsidRPr="009D25E0">
        <w:rPr>
          <w:rFonts w:asciiTheme="minorEastAsia" w:eastAsiaTheme="minorEastAsia" w:hAnsiTheme="minorEastAsia"/>
          <w:sz w:val="24"/>
          <w:szCs w:val="24"/>
        </w:rPr>
        <w:t>6.5.1</w:t>
      </w:r>
      <w:r w:rsidRPr="009D25E0">
        <w:rPr>
          <w:rFonts w:asciiTheme="minorEastAsia" w:eastAsiaTheme="minorEastAsia" w:hAnsiTheme="minorEastAsia" w:hint="eastAsia"/>
          <w:sz w:val="24"/>
          <w:szCs w:val="24"/>
        </w:rPr>
        <w:t>工程措施</w:t>
      </w:r>
      <w:bookmarkEnd w:id="20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09" w:name="_Toc446921707"/>
      <w:r w:rsidRPr="009D25E0">
        <w:rPr>
          <w:rFonts w:asciiTheme="minorEastAsia" w:eastAsiaTheme="minorEastAsia" w:hAnsiTheme="minorEastAsia" w:hint="eastAsia"/>
          <w:sz w:val="24"/>
          <w:szCs w:val="24"/>
        </w:rPr>
        <w:t>为保证水源突发事件期间群众用水安全，近年来，全区新建抗旱应急水源工程，基本上给重要水源工程新建备用水源，管网长的农村供水工程，加大调蓄功能，配套水位监测设备，应自动化、水质检测、视频监控等信息化系统；连通管网，为应急情况下提供更多水量来源；转移水源功能区，应急情况用灌溉水源简单处理达标后来饮用，解决燃眉之急。在水源地外围设防护区，修建围栏，树立标识，加强管理。</w:t>
      </w:r>
      <w:bookmarkEnd w:id="209"/>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210" w:name="_Toc446921708"/>
      <w:r w:rsidRPr="009D25E0">
        <w:rPr>
          <w:rFonts w:asciiTheme="minorEastAsia" w:eastAsiaTheme="minorEastAsia" w:hAnsiTheme="minorEastAsia"/>
          <w:sz w:val="24"/>
          <w:szCs w:val="24"/>
        </w:rPr>
        <w:t>6.5.2</w:t>
      </w:r>
      <w:r w:rsidRPr="009D25E0">
        <w:rPr>
          <w:rFonts w:asciiTheme="minorEastAsia" w:eastAsiaTheme="minorEastAsia" w:hAnsiTheme="minorEastAsia" w:hint="eastAsia"/>
          <w:sz w:val="24"/>
          <w:szCs w:val="24"/>
        </w:rPr>
        <w:t>其他措施</w:t>
      </w:r>
      <w:bookmarkEnd w:id="21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1" w:name="_Toc446921709"/>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）各县成立以主管副县长为组长，县水务局、财政局、交通局、环保局、安监局、公安局、卫生局等单位主要领导为成员的应急指挥部，下设应急指挥办公室、交通应急处置组、环境污染处置组。</w:t>
      </w:r>
      <w:bookmarkEnd w:id="21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2" w:name="_Toc446921710"/>
      <w:r w:rsidRPr="009D25E0">
        <w:rPr>
          <w:rFonts w:asciiTheme="minorEastAsia" w:eastAsiaTheme="minorEastAsia" w:hAnsiTheme="minorEastAsia" w:hint="eastAsia"/>
          <w:sz w:val="24"/>
          <w:szCs w:val="24"/>
        </w:rPr>
        <w:t>指挥部主要职责为：组织有关专家和人员参与现场应急救援指挥部的应急指挥工作；协调各级、各专业应急力量实施应急支援行动；协调受威胁的周边地区危险源的监控工作；协调划定建立现场警戒区和交通管制区域，确定重点防护区域。</w:t>
      </w:r>
      <w:bookmarkEnd w:id="21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3" w:name="_Toc446921711"/>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）应急指挥办公室建设</w:t>
      </w:r>
      <w:bookmarkEnd w:id="21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4" w:name="_Toc446921712"/>
      <w:r w:rsidRPr="009D25E0">
        <w:rPr>
          <w:rFonts w:asciiTheme="minorEastAsia" w:eastAsiaTheme="minorEastAsia" w:hAnsiTheme="minorEastAsia" w:hint="eastAsia"/>
          <w:sz w:val="24"/>
          <w:szCs w:val="24"/>
        </w:rPr>
        <w:t>各县水务局成立指挥部办公室，由县水务局局长兼办公室主任。</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根据指挥部的指令和现场调查、监测情况，指挥各有关部门应急处置人员进行现场调查、取证、污染区域警戒、污染物的处置工作；负责对外协调沟通、事故分析、信息上报工作</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协调做好污染事件应急处置的组织和技术准备；组织污染事件应急处置专家组，提供科学决策意见；减少污染对周围环境的危害，保护饮用水源安全和生态安全；统一对外发布水源突发事件所造成环境污染情况的信息</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建立健全县饮用水源突发事件应急处置技术数据库，组织监察和监测人员进行相关知识、技能的培训</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做好事件的调查上报和善后处理工作。</w:t>
      </w:r>
      <w:bookmarkEnd w:id="21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5" w:name="_Toc446921713"/>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）交通应急处置组</w:t>
      </w:r>
      <w:bookmarkEnd w:id="21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6" w:name="_Toc446921714"/>
      <w:r w:rsidRPr="009D25E0">
        <w:rPr>
          <w:rFonts w:asciiTheme="minorEastAsia" w:eastAsiaTheme="minorEastAsia" w:hAnsiTheme="minorEastAsia" w:hint="eastAsia"/>
          <w:sz w:val="24"/>
          <w:szCs w:val="24"/>
        </w:rPr>
        <w:t>由县安监局牵头，由县水务局、公安局、卫生局、交通局等相关部门组成，并视情况可另行确定增加参加部门。</w:t>
      </w:r>
      <w:bookmarkEnd w:id="21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7" w:name="_Toc446921715"/>
      <w:r w:rsidRPr="009D25E0">
        <w:rPr>
          <w:rFonts w:asciiTheme="minorEastAsia" w:eastAsiaTheme="minorEastAsia" w:hAnsiTheme="minorEastAsia" w:hint="eastAsia"/>
          <w:sz w:val="24"/>
          <w:szCs w:val="24"/>
        </w:rPr>
        <w:t>职责：在全县饮用水源发生突发事件时，应急处置组立即赶赴现场，组织相关部门和单位，采取有效措施，控制危险源，排除险情，抢救伤员，对事故现场予以有效控制，防止事故扩大。</w:t>
      </w:r>
      <w:bookmarkEnd w:id="21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8" w:name="_Toc446921716"/>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）环境污染处置组</w:t>
      </w:r>
      <w:bookmarkEnd w:id="21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19" w:name="_Toc446921717"/>
      <w:r w:rsidRPr="009D25E0">
        <w:rPr>
          <w:rFonts w:asciiTheme="minorEastAsia" w:eastAsiaTheme="minorEastAsia" w:hAnsiTheme="minorEastAsia" w:hint="eastAsia"/>
          <w:sz w:val="24"/>
          <w:szCs w:val="24"/>
        </w:rPr>
        <w:t>由县环保局牵头，由县水务局、卫生局、公安局、交通局等相关部门组成，并视情况可另行确定增加部门。</w:t>
      </w:r>
      <w:bookmarkEnd w:id="21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0" w:name="_Toc446921718"/>
      <w:r w:rsidRPr="009D25E0">
        <w:rPr>
          <w:rFonts w:asciiTheme="minorEastAsia" w:eastAsiaTheme="minorEastAsia" w:hAnsiTheme="minorEastAsia" w:hint="eastAsia"/>
          <w:sz w:val="24"/>
          <w:szCs w:val="24"/>
        </w:rPr>
        <w:t>职责：组织相关部门开展现场事故调查监察、处置工作；制定现场监测方案，迅速开展现场监测工作，负责现场监测布点、采样及化验分析，及时报告监测数据；判明污染物性质和危害波及范围，采取有效措施，控制事故排放的污染源，消除或减少环境污染危害，对事故危害予以有效控制。组长负责现场相关单位的协调，提出事故处置建议措施；负责向应急处置指挥部报告现场情况。小组成员按各自职责进行现场调查取证、事故处置、事故分析、形成报告等工作。</w:t>
      </w:r>
      <w:bookmarkEnd w:id="22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1" w:name="_Toc446921719"/>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）处置突发饮水水源事故程序</w:t>
      </w:r>
      <w:bookmarkEnd w:id="22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2" w:name="_Toc446921720"/>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迅速报告：在接到事故报警后，值班人员要详细做好记录，包括时间、地点、人物、事件及其状况，迅速核实情况。以最快的速度，在最短的时间内向县政府分管副县长和水务局长报告。县应急指挥部向市政府和上级机关总值班室报告，并采取必要的措施，减小受害范围。</w:t>
      </w:r>
      <w:bookmarkEnd w:id="22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3" w:name="_Toc446921721"/>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快速出击：接到报告后，应急指挥部指令现场应急处置组和应急现场监测组携带污染事故专用应急监察、监测设备，在最短时间内赶赴现场，启动应急监测预案。如遇有装载毒性化学品的车辆在水源地内翻车并泄漏，则立即通知供水企业停止对水源的取水，启动应急处置工作预案。</w:t>
      </w:r>
      <w:bookmarkEnd w:id="223"/>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4" w:name="_Toc446921722"/>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现场控制：各应急成员单位到达现场后，应根据各自职责在指挥部的指令下参与现场突发事故的控制和处理，尽可能减少污染物产生，防止污染扩散。</w:t>
      </w:r>
      <w:bookmarkEnd w:id="22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5" w:name="_Toc446921723"/>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现场调查及监测：根据事件的类别、性质作具体处理。到达现场后组织人员救治病人；了解事件的情况，包括污染发生的时间、地点、原因、污染来源、可能污染物、污染途径、波及范围以及发生后当地处理情况；形成初步印象，根据污染特点，判断污染种类；进一步开展现场调查工作；对事发地周边水域进行水质监测。</w:t>
      </w:r>
      <w:bookmarkEnd w:id="225"/>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6" w:name="_Toc446921724"/>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情况上报：应急现场处置组将现场调查情况及拟采取措施及时报告县应急指挥部和上级部门。县应急指挥部根据报告，决定是否增调有关专家、人员、设备、物资前往现场增援。</w:t>
      </w:r>
      <w:bookmarkEnd w:id="22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7" w:name="_Toc446921725"/>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污染处置：按照其预先制定的应急预案，立即督促供水企业采取停水、减压供水、改路供水，启用备用水源；迅速采取有效措施，降低污染物浓度和影响程度，关闭相应的闸口，将受污染水体疏导排放至安全区域，并通知沿途居民停止取水、用水。</w:t>
      </w:r>
      <w:bookmarkEnd w:id="227"/>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8" w:name="_Toc446921726"/>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污染警戒区域划定和消息发布：根据监测数据和现场调查，环境污染处置组向应急处置指挥部建议设立污染警戒区域（划定禁止取水区域或居住区域），并根据指挥部的指示向社会发布。应急处置指挥部组织召开事故分析会，统一对外宣传口径，指定专人对新闻媒体发布污染事件消息，如果造成片区停水或减压供水，应对外通告。</w:t>
      </w:r>
      <w:bookmarkEnd w:id="22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29" w:name="_Toc446921727"/>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污染跟踪：应急现场监测组要对污染状况进行跟踪调查，根据监测数据和其他有关数据编制分析图表，预测污染迁移强度、速度和影响范围，及时调整对策。每</w:t>
      </w:r>
      <w:r w:rsidRPr="009D25E0">
        <w:rPr>
          <w:rFonts w:asciiTheme="minorEastAsia" w:eastAsiaTheme="minorEastAsia" w:hAnsiTheme="minorEastAsia"/>
          <w:sz w:val="24"/>
          <w:szCs w:val="24"/>
        </w:rPr>
        <w:t>24</w:t>
      </w:r>
      <w:r w:rsidRPr="009D25E0">
        <w:rPr>
          <w:rFonts w:asciiTheme="minorEastAsia" w:eastAsiaTheme="minorEastAsia" w:hAnsiTheme="minorEastAsia" w:hint="eastAsia"/>
          <w:sz w:val="24"/>
          <w:szCs w:val="24"/>
        </w:rPr>
        <w:t>小时向上级部门报告一次污染事故处理动态和下一步对策，直至事故污染消失，警报解除。</w:t>
      </w:r>
      <w:bookmarkEnd w:id="22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30" w:name="_Toc446921728"/>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善后处理：水源突发事故得到有效控制后，指挥部组织相关部门做好人员抢救及安抚、设施的恢复等善后工作；对突发事件的基本情况进行定性和定量描述，对整个事故进行评估。指挥部办公室要对相关资料进行汇编，包括决策记录、信息分析，进行工作总结。</w:t>
      </w:r>
      <w:bookmarkEnd w:id="23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31" w:name="_Toc446921729"/>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）日常防范</w:t>
      </w:r>
      <w:bookmarkEnd w:id="23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32" w:name="_Toc446921730"/>
      <w:r w:rsidRPr="009D25E0">
        <w:rPr>
          <w:rFonts w:asciiTheme="minorEastAsia" w:eastAsiaTheme="minorEastAsia" w:hAnsiTheme="minorEastAsia" w:hint="eastAsia"/>
          <w:sz w:val="24"/>
          <w:szCs w:val="24"/>
        </w:rPr>
        <w:t>各水厂要加强对水源保护区的巡查，按照规定的要求，严格作好入厂水和出厂水的水质常规监测，发现问题及时上报；县环保局要加强饮用水源保护区及上游点源、面源污染的监督检查力度；卫生局要加强对饮用水卫生的监督监测工作；县水务局协同相关部门在水源保护区及取水口适当位置，逐步建立水质在线监测系统，对可能发生的水源污染事件进行预警。</w:t>
      </w:r>
      <w:bookmarkEnd w:id="232"/>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pStyle w:val="1"/>
        <w:snapToGrid w:val="0"/>
        <w:spacing w:before="0" w:after="0" w:line="360" w:lineRule="auto"/>
        <w:rPr>
          <w:rFonts w:asciiTheme="minorEastAsia" w:eastAsiaTheme="minorEastAsia" w:hAnsiTheme="minorEastAsia"/>
          <w:b w:val="0"/>
          <w:sz w:val="24"/>
          <w:szCs w:val="24"/>
        </w:rPr>
        <w:sectPr w:rsidR="00863F3B" w:rsidRPr="009D25E0">
          <w:pgSz w:w="11907" w:h="16840"/>
          <w:pgMar w:top="1701" w:right="1701" w:bottom="1701" w:left="1701" w:header="1134" w:footer="1134" w:gutter="0"/>
          <w:cols w:space="720"/>
          <w:docGrid w:linePitch="312"/>
        </w:sect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233" w:name="_Toc446921731"/>
      <w:r w:rsidRPr="009D25E0">
        <w:rPr>
          <w:rFonts w:asciiTheme="minorEastAsia" w:eastAsiaTheme="minorEastAsia" w:hAnsiTheme="minorEastAsia"/>
          <w:b w:val="0"/>
          <w:sz w:val="24"/>
          <w:szCs w:val="24"/>
        </w:rPr>
        <w:t>7</w:t>
      </w:r>
      <w:r w:rsidRPr="009D25E0">
        <w:rPr>
          <w:rFonts w:asciiTheme="minorEastAsia" w:eastAsiaTheme="minorEastAsia" w:hAnsiTheme="minorEastAsia" w:hint="eastAsia"/>
          <w:b w:val="0"/>
          <w:sz w:val="24"/>
          <w:szCs w:val="24"/>
        </w:rPr>
        <w:t>工程管理改革</w:t>
      </w:r>
      <w:bookmarkEnd w:id="233"/>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34" w:name="_Toc446921732"/>
      <w:r w:rsidRPr="009D25E0">
        <w:rPr>
          <w:rFonts w:asciiTheme="minorEastAsia" w:eastAsiaTheme="minorEastAsia" w:hAnsiTheme="minorEastAsia"/>
          <w:b w:val="0"/>
          <w:sz w:val="24"/>
          <w:szCs w:val="24"/>
        </w:rPr>
        <w:t xml:space="preserve">7.1  </w:t>
      </w:r>
      <w:r w:rsidRPr="009D25E0">
        <w:rPr>
          <w:rFonts w:asciiTheme="minorEastAsia" w:eastAsiaTheme="minorEastAsia" w:hAnsiTheme="minorEastAsia" w:hint="eastAsia"/>
          <w:b w:val="0"/>
          <w:sz w:val="24"/>
          <w:szCs w:val="24"/>
        </w:rPr>
        <w:t>工程产权改革</w:t>
      </w:r>
      <w:bookmarkEnd w:id="23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35" w:name="_Toc446921733"/>
      <w:r w:rsidRPr="009D25E0">
        <w:rPr>
          <w:rFonts w:asciiTheme="minorEastAsia" w:eastAsiaTheme="minorEastAsia" w:hAnsiTheme="minorEastAsia" w:hint="eastAsia"/>
          <w:sz w:val="24"/>
          <w:szCs w:val="24"/>
        </w:rPr>
        <w:t>根据深入贯彻水利部、财政部关于《水利部加快推进深化小型水利工程管理体制改革工作》会议精神“通过总结实点经验，不断将改革推向深处；多渠道筹资资金，建立稳定的经费保障制度；明晰产权为核心，不断创新管护模式”。以及《宁夏回族自治区农村饮水安全管理办法》的要求“为了加强农村饮水安全工程管理，保障农村饮水安全，维护供用水双方的合法权益，促进农村饮水安全保障事业的可持续发展”。我区农村饮水安全工程由国家和社会资本兴建，产权及所有规定如下：</w:t>
      </w:r>
      <w:bookmarkEnd w:id="23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36" w:name="_Toc446921734"/>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a</w:t>
      </w:r>
      <w:r w:rsidRPr="009D25E0">
        <w:rPr>
          <w:rFonts w:asciiTheme="minorEastAsia" w:eastAsiaTheme="minorEastAsia" w:hAnsiTheme="minorEastAsia" w:hint="eastAsia"/>
          <w:sz w:val="24"/>
          <w:szCs w:val="24"/>
        </w:rPr>
        <w:t>）由国家投资建设的集中供水工程，其所有权归国</w:t>
      </w:r>
      <w:r w:rsidRPr="009D25E0">
        <w:rPr>
          <w:rFonts w:asciiTheme="minorEastAsia" w:eastAsiaTheme="minorEastAsia" w:hAnsiTheme="minorEastAsia"/>
          <w:sz w:val="24"/>
          <w:szCs w:val="24"/>
        </w:rPr>
        <w:t> </w:t>
      </w:r>
      <w:r w:rsidRPr="009D25E0">
        <w:rPr>
          <w:rFonts w:asciiTheme="minorEastAsia" w:eastAsiaTheme="minorEastAsia" w:hAnsiTheme="minorEastAsia" w:hint="eastAsia"/>
          <w:sz w:val="24"/>
          <w:szCs w:val="24"/>
        </w:rPr>
        <w:t>家所有；（</w:t>
      </w:r>
      <w:r w:rsidRPr="009D25E0">
        <w:rPr>
          <w:rFonts w:asciiTheme="minorEastAsia" w:eastAsiaTheme="minorEastAsia" w:hAnsiTheme="minorEastAsia"/>
          <w:sz w:val="24"/>
          <w:szCs w:val="24"/>
        </w:rPr>
        <w:t>b</w:t>
      </w:r>
      <w:r w:rsidRPr="009D25E0">
        <w:rPr>
          <w:rFonts w:asciiTheme="minorEastAsia" w:eastAsiaTheme="minorEastAsia" w:hAnsiTheme="minorEastAsia" w:hint="eastAsia"/>
          <w:sz w:val="24"/>
          <w:szCs w:val="24"/>
        </w:rPr>
        <w:t>）由国家、集体、个人共同投资建设的，其所有权按国家、集体、个人出资比例共同所有；（</w:t>
      </w:r>
      <w:r w:rsidRPr="009D25E0">
        <w:rPr>
          <w:rFonts w:asciiTheme="minorEastAsia" w:eastAsiaTheme="minorEastAsia" w:hAnsiTheme="minorEastAsia"/>
          <w:sz w:val="24"/>
          <w:szCs w:val="24"/>
        </w:rPr>
        <w:t>c</w:t>
      </w:r>
      <w:r w:rsidRPr="009D25E0">
        <w:rPr>
          <w:rFonts w:asciiTheme="minorEastAsia" w:eastAsiaTheme="minorEastAsia" w:hAnsiTheme="minorEastAsia" w:hint="eastAsia"/>
          <w:sz w:val="24"/>
          <w:szCs w:val="24"/>
        </w:rPr>
        <w:t>）由国家投资或者国家补助、社会资助、农村居民建设的分散供水工程，其所有权归用水户所有。</w:t>
      </w:r>
      <w:bookmarkEnd w:id="23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37" w:name="_Toc446921735"/>
      <w:r w:rsidRPr="009D25E0">
        <w:rPr>
          <w:rFonts w:asciiTheme="minorEastAsia" w:eastAsiaTheme="minorEastAsia" w:hAnsiTheme="minorEastAsia" w:hint="eastAsia"/>
          <w:sz w:val="24"/>
          <w:szCs w:val="24"/>
        </w:rPr>
        <w:t>农村饮水安全工程按照所有权和经营权分离的原则，可以依法通过股份合作、承包、租赁和委托管理等方式，由具备相应条件的乡（镇）水利工作站等供水管理单位、农村合作组织和个人负责经营管理和维护。由企业或者个人投资兴建的农村饮水安全工程按照谁投资、谁所有、谁管理的原则负责经营管理和维护。</w:t>
      </w:r>
      <w:bookmarkEnd w:id="237"/>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38" w:name="_Toc446921736"/>
      <w:r w:rsidRPr="009D25E0">
        <w:rPr>
          <w:rFonts w:asciiTheme="minorEastAsia" w:eastAsiaTheme="minorEastAsia" w:hAnsiTheme="minorEastAsia"/>
          <w:b w:val="0"/>
          <w:sz w:val="24"/>
          <w:szCs w:val="24"/>
        </w:rPr>
        <w:t xml:space="preserve">7.2  </w:t>
      </w:r>
      <w:r w:rsidRPr="009D25E0">
        <w:rPr>
          <w:rFonts w:asciiTheme="minorEastAsia" w:eastAsiaTheme="minorEastAsia" w:hAnsiTheme="minorEastAsia" w:hint="eastAsia"/>
          <w:b w:val="0"/>
          <w:sz w:val="24"/>
          <w:szCs w:val="24"/>
        </w:rPr>
        <w:t>管理机构建立</w:t>
      </w:r>
      <w:bookmarkEnd w:id="23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bookmarkStart w:id="239" w:name="_Toc446921737"/>
      <w:r w:rsidRPr="009D25E0">
        <w:rPr>
          <w:rFonts w:asciiTheme="minorEastAsia" w:eastAsiaTheme="minorEastAsia" w:hAnsiTheme="minorEastAsia" w:hint="eastAsia"/>
          <w:sz w:val="24"/>
          <w:szCs w:val="24"/>
        </w:rPr>
        <w:t>“十二五”期间建成的工程因其规模较大，总体上水利部门直管的占绝大部分，通过建立新的管理体制、改变管理方式效果较好，最主要的一条经验是县级水利部门是农村饮水安全工程的管理责任主体。下阶段将继续效仿“十二五”规划这种有效的管理体制，按照工程规模大小实行分级管理，加强内部管理制度建设，强化内部管理措施，加快管理人员的技术培训和新技术的推广应用进程，提高管理水平和管理技能，真正使农村饮水安全工程“建好、管好、用好”，使其长期稳定的发挥效益。</w:t>
      </w:r>
      <w:bookmarkEnd w:id="23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0" w:name="_Toc446921738"/>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）县级水利部门是农村饮水安全工程的管理责任主体，通过已成立的农村供水工程管理总站，行使本辖区所有的农村供水工程管理职责。</w:t>
      </w:r>
      <w:bookmarkEnd w:id="24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1" w:name="_Toc446921739"/>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对“十二五”期间已建的重点工程和受益人口超过万人的大中型饮水工程，由主体工程所在县组建工程管理机构负责管理，自治区水利厅和所在市水利部门负责监管；对其他中型（包括跨乡镇的）集中供水工程，应由县级水利部门组建专管单位负责管理。</w:t>
      </w:r>
      <w:bookmarkEnd w:id="24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2" w:name="_Toc446921740"/>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）对小型（包括跨村的）集中供水工程，应由乡（镇）水管站管理，同时组建用水协会参与管理。</w:t>
      </w:r>
      <w:bookmarkEnd w:id="24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3" w:name="_Toc446921741"/>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）对单村如泉水改造、特殊水质处理、水窖和集雨场等小型供水工程，组建村民用水合作小组管理，采用租赁、承包等方式确定管理人员，由个人负责管理。工程所在乡水管站对工程运行管理情况负责监管。</w:t>
      </w:r>
      <w:bookmarkEnd w:id="24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4" w:name="_Toc446921742"/>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）对分散式集雨工程（水窖、屋檐接水及集雨场），实行“自建、自有、自用、自管”，国家补助资金所形成的资产归农户所有。</w:t>
      </w:r>
      <w:bookmarkEnd w:id="244"/>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45" w:name="_Toc446921743"/>
      <w:r w:rsidRPr="009D25E0">
        <w:rPr>
          <w:rFonts w:asciiTheme="minorEastAsia" w:eastAsiaTheme="minorEastAsia" w:hAnsiTheme="minorEastAsia"/>
          <w:b w:val="0"/>
          <w:sz w:val="24"/>
          <w:szCs w:val="24"/>
        </w:rPr>
        <w:t xml:space="preserve">7.3  </w:t>
      </w:r>
      <w:r w:rsidRPr="009D25E0">
        <w:rPr>
          <w:rFonts w:asciiTheme="minorEastAsia" w:eastAsiaTheme="minorEastAsia" w:hAnsiTheme="minorEastAsia" w:hint="eastAsia"/>
          <w:b w:val="0"/>
          <w:sz w:val="24"/>
          <w:szCs w:val="24"/>
        </w:rPr>
        <w:t>管理制度建设</w:t>
      </w:r>
      <w:bookmarkEnd w:id="24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6" w:name="_Toc446921744"/>
      <w:r w:rsidRPr="009D25E0">
        <w:rPr>
          <w:rFonts w:asciiTheme="minorEastAsia" w:eastAsiaTheme="minorEastAsia" w:hAnsiTheme="minorEastAsia" w:hint="eastAsia"/>
          <w:sz w:val="24"/>
          <w:szCs w:val="24"/>
        </w:rPr>
        <w:t>根据宁夏回族自治区农村饮水安全工程管理办法要求：</w:t>
      </w:r>
      <w:bookmarkEnd w:id="24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7" w:name="_Toc446921745"/>
      <w:r w:rsidRPr="009D25E0">
        <w:rPr>
          <w:rFonts w:asciiTheme="minorEastAsia" w:eastAsiaTheme="minorEastAsia" w:hAnsiTheme="minorEastAsia" w:hint="eastAsia"/>
          <w:sz w:val="24"/>
          <w:szCs w:val="24"/>
        </w:rPr>
        <w:t>供水单位管理要求：</w:t>
      </w:r>
      <w:bookmarkEnd w:id="24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8" w:name="_Toc446921746"/>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）符合规范的制水工艺；（</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）符合设计要求的供水设施；（</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）符合要求的消毒设施；（</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）有完善的规章制度；（</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）法律、法规规定的其他条件。</w:t>
      </w:r>
      <w:bookmarkEnd w:id="24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49" w:name="_Toc446921747"/>
      <w:r w:rsidRPr="009D25E0">
        <w:rPr>
          <w:rFonts w:asciiTheme="minorEastAsia" w:eastAsiaTheme="minorEastAsia" w:hAnsiTheme="minorEastAsia" w:hint="eastAsia"/>
          <w:sz w:val="24"/>
          <w:szCs w:val="24"/>
        </w:rPr>
        <w:t>供水单位应当遵守下列规定：</w:t>
      </w:r>
      <w:bookmarkEnd w:id="24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0" w:name="_Toc446921748"/>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）按照技术规范和要求，对原水、出厂水、管网末梢水水质定期进行检测；（</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）供水水质、水量和水压符合国家规定标准；（</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）依照核定的价格计量收费；（</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）定期检测、养护和维修工程；（</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）定期对水价、水量、水费收支，工程大修费、折旧费计提和使用情况进行公示；（</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）建立规范的供水档案管理制度。</w:t>
      </w:r>
      <w:bookmarkEnd w:id="25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r w:rsidRPr="009D25E0">
        <w:rPr>
          <w:rFonts w:asciiTheme="minorEastAsia" w:eastAsiaTheme="minorEastAsia" w:hAnsiTheme="minorEastAsia"/>
          <w:sz w:val="24"/>
          <w:szCs w:val="24"/>
        </w:rPr>
        <w:t> </w:t>
      </w:r>
      <w:bookmarkStart w:id="251" w:name="_Toc446921749"/>
      <w:r w:rsidRPr="009D25E0">
        <w:rPr>
          <w:rFonts w:asciiTheme="minorEastAsia" w:eastAsiaTheme="minorEastAsia" w:hAnsiTheme="minorEastAsia" w:hint="eastAsia"/>
          <w:sz w:val="24"/>
          <w:szCs w:val="24"/>
        </w:rPr>
        <w:t>用水户供水设施需要维修时，供水单位应当及时维修，并实行限时服务。入户工程维修实行有偿服务，材料费按照成本收取，服务费按工时费和相关规定计收，土方开挖、回填由用水户自行解决。供水单位维修工程需要临时占地的，由受益乡（镇）人民政府协调解决。供水单位应当按照国家规定的村镇供水单位资质标准开展水质检测工作，并定期向县级人民政府水行政主管部门报送水质报表和检测资料。供水单位不能检验的项目应当委托具有相应水质检验资质的单位进行检测。供水单位不得擅自停止供水。因供水工程施工或者供水设施维修等原因确需暂停供水的，一般应当在停止供水前</w:t>
      </w:r>
      <w:r w:rsidRPr="009D25E0">
        <w:rPr>
          <w:rFonts w:asciiTheme="minorEastAsia" w:eastAsiaTheme="minorEastAsia" w:hAnsiTheme="minorEastAsia"/>
          <w:sz w:val="24"/>
          <w:szCs w:val="24"/>
        </w:rPr>
        <w:t>24 </w:t>
      </w:r>
      <w:r w:rsidRPr="009D25E0">
        <w:rPr>
          <w:rFonts w:asciiTheme="minorEastAsia" w:eastAsiaTheme="minorEastAsia" w:hAnsiTheme="minorEastAsia" w:hint="eastAsia"/>
          <w:sz w:val="24"/>
          <w:szCs w:val="24"/>
        </w:rPr>
        <w:t>小时通知用水户。因发生灾害或者紧急事故，无法提前通知的，应当在抢修时同时通知用水户，尽快恢复正常供水，并报告当地人民政府和水行政主管部门。连续超过</w:t>
      </w:r>
      <w:r w:rsidRPr="009D25E0">
        <w:rPr>
          <w:rFonts w:asciiTheme="minorEastAsia" w:eastAsiaTheme="minorEastAsia" w:hAnsiTheme="minorEastAsia"/>
          <w:sz w:val="24"/>
          <w:szCs w:val="24"/>
        </w:rPr>
        <w:t>72 </w:t>
      </w:r>
      <w:r w:rsidRPr="009D25E0">
        <w:rPr>
          <w:rFonts w:asciiTheme="minorEastAsia" w:eastAsiaTheme="minorEastAsia" w:hAnsiTheme="minorEastAsia" w:hint="eastAsia"/>
          <w:sz w:val="24"/>
          <w:szCs w:val="24"/>
        </w:rPr>
        <w:t>小时不能恢复正常供水，供水单位应当采取必要的应急供水措施，保证用水户生活用水的需要。</w:t>
      </w:r>
      <w:bookmarkEnd w:id="25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2" w:name="_Toc446921750"/>
      <w:r w:rsidRPr="009D25E0">
        <w:rPr>
          <w:rFonts w:asciiTheme="minorEastAsia" w:eastAsiaTheme="minorEastAsia" w:hAnsiTheme="minorEastAsia" w:hint="eastAsia"/>
          <w:sz w:val="24"/>
          <w:szCs w:val="24"/>
        </w:rPr>
        <w:t>用水管理要求：农村饮水安全工程供水实行有偿使用、计量收费制度。农村居民生活用水、非农村居民生活用水和特种用水实行分类计价。农村饮水安全工程供水价格按照“补偿成本、合理收益、节约用水、公平负担”的原则合理确定，实行按基本水量和超过基本水量按实用水量收取水费的两部制水价、用水定额管理、超定额累进加价制度。</w:t>
      </w:r>
      <w:bookmarkEnd w:id="25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3" w:name="_Toc446921751"/>
      <w:r w:rsidRPr="009D25E0">
        <w:rPr>
          <w:rFonts w:asciiTheme="minorEastAsia" w:eastAsiaTheme="minorEastAsia" w:hAnsiTheme="minorEastAsia" w:hint="eastAsia"/>
          <w:sz w:val="24"/>
          <w:szCs w:val="24"/>
        </w:rPr>
        <w:t>农村饮水安全工程供水价格，按照下列规定确定：</w:t>
      </w:r>
      <w:bookmarkEnd w:id="25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4" w:name="_Toc446921752"/>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国家投资为主建设的农村饮水安全工程，供水价格实行县级以上人民政府定价，跨县的工程供水价格，由设区的市人民政府价格主管部门会同同级水行政主管部门定价；大型及跨市的工程供水价格由自治区政府价格主管部门会同同级水行政主管部门定价；（</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）利用其他方式投资建设的农村饮水安全工程，供水价格实行由投资方和政府价格主管部门协商确定，并报同级水行政主管部门备案。</w:t>
      </w:r>
      <w:bookmarkEnd w:id="25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5" w:name="_Toc446921753"/>
      <w:r w:rsidRPr="009D25E0">
        <w:rPr>
          <w:rFonts w:asciiTheme="minorEastAsia" w:eastAsiaTheme="minorEastAsia" w:hAnsiTheme="minorEastAsia" w:hint="eastAsia"/>
          <w:sz w:val="24"/>
          <w:szCs w:val="24"/>
        </w:rPr>
        <w:t>农村饮水工程供水价格按照实际供水量进行定价，达不到供水成本的，县级以上人民政府应当对农村饮水安全工程管理单位实行差额补贴。供水单位应当与用水户签订供用水合同，明确双方的权利和义务。供水单位应当在供水管道入户处安装计量设施，按照规定的时间抄表收费，并使用统一的免税票据，开票到户。</w:t>
      </w:r>
      <w:r w:rsidRPr="009D25E0">
        <w:rPr>
          <w:rFonts w:asciiTheme="minorEastAsia" w:eastAsiaTheme="minorEastAsia" w:hAnsiTheme="minorEastAsia"/>
          <w:sz w:val="24"/>
          <w:szCs w:val="24"/>
        </w:rPr>
        <w:t> </w:t>
      </w:r>
      <w:r w:rsidRPr="009D25E0">
        <w:rPr>
          <w:rFonts w:asciiTheme="minorEastAsia" w:eastAsiaTheme="minorEastAsia" w:hAnsiTheme="minorEastAsia" w:hint="eastAsia"/>
          <w:sz w:val="24"/>
          <w:szCs w:val="24"/>
        </w:rPr>
        <w:t>县及乡（镇）人民政府应当利用民生服务大厅窗口或者单独设立便民服务点，方便用水户办理新增、报停、维修、交费等用水业务。</w:t>
      </w:r>
      <w:bookmarkEnd w:id="25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6" w:name="_Toc446921754"/>
      <w:r w:rsidRPr="009D25E0">
        <w:rPr>
          <w:rFonts w:asciiTheme="minorEastAsia" w:eastAsiaTheme="minorEastAsia" w:hAnsiTheme="minorEastAsia" w:hint="eastAsia"/>
          <w:sz w:val="24"/>
          <w:szCs w:val="24"/>
        </w:rPr>
        <w:t>用水户应当节约用水，并遵守下列规定：</w:t>
      </w:r>
      <w:bookmarkEnd w:id="25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7" w:name="_Toc446921755"/>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）保证计量设施的正常使用；（</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）按时足额交纳水费；（</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）不得擅自改变用水性质，将饮用水用于灌溉等；（</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）不得盗用或者擅自向其他单位和个人转供用水；（</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）不得在供水管道上安装其他取水设施；（</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）变更户名、用途或者停止用水时，及时到供水单位便民服务点办理相关手续；（</w:t>
      </w: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）管理水表到水龙头之间的入户设施，做好防止漏水、爆管等工作。</w:t>
      </w:r>
      <w:bookmarkEnd w:id="257"/>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58" w:name="_Toc446921756"/>
      <w:r w:rsidRPr="009D25E0">
        <w:rPr>
          <w:rFonts w:asciiTheme="minorEastAsia" w:eastAsiaTheme="minorEastAsia" w:hAnsiTheme="minorEastAsia"/>
          <w:b w:val="0"/>
          <w:sz w:val="24"/>
          <w:szCs w:val="24"/>
        </w:rPr>
        <w:t xml:space="preserve">7.4  </w:t>
      </w:r>
      <w:r w:rsidRPr="009D25E0">
        <w:rPr>
          <w:rFonts w:asciiTheme="minorEastAsia" w:eastAsiaTheme="minorEastAsia" w:hAnsiTheme="minorEastAsia" w:hint="eastAsia"/>
          <w:b w:val="0"/>
          <w:sz w:val="24"/>
          <w:szCs w:val="24"/>
        </w:rPr>
        <w:t>水价及收费机制</w:t>
      </w:r>
      <w:bookmarkEnd w:id="25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59" w:name="_Toc446921757"/>
      <w:r w:rsidRPr="009D25E0">
        <w:rPr>
          <w:rFonts w:asciiTheme="minorEastAsia" w:eastAsiaTheme="minorEastAsia" w:hAnsiTheme="minorEastAsia" w:hint="eastAsia"/>
          <w:sz w:val="24"/>
          <w:szCs w:val="24"/>
        </w:rPr>
        <w:t>县级以上人民政府应当根据辖区内工程数量和规模，核定农村饮水安全工程运行及维修养护资金额度，设立农村饮水安全工程维修养护资金，专户存储，统一用于辖区内农村饮水安全工程日常维护和更新改造。农村饮水安全工程以灌溉渠道水、水库水为水源的，按农业灌溉供水价格缴纳原水费。农村饮水安全工程的运行电价，执行自治区多级扬水提灌电价或者贫困县农业排灌用电价格政策。农村饮水安全工程建设和运行中涉及有关水资源费、税收等税费政策，按照国家和自治区有关规定执行。</w:t>
      </w:r>
      <w:bookmarkEnd w:id="25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0" w:name="_Toc446921758"/>
      <w:r w:rsidRPr="009D25E0">
        <w:rPr>
          <w:rFonts w:asciiTheme="minorEastAsia" w:eastAsiaTheme="minorEastAsia" w:hAnsiTheme="minorEastAsia" w:hint="eastAsia"/>
          <w:sz w:val="24"/>
          <w:szCs w:val="24"/>
        </w:rPr>
        <w:t>全区统计共建设各类集中供水工程</w:t>
      </w:r>
      <w:r w:rsidRPr="009D25E0">
        <w:rPr>
          <w:rFonts w:asciiTheme="minorEastAsia" w:eastAsiaTheme="minorEastAsia" w:hAnsiTheme="minorEastAsia"/>
          <w:sz w:val="24"/>
          <w:szCs w:val="24"/>
        </w:rPr>
        <w:t>486</w:t>
      </w:r>
      <w:r w:rsidRPr="009D25E0">
        <w:rPr>
          <w:rFonts w:asciiTheme="minorEastAsia" w:eastAsiaTheme="minorEastAsia" w:hAnsiTheme="minorEastAsia" w:hint="eastAsia"/>
          <w:sz w:val="24"/>
          <w:szCs w:val="24"/>
        </w:rPr>
        <w:t>处，因供水规模不同管理方式不尽相同。</w:t>
      </w:r>
      <w:r w:rsidRPr="009D25E0">
        <w:rPr>
          <w:rFonts w:asciiTheme="minorEastAsia" w:eastAsiaTheme="minorEastAsia" w:hAnsiTheme="minorEastAsia"/>
          <w:sz w:val="24"/>
          <w:szCs w:val="24"/>
        </w:rPr>
        <w:t>58</w:t>
      </w:r>
      <w:r w:rsidRPr="009D25E0">
        <w:rPr>
          <w:rFonts w:asciiTheme="minorEastAsia" w:eastAsiaTheme="minorEastAsia" w:hAnsiTheme="minorEastAsia" w:hint="eastAsia"/>
          <w:sz w:val="24"/>
          <w:szCs w:val="24"/>
        </w:rPr>
        <w:t>处日供水规模</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吨以上的供水工程，</w:t>
      </w:r>
      <w:r w:rsidRPr="009D25E0">
        <w:rPr>
          <w:rFonts w:asciiTheme="minorEastAsia" w:eastAsiaTheme="minorEastAsia" w:hAnsiTheme="minorEastAsia"/>
          <w:sz w:val="24"/>
          <w:szCs w:val="24"/>
        </w:rPr>
        <w:t>213</w:t>
      </w:r>
      <w:r w:rsidRPr="009D25E0">
        <w:rPr>
          <w:rFonts w:asciiTheme="minorEastAsia" w:eastAsiaTheme="minorEastAsia" w:hAnsiTheme="minorEastAsia" w:hint="eastAsia"/>
          <w:sz w:val="24"/>
          <w:szCs w:val="24"/>
        </w:rPr>
        <w:t>处供水规模在</w:t>
      </w:r>
      <w:r w:rsidRPr="009D25E0">
        <w:rPr>
          <w:rFonts w:asciiTheme="minorEastAsia" w:eastAsiaTheme="minorEastAsia" w:hAnsiTheme="minorEastAsia"/>
          <w:sz w:val="24"/>
          <w:szCs w:val="24"/>
        </w:rPr>
        <w:t>200-1000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sz w:val="24"/>
          <w:szCs w:val="24"/>
        </w:rPr>
        <w:t>/d</w:t>
      </w:r>
      <w:r w:rsidRPr="009D25E0">
        <w:rPr>
          <w:rFonts w:asciiTheme="minorEastAsia" w:eastAsiaTheme="minorEastAsia" w:hAnsiTheme="minorEastAsia" w:hint="eastAsia"/>
          <w:sz w:val="24"/>
          <w:szCs w:val="24"/>
        </w:rPr>
        <w:t>之间的供水工程，</w:t>
      </w:r>
      <w:r w:rsidRPr="009D25E0">
        <w:rPr>
          <w:rFonts w:asciiTheme="minorEastAsia" w:eastAsiaTheme="minorEastAsia" w:hAnsiTheme="minorEastAsia"/>
          <w:sz w:val="24"/>
          <w:szCs w:val="24"/>
        </w:rPr>
        <w:t>197</w:t>
      </w:r>
      <w:r w:rsidRPr="009D25E0">
        <w:rPr>
          <w:rFonts w:asciiTheme="minorEastAsia" w:eastAsiaTheme="minorEastAsia" w:hAnsiTheme="minorEastAsia" w:hint="eastAsia"/>
          <w:sz w:val="24"/>
          <w:szCs w:val="24"/>
        </w:rPr>
        <w:t>处供水规模在</w:t>
      </w:r>
      <w:r w:rsidRPr="009D25E0">
        <w:rPr>
          <w:rFonts w:asciiTheme="minorEastAsia" w:eastAsiaTheme="minorEastAsia" w:hAnsiTheme="minorEastAsia"/>
          <w:sz w:val="24"/>
          <w:szCs w:val="24"/>
        </w:rPr>
        <w:t>200-1000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sz w:val="24"/>
          <w:szCs w:val="24"/>
        </w:rPr>
        <w:t>/d</w:t>
      </w:r>
      <w:r w:rsidRPr="009D25E0">
        <w:rPr>
          <w:rFonts w:asciiTheme="minorEastAsia" w:eastAsiaTheme="minorEastAsia" w:hAnsiTheme="minorEastAsia" w:hint="eastAsia"/>
          <w:sz w:val="24"/>
          <w:szCs w:val="24"/>
        </w:rPr>
        <w:t>之间的供水工程，由各县水务局组建供水管理总站负责协调指导工程运行管理工作，下设供水工程管理站，负责单项或多项供水工程运行管理，每项集中供水工程责任到人，独立核算，自负盈亏。这些供水工程管理人员共有</w:t>
      </w:r>
      <w:r w:rsidRPr="009D25E0">
        <w:rPr>
          <w:rFonts w:asciiTheme="minorEastAsia" w:eastAsiaTheme="minorEastAsia" w:hAnsiTheme="minorEastAsia"/>
          <w:sz w:val="24"/>
          <w:szCs w:val="24"/>
        </w:rPr>
        <w:t>1414</w:t>
      </w:r>
      <w:r w:rsidRPr="009D25E0">
        <w:rPr>
          <w:rFonts w:asciiTheme="minorEastAsia" w:eastAsiaTheme="minorEastAsia" w:hAnsiTheme="minorEastAsia" w:hint="eastAsia"/>
          <w:sz w:val="24"/>
          <w:szCs w:val="24"/>
        </w:rPr>
        <w:t>余名，其中，具备中专及以上学历的人数</w:t>
      </w:r>
      <w:r w:rsidRPr="009D25E0">
        <w:rPr>
          <w:rFonts w:asciiTheme="minorEastAsia" w:eastAsiaTheme="minorEastAsia" w:hAnsiTheme="minorEastAsia"/>
          <w:sz w:val="24"/>
          <w:szCs w:val="24"/>
        </w:rPr>
        <w:t>724</w:t>
      </w:r>
      <w:r w:rsidRPr="009D25E0">
        <w:rPr>
          <w:rFonts w:asciiTheme="minorEastAsia" w:eastAsiaTheme="minorEastAsia" w:hAnsiTheme="minorEastAsia" w:hint="eastAsia"/>
          <w:sz w:val="24"/>
          <w:szCs w:val="24"/>
        </w:rPr>
        <w:t>人，已建集中供水工程人均日用水量</w:t>
      </w:r>
      <w:r w:rsidRPr="009D25E0">
        <w:rPr>
          <w:rFonts w:asciiTheme="minorEastAsia" w:eastAsiaTheme="minorEastAsia" w:hAnsiTheme="minorEastAsia"/>
          <w:sz w:val="24"/>
          <w:szCs w:val="24"/>
        </w:rPr>
        <w:t>40L</w:t>
      </w:r>
      <w:r w:rsidRPr="009D25E0">
        <w:rPr>
          <w:rFonts w:asciiTheme="minorEastAsia" w:eastAsiaTheme="minorEastAsia" w:hAnsiTheme="minorEastAsia" w:hint="eastAsia"/>
          <w:sz w:val="24"/>
          <w:szCs w:val="24"/>
        </w:rPr>
        <w:t>，水费全部由供水管理站收取，收取标准为</w:t>
      </w:r>
      <w:r w:rsidRPr="009D25E0">
        <w:rPr>
          <w:rFonts w:asciiTheme="minorEastAsia" w:eastAsiaTheme="minorEastAsia" w:hAnsiTheme="minorEastAsia"/>
          <w:sz w:val="24"/>
          <w:szCs w:val="24"/>
        </w:rPr>
        <w:t>0.5</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6.5</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，平均收取水价</w:t>
      </w:r>
      <w:r w:rsidRPr="009D25E0">
        <w:rPr>
          <w:rFonts w:asciiTheme="minorEastAsia" w:eastAsiaTheme="minorEastAsia" w:hAnsiTheme="minorEastAsia"/>
          <w:sz w:val="24"/>
          <w:szCs w:val="24"/>
        </w:rPr>
        <w:t>2.32</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。由总站对本县辖区内工程运行管理进行监督和指导，形成了单项工程管理站专管、乡镇水利站管理、自来水公司管理和承包管理等专管与群管相结合，多种形式并存的管理体系。</w:t>
      </w:r>
      <w:bookmarkEnd w:id="26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1" w:name="_Toc446921759"/>
      <w:r w:rsidRPr="009D25E0">
        <w:rPr>
          <w:rFonts w:asciiTheme="minorEastAsia" w:eastAsiaTheme="minorEastAsia" w:hAnsiTheme="minorEastAsia" w:hint="eastAsia"/>
          <w:sz w:val="24"/>
          <w:szCs w:val="24"/>
        </w:rPr>
        <w:t>已建设</w:t>
      </w:r>
      <w:r w:rsidRPr="009D25E0">
        <w:rPr>
          <w:rFonts w:asciiTheme="minorEastAsia" w:eastAsiaTheme="minorEastAsia" w:hAnsiTheme="minorEastAsia"/>
          <w:sz w:val="24"/>
          <w:szCs w:val="24"/>
        </w:rPr>
        <w:t>23601</w:t>
      </w:r>
      <w:r w:rsidRPr="009D25E0">
        <w:rPr>
          <w:rFonts w:asciiTheme="minorEastAsia" w:eastAsiaTheme="minorEastAsia" w:hAnsiTheme="minorEastAsia" w:hint="eastAsia"/>
          <w:sz w:val="24"/>
          <w:szCs w:val="24"/>
        </w:rPr>
        <w:t>处分散式供水工程，该小型水源为不收费的水，无人管理，现状存在饮水不安全，用水量大，对区域水环境影响较大。</w:t>
      </w:r>
      <w:bookmarkEnd w:id="261"/>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62" w:name="_Toc446921760"/>
      <w:r w:rsidRPr="009D25E0">
        <w:rPr>
          <w:rFonts w:asciiTheme="minorEastAsia" w:eastAsiaTheme="minorEastAsia" w:hAnsiTheme="minorEastAsia"/>
          <w:b w:val="0"/>
          <w:sz w:val="24"/>
          <w:szCs w:val="24"/>
        </w:rPr>
        <w:t xml:space="preserve">7.5  </w:t>
      </w:r>
      <w:r w:rsidRPr="009D25E0">
        <w:rPr>
          <w:rFonts w:asciiTheme="minorEastAsia" w:eastAsiaTheme="minorEastAsia" w:hAnsiTheme="minorEastAsia" w:hint="eastAsia"/>
          <w:b w:val="0"/>
          <w:sz w:val="24"/>
          <w:szCs w:val="24"/>
        </w:rPr>
        <w:t>工程运行机制</w:t>
      </w:r>
      <w:bookmarkEnd w:id="26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3" w:name="_Toc446921761"/>
      <w:r w:rsidRPr="009D25E0">
        <w:rPr>
          <w:rFonts w:asciiTheme="minorEastAsia" w:eastAsiaTheme="minorEastAsia" w:hAnsiTheme="minorEastAsia" w:hint="eastAsia"/>
          <w:sz w:val="24"/>
          <w:szCs w:val="24"/>
        </w:rPr>
        <w:t>农村饮水安全项目是惠及广大农村千家万户居民的公益性社会事业，主体工程必须由国家财政投资建设，受益群体有义务投入少部分劳动力和资金，但所占比例较小，符合现阶段的国情和不发达地区的经济状况实际。对于农村饮水安全工程的管理仍然以县级水利部门为主体，在管理主体不变的前提下可以探索多种途径的管理方式，可以引入市场经济条件下的先进管理模式，政府部门不得将农村供水工程放任自流，放弃或弱化政府部门的监管职责，不同时期的工程改造、管理水平提升所需的再次投入仍由国家财政负担。经济条件相对较好的引黄灌区可按全成本核定水价，逐步足额收取水费；中部干旱带和南部山区等贫困地区农村水价的制定仍要考虑受益对象的负担能力，坚持财政扶持、优先供水、公益事业均衡受益的原则，可以不计入工程设施的折旧费、大维修费等费用。所以建立工程管理的良性运行机制，需要在一定的前提条件下逐步实现。</w:t>
      </w:r>
      <w:bookmarkEnd w:id="26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4" w:name="_Toc446921762"/>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）按照自治区物价局、水利厅联合下发的《关于农村供水工程水价核定办法的通知》（宁价商发（</w:t>
      </w:r>
      <w:r w:rsidRPr="009D25E0">
        <w:rPr>
          <w:rFonts w:asciiTheme="minorEastAsia" w:eastAsiaTheme="minorEastAsia" w:hAnsiTheme="minorEastAsia"/>
          <w:sz w:val="24"/>
          <w:szCs w:val="24"/>
        </w:rPr>
        <w:t>2005</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71</w:t>
      </w:r>
      <w:r w:rsidRPr="009D25E0">
        <w:rPr>
          <w:rFonts w:asciiTheme="minorEastAsia" w:eastAsiaTheme="minorEastAsia" w:hAnsiTheme="minorEastAsia" w:hint="eastAsia"/>
          <w:sz w:val="24"/>
          <w:szCs w:val="24"/>
        </w:rPr>
        <w:t>号）核定水价、制定水费征收管理办法，按照农民的经济承受能力，分期分批足额收取水费。生态移民区的高扬程等供水工程由县级财政给予补贴。农村供水工程水价的制定既要考虑水管单位的运行和日常维护成本，又要考虑受益农户实际收入和承受能力。建议每个县级行政区域统筹全县供水现状，按照管理难度和供水成本等影响因素制定</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级水价，统一收费。</w:t>
      </w:r>
      <w:bookmarkEnd w:id="26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5" w:name="_Toc446921763"/>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完善工程管理制度。建立健全各项规章制度，推行管理目标责任制，签订合同，规范工程管理。建立健全财务管理制度，明确水费开支范围和审批权限，建立严格的工程折旧费、维修养护费、承包费、租赁管理费使用制度、保证资金安全和专款专用。</w:t>
      </w:r>
      <w:bookmarkEnd w:id="26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266" w:name="_Toc446921764"/>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）加强监督、确保工程良性运行。由各县水利部门加强对供水工程运行管理的监督和指导，组建县、乡两级供水受益农户自愿参加的供水协会，监督或参与工程运行管理。</w:t>
      </w:r>
      <w:bookmarkEnd w:id="266"/>
    </w:p>
    <w:p w:rsidR="00863F3B" w:rsidRPr="009D25E0" w:rsidRDefault="00863F3B" w:rsidP="009D25E0">
      <w:pPr>
        <w:snapToGrid w:val="0"/>
        <w:spacing w:line="360" w:lineRule="auto"/>
        <w:ind w:firstLineChars="200" w:firstLine="480"/>
        <w:outlineLvl w:val="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pStyle w:val="1"/>
        <w:snapToGrid w:val="0"/>
        <w:spacing w:before="0" w:after="0" w:line="360" w:lineRule="auto"/>
        <w:rPr>
          <w:rFonts w:asciiTheme="minorEastAsia" w:eastAsiaTheme="minorEastAsia" w:hAnsiTheme="minorEastAsia"/>
          <w:b w:val="0"/>
          <w:sz w:val="24"/>
          <w:szCs w:val="24"/>
        </w:rPr>
        <w:sectPr w:rsidR="00863F3B" w:rsidRPr="009D25E0">
          <w:pgSz w:w="11907" w:h="16840"/>
          <w:pgMar w:top="1701" w:right="1701" w:bottom="1701" w:left="1701" w:header="1134" w:footer="1134" w:gutter="0"/>
          <w:cols w:space="720"/>
          <w:docGrid w:linePitch="312"/>
        </w:sectPr>
      </w:pPr>
      <w:bookmarkStart w:id="267" w:name="_Toc171486505"/>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268" w:name="_Toc446921765"/>
      <w:r w:rsidRPr="009D25E0">
        <w:rPr>
          <w:rFonts w:asciiTheme="minorEastAsia" w:eastAsiaTheme="minorEastAsia" w:hAnsiTheme="minorEastAsia"/>
          <w:b w:val="0"/>
          <w:sz w:val="24"/>
          <w:szCs w:val="24"/>
        </w:rPr>
        <w:t>8</w:t>
      </w:r>
      <w:r w:rsidRPr="009D25E0">
        <w:rPr>
          <w:rFonts w:asciiTheme="minorEastAsia" w:eastAsiaTheme="minorEastAsia" w:hAnsiTheme="minorEastAsia" w:hint="eastAsia"/>
          <w:b w:val="0"/>
          <w:sz w:val="24"/>
          <w:szCs w:val="24"/>
        </w:rPr>
        <w:t>投资估算与资金筹措</w:t>
      </w:r>
      <w:bookmarkEnd w:id="268"/>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69" w:name="_Toc281486132"/>
      <w:bookmarkStart w:id="270" w:name="_Toc268099463"/>
      <w:bookmarkStart w:id="271" w:name="_Toc446921766"/>
      <w:bookmarkStart w:id="272" w:name="_Toc274403305"/>
      <w:bookmarkStart w:id="273" w:name="_Toc125866491"/>
      <w:bookmarkStart w:id="274" w:name="_Toc171486502"/>
      <w:bookmarkStart w:id="275" w:name="_Toc124843232"/>
      <w:r w:rsidRPr="009D25E0">
        <w:rPr>
          <w:rFonts w:asciiTheme="minorEastAsia" w:eastAsiaTheme="minorEastAsia" w:hAnsiTheme="minorEastAsia"/>
          <w:b w:val="0"/>
          <w:sz w:val="24"/>
          <w:szCs w:val="24"/>
        </w:rPr>
        <w:t>8.1</w:t>
      </w:r>
      <w:r w:rsidRPr="009D25E0">
        <w:rPr>
          <w:rFonts w:asciiTheme="minorEastAsia" w:eastAsiaTheme="minorEastAsia" w:hAnsiTheme="minorEastAsia" w:hint="eastAsia"/>
          <w:b w:val="0"/>
          <w:sz w:val="24"/>
          <w:szCs w:val="24"/>
        </w:rPr>
        <w:t>投资估算</w:t>
      </w:r>
      <w:bookmarkEnd w:id="269"/>
      <w:bookmarkEnd w:id="270"/>
      <w:bookmarkEnd w:id="271"/>
      <w:bookmarkEnd w:id="272"/>
    </w:p>
    <w:p w:rsidR="00863F3B" w:rsidRPr="009D25E0" w:rsidRDefault="000C2F72" w:rsidP="009D25E0">
      <w:pPr>
        <w:snapToGrid w:val="0"/>
        <w:spacing w:line="360" w:lineRule="auto"/>
        <w:rPr>
          <w:rFonts w:asciiTheme="minorEastAsia" w:eastAsiaTheme="minorEastAsia" w:hAnsiTheme="minorEastAsia"/>
          <w:sz w:val="24"/>
          <w:szCs w:val="24"/>
        </w:rPr>
      </w:pPr>
      <w:bookmarkStart w:id="276" w:name="_Toc274403306"/>
      <w:bookmarkStart w:id="277" w:name="_Toc268099464"/>
      <w:r w:rsidRPr="009D25E0">
        <w:rPr>
          <w:rFonts w:asciiTheme="minorEastAsia" w:eastAsiaTheme="minorEastAsia" w:hAnsiTheme="minorEastAsia"/>
          <w:sz w:val="24"/>
          <w:szCs w:val="24"/>
        </w:rPr>
        <w:t>8.1.1</w:t>
      </w:r>
      <w:r w:rsidRPr="009D25E0">
        <w:rPr>
          <w:rFonts w:asciiTheme="minorEastAsia" w:eastAsiaTheme="minorEastAsia" w:hAnsiTheme="minorEastAsia" w:hint="eastAsia"/>
          <w:sz w:val="24"/>
          <w:szCs w:val="24"/>
        </w:rPr>
        <w:t>投资估算方法</w:t>
      </w:r>
      <w:bookmarkEnd w:id="273"/>
      <w:bookmarkEnd w:id="274"/>
      <w:bookmarkEnd w:id="275"/>
      <w:bookmarkEnd w:id="276"/>
      <w:bookmarkEnd w:id="277"/>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278" w:name="_Toc125866492"/>
      <w:r w:rsidRPr="009D25E0">
        <w:rPr>
          <w:rFonts w:asciiTheme="minorEastAsia" w:eastAsiaTheme="minorEastAsia" w:hAnsiTheme="minorEastAsia" w:hint="eastAsia"/>
          <w:sz w:val="24"/>
          <w:szCs w:val="24"/>
        </w:rPr>
        <w:t>根据《水利水电工程可行性研究报告编制规程》，工程建设投资估算，采用综合指标估算法。工程总投资由各单项工程的建筑工程费、其他费用和预备费三部分组成。</w:t>
      </w:r>
      <w:bookmarkEnd w:id="27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279" w:name="_Toc125866493"/>
      <w:r w:rsidRPr="009D25E0">
        <w:rPr>
          <w:rFonts w:asciiTheme="minorEastAsia" w:eastAsiaTheme="minorEastAsia" w:hAnsiTheme="minorEastAsia" w:hint="eastAsia"/>
          <w:sz w:val="24"/>
          <w:szCs w:val="24"/>
        </w:rPr>
        <w:t>农村饮水安全工程项目由多个子项目构成，单项工程数量甚多，型式多样，规模不一，本规划采用单项工程综合投资指标估算法。即从大量不同类型子项目中，分类选取有代表性的典型工程，估算出每处典型工程投资，据此估算出不同地区、不同类型工程的投资和本规划总投资。</w:t>
      </w:r>
      <w:bookmarkEnd w:id="27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280" w:name="_Toc125866494"/>
      <w:r w:rsidRPr="009D25E0">
        <w:rPr>
          <w:rFonts w:asciiTheme="minorEastAsia" w:eastAsiaTheme="minorEastAsia" w:hAnsiTheme="minorEastAsia" w:hint="eastAsia"/>
          <w:sz w:val="24"/>
          <w:szCs w:val="24"/>
        </w:rPr>
        <w:t>本规划采用的典型工程投资，是根据宁夏各县部分已建工程初步设计概算和部分规划典型工程中筛选出的有代表性的工程；根据这些典型工程投资，估算出分区、分类工程投资</w:t>
      </w:r>
      <w:bookmarkEnd w:id="280"/>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本规划以集中供水工程的改造配套、提升水质为主，辅以适当新建。</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本规划投资估算，价格水平采用</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11-12</w:t>
      </w:r>
      <w:r w:rsidRPr="009D25E0">
        <w:rPr>
          <w:rFonts w:asciiTheme="minorEastAsia" w:eastAsiaTheme="minorEastAsia" w:hAnsiTheme="minorEastAsia" w:hint="eastAsia"/>
          <w:sz w:val="24"/>
          <w:szCs w:val="24"/>
        </w:rPr>
        <w:t>月份的资料。</w:t>
      </w:r>
    </w:p>
    <w:p w:rsidR="00863F3B" w:rsidRPr="009D25E0" w:rsidRDefault="000C2F72" w:rsidP="009D25E0">
      <w:pPr>
        <w:snapToGrid w:val="0"/>
        <w:spacing w:line="360" w:lineRule="auto"/>
        <w:rPr>
          <w:rFonts w:asciiTheme="minorEastAsia" w:eastAsiaTheme="minorEastAsia" w:hAnsiTheme="minorEastAsia"/>
          <w:sz w:val="24"/>
          <w:szCs w:val="24"/>
        </w:rPr>
      </w:pPr>
      <w:bookmarkStart w:id="281" w:name="_Toc268099465"/>
      <w:bookmarkStart w:id="282" w:name="_Toc124843233"/>
      <w:bookmarkStart w:id="283" w:name="_Toc125866496"/>
      <w:bookmarkStart w:id="284" w:name="_Toc171486503"/>
      <w:bookmarkStart w:id="285" w:name="_Toc274403307"/>
      <w:bookmarkStart w:id="286" w:name="_Toc124843234"/>
      <w:bookmarkStart w:id="287" w:name="_Toc125866501"/>
      <w:r w:rsidRPr="009D25E0">
        <w:rPr>
          <w:rFonts w:asciiTheme="minorEastAsia" w:eastAsiaTheme="minorEastAsia" w:hAnsiTheme="minorEastAsia"/>
          <w:sz w:val="24"/>
          <w:szCs w:val="24"/>
        </w:rPr>
        <w:t>8.1.2</w:t>
      </w:r>
      <w:r w:rsidRPr="009D25E0">
        <w:rPr>
          <w:rFonts w:asciiTheme="minorEastAsia" w:eastAsiaTheme="minorEastAsia" w:hAnsiTheme="minorEastAsia" w:hint="eastAsia"/>
          <w:sz w:val="24"/>
          <w:szCs w:val="24"/>
        </w:rPr>
        <w:t>投资估算编制依据</w:t>
      </w:r>
      <w:bookmarkEnd w:id="281"/>
      <w:bookmarkEnd w:id="282"/>
      <w:bookmarkEnd w:id="283"/>
      <w:bookmarkEnd w:id="284"/>
      <w:bookmarkEnd w:id="28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288" w:name="_Toc171486504"/>
      <w:r w:rsidRPr="009D25E0">
        <w:rPr>
          <w:rFonts w:asciiTheme="minorEastAsia" w:eastAsiaTheme="minorEastAsia" w:hAnsiTheme="minorEastAsia" w:hint="eastAsia"/>
          <w:sz w:val="24"/>
          <w:szCs w:val="24"/>
        </w:rPr>
        <w:t>水利部水总</w:t>
      </w:r>
      <w:r w:rsidRPr="009D25E0">
        <w:rPr>
          <w:rFonts w:asciiTheme="minorEastAsia" w:eastAsiaTheme="minorEastAsia" w:hAnsiTheme="minorEastAsia"/>
          <w:sz w:val="24"/>
          <w:szCs w:val="24"/>
        </w:rPr>
        <w:t>[2014]429</w:t>
      </w:r>
      <w:r w:rsidRPr="009D25E0">
        <w:rPr>
          <w:rFonts w:asciiTheme="minorEastAsia" w:eastAsiaTheme="minorEastAsia" w:hAnsiTheme="minorEastAsia" w:hint="eastAsia"/>
          <w:sz w:val="24"/>
          <w:szCs w:val="24"/>
        </w:rPr>
        <w:t>号文《水利工程设计概（估）算编制规定》、水利部水总</w:t>
      </w:r>
      <w:r w:rsidRPr="009D25E0">
        <w:rPr>
          <w:rFonts w:asciiTheme="minorEastAsia" w:eastAsiaTheme="minorEastAsia" w:hAnsiTheme="minorEastAsia"/>
          <w:sz w:val="24"/>
          <w:szCs w:val="24"/>
        </w:rPr>
        <w:t>[2002]116</w:t>
      </w:r>
      <w:r w:rsidRPr="009D25E0">
        <w:rPr>
          <w:rFonts w:asciiTheme="minorEastAsia" w:eastAsiaTheme="minorEastAsia" w:hAnsiTheme="minorEastAsia" w:hint="eastAsia"/>
          <w:sz w:val="24"/>
          <w:szCs w:val="24"/>
        </w:rPr>
        <w:t>号文《水利建筑工程概算定额》、《水利工程施工机械台时费定额》进行编制，估算扩大系数</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。定额不足部分参考相关专业定额。</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8.1.2.1</w:t>
      </w:r>
      <w:r w:rsidRPr="009D25E0">
        <w:rPr>
          <w:rFonts w:asciiTheme="minorEastAsia" w:eastAsiaTheme="minorEastAsia" w:hAnsiTheme="minorEastAsia" w:hint="eastAsia"/>
          <w:sz w:val="24"/>
          <w:szCs w:val="24"/>
        </w:rPr>
        <w:t>基础单价分析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(1) </w:t>
      </w:r>
      <w:r w:rsidRPr="009D25E0">
        <w:rPr>
          <w:rFonts w:asciiTheme="minorEastAsia" w:eastAsiaTheme="minorEastAsia" w:hAnsiTheme="minorEastAsia" w:hint="eastAsia"/>
          <w:sz w:val="24"/>
          <w:szCs w:val="24"/>
        </w:rPr>
        <w:t>人工预算单价</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根据水利部</w:t>
      </w:r>
      <w:r w:rsidRPr="009D25E0">
        <w:rPr>
          <w:rFonts w:asciiTheme="minorEastAsia" w:eastAsiaTheme="minorEastAsia" w:hAnsiTheme="minorEastAsia"/>
          <w:sz w:val="24"/>
          <w:szCs w:val="24"/>
        </w:rPr>
        <w:t>[2014]429</w:t>
      </w:r>
      <w:r w:rsidRPr="009D25E0">
        <w:rPr>
          <w:rFonts w:asciiTheme="minorEastAsia" w:eastAsiaTheme="minorEastAsia" w:hAnsiTheme="minorEastAsia" w:hint="eastAsia"/>
          <w:sz w:val="24"/>
          <w:szCs w:val="24"/>
        </w:rPr>
        <w:t>号文的规定，工长</w:t>
      </w:r>
      <w:r w:rsidRPr="009D25E0">
        <w:rPr>
          <w:rFonts w:asciiTheme="minorEastAsia" w:eastAsiaTheme="minorEastAsia" w:hAnsiTheme="minorEastAsia"/>
          <w:sz w:val="24"/>
          <w:szCs w:val="24"/>
        </w:rPr>
        <w:t>9.84</w:t>
      </w:r>
      <w:r w:rsidRPr="009D25E0">
        <w:rPr>
          <w:rFonts w:asciiTheme="minorEastAsia" w:eastAsiaTheme="minorEastAsia" w:hAnsiTheme="minorEastAsia" w:hint="eastAsia"/>
          <w:sz w:val="24"/>
          <w:szCs w:val="24"/>
        </w:rPr>
        <w:t>元／工时；高级工</w:t>
      </w:r>
      <w:r w:rsidRPr="009D25E0">
        <w:rPr>
          <w:rFonts w:asciiTheme="minorEastAsia" w:eastAsiaTheme="minorEastAsia" w:hAnsiTheme="minorEastAsia"/>
          <w:sz w:val="24"/>
          <w:szCs w:val="24"/>
        </w:rPr>
        <w:t>9.14</w:t>
      </w:r>
      <w:r w:rsidRPr="009D25E0">
        <w:rPr>
          <w:rFonts w:asciiTheme="minorEastAsia" w:eastAsiaTheme="minorEastAsia" w:hAnsiTheme="minorEastAsia" w:hint="eastAsia"/>
          <w:sz w:val="24"/>
          <w:szCs w:val="24"/>
        </w:rPr>
        <w:t>元／工时；中级工</w:t>
      </w:r>
      <w:r w:rsidRPr="009D25E0">
        <w:rPr>
          <w:rFonts w:asciiTheme="minorEastAsia" w:eastAsiaTheme="minorEastAsia" w:hAnsiTheme="minorEastAsia"/>
          <w:sz w:val="24"/>
          <w:szCs w:val="24"/>
        </w:rPr>
        <w:t>7.19</w:t>
      </w:r>
      <w:r w:rsidRPr="009D25E0">
        <w:rPr>
          <w:rFonts w:asciiTheme="minorEastAsia" w:eastAsiaTheme="minorEastAsia" w:hAnsiTheme="minorEastAsia" w:hint="eastAsia"/>
          <w:sz w:val="24"/>
          <w:szCs w:val="24"/>
        </w:rPr>
        <w:t>元／工时；初级工</w:t>
      </w:r>
      <w:r w:rsidRPr="009D25E0">
        <w:rPr>
          <w:rFonts w:asciiTheme="minorEastAsia" w:eastAsiaTheme="minorEastAsia" w:hAnsiTheme="minorEastAsia"/>
          <w:sz w:val="24"/>
          <w:szCs w:val="24"/>
        </w:rPr>
        <w:t>5.21</w:t>
      </w:r>
      <w:r w:rsidRPr="009D25E0">
        <w:rPr>
          <w:rFonts w:asciiTheme="minorEastAsia" w:eastAsiaTheme="minorEastAsia" w:hAnsiTheme="minorEastAsia" w:hint="eastAsia"/>
          <w:sz w:val="24"/>
          <w:szCs w:val="24"/>
        </w:rPr>
        <w:t>元／工时。</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(2) </w:t>
      </w:r>
      <w:r w:rsidRPr="009D25E0">
        <w:rPr>
          <w:rFonts w:asciiTheme="minorEastAsia" w:eastAsiaTheme="minorEastAsia" w:hAnsiTheme="minorEastAsia" w:hint="eastAsia"/>
          <w:sz w:val="24"/>
          <w:szCs w:val="24"/>
        </w:rPr>
        <w:t>施工用水、电、风价</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施工用电主要以电网供电为主，施工用风按电动空压机计算，施工用水考虑购水拉运计算。计算施工用风、水、电价为：风</w:t>
      </w:r>
      <w:r w:rsidRPr="009D25E0">
        <w:rPr>
          <w:rFonts w:asciiTheme="minorEastAsia" w:eastAsiaTheme="minorEastAsia" w:hAnsiTheme="minorEastAsia"/>
          <w:sz w:val="24"/>
          <w:szCs w:val="24"/>
        </w:rPr>
        <w:t>0.15</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/m3</w:t>
      </w:r>
      <w:r w:rsidRPr="009D25E0">
        <w:rPr>
          <w:rFonts w:asciiTheme="minorEastAsia" w:eastAsiaTheme="minorEastAsia" w:hAnsiTheme="minorEastAsia" w:hint="eastAsia"/>
          <w:sz w:val="24"/>
          <w:szCs w:val="24"/>
        </w:rPr>
        <w:t>；水</w:t>
      </w:r>
      <w:r w:rsidRPr="009D25E0">
        <w:rPr>
          <w:rFonts w:asciiTheme="minorEastAsia" w:eastAsiaTheme="minorEastAsia" w:hAnsiTheme="minorEastAsia"/>
          <w:sz w:val="24"/>
          <w:szCs w:val="24"/>
        </w:rPr>
        <w:t>2.50</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/m3</w:t>
      </w:r>
      <w:r w:rsidRPr="009D25E0">
        <w:rPr>
          <w:rFonts w:asciiTheme="minorEastAsia" w:eastAsiaTheme="minorEastAsia" w:hAnsiTheme="minorEastAsia" w:hint="eastAsia"/>
          <w:sz w:val="24"/>
          <w:szCs w:val="24"/>
        </w:rPr>
        <w:t>；电：</w:t>
      </w:r>
      <w:r w:rsidRPr="009D25E0">
        <w:rPr>
          <w:rFonts w:asciiTheme="minorEastAsia" w:eastAsiaTheme="minorEastAsia" w:hAnsiTheme="minorEastAsia"/>
          <w:sz w:val="24"/>
          <w:szCs w:val="24"/>
        </w:rPr>
        <w:t>0.56</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/kW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h</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(3) </w:t>
      </w:r>
      <w:r w:rsidRPr="009D25E0">
        <w:rPr>
          <w:rFonts w:asciiTheme="minorEastAsia" w:eastAsiaTheme="minorEastAsia" w:hAnsiTheme="minorEastAsia" w:hint="eastAsia"/>
          <w:sz w:val="24"/>
          <w:szCs w:val="24"/>
        </w:rPr>
        <w:t>材料估算价格</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主要材料包括</w:t>
      </w:r>
      <w:r w:rsidRPr="009D25E0">
        <w:rPr>
          <w:rFonts w:asciiTheme="minorEastAsia" w:eastAsiaTheme="minorEastAsia" w:hAnsiTheme="minorEastAsia"/>
          <w:sz w:val="24"/>
          <w:szCs w:val="24"/>
        </w:rPr>
        <w:t>UPVC</w:t>
      </w:r>
      <w:r w:rsidRPr="009D25E0">
        <w:rPr>
          <w:rFonts w:asciiTheme="minorEastAsia" w:eastAsiaTheme="minorEastAsia" w:hAnsiTheme="minorEastAsia" w:hint="eastAsia"/>
          <w:sz w:val="24"/>
          <w:szCs w:val="24"/>
        </w:rPr>
        <w:t>管、汽油、柴油、木材、钢筋、水泥、砂子、石子、块石。钢筋、木材、水泥原价按《宁夏工程造价》公布的</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年第</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期建筑市场综合价取定；地方三材按当地料场供应价为原价进行计算，另加运杂费、装卸费、采保费。材料的运输距离按提货地至工程施工段加权平均确定运距。</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汽车运杂费执行宁夏公路运输现行标准，运输费、装卸费标准执行</w:t>
      </w:r>
      <w:r w:rsidRPr="009D25E0">
        <w:rPr>
          <w:rFonts w:asciiTheme="minorEastAsia" w:eastAsiaTheme="minorEastAsia" w:hAnsiTheme="minorEastAsia"/>
          <w:sz w:val="24"/>
          <w:szCs w:val="24"/>
        </w:rPr>
        <w:t>2008</w:t>
      </w:r>
      <w:r w:rsidRPr="009D25E0">
        <w:rPr>
          <w:rFonts w:asciiTheme="minorEastAsia" w:eastAsiaTheme="minorEastAsia" w:hAnsiTheme="minorEastAsia" w:hint="eastAsia"/>
          <w:sz w:val="24"/>
          <w:szCs w:val="24"/>
        </w:rPr>
        <w:t>年</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月宁夏公路工程造价管理站《关于发布宁夏公路汽车普通货物运输价格及装卸费的通知》规定。采购及保管费率：水泥、砂子、碎石、块石为</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，钢材、油料为</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，其他材料为</w:t>
      </w:r>
      <w:r w:rsidRPr="009D25E0">
        <w:rPr>
          <w:rFonts w:asciiTheme="minorEastAsia" w:eastAsiaTheme="minorEastAsia" w:hAnsiTheme="minorEastAsia"/>
          <w:sz w:val="24"/>
          <w:szCs w:val="24"/>
        </w:rPr>
        <w:t>2.5%</w:t>
      </w:r>
      <w:r w:rsidRPr="009D25E0">
        <w:rPr>
          <w:rFonts w:asciiTheme="minorEastAsia" w:eastAsiaTheme="minorEastAsia" w:hAnsiTheme="minorEastAsia" w:hint="eastAsia"/>
          <w:sz w:val="24"/>
          <w:szCs w:val="24"/>
        </w:rPr>
        <w:t>，次要材料以市场价取定。</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8.1.2.2</w:t>
      </w:r>
      <w:r w:rsidRPr="009D25E0">
        <w:rPr>
          <w:rFonts w:asciiTheme="minorEastAsia" w:eastAsiaTheme="minorEastAsia" w:hAnsiTheme="minorEastAsia" w:hint="eastAsia"/>
          <w:sz w:val="24"/>
          <w:szCs w:val="24"/>
        </w:rPr>
        <w:t>费用标准</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(1) </w:t>
      </w:r>
      <w:r w:rsidRPr="009D25E0">
        <w:rPr>
          <w:rFonts w:asciiTheme="minorEastAsia" w:eastAsiaTheme="minorEastAsia" w:hAnsiTheme="minorEastAsia" w:hint="eastAsia"/>
          <w:sz w:val="24"/>
          <w:szCs w:val="24"/>
        </w:rPr>
        <w:t>建安工程费用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按水利部水总</w:t>
      </w:r>
      <w:r w:rsidRPr="009D25E0">
        <w:rPr>
          <w:rFonts w:asciiTheme="minorEastAsia" w:eastAsiaTheme="minorEastAsia" w:hAnsiTheme="minorEastAsia"/>
          <w:sz w:val="24"/>
          <w:szCs w:val="24"/>
        </w:rPr>
        <w:t>[2014]429</w:t>
      </w:r>
      <w:r w:rsidRPr="009D25E0">
        <w:rPr>
          <w:rFonts w:asciiTheme="minorEastAsia" w:eastAsiaTheme="minorEastAsia" w:hAnsiTheme="minorEastAsia" w:hint="eastAsia"/>
          <w:sz w:val="24"/>
          <w:szCs w:val="24"/>
        </w:rPr>
        <w:t>号文《水利工程设计概（估）算编制规定》计取如下：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其它直接费：按</w:t>
      </w:r>
      <w:r w:rsidRPr="009D25E0">
        <w:rPr>
          <w:rFonts w:asciiTheme="minorEastAsia" w:eastAsiaTheme="minorEastAsia" w:hAnsiTheme="minorEastAsia"/>
          <w:sz w:val="24"/>
          <w:szCs w:val="24"/>
        </w:rPr>
        <w:t>7.6%</w:t>
      </w:r>
      <w:r w:rsidRPr="009D25E0">
        <w:rPr>
          <w:rFonts w:asciiTheme="minorEastAsia" w:eastAsiaTheme="minorEastAsia" w:hAnsiTheme="minorEastAsia" w:hint="eastAsia"/>
          <w:sz w:val="24"/>
          <w:szCs w:val="24"/>
        </w:rPr>
        <w:t>计取，其中冬雨季施工增加费</w:t>
      </w:r>
      <w:r w:rsidRPr="009D25E0">
        <w:rPr>
          <w:rFonts w:asciiTheme="minorEastAsia" w:eastAsiaTheme="minorEastAsia" w:hAnsiTheme="minorEastAsia"/>
          <w:sz w:val="24"/>
          <w:szCs w:val="24"/>
        </w:rPr>
        <w:t>3.5%</w:t>
      </w:r>
      <w:r w:rsidRPr="009D25E0">
        <w:rPr>
          <w:rFonts w:asciiTheme="minorEastAsia" w:eastAsiaTheme="minorEastAsia" w:hAnsiTheme="minorEastAsia" w:hint="eastAsia"/>
          <w:sz w:val="24"/>
          <w:szCs w:val="24"/>
        </w:rPr>
        <w:t>，夜间施工增加费</w:t>
      </w:r>
      <w:r w:rsidRPr="009D25E0">
        <w:rPr>
          <w:rFonts w:asciiTheme="minorEastAsia" w:eastAsiaTheme="minorEastAsia" w:hAnsiTheme="minorEastAsia"/>
          <w:sz w:val="24"/>
          <w:szCs w:val="24"/>
        </w:rPr>
        <w:t>0.3%</w:t>
      </w:r>
      <w:r w:rsidRPr="009D25E0">
        <w:rPr>
          <w:rFonts w:asciiTheme="minorEastAsia" w:eastAsiaTheme="minorEastAsia" w:hAnsiTheme="minorEastAsia" w:hint="eastAsia"/>
          <w:sz w:val="24"/>
          <w:szCs w:val="24"/>
        </w:rPr>
        <w:t>，临时设施费</w:t>
      </w:r>
      <w:r w:rsidRPr="009D25E0">
        <w:rPr>
          <w:rFonts w:asciiTheme="minorEastAsia" w:eastAsiaTheme="minorEastAsia" w:hAnsiTheme="minorEastAsia"/>
          <w:sz w:val="24"/>
          <w:szCs w:val="24"/>
        </w:rPr>
        <w:t>1.8%</w:t>
      </w:r>
      <w:r w:rsidRPr="009D25E0">
        <w:rPr>
          <w:rFonts w:asciiTheme="minorEastAsia" w:eastAsiaTheme="minorEastAsia" w:hAnsiTheme="minorEastAsia" w:hint="eastAsia"/>
          <w:sz w:val="24"/>
          <w:szCs w:val="24"/>
        </w:rPr>
        <w:t>，安全生产措施费</w:t>
      </w:r>
      <w:r w:rsidRPr="009D25E0">
        <w:rPr>
          <w:rFonts w:asciiTheme="minorEastAsia" w:eastAsiaTheme="minorEastAsia" w:hAnsiTheme="minorEastAsia"/>
          <w:sz w:val="24"/>
          <w:szCs w:val="24"/>
        </w:rPr>
        <w:t>1.4%</w:t>
      </w:r>
      <w:r w:rsidRPr="009D25E0">
        <w:rPr>
          <w:rFonts w:asciiTheme="minorEastAsia" w:eastAsiaTheme="minorEastAsia" w:hAnsiTheme="minorEastAsia" w:hint="eastAsia"/>
          <w:sz w:val="24"/>
          <w:szCs w:val="24"/>
        </w:rPr>
        <w:t>，其它</w:t>
      </w:r>
      <w:r w:rsidRPr="009D25E0">
        <w:rPr>
          <w:rFonts w:asciiTheme="minorEastAsia" w:eastAsiaTheme="minorEastAsia" w:hAnsiTheme="minorEastAsia"/>
          <w:sz w:val="24"/>
          <w:szCs w:val="24"/>
        </w:rPr>
        <w:t>0.6%</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②</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间接费：土方工程</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；石方（含砌石）</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；模板工程</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，混凝土工程</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，钢筋工程</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，其他工程按</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计取。</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企业利润：建筑、安装工程均为</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④</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税金：建筑、安装工程均为</w:t>
      </w:r>
      <w:r w:rsidRPr="009D25E0">
        <w:rPr>
          <w:rFonts w:asciiTheme="minorEastAsia" w:eastAsiaTheme="minorEastAsia" w:hAnsiTheme="minorEastAsia"/>
          <w:sz w:val="24"/>
          <w:szCs w:val="24"/>
        </w:rPr>
        <w:t>3.28%</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(2) </w:t>
      </w:r>
      <w:r w:rsidRPr="009D25E0">
        <w:rPr>
          <w:rFonts w:asciiTheme="minorEastAsia" w:eastAsiaTheme="minorEastAsia" w:hAnsiTheme="minorEastAsia" w:hint="eastAsia"/>
          <w:sz w:val="24"/>
          <w:szCs w:val="24"/>
        </w:rPr>
        <w:t>临时工程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临时交通工程道路长度由设计人员提供；施工房屋建筑费用按第一～三部分建安工作量之和的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计取；其他施工临时工程按第一～三部分建安工作量之和的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计取。</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(3) </w:t>
      </w:r>
      <w:r w:rsidRPr="009D25E0">
        <w:rPr>
          <w:rFonts w:asciiTheme="minorEastAsia" w:eastAsiaTheme="minorEastAsia" w:hAnsiTheme="minorEastAsia" w:hint="eastAsia"/>
          <w:sz w:val="24"/>
          <w:szCs w:val="24"/>
        </w:rPr>
        <w:t>独立费用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①</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建设管理费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根据水利部水总</w:t>
      </w:r>
      <w:r w:rsidRPr="009D25E0">
        <w:rPr>
          <w:rFonts w:asciiTheme="minorEastAsia" w:eastAsiaTheme="minorEastAsia" w:hAnsiTheme="minorEastAsia"/>
          <w:sz w:val="24"/>
          <w:szCs w:val="24"/>
        </w:rPr>
        <w:t>[2014]429</w:t>
      </w:r>
      <w:r w:rsidRPr="009D25E0">
        <w:rPr>
          <w:rFonts w:asciiTheme="minorEastAsia" w:eastAsiaTheme="minorEastAsia" w:hAnsiTheme="minorEastAsia" w:hint="eastAsia"/>
          <w:sz w:val="24"/>
          <w:szCs w:val="24"/>
        </w:rPr>
        <w:t>号文《水利工程设计概（估）算编制规定》计取。</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②</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工程建设监理费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根据国家发改委、建设部［</w:t>
      </w:r>
      <w:r w:rsidRPr="009D25E0">
        <w:rPr>
          <w:rFonts w:asciiTheme="minorEastAsia" w:eastAsiaTheme="minorEastAsia" w:hAnsiTheme="minorEastAsia"/>
          <w:sz w:val="24"/>
          <w:szCs w:val="24"/>
        </w:rPr>
        <w:t>2007</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670</w:t>
      </w:r>
      <w:r w:rsidRPr="009D25E0">
        <w:rPr>
          <w:rFonts w:asciiTheme="minorEastAsia" w:eastAsiaTheme="minorEastAsia" w:hAnsiTheme="minorEastAsia" w:hint="eastAsia"/>
          <w:sz w:val="24"/>
          <w:szCs w:val="24"/>
        </w:rPr>
        <w:t>号关于印发《建设工程监理费与相关服务收费管理规定》的通知，按建安工作量的</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计取。</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③</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工程勘测设计费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工程勘测设计费按照国家计委、建设部计价格</w:t>
      </w:r>
      <w:r w:rsidRPr="009D25E0">
        <w:rPr>
          <w:rFonts w:asciiTheme="minorEastAsia" w:eastAsiaTheme="minorEastAsia" w:hAnsiTheme="minorEastAsia"/>
          <w:sz w:val="24"/>
          <w:szCs w:val="24"/>
        </w:rPr>
        <w:t>[2002]10</w:t>
      </w:r>
      <w:r w:rsidRPr="009D25E0">
        <w:rPr>
          <w:rFonts w:asciiTheme="minorEastAsia" w:eastAsiaTheme="minorEastAsia" w:hAnsiTheme="minorEastAsia" w:hint="eastAsia"/>
          <w:sz w:val="24"/>
          <w:szCs w:val="24"/>
        </w:rPr>
        <w:t>号关于发布《工程勘察设计收费管理规定》的通知，按建安工作量</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计算。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④</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预备费：基本预备费按一至五部分之和的</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％计取。</w:t>
      </w:r>
    </w:p>
    <w:p w:rsidR="00863F3B" w:rsidRPr="009D25E0" w:rsidRDefault="000C2F72" w:rsidP="009D25E0">
      <w:pPr>
        <w:snapToGrid w:val="0"/>
        <w:spacing w:line="360" w:lineRule="auto"/>
        <w:rPr>
          <w:rFonts w:asciiTheme="minorEastAsia" w:eastAsiaTheme="minorEastAsia" w:hAnsiTheme="minorEastAsia"/>
          <w:sz w:val="24"/>
          <w:szCs w:val="24"/>
        </w:rPr>
      </w:pPr>
      <w:bookmarkStart w:id="289" w:name="_Toc268099466"/>
      <w:bookmarkStart w:id="290" w:name="_Toc274403308"/>
      <w:r w:rsidRPr="009D25E0">
        <w:rPr>
          <w:rFonts w:asciiTheme="minorEastAsia" w:eastAsiaTheme="minorEastAsia" w:hAnsiTheme="minorEastAsia"/>
          <w:sz w:val="24"/>
          <w:szCs w:val="24"/>
        </w:rPr>
        <w:t>8.1.3</w:t>
      </w:r>
      <w:r w:rsidRPr="009D25E0">
        <w:rPr>
          <w:rFonts w:asciiTheme="minorEastAsia" w:eastAsiaTheme="minorEastAsia" w:hAnsiTheme="minorEastAsia" w:hint="eastAsia"/>
          <w:sz w:val="24"/>
          <w:szCs w:val="24"/>
        </w:rPr>
        <w:t>典型工程投资估算</w:t>
      </w:r>
      <w:bookmarkEnd w:id="286"/>
      <w:bookmarkEnd w:id="287"/>
      <w:bookmarkEnd w:id="288"/>
      <w:bookmarkEnd w:id="289"/>
      <w:bookmarkEnd w:id="290"/>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根据分区规划，共选取</w:t>
      </w:r>
      <w:r w:rsidRPr="009D25E0">
        <w:rPr>
          <w:rFonts w:asciiTheme="minorEastAsia" w:eastAsiaTheme="minorEastAsia" w:hAnsiTheme="minorEastAsia"/>
          <w:sz w:val="24"/>
          <w:szCs w:val="24"/>
        </w:rPr>
        <w:t>28</w:t>
      </w:r>
      <w:r w:rsidRPr="009D25E0">
        <w:rPr>
          <w:rFonts w:asciiTheme="minorEastAsia" w:eastAsiaTheme="minorEastAsia" w:hAnsiTheme="minorEastAsia" w:hint="eastAsia"/>
          <w:sz w:val="24"/>
          <w:szCs w:val="24"/>
        </w:rPr>
        <w:t>个具有代表性的典型工程，根据典型工程的工程量，分别计算其取水、输水、净水、配水的投资估算值，汇总成该典型工程的总投资（含工程费、其他费、预备费），以此推算相应代表工程的投资。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1</w:t>
      </w:r>
      <w:r w:rsidRPr="009D25E0">
        <w:rPr>
          <w:rFonts w:asciiTheme="minorEastAsia" w:eastAsiaTheme="minorEastAsia" w:hAnsiTheme="minorEastAsia" w:hint="eastAsia"/>
          <w:sz w:val="24"/>
          <w:szCs w:val="24"/>
        </w:rPr>
        <w:t>、水源类型：地表水；工程类型：新建；供水规模：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。典型设计选择永宁县闽宁镇供水工程，工程总投资</w:t>
      </w:r>
      <w:r w:rsidRPr="009D25E0">
        <w:rPr>
          <w:rFonts w:asciiTheme="minorEastAsia" w:eastAsiaTheme="minorEastAsia" w:hAnsiTheme="minorEastAsia"/>
          <w:sz w:val="24"/>
          <w:szCs w:val="24"/>
        </w:rPr>
        <w:t>4890.15</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、水源类型：地下水；工程类型：新建；供水规模：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。典型设计选择西吉县西北部农村饮水安全供水工程，工程总投资</w:t>
      </w:r>
      <w:r w:rsidRPr="009D25E0">
        <w:rPr>
          <w:rFonts w:asciiTheme="minorEastAsia" w:eastAsiaTheme="minorEastAsia" w:hAnsiTheme="minorEastAsia"/>
          <w:sz w:val="24"/>
          <w:szCs w:val="24"/>
        </w:rPr>
        <w:t>4439.08</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、水源类型：地表水；工程类型：新建；供水规模：</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。典型设计选择泾源新民农村饮水安全工程，工程总投资</w:t>
      </w:r>
      <w:r w:rsidRPr="009D25E0">
        <w:rPr>
          <w:rFonts w:asciiTheme="minorEastAsia" w:eastAsiaTheme="minorEastAsia" w:hAnsiTheme="minorEastAsia"/>
          <w:sz w:val="24"/>
          <w:szCs w:val="24"/>
        </w:rPr>
        <w:t>1257.47</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、水源类型：地下水；工程类型：新建；供水规模：</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。典型设计选择沙坡头区宣和镇东月等村农村饮水安全工程，工程总投资</w:t>
      </w:r>
      <w:r w:rsidRPr="009D25E0">
        <w:rPr>
          <w:rFonts w:asciiTheme="minorEastAsia" w:eastAsiaTheme="minorEastAsia" w:hAnsiTheme="minorEastAsia"/>
          <w:sz w:val="24"/>
          <w:szCs w:val="24"/>
        </w:rPr>
        <w:t>1194.59</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、水源类型：地表水；工程类型：新建；供水规模：</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200m3/d</w:t>
      </w:r>
      <w:r w:rsidRPr="009D25E0">
        <w:rPr>
          <w:rFonts w:asciiTheme="minorEastAsia" w:eastAsiaTheme="minorEastAsia" w:hAnsiTheme="minorEastAsia" w:hint="eastAsia"/>
          <w:sz w:val="24"/>
          <w:szCs w:val="24"/>
        </w:rPr>
        <w:t>。典型设计选择原州区黄铎堡镇北庄农村饮水安全工程，工程总投资</w:t>
      </w:r>
      <w:r w:rsidRPr="009D25E0">
        <w:rPr>
          <w:rFonts w:asciiTheme="minorEastAsia" w:eastAsiaTheme="minorEastAsia" w:hAnsiTheme="minorEastAsia"/>
          <w:sz w:val="24"/>
          <w:szCs w:val="24"/>
        </w:rPr>
        <w:t>314.37</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、水源类型：地下水；工程类型：新建；供水规模：</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200m3/d</w:t>
      </w:r>
      <w:r w:rsidRPr="009D25E0">
        <w:rPr>
          <w:rFonts w:asciiTheme="minorEastAsia" w:eastAsiaTheme="minorEastAsia" w:hAnsiTheme="minorEastAsia" w:hint="eastAsia"/>
          <w:sz w:val="24"/>
          <w:szCs w:val="24"/>
        </w:rPr>
        <w:t>。典型设计选择西吉县新营乡大沙河农村饮水安全工程，工程总投资</w:t>
      </w:r>
      <w:r w:rsidRPr="009D25E0">
        <w:rPr>
          <w:rFonts w:asciiTheme="minorEastAsia" w:eastAsiaTheme="minorEastAsia" w:hAnsiTheme="minorEastAsia"/>
          <w:sz w:val="24"/>
          <w:szCs w:val="24"/>
        </w:rPr>
        <w:t>295.94</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、工程类型：管网延伸；供水规模：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。典型设计选择利通区金银滩等</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乡镇管网延伸改造工程，每公里管道投资</w:t>
      </w:r>
      <w:r w:rsidRPr="009D25E0">
        <w:rPr>
          <w:rFonts w:asciiTheme="minorEastAsia" w:eastAsiaTheme="minorEastAsia" w:hAnsiTheme="minorEastAsia"/>
          <w:sz w:val="24"/>
          <w:szCs w:val="24"/>
        </w:rPr>
        <w:t>8.04</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、工程类型：管网延伸；供水规模：</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。典型设计选择海原县西安镇园河村农村饮水安全管网延伸工程，每公里管道投资</w:t>
      </w:r>
      <w:r w:rsidRPr="009D25E0">
        <w:rPr>
          <w:rFonts w:asciiTheme="minorEastAsia" w:eastAsiaTheme="minorEastAsia" w:hAnsiTheme="minorEastAsia"/>
          <w:sz w:val="24"/>
          <w:szCs w:val="24"/>
        </w:rPr>
        <w:t>5.03</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、工程类型：管网延伸；供水规模：</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200m3/d</w:t>
      </w:r>
      <w:r w:rsidRPr="009D25E0">
        <w:rPr>
          <w:rFonts w:asciiTheme="minorEastAsia" w:eastAsiaTheme="minorEastAsia" w:hAnsiTheme="minorEastAsia" w:hint="eastAsia"/>
          <w:sz w:val="24"/>
          <w:szCs w:val="24"/>
        </w:rPr>
        <w:t>。典型设计选择海原县白崖农村饮水安全管网延伸改造工程，每公里管道投资</w:t>
      </w:r>
      <w:r w:rsidRPr="009D25E0">
        <w:rPr>
          <w:rFonts w:asciiTheme="minorEastAsia" w:eastAsiaTheme="minorEastAsia" w:hAnsiTheme="minorEastAsia"/>
          <w:sz w:val="24"/>
          <w:szCs w:val="24"/>
        </w:rPr>
        <w:t>2.56</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、工程类型：改造配套；供水规模：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。典型设计选择隆德县温堡乡农村饮水安全改造配套工程，工程总投资</w:t>
      </w:r>
      <w:r w:rsidRPr="009D25E0">
        <w:rPr>
          <w:rFonts w:asciiTheme="minorEastAsia" w:eastAsiaTheme="minorEastAsia" w:hAnsiTheme="minorEastAsia"/>
          <w:sz w:val="24"/>
          <w:szCs w:val="24"/>
        </w:rPr>
        <w:t>977.77</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、工程类型：改造配套；供水规模：</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。典型设计选择灵武市郝家桥镇狼皮子梁饮水安全改造配套工程，工程总投资</w:t>
      </w:r>
      <w:r w:rsidRPr="009D25E0">
        <w:rPr>
          <w:rFonts w:asciiTheme="minorEastAsia" w:eastAsiaTheme="minorEastAsia" w:hAnsiTheme="minorEastAsia"/>
          <w:sz w:val="24"/>
          <w:szCs w:val="24"/>
        </w:rPr>
        <w:t>265.42</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12</w:t>
      </w:r>
      <w:r w:rsidRPr="009D25E0">
        <w:rPr>
          <w:rFonts w:asciiTheme="minorEastAsia" w:eastAsiaTheme="minorEastAsia" w:hAnsiTheme="minorEastAsia" w:hint="eastAsia"/>
          <w:sz w:val="24"/>
          <w:szCs w:val="24"/>
        </w:rPr>
        <w:t>、工程类型：改造配套；供水规模：</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200m3/d</w:t>
      </w:r>
      <w:r w:rsidRPr="009D25E0">
        <w:rPr>
          <w:rFonts w:asciiTheme="minorEastAsia" w:eastAsiaTheme="minorEastAsia" w:hAnsiTheme="minorEastAsia" w:hint="eastAsia"/>
          <w:sz w:val="24"/>
          <w:szCs w:val="24"/>
        </w:rPr>
        <w:t>。典型设计选择工程彭阳县火龙沟农村饮水安全改造配套工程，工程总投资</w:t>
      </w:r>
      <w:r w:rsidRPr="009D25E0">
        <w:rPr>
          <w:rFonts w:asciiTheme="minorEastAsia" w:eastAsiaTheme="minorEastAsia" w:hAnsiTheme="minorEastAsia"/>
          <w:sz w:val="24"/>
          <w:szCs w:val="24"/>
        </w:rPr>
        <w:t>60.98</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、工程类型：水质净化设施改造；供水规模：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。典型设计选择红寺堡区新庄集农村饮水安全水质净化设施改造工程，工程总投资</w:t>
      </w:r>
      <w:r w:rsidRPr="009D25E0">
        <w:rPr>
          <w:rFonts w:asciiTheme="minorEastAsia" w:eastAsiaTheme="minorEastAsia" w:hAnsiTheme="minorEastAsia"/>
          <w:sz w:val="24"/>
          <w:szCs w:val="24"/>
        </w:rPr>
        <w:t>520.00</w:t>
      </w:r>
      <w:r w:rsidRPr="009D25E0">
        <w:rPr>
          <w:rFonts w:asciiTheme="minorEastAsia" w:eastAsiaTheme="minorEastAsia" w:hAnsiTheme="minorEastAsia" w:hint="eastAsia"/>
          <w:sz w:val="24"/>
          <w:szCs w:val="24"/>
        </w:rPr>
        <w:t>万元。在此基础上，根据不同规模，测算</w:t>
      </w:r>
      <w:r w:rsidRPr="009D25E0">
        <w:rPr>
          <w:rFonts w:asciiTheme="minorEastAsia" w:eastAsiaTheme="minorEastAsia" w:hAnsiTheme="minorEastAsia"/>
          <w:sz w:val="24"/>
          <w:szCs w:val="24"/>
        </w:rPr>
        <w:t>200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工程总投资</w:t>
      </w:r>
      <w:r w:rsidRPr="009D25E0">
        <w:rPr>
          <w:rFonts w:asciiTheme="minorEastAsia" w:eastAsiaTheme="minorEastAsia" w:hAnsiTheme="minorEastAsia"/>
          <w:sz w:val="24"/>
          <w:szCs w:val="24"/>
        </w:rPr>
        <w:t>147.00</w:t>
      </w:r>
      <w:r w:rsidRPr="009D25E0">
        <w:rPr>
          <w:rFonts w:asciiTheme="minorEastAsia" w:eastAsiaTheme="minorEastAsia" w:hAnsiTheme="minorEastAsia" w:hint="eastAsia"/>
          <w:sz w:val="24"/>
          <w:szCs w:val="24"/>
        </w:rPr>
        <w:t>万元，</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200m3/d</w:t>
      </w:r>
      <w:r w:rsidRPr="009D25E0">
        <w:rPr>
          <w:rFonts w:asciiTheme="minorEastAsia" w:eastAsiaTheme="minorEastAsia" w:hAnsiTheme="minorEastAsia" w:hint="eastAsia"/>
          <w:sz w:val="24"/>
          <w:szCs w:val="24"/>
        </w:rPr>
        <w:t>工程总投资</w:t>
      </w:r>
      <w:r w:rsidRPr="009D25E0">
        <w:rPr>
          <w:rFonts w:asciiTheme="minorEastAsia" w:eastAsiaTheme="minorEastAsia" w:hAnsiTheme="minorEastAsia"/>
          <w:sz w:val="24"/>
          <w:szCs w:val="24"/>
        </w:rPr>
        <w:t>35.00</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14</w:t>
      </w:r>
      <w:r w:rsidRPr="009D25E0">
        <w:rPr>
          <w:rFonts w:asciiTheme="minorEastAsia" w:eastAsiaTheme="minorEastAsia" w:hAnsiTheme="minorEastAsia" w:hint="eastAsia"/>
          <w:sz w:val="24"/>
          <w:szCs w:val="24"/>
        </w:rPr>
        <w:t>、工程类型：水质化验室建；供水规模：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。典型设计选择永宁县闽宁镇水质检测中心方案设计，工程总投资</w:t>
      </w:r>
      <w:r w:rsidRPr="009D25E0">
        <w:rPr>
          <w:rFonts w:asciiTheme="minorEastAsia" w:eastAsiaTheme="minorEastAsia" w:hAnsiTheme="minorEastAsia"/>
          <w:sz w:val="24"/>
          <w:szCs w:val="24"/>
        </w:rPr>
        <w:t>20.00</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、工程类型：规模以上水厂自动化监控系统建设；供水规模：</w:t>
      </w:r>
      <w:r w:rsidRPr="009D25E0">
        <w:rPr>
          <w:rFonts w:asciiTheme="minorEastAsia" w:eastAsiaTheme="minorEastAsia" w:hAnsiTheme="minorEastAsia"/>
          <w:sz w:val="24"/>
          <w:szCs w:val="24"/>
        </w:rPr>
        <w:t>W</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1000m3/d</w:t>
      </w:r>
      <w:r w:rsidRPr="009D25E0">
        <w:rPr>
          <w:rFonts w:asciiTheme="minorEastAsia" w:eastAsiaTheme="minorEastAsia" w:hAnsiTheme="minorEastAsia" w:hint="eastAsia"/>
          <w:sz w:val="24"/>
          <w:szCs w:val="24"/>
        </w:rPr>
        <w:t>。典型设计选择彭阳县农村供水工程自动化监控管理系统，工程总投资</w:t>
      </w:r>
      <w:r w:rsidRPr="009D25E0">
        <w:rPr>
          <w:rFonts w:asciiTheme="minorEastAsia" w:eastAsiaTheme="minorEastAsia" w:hAnsiTheme="minorEastAsia"/>
          <w:sz w:val="24"/>
          <w:szCs w:val="24"/>
        </w:rPr>
        <w:t>150.00</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、工程类型：综合自动化。典型设计选择彭阳县农村供水工程自动化监控管理系统实施工程，工程总投资</w:t>
      </w:r>
      <w:r w:rsidRPr="009D25E0">
        <w:rPr>
          <w:rFonts w:asciiTheme="minorEastAsia" w:eastAsiaTheme="minorEastAsia" w:hAnsiTheme="minorEastAsia"/>
          <w:sz w:val="24"/>
          <w:szCs w:val="24"/>
        </w:rPr>
        <w:t>500.00</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rPr>
          <w:rFonts w:asciiTheme="minorEastAsia" w:eastAsiaTheme="minorEastAsia" w:hAnsiTheme="minorEastAsia"/>
          <w:sz w:val="24"/>
          <w:szCs w:val="24"/>
        </w:rPr>
      </w:pPr>
      <w:bookmarkStart w:id="291" w:name="_Toc268099467"/>
      <w:bookmarkStart w:id="292" w:name="_Toc274403309"/>
      <w:r w:rsidRPr="009D25E0">
        <w:rPr>
          <w:rFonts w:asciiTheme="minorEastAsia" w:eastAsiaTheme="minorEastAsia" w:hAnsiTheme="minorEastAsia"/>
          <w:sz w:val="24"/>
          <w:szCs w:val="24"/>
        </w:rPr>
        <w:t>8.1.4</w:t>
      </w:r>
      <w:r w:rsidRPr="009D25E0">
        <w:rPr>
          <w:rFonts w:asciiTheme="minorEastAsia" w:eastAsiaTheme="minorEastAsia" w:hAnsiTheme="minorEastAsia" w:hint="eastAsia"/>
          <w:sz w:val="24"/>
          <w:szCs w:val="24"/>
        </w:rPr>
        <w:t>总投资估算</w:t>
      </w:r>
      <w:bookmarkEnd w:id="291"/>
      <w:bookmarkEnd w:id="29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按照不同区域所选取典型设计的单项工程投资，推算解决同类型的饮水不安全问题的工程投资。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分层规划投资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根据规划布局，将巩固提升工程划分三个方案，即高（全区方案）、中（国定穷困县加贫困村方案）、低方案（建档立卡贫困村及贫困人口方案）。其中高方案投资</w:t>
      </w:r>
      <w:r w:rsidRPr="009D25E0">
        <w:rPr>
          <w:rFonts w:asciiTheme="minorEastAsia" w:eastAsiaTheme="minorEastAsia" w:hAnsiTheme="minorEastAsia"/>
          <w:sz w:val="24"/>
          <w:szCs w:val="24"/>
        </w:rPr>
        <w:t>155939</w:t>
      </w:r>
      <w:r w:rsidRPr="009D25E0">
        <w:rPr>
          <w:rFonts w:asciiTheme="minorEastAsia" w:eastAsiaTheme="minorEastAsia" w:hAnsiTheme="minorEastAsia" w:hint="eastAsia"/>
          <w:sz w:val="24"/>
          <w:szCs w:val="24"/>
        </w:rPr>
        <w:t>万元，中方案</w:t>
      </w:r>
      <w:r w:rsidRPr="009D25E0">
        <w:rPr>
          <w:rFonts w:asciiTheme="minorEastAsia" w:eastAsiaTheme="minorEastAsia" w:hAnsiTheme="minorEastAsia"/>
          <w:sz w:val="24"/>
          <w:szCs w:val="24"/>
        </w:rPr>
        <w:t>116569</w:t>
      </w:r>
      <w:r w:rsidRPr="009D25E0">
        <w:rPr>
          <w:rFonts w:asciiTheme="minorEastAsia" w:eastAsiaTheme="minorEastAsia" w:hAnsiTheme="minorEastAsia" w:hint="eastAsia"/>
          <w:sz w:val="24"/>
          <w:szCs w:val="24"/>
        </w:rPr>
        <w:t>万元，低方案</w:t>
      </w:r>
      <w:r w:rsidRPr="009D25E0">
        <w:rPr>
          <w:rFonts w:asciiTheme="minorEastAsia" w:eastAsiaTheme="minorEastAsia" w:hAnsiTheme="minorEastAsia"/>
          <w:sz w:val="24"/>
          <w:szCs w:val="24"/>
        </w:rPr>
        <w:t>98921</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可以看出，三个方案投资差距不大。是由于我区农村供水工程在“十二五”期间，通过整合，基本上以规模化供水工程为主，在解决建档立卡贫困人口饮水问题，所涉及的供水工程基本覆盖了全区存在饮水问题的农村人口，</w:t>
      </w:r>
      <w:r w:rsidRPr="009D25E0">
        <w:rPr>
          <w:rFonts w:asciiTheme="minorEastAsia" w:eastAsiaTheme="minorEastAsia" w:hAnsiTheme="minorEastAsia"/>
          <w:sz w:val="24"/>
          <w:szCs w:val="24"/>
        </w:rPr>
        <w:t> </w:t>
      </w:r>
      <w:r w:rsidRPr="009D25E0">
        <w:rPr>
          <w:rFonts w:asciiTheme="minorEastAsia" w:eastAsiaTheme="minorEastAsia" w:hAnsiTheme="minorEastAsia" w:hint="eastAsia"/>
          <w:sz w:val="24"/>
          <w:szCs w:val="24"/>
        </w:rPr>
        <w:t>所以本规划推荐高方案投资。</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shd w:val="clear" w:color="auto" w:fill="FFEDC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分类规划投资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根据分类规划，一是改造与新建工程类规划投资</w:t>
      </w:r>
      <w:r w:rsidRPr="009D25E0">
        <w:rPr>
          <w:rFonts w:asciiTheme="minorEastAsia" w:eastAsiaTheme="minorEastAsia" w:hAnsiTheme="minorEastAsia"/>
          <w:sz w:val="24"/>
          <w:szCs w:val="24"/>
        </w:rPr>
        <w:t>93173</w:t>
      </w:r>
      <w:r w:rsidRPr="009D25E0">
        <w:rPr>
          <w:rFonts w:asciiTheme="minorEastAsia" w:eastAsiaTheme="minorEastAsia" w:hAnsiTheme="minorEastAsia" w:hint="eastAsia"/>
          <w:sz w:val="24"/>
          <w:szCs w:val="24"/>
        </w:rPr>
        <w:t>万元；二是配套完善水处理设施类规划投资</w:t>
      </w:r>
      <w:r w:rsidRPr="009D25E0">
        <w:rPr>
          <w:rFonts w:asciiTheme="minorEastAsia" w:eastAsiaTheme="minorEastAsia" w:hAnsiTheme="minorEastAsia"/>
          <w:sz w:val="24"/>
          <w:szCs w:val="24"/>
        </w:rPr>
        <w:t>37280</w:t>
      </w:r>
      <w:r w:rsidRPr="009D25E0">
        <w:rPr>
          <w:rFonts w:asciiTheme="minorEastAsia" w:eastAsiaTheme="minorEastAsia" w:hAnsiTheme="minorEastAsia" w:hint="eastAsia"/>
          <w:sz w:val="24"/>
          <w:szCs w:val="24"/>
        </w:rPr>
        <w:t>万元；三是农村饮用水水源保护、水质检测与监管能力建设类规划投资</w:t>
      </w:r>
      <w:r w:rsidRPr="009D25E0">
        <w:rPr>
          <w:rFonts w:asciiTheme="minorEastAsia" w:eastAsiaTheme="minorEastAsia" w:hAnsiTheme="minorEastAsia"/>
          <w:sz w:val="24"/>
          <w:szCs w:val="24"/>
        </w:rPr>
        <w:t>25486</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shd w:val="clear" w:color="auto" w:fill="FFEDC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分区规划投资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根据分区规划，北部引黄灌区规划投资</w:t>
      </w:r>
      <w:r w:rsidRPr="009D25E0">
        <w:rPr>
          <w:rFonts w:asciiTheme="minorEastAsia" w:eastAsiaTheme="minorEastAsia" w:hAnsiTheme="minorEastAsia"/>
          <w:sz w:val="24"/>
          <w:szCs w:val="24"/>
        </w:rPr>
        <w:t>62492</w:t>
      </w:r>
      <w:r w:rsidRPr="009D25E0">
        <w:rPr>
          <w:rFonts w:asciiTheme="minorEastAsia" w:eastAsiaTheme="minorEastAsia" w:hAnsiTheme="minorEastAsia" w:hint="eastAsia"/>
          <w:sz w:val="24"/>
          <w:szCs w:val="24"/>
        </w:rPr>
        <w:t>万元；中部干旱带规划投资</w:t>
      </w:r>
      <w:r w:rsidRPr="009D25E0">
        <w:rPr>
          <w:rFonts w:asciiTheme="minorEastAsia" w:eastAsiaTheme="minorEastAsia" w:hAnsiTheme="minorEastAsia"/>
          <w:sz w:val="24"/>
          <w:szCs w:val="24"/>
        </w:rPr>
        <w:t>23732</w:t>
      </w:r>
      <w:r w:rsidRPr="009D25E0">
        <w:rPr>
          <w:rFonts w:asciiTheme="minorEastAsia" w:eastAsiaTheme="minorEastAsia" w:hAnsiTheme="minorEastAsia" w:hint="eastAsia"/>
          <w:sz w:val="24"/>
          <w:szCs w:val="24"/>
        </w:rPr>
        <w:t>万元；南部山区规划投资</w:t>
      </w:r>
      <w:r w:rsidRPr="009D25E0">
        <w:rPr>
          <w:rFonts w:asciiTheme="minorEastAsia" w:eastAsiaTheme="minorEastAsia" w:hAnsiTheme="minorEastAsia"/>
          <w:sz w:val="24"/>
          <w:szCs w:val="24"/>
        </w:rPr>
        <w:t>69715</w:t>
      </w:r>
      <w:r w:rsidRPr="009D25E0">
        <w:rPr>
          <w:rFonts w:asciiTheme="minorEastAsia" w:eastAsiaTheme="minorEastAsia" w:hAnsiTheme="minorEastAsia" w:hint="eastAsia"/>
          <w:sz w:val="24"/>
          <w:szCs w:val="24"/>
        </w:rPr>
        <w:t>万元</w:t>
      </w:r>
      <w:r w:rsidRPr="009D25E0">
        <w:rPr>
          <w:rFonts w:asciiTheme="minorEastAsia" w:eastAsiaTheme="minorEastAsia" w:hAnsiTheme="minorEastAsia"/>
          <w:sz w:val="24"/>
          <w:szCs w:val="24"/>
        </w:rPr>
        <w:t xml:space="preserve">    </w:t>
      </w: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sectPr w:rsidR="00863F3B" w:rsidRPr="009D25E0">
          <w:pgSz w:w="11907" w:h="16840"/>
          <w:pgMar w:top="1701" w:right="1701" w:bottom="1701" w:left="1701" w:header="1134" w:footer="1134" w:gutter="0"/>
          <w:cols w:space="720"/>
          <w:docGrid w:linePitch="312"/>
        </w:sect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sectPr w:rsidR="00863F3B" w:rsidRPr="009D25E0">
          <w:type w:val="continuous"/>
          <w:pgSz w:w="11907" w:h="16840"/>
          <w:pgMar w:top="1701" w:right="1701" w:bottom="1701" w:left="1701" w:header="1134" w:footer="1134" w:gutter="0"/>
          <w:cols w:space="720"/>
          <w:docGrid w:linePitch="312"/>
        </w:sectPr>
      </w:pPr>
    </w:p>
    <w:p w:rsidR="00863F3B" w:rsidRPr="009D25E0" w:rsidRDefault="000C2F72" w:rsidP="009D25E0">
      <w:pPr>
        <w:widowControl/>
        <w:snapToGrid w:val="0"/>
        <w:spacing w:afterLines="50" w:line="360" w:lineRule="auto"/>
        <w:rPr>
          <w:rFonts w:asciiTheme="minorEastAsia" w:eastAsiaTheme="minorEastAsia" w:hAnsiTheme="minorEastAsia" w:cs="宋体"/>
          <w:bCs/>
          <w:sz w:val="24"/>
          <w:szCs w:val="24"/>
        </w:rPr>
      </w:pPr>
      <w:r w:rsidRPr="009D25E0">
        <w:rPr>
          <w:rFonts w:asciiTheme="minorEastAsia" w:eastAsiaTheme="minorEastAsia" w:hAnsiTheme="minorEastAsia" w:cs="宋体" w:hint="eastAsia"/>
          <w:b/>
          <w:bCs/>
          <w:sz w:val="24"/>
          <w:szCs w:val="24"/>
        </w:rPr>
        <w:t>表</w:t>
      </w:r>
      <w:r w:rsidRPr="009D25E0">
        <w:rPr>
          <w:rFonts w:asciiTheme="minorEastAsia" w:eastAsiaTheme="minorEastAsia" w:hAnsiTheme="minorEastAsia" w:cs="宋体"/>
          <w:b/>
          <w:bCs/>
          <w:sz w:val="24"/>
          <w:szCs w:val="24"/>
        </w:rPr>
        <w:t xml:space="preserve">8-1 </w:t>
      </w:r>
      <w:r w:rsidRPr="009D25E0">
        <w:rPr>
          <w:rFonts w:asciiTheme="minorEastAsia" w:eastAsiaTheme="minorEastAsia" w:hAnsiTheme="minorEastAsia" w:cs="宋体"/>
          <w:bCs/>
          <w:sz w:val="24"/>
          <w:szCs w:val="24"/>
        </w:rPr>
        <w:t xml:space="preserve">                               </w:t>
      </w:r>
      <w:r w:rsidRPr="009D25E0">
        <w:rPr>
          <w:rFonts w:asciiTheme="minorEastAsia" w:eastAsiaTheme="minorEastAsia" w:hAnsiTheme="minorEastAsia" w:cs="宋体" w:hint="eastAsia"/>
          <w:bCs/>
          <w:sz w:val="24"/>
          <w:szCs w:val="24"/>
        </w:rPr>
        <w:t>典型工程投资估算汇总表</w:t>
      </w:r>
    </w:p>
    <w:tbl>
      <w:tblPr>
        <w:tblW w:w="13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6"/>
        <w:gridCol w:w="4533"/>
        <w:gridCol w:w="1079"/>
        <w:gridCol w:w="5036"/>
        <w:gridCol w:w="642"/>
        <w:gridCol w:w="991"/>
        <w:gridCol w:w="847"/>
      </w:tblGrid>
      <w:tr w:rsidR="00863F3B" w:rsidRPr="009D25E0">
        <w:trPr>
          <w:cantSplit/>
          <w:trHeight w:val="20"/>
          <w:jc w:val="center"/>
        </w:trPr>
        <w:tc>
          <w:tcPr>
            <w:tcW w:w="526"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序号</w:t>
            </w:r>
          </w:p>
        </w:tc>
        <w:tc>
          <w:tcPr>
            <w:tcW w:w="4533"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工程名称</w:t>
            </w:r>
          </w:p>
        </w:tc>
        <w:tc>
          <w:tcPr>
            <w:tcW w:w="1079"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工程类别</w:t>
            </w:r>
          </w:p>
        </w:tc>
        <w:tc>
          <w:tcPr>
            <w:tcW w:w="5036"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代表工程类型</w:t>
            </w:r>
          </w:p>
        </w:tc>
        <w:tc>
          <w:tcPr>
            <w:tcW w:w="642"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单位</w:t>
            </w:r>
          </w:p>
        </w:tc>
        <w:tc>
          <w:tcPr>
            <w:tcW w:w="991"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工程投资</w:t>
            </w:r>
          </w:p>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847"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备注</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永宁县闽宁镇供水工程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供水工程</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水源类型：地表水；工程类型：新建；供水规模：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4890.15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西吉县西北部农村饮水安全供水工程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供水工程</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水源类型：地下水；工程类型：新建；供水规模：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4439.08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3</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泾源新民农村饮水安全工程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供水工程</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水源类型：地表水；工程类型：新建；供水规模：</w:t>
            </w:r>
            <w:r w:rsidRPr="009D25E0">
              <w:rPr>
                <w:rFonts w:asciiTheme="minorEastAsia" w:eastAsiaTheme="minorEastAsia" w:hAnsiTheme="minorEastAsia"/>
                <w:color w:val="000000"/>
                <w:sz w:val="24"/>
                <w:szCs w:val="24"/>
              </w:rPr>
              <w:t>200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1257.47 </w:t>
            </w:r>
          </w:p>
        </w:tc>
        <w:tc>
          <w:tcPr>
            <w:tcW w:w="847" w:type="dxa"/>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4</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沙坡头区宣和镇东月等村农村饮水安全工程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供水工程</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水源类型：地下水；工程类型：新建；供水规模：</w:t>
            </w:r>
            <w:r w:rsidRPr="009D25E0">
              <w:rPr>
                <w:rFonts w:asciiTheme="minorEastAsia" w:eastAsiaTheme="minorEastAsia" w:hAnsiTheme="minorEastAsia"/>
                <w:color w:val="000000"/>
                <w:sz w:val="24"/>
                <w:szCs w:val="24"/>
              </w:rPr>
              <w:t>200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1194.59 </w:t>
            </w:r>
          </w:p>
        </w:tc>
        <w:tc>
          <w:tcPr>
            <w:tcW w:w="847" w:type="dxa"/>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5</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原州区黄铎堡镇北庄农村饮水安全工程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供水工程</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水源类型：地表水；工程类型：新建；供水规模：</w:t>
            </w:r>
            <w:r w:rsidRPr="009D25E0">
              <w:rPr>
                <w:rFonts w:asciiTheme="minorEastAsia" w:eastAsiaTheme="minorEastAsia" w:hAnsiTheme="minorEastAsia"/>
                <w:color w:val="000000"/>
                <w:sz w:val="24"/>
                <w:szCs w:val="24"/>
              </w:rPr>
              <w:t>20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200m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314.37 </w:t>
            </w:r>
          </w:p>
        </w:tc>
        <w:tc>
          <w:tcPr>
            <w:tcW w:w="847" w:type="dxa"/>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6</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西吉县新营乡大沙河农村饮水安全工程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供水工程</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水源类型：地下水；工程类型：新建；供水规模：</w:t>
            </w:r>
            <w:r w:rsidRPr="009D25E0">
              <w:rPr>
                <w:rFonts w:asciiTheme="minorEastAsia" w:eastAsiaTheme="minorEastAsia" w:hAnsiTheme="minorEastAsia"/>
                <w:color w:val="000000"/>
                <w:sz w:val="24"/>
                <w:szCs w:val="24"/>
              </w:rPr>
              <w:t>20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200m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295.94 </w:t>
            </w:r>
          </w:p>
        </w:tc>
        <w:tc>
          <w:tcPr>
            <w:tcW w:w="847" w:type="dxa"/>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7</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利通区金银滩等</w:t>
            </w:r>
            <w:r w:rsidRPr="009D25E0">
              <w:rPr>
                <w:rFonts w:asciiTheme="minorEastAsia" w:eastAsiaTheme="minorEastAsia" w:hAnsiTheme="minorEastAsia"/>
                <w:color w:val="000000"/>
                <w:sz w:val="24"/>
                <w:szCs w:val="24"/>
              </w:rPr>
              <w:t>5</w:t>
            </w:r>
            <w:r w:rsidRPr="009D25E0">
              <w:rPr>
                <w:rFonts w:asciiTheme="minorEastAsia" w:eastAsiaTheme="minorEastAsia" w:hAnsiTheme="minorEastAsia" w:hint="eastAsia"/>
                <w:color w:val="000000"/>
                <w:sz w:val="24"/>
                <w:szCs w:val="24"/>
              </w:rPr>
              <w:t>乡镇管网延伸改造工程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管网延伸</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工程类型：管网延伸；供水规模：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km</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8.04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8</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海原县西安镇园河村农村饮水安全管网延伸工程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管网延伸</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工程类型：管网延伸；供水规模：</w:t>
            </w:r>
            <w:r w:rsidRPr="009D25E0">
              <w:rPr>
                <w:rFonts w:asciiTheme="minorEastAsia" w:eastAsiaTheme="minorEastAsia" w:hAnsiTheme="minorEastAsia"/>
                <w:color w:val="000000"/>
                <w:sz w:val="24"/>
                <w:szCs w:val="24"/>
              </w:rPr>
              <w:t>200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km</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5.03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9</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海原县白崖农村饮水安全管网延伸改造工程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管网延伸</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工程类型：管网延伸；供水规模：</w:t>
            </w:r>
            <w:r w:rsidRPr="009D25E0">
              <w:rPr>
                <w:rFonts w:asciiTheme="minorEastAsia" w:eastAsiaTheme="minorEastAsia" w:hAnsiTheme="minorEastAsia"/>
                <w:color w:val="000000"/>
                <w:sz w:val="24"/>
                <w:szCs w:val="24"/>
              </w:rPr>
              <w:t>20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200m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km</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2.56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10</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隆德县温堡乡农村饮水安全改造配套工程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改造配套</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工程类型：改造配套；供水规模：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977.77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11</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灵武市郝家桥镇狼皮子梁饮水安全改造配套工程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改造配套</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工程类型：改造配套；供水规模：</w:t>
            </w:r>
            <w:r w:rsidRPr="009D25E0">
              <w:rPr>
                <w:rFonts w:asciiTheme="minorEastAsia" w:eastAsiaTheme="minorEastAsia" w:hAnsiTheme="minorEastAsia"/>
                <w:color w:val="000000"/>
                <w:sz w:val="24"/>
                <w:szCs w:val="24"/>
              </w:rPr>
              <w:t>200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265.42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12</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彭阳县火龙沟农村饮水安全改造配套工程　</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改造配套</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工程类型：改造配套；供水规模：</w:t>
            </w:r>
            <w:r w:rsidRPr="009D25E0">
              <w:rPr>
                <w:rFonts w:asciiTheme="minorEastAsia" w:eastAsiaTheme="minorEastAsia" w:hAnsiTheme="minorEastAsia"/>
                <w:color w:val="000000"/>
                <w:sz w:val="24"/>
                <w:szCs w:val="24"/>
              </w:rPr>
              <w:t>20</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200m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60.98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13</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红寺堡区新庄集农村饮水安全水质净化设施改造工程</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水质净化</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工程类型：水质净化设施改造；供水规模：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520.00 </w:t>
            </w:r>
          </w:p>
        </w:tc>
        <w:tc>
          <w:tcPr>
            <w:tcW w:w="847" w:type="dxa"/>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14</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永宁县闽宁镇水质检测中心方案设计</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水质化验室建设</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工程类型：水质化验室建；供水规模：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20.00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15</w:t>
            </w:r>
          </w:p>
        </w:tc>
        <w:tc>
          <w:tcPr>
            <w:tcW w:w="453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r w:rsidRPr="009D25E0">
              <w:rPr>
                <w:rFonts w:asciiTheme="minorEastAsia" w:eastAsiaTheme="minorEastAsia" w:hAnsiTheme="minorEastAsia" w:hint="eastAsia"/>
                <w:sz w:val="24"/>
                <w:szCs w:val="24"/>
              </w:rPr>
              <w:t>彭阳县农村供水工程自动化监控管理系统</w:t>
            </w:r>
          </w:p>
        </w:tc>
        <w:tc>
          <w:tcPr>
            <w:tcW w:w="107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规模以上水厂自动化监控系统建设</w:t>
            </w:r>
          </w:p>
        </w:tc>
        <w:tc>
          <w:tcPr>
            <w:tcW w:w="503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工程类型：规模以上水厂自动化监控系统建设；供水规模：</w:t>
            </w:r>
            <w:r w:rsidRPr="009D25E0">
              <w:rPr>
                <w:rFonts w:asciiTheme="minorEastAsia" w:eastAsiaTheme="minorEastAsia" w:hAnsiTheme="minorEastAsia"/>
                <w:color w:val="000000"/>
                <w:sz w:val="24"/>
                <w:szCs w:val="24"/>
              </w:rPr>
              <w:t>W</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1000m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color w:val="000000"/>
                <w:sz w:val="24"/>
                <w:szCs w:val="24"/>
              </w:rPr>
              <w:t>/d</w:t>
            </w:r>
          </w:p>
        </w:tc>
        <w:tc>
          <w:tcPr>
            <w:tcW w:w="642"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150.00 </w:t>
            </w:r>
          </w:p>
        </w:tc>
        <w:tc>
          <w:tcPr>
            <w:tcW w:w="847" w:type="dxa"/>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cantSplit/>
          <w:trHeight w:val="20"/>
          <w:jc w:val="center"/>
        </w:trPr>
        <w:tc>
          <w:tcPr>
            <w:tcW w:w="526"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w:t>
            </w:r>
          </w:p>
        </w:tc>
        <w:tc>
          <w:tcPr>
            <w:tcW w:w="4533"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彭阳县农村供水工程自动化监控管理系统实施</w:t>
            </w:r>
          </w:p>
        </w:tc>
        <w:tc>
          <w:tcPr>
            <w:tcW w:w="1079"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新建工程</w:t>
            </w:r>
          </w:p>
        </w:tc>
        <w:tc>
          <w:tcPr>
            <w:tcW w:w="5036"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工程类型：综合自动化</w:t>
            </w:r>
          </w:p>
        </w:tc>
        <w:tc>
          <w:tcPr>
            <w:tcW w:w="642"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项</w:t>
            </w:r>
          </w:p>
        </w:tc>
        <w:tc>
          <w:tcPr>
            <w:tcW w:w="991"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500.00 </w:t>
            </w:r>
          </w:p>
        </w:tc>
        <w:tc>
          <w:tcPr>
            <w:tcW w:w="847" w:type="dxa"/>
            <w:tcBorders>
              <w:bottom w:val="single" w:sz="12" w:space="0" w:color="auto"/>
            </w:tcBorders>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r>
    </w:tbl>
    <w:p w:rsidR="00863F3B" w:rsidRPr="009D25E0" w:rsidRDefault="000C2F72" w:rsidP="009D25E0">
      <w:pPr>
        <w:widowControl/>
        <w:snapToGrid w:val="0"/>
        <w:spacing w:afterLines="50" w:line="360" w:lineRule="auto"/>
        <w:rPr>
          <w:rFonts w:asciiTheme="minorEastAsia" w:eastAsiaTheme="minorEastAsia" w:hAnsiTheme="minorEastAsia" w:cs="宋体"/>
          <w:bCs/>
          <w:sz w:val="24"/>
          <w:szCs w:val="24"/>
        </w:rPr>
      </w:pPr>
      <w:r w:rsidRPr="009D25E0">
        <w:rPr>
          <w:rFonts w:asciiTheme="minorEastAsia" w:eastAsiaTheme="minorEastAsia" w:hAnsiTheme="minorEastAsia" w:cs="宋体" w:hint="eastAsia"/>
          <w:b/>
          <w:bCs/>
          <w:sz w:val="24"/>
          <w:szCs w:val="24"/>
        </w:rPr>
        <w:t>表</w:t>
      </w:r>
      <w:r w:rsidRPr="009D25E0">
        <w:rPr>
          <w:rFonts w:asciiTheme="minorEastAsia" w:eastAsiaTheme="minorEastAsia" w:hAnsiTheme="minorEastAsia" w:cs="宋体"/>
          <w:b/>
          <w:bCs/>
          <w:sz w:val="24"/>
          <w:szCs w:val="24"/>
        </w:rPr>
        <w:t>8-2</w:t>
      </w:r>
      <w:r w:rsidRPr="009D25E0">
        <w:rPr>
          <w:rFonts w:asciiTheme="minorEastAsia" w:eastAsiaTheme="minorEastAsia" w:hAnsiTheme="minorEastAsia" w:cs="宋体"/>
          <w:bCs/>
          <w:sz w:val="24"/>
          <w:szCs w:val="24"/>
        </w:rPr>
        <w:t xml:space="preserve">                </w:t>
      </w:r>
      <w:r w:rsidRPr="009D25E0">
        <w:rPr>
          <w:rFonts w:asciiTheme="minorEastAsia" w:eastAsiaTheme="minorEastAsia" w:hAnsiTheme="minorEastAsia" w:cs="宋体" w:hint="eastAsia"/>
          <w:bCs/>
          <w:sz w:val="24"/>
          <w:szCs w:val="24"/>
        </w:rPr>
        <w:t>宁夏回族自治区农村饮水安全巩固提升工程“十三五”规划投资估算表</w:t>
      </w:r>
    </w:p>
    <w:tbl>
      <w:tblPr>
        <w:tblW w:w="14001" w:type="dxa"/>
        <w:tblInd w:w="93" w:type="dxa"/>
        <w:tblLayout w:type="fixed"/>
        <w:tblLook w:val="04A0"/>
      </w:tblPr>
      <w:tblGrid>
        <w:gridCol w:w="520"/>
        <w:gridCol w:w="100"/>
        <w:gridCol w:w="1474"/>
        <w:gridCol w:w="982"/>
        <w:gridCol w:w="1060"/>
        <w:gridCol w:w="920"/>
        <w:gridCol w:w="1007"/>
        <w:gridCol w:w="851"/>
        <w:gridCol w:w="992"/>
        <w:gridCol w:w="1134"/>
        <w:gridCol w:w="992"/>
        <w:gridCol w:w="1134"/>
        <w:gridCol w:w="851"/>
        <w:gridCol w:w="992"/>
        <w:gridCol w:w="992"/>
      </w:tblGrid>
      <w:tr w:rsidR="00863F3B" w:rsidRPr="009D25E0">
        <w:trPr>
          <w:trHeight w:val="615"/>
        </w:trPr>
        <w:tc>
          <w:tcPr>
            <w:tcW w:w="620" w:type="dxa"/>
            <w:gridSpan w:val="2"/>
            <w:vMerge w:val="restart"/>
            <w:tcBorders>
              <w:top w:val="single" w:sz="12" w:space="0" w:color="auto"/>
              <w:left w:val="single" w:sz="12"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序号</w:t>
            </w:r>
          </w:p>
        </w:tc>
        <w:tc>
          <w:tcPr>
            <w:tcW w:w="1474" w:type="dxa"/>
            <w:vMerge w:val="restart"/>
            <w:tcBorders>
              <w:top w:val="single" w:sz="12" w:space="0" w:color="auto"/>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县区名称</w:t>
            </w:r>
          </w:p>
        </w:tc>
        <w:tc>
          <w:tcPr>
            <w:tcW w:w="2962" w:type="dxa"/>
            <w:gridSpan w:val="3"/>
            <w:tcBorders>
              <w:top w:val="single" w:sz="12" w:space="0" w:color="auto"/>
              <w:left w:val="nil"/>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新建、管网延伸和改造工程的投资</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万元）</w:t>
            </w:r>
          </w:p>
        </w:tc>
        <w:tc>
          <w:tcPr>
            <w:tcW w:w="2850" w:type="dxa"/>
            <w:gridSpan w:val="3"/>
            <w:tcBorders>
              <w:top w:val="single" w:sz="12" w:space="0" w:color="auto"/>
              <w:left w:val="single" w:sz="4" w:space="0" w:color="auto"/>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水质净化和管网设施改造，配套消毒设备投资（万元）</w:t>
            </w:r>
          </w:p>
        </w:tc>
        <w:tc>
          <w:tcPr>
            <w:tcW w:w="5103" w:type="dxa"/>
            <w:gridSpan w:val="5"/>
            <w:tcBorders>
              <w:top w:val="single" w:sz="12" w:space="0" w:color="auto"/>
              <w:left w:val="single" w:sz="4"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农村饮用水水源保护、水质检测与监管能力建设投资</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（万元）</w:t>
            </w:r>
          </w:p>
        </w:tc>
        <w:tc>
          <w:tcPr>
            <w:tcW w:w="992" w:type="dxa"/>
            <w:vMerge w:val="restart"/>
            <w:tcBorders>
              <w:top w:val="single" w:sz="12" w:space="0" w:color="auto"/>
              <w:left w:val="single" w:sz="4" w:space="0" w:color="auto"/>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总投资</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（万元）</w:t>
            </w:r>
          </w:p>
        </w:tc>
      </w:tr>
      <w:tr w:rsidR="00863F3B" w:rsidRPr="009D25E0">
        <w:trPr>
          <w:trHeight w:val="1095"/>
        </w:trPr>
        <w:tc>
          <w:tcPr>
            <w:tcW w:w="620" w:type="dxa"/>
            <w:gridSpan w:val="2"/>
            <w:vMerge/>
            <w:tcBorders>
              <w:top w:val="single" w:sz="4" w:space="0" w:color="auto"/>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474"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82" w:type="dxa"/>
            <w:tcBorders>
              <w:top w:val="nil"/>
              <w:left w:val="nil"/>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新建供水工程</w:t>
            </w:r>
          </w:p>
        </w:tc>
        <w:tc>
          <w:tcPr>
            <w:tcW w:w="1060" w:type="dxa"/>
            <w:tcBorders>
              <w:top w:val="nil"/>
              <w:left w:val="single" w:sz="4" w:space="0" w:color="auto"/>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现有水厂管网延伸工程</w:t>
            </w:r>
          </w:p>
        </w:tc>
        <w:tc>
          <w:tcPr>
            <w:tcW w:w="920" w:type="dxa"/>
            <w:tcBorders>
              <w:top w:val="nil"/>
              <w:left w:val="single" w:sz="4" w:space="0" w:color="auto"/>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改造供水工程</w:t>
            </w:r>
          </w:p>
        </w:tc>
        <w:tc>
          <w:tcPr>
            <w:tcW w:w="1007" w:type="dxa"/>
            <w:tcBorders>
              <w:top w:val="nil"/>
              <w:left w:val="single" w:sz="4" w:space="0" w:color="auto"/>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水质净化设施改造</w:t>
            </w:r>
          </w:p>
        </w:tc>
        <w:tc>
          <w:tcPr>
            <w:tcW w:w="851"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配套消毒设备</w:t>
            </w:r>
          </w:p>
        </w:tc>
        <w:tc>
          <w:tcPr>
            <w:tcW w:w="992"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更新配套管网</w:t>
            </w:r>
          </w:p>
        </w:tc>
        <w:tc>
          <w:tcPr>
            <w:tcW w:w="1134"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水源保护区或保护范围划定</w:t>
            </w:r>
          </w:p>
        </w:tc>
        <w:tc>
          <w:tcPr>
            <w:tcW w:w="992"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水质化验室建设</w:t>
            </w:r>
          </w:p>
        </w:tc>
        <w:tc>
          <w:tcPr>
            <w:tcW w:w="1134"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规模以上水厂自动化监控系统建设</w:t>
            </w:r>
          </w:p>
        </w:tc>
        <w:tc>
          <w:tcPr>
            <w:tcW w:w="851"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水质状况实时监测试点建设</w:t>
            </w:r>
          </w:p>
        </w:tc>
        <w:tc>
          <w:tcPr>
            <w:tcW w:w="992" w:type="dxa"/>
            <w:tcBorders>
              <w:top w:val="nil"/>
              <w:left w:val="nil"/>
              <w:bottom w:val="nil"/>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县级农村饮水安全信息系统建设</w:t>
            </w:r>
          </w:p>
        </w:tc>
        <w:tc>
          <w:tcPr>
            <w:tcW w:w="992" w:type="dxa"/>
            <w:vMerge/>
            <w:tcBorders>
              <w:top w:val="single" w:sz="4" w:space="0" w:color="auto"/>
              <w:left w:val="single" w:sz="4" w:space="0" w:color="auto"/>
              <w:bottom w:val="single" w:sz="4" w:space="0" w:color="000000"/>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340"/>
        </w:trPr>
        <w:tc>
          <w:tcPr>
            <w:tcW w:w="2094" w:type="dxa"/>
            <w:gridSpan w:val="3"/>
            <w:tcBorders>
              <w:top w:val="single" w:sz="4" w:space="0" w:color="auto"/>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全区合计</w:t>
            </w:r>
          </w:p>
        </w:tc>
        <w:tc>
          <w:tcPr>
            <w:tcW w:w="982"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26713 </w:t>
            </w:r>
          </w:p>
        </w:tc>
        <w:tc>
          <w:tcPr>
            <w:tcW w:w="106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40655 </w:t>
            </w:r>
          </w:p>
        </w:tc>
        <w:tc>
          <w:tcPr>
            <w:tcW w:w="92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25805 </w:t>
            </w:r>
          </w:p>
        </w:tc>
        <w:tc>
          <w:tcPr>
            <w:tcW w:w="100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10968 </w:t>
            </w:r>
          </w:p>
        </w:tc>
        <w:tc>
          <w:tcPr>
            <w:tcW w:w="851"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1134 </w:t>
            </w:r>
          </w:p>
        </w:tc>
        <w:tc>
          <w:tcPr>
            <w:tcW w:w="992"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25178 </w:t>
            </w:r>
          </w:p>
        </w:tc>
        <w:tc>
          <w:tcPr>
            <w:tcW w:w="113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8420 </w:t>
            </w:r>
          </w:p>
        </w:tc>
        <w:tc>
          <w:tcPr>
            <w:tcW w:w="992"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800 </w:t>
            </w:r>
          </w:p>
        </w:tc>
        <w:tc>
          <w:tcPr>
            <w:tcW w:w="113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5100 </w:t>
            </w:r>
          </w:p>
        </w:tc>
        <w:tc>
          <w:tcPr>
            <w:tcW w:w="851"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165 </w:t>
            </w:r>
          </w:p>
        </w:tc>
        <w:tc>
          <w:tcPr>
            <w:tcW w:w="992"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11000 </w:t>
            </w:r>
          </w:p>
        </w:tc>
        <w:tc>
          <w:tcPr>
            <w:tcW w:w="992" w:type="dxa"/>
            <w:tcBorders>
              <w:top w:val="single" w:sz="4" w:space="0" w:color="auto"/>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155939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一</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银川市</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6085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1830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5771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1595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53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1643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2160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140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900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3000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23217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兴庆区</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1075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37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450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2062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金凤区</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857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146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290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1793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西夏区</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1195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796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171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2742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贺兰县</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2486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520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727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560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600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5510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永宁县</w:t>
            </w:r>
            <w:r w:rsidRPr="009D25E0">
              <w:rPr>
                <w:rFonts w:asciiTheme="minorEastAsia" w:eastAsiaTheme="minorEastAsia" w:hAnsiTheme="minorEastAsia"/>
                <w:color w:val="000000"/>
                <w:sz w:val="24"/>
                <w:szCs w:val="24"/>
              </w:rPr>
              <w:t xml:space="preserve"> </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4890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1243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599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580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8163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灵武市</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1830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387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2947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二</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石嘴山市</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36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2486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667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24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1948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480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7317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大武口区</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147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603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1258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平罗县</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36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1509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520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1068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280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4104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 </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惠农区</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978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277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1955 </w:t>
            </w:r>
          </w:p>
        </w:tc>
      </w:tr>
      <w:tr w:rsidR="00863F3B" w:rsidRPr="009D25E0">
        <w:trPr>
          <w:trHeight w:val="340"/>
        </w:trPr>
        <w:tc>
          <w:tcPr>
            <w:tcW w:w="520"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三</w:t>
            </w:r>
          </w:p>
        </w:tc>
        <w:tc>
          <w:tcPr>
            <w:tcW w:w="1574" w:type="dxa"/>
            <w:gridSpan w:val="2"/>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吴忠市</w:t>
            </w:r>
          </w:p>
        </w:tc>
        <w:tc>
          <w:tcPr>
            <w:tcW w:w="98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10587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3949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6216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1187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96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2056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1520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240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1800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65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30215 </w:t>
            </w:r>
          </w:p>
        </w:tc>
      </w:tr>
      <w:tr w:rsidR="00863F3B" w:rsidRPr="009D25E0">
        <w:trPr>
          <w:trHeight w:val="340"/>
        </w:trPr>
        <w:tc>
          <w:tcPr>
            <w:tcW w:w="520" w:type="dxa"/>
            <w:tcBorders>
              <w:top w:val="nil"/>
              <w:left w:val="single" w:sz="12" w:space="0" w:color="auto"/>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 </w:t>
            </w:r>
          </w:p>
        </w:tc>
        <w:tc>
          <w:tcPr>
            <w:tcW w:w="1574" w:type="dxa"/>
            <w:gridSpan w:val="2"/>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利通区</w:t>
            </w:r>
          </w:p>
        </w:tc>
        <w:tc>
          <w:tcPr>
            <w:tcW w:w="98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1018 </w:t>
            </w:r>
          </w:p>
        </w:tc>
        <w:tc>
          <w:tcPr>
            <w:tcW w:w="92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07"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667 </w:t>
            </w:r>
          </w:p>
        </w:tc>
        <w:tc>
          <w:tcPr>
            <w:tcW w:w="851"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32 </w:t>
            </w:r>
          </w:p>
        </w:tc>
        <w:tc>
          <w:tcPr>
            <w:tcW w:w="99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1686 </w:t>
            </w:r>
          </w:p>
        </w:tc>
        <w:tc>
          <w:tcPr>
            <w:tcW w:w="113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100 </w:t>
            </w:r>
          </w:p>
        </w:tc>
        <w:tc>
          <w:tcPr>
            <w:tcW w:w="99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 </w:t>
            </w:r>
          </w:p>
        </w:tc>
        <w:tc>
          <w:tcPr>
            <w:tcW w:w="113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851"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 </w:t>
            </w:r>
          </w:p>
        </w:tc>
        <w:tc>
          <w:tcPr>
            <w:tcW w:w="99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12"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4353 </w:t>
            </w:r>
          </w:p>
        </w:tc>
      </w:tr>
    </w:tbl>
    <w:p w:rsidR="00863F3B" w:rsidRPr="009D25E0" w:rsidRDefault="000C2F72" w:rsidP="009D25E0">
      <w:pPr>
        <w:widowControl/>
        <w:snapToGrid w:val="0"/>
        <w:spacing w:afterLines="50" w:line="360" w:lineRule="auto"/>
        <w:rPr>
          <w:rFonts w:asciiTheme="minorEastAsia" w:eastAsiaTheme="minorEastAsia" w:hAnsiTheme="minorEastAsia" w:cs="宋体"/>
          <w:bCs/>
          <w:sz w:val="24"/>
          <w:szCs w:val="24"/>
        </w:rPr>
      </w:pPr>
      <w:r w:rsidRPr="009D25E0">
        <w:rPr>
          <w:rFonts w:asciiTheme="minorEastAsia" w:eastAsiaTheme="minorEastAsia" w:hAnsiTheme="minorEastAsia"/>
          <w:sz w:val="24"/>
          <w:szCs w:val="24"/>
        </w:rPr>
        <w:br w:type="page"/>
      </w:r>
      <w:r w:rsidRPr="009D25E0">
        <w:rPr>
          <w:rFonts w:asciiTheme="minorEastAsia" w:eastAsiaTheme="minorEastAsia" w:hAnsiTheme="minorEastAsia" w:cs="宋体" w:hint="eastAsia"/>
          <w:b/>
          <w:bCs/>
          <w:sz w:val="24"/>
          <w:szCs w:val="24"/>
        </w:rPr>
        <w:t>表</w:t>
      </w:r>
      <w:r w:rsidRPr="009D25E0">
        <w:rPr>
          <w:rFonts w:asciiTheme="minorEastAsia" w:eastAsiaTheme="minorEastAsia" w:hAnsiTheme="minorEastAsia" w:cs="宋体"/>
          <w:b/>
          <w:bCs/>
          <w:sz w:val="24"/>
          <w:szCs w:val="24"/>
        </w:rPr>
        <w:t xml:space="preserve">8-2                    </w:t>
      </w:r>
      <w:r w:rsidRPr="009D25E0">
        <w:rPr>
          <w:rFonts w:asciiTheme="minorEastAsia" w:eastAsiaTheme="minorEastAsia" w:hAnsiTheme="minorEastAsia" w:cs="宋体" w:hint="eastAsia"/>
          <w:bCs/>
          <w:sz w:val="24"/>
          <w:szCs w:val="24"/>
        </w:rPr>
        <w:t>宁夏回族自治区农村饮水安全巩固提升工程“十三五”规划投资估算续表</w:t>
      </w:r>
    </w:p>
    <w:tbl>
      <w:tblPr>
        <w:tblW w:w="13765" w:type="dxa"/>
        <w:tblInd w:w="93" w:type="dxa"/>
        <w:tblLayout w:type="fixed"/>
        <w:tblLook w:val="04A0"/>
      </w:tblPr>
      <w:tblGrid>
        <w:gridCol w:w="582"/>
        <w:gridCol w:w="1134"/>
        <w:gridCol w:w="1124"/>
        <w:gridCol w:w="1060"/>
        <w:gridCol w:w="920"/>
        <w:gridCol w:w="1007"/>
        <w:gridCol w:w="851"/>
        <w:gridCol w:w="992"/>
        <w:gridCol w:w="1134"/>
        <w:gridCol w:w="850"/>
        <w:gridCol w:w="1134"/>
        <w:gridCol w:w="993"/>
        <w:gridCol w:w="992"/>
        <w:gridCol w:w="992"/>
      </w:tblGrid>
      <w:tr w:rsidR="00863F3B" w:rsidRPr="009D25E0">
        <w:trPr>
          <w:trHeight w:val="615"/>
        </w:trPr>
        <w:tc>
          <w:tcPr>
            <w:tcW w:w="582" w:type="dxa"/>
            <w:vMerge w:val="restart"/>
            <w:tcBorders>
              <w:top w:val="single" w:sz="12" w:space="0" w:color="auto"/>
              <w:left w:val="single" w:sz="12"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序号</w:t>
            </w:r>
          </w:p>
        </w:tc>
        <w:tc>
          <w:tcPr>
            <w:tcW w:w="1134" w:type="dxa"/>
            <w:vMerge w:val="restart"/>
            <w:tcBorders>
              <w:top w:val="single" w:sz="12" w:space="0" w:color="auto"/>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县区名称</w:t>
            </w:r>
          </w:p>
        </w:tc>
        <w:tc>
          <w:tcPr>
            <w:tcW w:w="3104" w:type="dxa"/>
            <w:gridSpan w:val="3"/>
            <w:tcBorders>
              <w:top w:val="single" w:sz="12" w:space="0" w:color="auto"/>
              <w:left w:val="nil"/>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新建、管网延伸和改造工程的投资</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万元）</w:t>
            </w:r>
          </w:p>
        </w:tc>
        <w:tc>
          <w:tcPr>
            <w:tcW w:w="2850" w:type="dxa"/>
            <w:gridSpan w:val="3"/>
            <w:tcBorders>
              <w:top w:val="single" w:sz="12" w:space="0" w:color="auto"/>
              <w:left w:val="single" w:sz="4" w:space="0" w:color="auto"/>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水质净化和管网设施改造，配套消毒设备投资（万元）</w:t>
            </w:r>
          </w:p>
        </w:tc>
        <w:tc>
          <w:tcPr>
            <w:tcW w:w="5103" w:type="dxa"/>
            <w:gridSpan w:val="5"/>
            <w:tcBorders>
              <w:top w:val="single" w:sz="12" w:space="0" w:color="auto"/>
              <w:left w:val="single" w:sz="4"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农村饮用水水源保护、水质检测与监管能力建设投资</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（万元）</w:t>
            </w:r>
          </w:p>
        </w:tc>
        <w:tc>
          <w:tcPr>
            <w:tcW w:w="992" w:type="dxa"/>
            <w:vMerge w:val="restart"/>
            <w:tcBorders>
              <w:top w:val="single" w:sz="12" w:space="0" w:color="auto"/>
              <w:left w:val="single" w:sz="4" w:space="0" w:color="auto"/>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总投资</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（万元）</w:t>
            </w:r>
          </w:p>
        </w:tc>
      </w:tr>
      <w:tr w:rsidR="00863F3B" w:rsidRPr="009D25E0">
        <w:trPr>
          <w:trHeight w:val="1095"/>
        </w:trPr>
        <w:tc>
          <w:tcPr>
            <w:tcW w:w="582" w:type="dxa"/>
            <w:vMerge/>
            <w:tcBorders>
              <w:top w:val="single" w:sz="4" w:space="0" w:color="auto"/>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124" w:type="dxa"/>
            <w:tcBorders>
              <w:top w:val="nil"/>
              <w:left w:val="nil"/>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新建供水工程</w:t>
            </w:r>
          </w:p>
        </w:tc>
        <w:tc>
          <w:tcPr>
            <w:tcW w:w="1060" w:type="dxa"/>
            <w:tcBorders>
              <w:top w:val="nil"/>
              <w:left w:val="single" w:sz="4" w:space="0" w:color="auto"/>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现有水厂管网延伸工程</w:t>
            </w:r>
          </w:p>
        </w:tc>
        <w:tc>
          <w:tcPr>
            <w:tcW w:w="920" w:type="dxa"/>
            <w:tcBorders>
              <w:top w:val="nil"/>
              <w:left w:val="single" w:sz="4" w:space="0" w:color="auto"/>
              <w:bottom w:val="single" w:sz="4" w:space="0" w:color="auto"/>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改造供水工程</w:t>
            </w:r>
          </w:p>
        </w:tc>
        <w:tc>
          <w:tcPr>
            <w:tcW w:w="1007" w:type="dxa"/>
            <w:tcBorders>
              <w:top w:val="nil"/>
              <w:left w:val="single" w:sz="4" w:space="0" w:color="auto"/>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水质净化设施改造</w:t>
            </w:r>
          </w:p>
        </w:tc>
        <w:tc>
          <w:tcPr>
            <w:tcW w:w="851"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配套消毒设备</w:t>
            </w:r>
          </w:p>
        </w:tc>
        <w:tc>
          <w:tcPr>
            <w:tcW w:w="992"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更新配套管网</w:t>
            </w:r>
          </w:p>
        </w:tc>
        <w:tc>
          <w:tcPr>
            <w:tcW w:w="1134"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水源保护区或保护范围划定</w:t>
            </w:r>
          </w:p>
        </w:tc>
        <w:tc>
          <w:tcPr>
            <w:tcW w:w="850"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水质化验室建设</w:t>
            </w:r>
          </w:p>
        </w:tc>
        <w:tc>
          <w:tcPr>
            <w:tcW w:w="1134"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规模以上水厂自动化监控系统建设</w:t>
            </w:r>
          </w:p>
        </w:tc>
        <w:tc>
          <w:tcPr>
            <w:tcW w:w="993"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水质状况实时监测试点建设</w:t>
            </w:r>
          </w:p>
        </w:tc>
        <w:tc>
          <w:tcPr>
            <w:tcW w:w="992" w:type="dxa"/>
            <w:tcBorders>
              <w:top w:val="nil"/>
              <w:left w:val="nil"/>
              <w:bottom w:val="nil"/>
              <w:right w:val="nil"/>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县级农村饮水安全信息系统建设</w:t>
            </w:r>
          </w:p>
        </w:tc>
        <w:tc>
          <w:tcPr>
            <w:tcW w:w="992" w:type="dxa"/>
            <w:vMerge/>
            <w:tcBorders>
              <w:top w:val="single" w:sz="4" w:space="0" w:color="auto"/>
              <w:left w:val="single" w:sz="4" w:space="0" w:color="auto"/>
              <w:bottom w:val="single" w:sz="4" w:space="0" w:color="000000"/>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r>
      <w:tr w:rsidR="00863F3B" w:rsidRPr="009D25E0">
        <w:trPr>
          <w:trHeight w:val="340"/>
        </w:trPr>
        <w:tc>
          <w:tcPr>
            <w:tcW w:w="582" w:type="dxa"/>
            <w:tcBorders>
              <w:top w:val="single" w:sz="4" w:space="0" w:color="auto"/>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 </w:t>
            </w:r>
          </w:p>
        </w:tc>
        <w:tc>
          <w:tcPr>
            <w:tcW w:w="113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红寺堡区</w:t>
            </w:r>
          </w:p>
        </w:tc>
        <w:tc>
          <w:tcPr>
            <w:tcW w:w="112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1774 </w:t>
            </w:r>
          </w:p>
        </w:tc>
        <w:tc>
          <w:tcPr>
            <w:tcW w:w="100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520 </w:t>
            </w:r>
          </w:p>
        </w:tc>
        <w:tc>
          <w:tcPr>
            <w:tcW w:w="851"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 </w:t>
            </w:r>
          </w:p>
        </w:tc>
        <w:tc>
          <w:tcPr>
            <w:tcW w:w="992"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370 </w:t>
            </w:r>
          </w:p>
        </w:tc>
        <w:tc>
          <w:tcPr>
            <w:tcW w:w="113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440 </w:t>
            </w:r>
          </w:p>
        </w:tc>
        <w:tc>
          <w:tcPr>
            <w:tcW w:w="85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113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150 </w:t>
            </w:r>
          </w:p>
        </w:tc>
        <w:tc>
          <w:tcPr>
            <w:tcW w:w="993"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 </w:t>
            </w:r>
          </w:p>
        </w:tc>
        <w:tc>
          <w:tcPr>
            <w:tcW w:w="992"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single" w:sz="4" w:space="0" w:color="auto"/>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3795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青铜峡市</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5697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3199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480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600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10575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盐池县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4890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1243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7188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同心县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2931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48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4304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四</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中卫市</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1257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3523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3771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2080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128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4570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720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120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750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18424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沙坡头区</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265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1560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2149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5313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中宁县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1257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1538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265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520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351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4666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海原县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1986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3240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420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8445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五</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固原市</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7230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31317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4400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4998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809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14426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2380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260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1350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69715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原州区</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9404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3360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329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537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3974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1640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20094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西吉县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12263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775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132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13749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隆德县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1138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265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3041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208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4782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740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140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750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35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11599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泾源县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1628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5539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7731 </w:t>
            </w:r>
          </w:p>
        </w:tc>
      </w:tr>
      <w:tr w:rsidR="00863F3B" w:rsidRPr="009D25E0">
        <w:trPr>
          <w:trHeight w:val="340"/>
        </w:trPr>
        <w:tc>
          <w:tcPr>
            <w:tcW w:w="582" w:type="dxa"/>
            <w:tcBorders>
              <w:top w:val="nil"/>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彭阳县</w:t>
            </w:r>
          </w:p>
        </w:tc>
        <w:tc>
          <w:tcPr>
            <w:tcW w:w="112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7230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8512 </w:t>
            </w:r>
          </w:p>
        </w:tc>
        <w:tc>
          <w:tcPr>
            <w:tcW w:w="9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00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1"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85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113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300 </w:t>
            </w:r>
          </w:p>
        </w:tc>
        <w:tc>
          <w:tcPr>
            <w:tcW w:w="99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 </w:t>
            </w:r>
          </w:p>
        </w:tc>
        <w:tc>
          <w:tcPr>
            <w:tcW w:w="99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500 </w:t>
            </w:r>
          </w:p>
        </w:tc>
        <w:tc>
          <w:tcPr>
            <w:tcW w:w="992"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16542 </w:t>
            </w:r>
          </w:p>
        </w:tc>
      </w:tr>
      <w:tr w:rsidR="00863F3B" w:rsidRPr="009D25E0">
        <w:trPr>
          <w:trHeight w:val="340"/>
        </w:trPr>
        <w:tc>
          <w:tcPr>
            <w:tcW w:w="582" w:type="dxa"/>
            <w:tcBorders>
              <w:top w:val="nil"/>
              <w:left w:val="single" w:sz="12" w:space="0" w:color="auto"/>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六</w:t>
            </w:r>
          </w:p>
        </w:tc>
        <w:tc>
          <w:tcPr>
            <w:tcW w:w="113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hint="eastAsia"/>
                <w:b/>
                <w:bCs/>
                <w:color w:val="000000"/>
                <w:sz w:val="24"/>
                <w:szCs w:val="24"/>
              </w:rPr>
              <w:t>农垦局</w:t>
            </w:r>
          </w:p>
        </w:tc>
        <w:tc>
          <w:tcPr>
            <w:tcW w:w="112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1553 </w:t>
            </w:r>
          </w:p>
        </w:tc>
        <w:tc>
          <w:tcPr>
            <w:tcW w:w="106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0 </w:t>
            </w:r>
          </w:p>
        </w:tc>
        <w:tc>
          <w:tcPr>
            <w:tcW w:w="92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3162 </w:t>
            </w:r>
          </w:p>
        </w:tc>
        <w:tc>
          <w:tcPr>
            <w:tcW w:w="1007"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441 </w:t>
            </w:r>
          </w:p>
        </w:tc>
        <w:tc>
          <w:tcPr>
            <w:tcW w:w="851"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24 </w:t>
            </w:r>
          </w:p>
        </w:tc>
        <w:tc>
          <w:tcPr>
            <w:tcW w:w="99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534 </w:t>
            </w:r>
          </w:p>
        </w:tc>
        <w:tc>
          <w:tcPr>
            <w:tcW w:w="113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1160 </w:t>
            </w:r>
          </w:p>
        </w:tc>
        <w:tc>
          <w:tcPr>
            <w:tcW w:w="85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20 </w:t>
            </w:r>
          </w:p>
        </w:tc>
        <w:tc>
          <w:tcPr>
            <w:tcW w:w="113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150 </w:t>
            </w:r>
          </w:p>
        </w:tc>
        <w:tc>
          <w:tcPr>
            <w:tcW w:w="993"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5 </w:t>
            </w:r>
          </w:p>
        </w:tc>
        <w:tc>
          <w:tcPr>
            <w:tcW w:w="99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0 </w:t>
            </w:r>
          </w:p>
        </w:tc>
        <w:tc>
          <w:tcPr>
            <w:tcW w:w="992" w:type="dxa"/>
            <w:tcBorders>
              <w:top w:val="nil"/>
              <w:left w:val="nil"/>
              <w:bottom w:val="single" w:sz="12"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b/>
                <w:bCs/>
                <w:color w:val="000000"/>
                <w:sz w:val="24"/>
                <w:szCs w:val="24"/>
              </w:rPr>
              <w:t xml:space="preserve">7050 </w:t>
            </w:r>
          </w:p>
        </w:tc>
      </w:tr>
    </w:tbl>
    <w:p w:rsidR="00863F3B" w:rsidRPr="009D25E0" w:rsidRDefault="00863F3B" w:rsidP="009D25E0">
      <w:pPr>
        <w:widowControl/>
        <w:snapToGrid w:val="0"/>
        <w:spacing w:line="360" w:lineRule="auto"/>
        <w:ind w:firstLineChars="150" w:firstLine="360"/>
        <w:rPr>
          <w:rFonts w:asciiTheme="minorEastAsia" w:eastAsiaTheme="minorEastAsia" w:hAnsiTheme="minorEastAsia"/>
          <w:sz w:val="24"/>
          <w:szCs w:val="24"/>
        </w:rPr>
      </w:pPr>
    </w:p>
    <w:p w:rsidR="00863F3B" w:rsidRPr="009D25E0" w:rsidRDefault="00863F3B" w:rsidP="009D25E0">
      <w:pPr>
        <w:pStyle w:val="14"/>
        <w:snapToGrid w:val="0"/>
        <w:spacing w:before="0"/>
        <w:ind w:firstLine="480"/>
        <w:rPr>
          <w:rFonts w:asciiTheme="minorEastAsia" w:eastAsiaTheme="minorEastAsia" w:hAnsiTheme="minorEastAsia"/>
          <w:sz w:val="24"/>
          <w:szCs w:val="24"/>
        </w:rPr>
        <w:sectPr w:rsidR="00863F3B" w:rsidRPr="009D25E0">
          <w:pgSz w:w="16840" w:h="11907" w:orient="landscape"/>
          <w:pgMar w:top="1701" w:right="1701" w:bottom="1701" w:left="1701" w:header="1134" w:footer="1134" w:gutter="0"/>
          <w:cols w:space="720"/>
          <w:docGrid w:linePitch="312"/>
        </w:sectPr>
      </w:pP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293" w:name="_Toc281486133"/>
      <w:bookmarkStart w:id="294" w:name="_Toc274403310"/>
      <w:bookmarkStart w:id="295" w:name="_Toc268099468"/>
      <w:bookmarkStart w:id="296" w:name="_Toc446921767"/>
      <w:bookmarkStart w:id="297" w:name="_Toc274403312"/>
      <w:bookmarkStart w:id="298" w:name="_Toc268099470"/>
      <w:bookmarkStart w:id="299" w:name="_Toc281486135"/>
      <w:bookmarkEnd w:id="267"/>
      <w:r w:rsidRPr="009D25E0">
        <w:rPr>
          <w:rFonts w:asciiTheme="minorEastAsia" w:eastAsiaTheme="minorEastAsia" w:hAnsiTheme="minorEastAsia"/>
          <w:b w:val="0"/>
          <w:sz w:val="24"/>
          <w:szCs w:val="24"/>
        </w:rPr>
        <w:t>8.2</w:t>
      </w:r>
      <w:r w:rsidRPr="009D25E0">
        <w:rPr>
          <w:rFonts w:asciiTheme="minorEastAsia" w:eastAsiaTheme="minorEastAsia" w:hAnsiTheme="minorEastAsia" w:hint="eastAsia"/>
          <w:b w:val="0"/>
          <w:sz w:val="24"/>
          <w:szCs w:val="24"/>
        </w:rPr>
        <w:t>资金筹措</w:t>
      </w:r>
      <w:bookmarkEnd w:id="293"/>
      <w:bookmarkEnd w:id="294"/>
      <w:bookmarkEnd w:id="295"/>
      <w:bookmarkEnd w:id="296"/>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根据发改办农经</w:t>
      </w:r>
      <w:r w:rsidRPr="009D25E0">
        <w:rPr>
          <w:rFonts w:asciiTheme="minorEastAsia" w:eastAsiaTheme="minorEastAsia" w:hAnsiTheme="minorEastAsia"/>
          <w:sz w:val="24"/>
          <w:szCs w:val="24"/>
        </w:rPr>
        <w:t>[2016]112</w:t>
      </w:r>
      <w:r w:rsidRPr="009D25E0">
        <w:rPr>
          <w:rFonts w:asciiTheme="minorEastAsia" w:eastAsiaTheme="minorEastAsia" w:hAnsiTheme="minorEastAsia" w:hint="eastAsia"/>
          <w:sz w:val="24"/>
          <w:szCs w:val="24"/>
        </w:rPr>
        <w:t>号文。农村饮水安全保障实行地方行政首长负责制。“十三五”农村饮水安全巩固提升工程建设资金以地方政府为主负责落实</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中央材政重点对贫困地区等予以适当补助。将饮水安全工程建设所需资金列入地方建设资金总盘子并予以优先保证。工程运行管理经费主要通过制定合理的水价、供水单位收缴水费</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以及地方财政补贴予以解决。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宁夏是西部老少边穷地区，各级财政收入能力薄弱。我们将在管理方面下功夫，资金方面恳请中央给予大力支持。提出工程资金筹措方案国定贫困</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县为</w:t>
      </w:r>
      <w:r w:rsidRPr="009D25E0">
        <w:rPr>
          <w:rFonts w:asciiTheme="minorEastAsia" w:eastAsiaTheme="minorEastAsia" w:hAnsiTheme="minorEastAsia"/>
          <w:sz w:val="24"/>
          <w:szCs w:val="24"/>
        </w:rPr>
        <w:t>9:1</w:t>
      </w:r>
      <w:r w:rsidRPr="009D25E0">
        <w:rPr>
          <w:rFonts w:asciiTheme="minorEastAsia" w:eastAsiaTheme="minorEastAsia" w:hAnsiTheme="minorEastAsia" w:hint="eastAsia"/>
          <w:sz w:val="24"/>
          <w:szCs w:val="24"/>
        </w:rPr>
        <w:t>，即申请中央投资</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，自治区政府筹资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，其余县、市为</w:t>
      </w:r>
      <w:r w:rsidRPr="009D25E0">
        <w:rPr>
          <w:rFonts w:asciiTheme="minorEastAsia" w:eastAsiaTheme="minorEastAsia" w:hAnsiTheme="minorEastAsia"/>
          <w:sz w:val="24"/>
          <w:szCs w:val="24"/>
        </w:rPr>
        <w:t>8:2</w:t>
      </w:r>
      <w:r w:rsidRPr="009D25E0">
        <w:rPr>
          <w:rFonts w:asciiTheme="minorEastAsia" w:eastAsiaTheme="minorEastAsia" w:hAnsiTheme="minorEastAsia" w:hint="eastAsia"/>
          <w:sz w:val="24"/>
          <w:szCs w:val="24"/>
        </w:rPr>
        <w:t>，即申请中央投资</w:t>
      </w:r>
      <w:r w:rsidRPr="009D25E0">
        <w:rPr>
          <w:rFonts w:asciiTheme="minorEastAsia" w:eastAsiaTheme="minorEastAsia" w:hAnsiTheme="minorEastAsia"/>
          <w:sz w:val="24"/>
          <w:szCs w:val="24"/>
        </w:rPr>
        <w:t>80%</w:t>
      </w:r>
      <w:r w:rsidRPr="009D25E0">
        <w:rPr>
          <w:rFonts w:asciiTheme="minorEastAsia" w:eastAsiaTheme="minorEastAsia" w:hAnsiTheme="minorEastAsia" w:hint="eastAsia"/>
          <w:sz w:val="24"/>
          <w:szCs w:val="24"/>
        </w:rPr>
        <w:t>，自治区政府筹资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，地方各级财政及群众自筹</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规划估算总投资</w:t>
      </w:r>
      <w:r w:rsidRPr="009D25E0">
        <w:rPr>
          <w:rFonts w:asciiTheme="minorEastAsia" w:eastAsiaTheme="minorEastAsia" w:hAnsiTheme="minorEastAsia"/>
          <w:sz w:val="24"/>
          <w:szCs w:val="24"/>
        </w:rPr>
        <w:t>15.59</w:t>
      </w:r>
      <w:r w:rsidRPr="009D25E0">
        <w:rPr>
          <w:rFonts w:asciiTheme="minorEastAsia" w:eastAsiaTheme="minorEastAsia" w:hAnsiTheme="minorEastAsia" w:hint="eastAsia"/>
          <w:sz w:val="24"/>
          <w:szCs w:val="24"/>
        </w:rPr>
        <w:t>亿元，其中申请中央专项资金</w:t>
      </w:r>
      <w:r w:rsidRPr="009D25E0">
        <w:rPr>
          <w:rFonts w:asciiTheme="minorEastAsia" w:eastAsiaTheme="minorEastAsia" w:hAnsiTheme="minorEastAsia"/>
          <w:sz w:val="24"/>
          <w:szCs w:val="24"/>
        </w:rPr>
        <w:t>13.4</w:t>
      </w:r>
      <w:r w:rsidRPr="009D25E0">
        <w:rPr>
          <w:rFonts w:asciiTheme="minorEastAsia" w:eastAsiaTheme="minorEastAsia" w:hAnsiTheme="minorEastAsia" w:hint="eastAsia"/>
          <w:sz w:val="24"/>
          <w:szCs w:val="24"/>
        </w:rPr>
        <w:t>亿元，地方及群众自筹</w:t>
      </w:r>
      <w:r w:rsidRPr="009D25E0">
        <w:rPr>
          <w:rFonts w:asciiTheme="minorEastAsia" w:eastAsiaTheme="minorEastAsia" w:hAnsiTheme="minorEastAsia"/>
          <w:sz w:val="24"/>
          <w:szCs w:val="24"/>
        </w:rPr>
        <w:t>2.18</w:t>
      </w:r>
      <w:r w:rsidRPr="009D25E0">
        <w:rPr>
          <w:rFonts w:asciiTheme="minorEastAsia" w:eastAsiaTheme="minorEastAsia" w:hAnsiTheme="minorEastAsia" w:hint="eastAsia"/>
          <w:sz w:val="24"/>
          <w:szCs w:val="24"/>
        </w:rPr>
        <w:t>亿元。农民自筹资金以投劳折资为主，入户管道等所需资金，根据农民意愿自筹解决。详见表</w:t>
      </w:r>
      <w:r w:rsidRPr="009D25E0">
        <w:rPr>
          <w:rFonts w:asciiTheme="minorEastAsia" w:eastAsiaTheme="minorEastAsia" w:hAnsiTheme="minorEastAsia"/>
          <w:sz w:val="24"/>
          <w:szCs w:val="24"/>
        </w:rPr>
        <w:t>8-3</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8-3    </w:t>
      </w:r>
      <w:r w:rsidRPr="009D25E0">
        <w:rPr>
          <w:rFonts w:asciiTheme="minorEastAsia" w:eastAsiaTheme="minorEastAsia" w:hAnsiTheme="minorEastAsia" w:hint="eastAsia"/>
          <w:sz w:val="24"/>
          <w:szCs w:val="24"/>
        </w:rPr>
        <w:t>宁夏农村饮水安全巩固提升工程“十三五”规划资金筹措表</w:t>
      </w:r>
    </w:p>
    <w:tbl>
      <w:tblPr>
        <w:tblW w:w="8936" w:type="dxa"/>
        <w:tblInd w:w="10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1466"/>
        <w:gridCol w:w="2171"/>
        <w:gridCol w:w="1764"/>
        <w:gridCol w:w="1550"/>
        <w:gridCol w:w="1985"/>
      </w:tblGrid>
      <w:tr w:rsidR="00863F3B" w:rsidRPr="009D25E0">
        <w:trPr>
          <w:trHeight w:val="1235"/>
        </w:trPr>
        <w:tc>
          <w:tcPr>
            <w:tcW w:w="1466" w:type="dxa"/>
            <w:tcBorders>
              <w:top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方案</w:t>
            </w:r>
          </w:p>
        </w:tc>
        <w:tc>
          <w:tcPr>
            <w:tcW w:w="2171" w:type="dxa"/>
            <w:tcBorders>
              <w:top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总投资</w:t>
            </w:r>
            <w:r w:rsidRPr="009D25E0">
              <w:rPr>
                <w:rFonts w:asciiTheme="minorEastAsia" w:eastAsiaTheme="minorEastAsia" w:hAnsiTheme="minorEastAsia" w:cs="宋体"/>
                <w:bCs/>
                <w:color w:val="000000"/>
                <w:sz w:val="24"/>
                <w:szCs w:val="24"/>
              </w:rPr>
              <w:t xml:space="preserve">                </w:t>
            </w:r>
            <w:r w:rsidRPr="009D25E0">
              <w:rPr>
                <w:rFonts w:asciiTheme="minorEastAsia" w:eastAsiaTheme="minorEastAsia" w:hAnsiTheme="minorEastAsia" w:cs="宋体" w:hint="eastAsia"/>
                <w:bCs/>
                <w:color w:val="000000"/>
                <w:sz w:val="24"/>
                <w:szCs w:val="24"/>
              </w:rPr>
              <w:t>（万元）</w:t>
            </w:r>
          </w:p>
        </w:tc>
        <w:tc>
          <w:tcPr>
            <w:tcW w:w="1764" w:type="dxa"/>
            <w:tcBorders>
              <w:top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中央投资</w:t>
            </w:r>
            <w:r w:rsidRPr="009D25E0">
              <w:rPr>
                <w:rFonts w:asciiTheme="minorEastAsia" w:eastAsiaTheme="minorEastAsia" w:hAnsiTheme="minorEastAsia" w:cs="宋体"/>
                <w:bCs/>
                <w:color w:val="000000"/>
                <w:sz w:val="24"/>
                <w:szCs w:val="24"/>
              </w:rPr>
              <w:t xml:space="preserve">             </w:t>
            </w:r>
            <w:r w:rsidRPr="009D25E0">
              <w:rPr>
                <w:rFonts w:asciiTheme="minorEastAsia" w:eastAsiaTheme="minorEastAsia" w:hAnsiTheme="minorEastAsia" w:cs="宋体" w:hint="eastAsia"/>
                <w:bCs/>
                <w:color w:val="000000"/>
                <w:sz w:val="24"/>
                <w:szCs w:val="24"/>
              </w:rPr>
              <w:t>（万元）</w:t>
            </w:r>
          </w:p>
        </w:tc>
        <w:tc>
          <w:tcPr>
            <w:tcW w:w="1550" w:type="dxa"/>
            <w:tcBorders>
              <w:top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自治区投资</w:t>
            </w:r>
            <w:r w:rsidRPr="009D25E0">
              <w:rPr>
                <w:rFonts w:asciiTheme="minorEastAsia" w:eastAsiaTheme="minorEastAsia" w:hAnsiTheme="minorEastAsia" w:cs="宋体"/>
                <w:bCs/>
                <w:color w:val="000000"/>
                <w:sz w:val="24"/>
                <w:szCs w:val="24"/>
              </w:rPr>
              <w:t xml:space="preserve">      </w:t>
            </w:r>
            <w:r w:rsidRPr="009D25E0">
              <w:rPr>
                <w:rFonts w:asciiTheme="minorEastAsia" w:eastAsiaTheme="minorEastAsia" w:hAnsiTheme="minorEastAsia" w:cs="宋体" w:hint="eastAsia"/>
                <w:bCs/>
                <w:color w:val="000000"/>
                <w:sz w:val="24"/>
                <w:szCs w:val="24"/>
              </w:rPr>
              <w:t>（万元）</w:t>
            </w:r>
          </w:p>
        </w:tc>
        <w:tc>
          <w:tcPr>
            <w:tcW w:w="1985" w:type="dxa"/>
            <w:tcBorders>
              <w:top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市县及自筹投资</w:t>
            </w:r>
            <w:r w:rsidRPr="009D25E0">
              <w:rPr>
                <w:rFonts w:asciiTheme="minorEastAsia" w:eastAsiaTheme="minorEastAsia" w:hAnsiTheme="minorEastAsia" w:cs="宋体"/>
                <w:bCs/>
                <w:color w:val="000000"/>
                <w:sz w:val="24"/>
                <w:szCs w:val="24"/>
              </w:rPr>
              <w:t xml:space="preserve">       </w:t>
            </w:r>
            <w:r w:rsidRPr="009D25E0">
              <w:rPr>
                <w:rFonts w:asciiTheme="minorEastAsia" w:eastAsiaTheme="minorEastAsia" w:hAnsiTheme="minorEastAsia" w:cs="宋体" w:hint="eastAsia"/>
                <w:bCs/>
                <w:color w:val="000000"/>
                <w:sz w:val="24"/>
                <w:szCs w:val="24"/>
              </w:rPr>
              <w:t>（万元）</w:t>
            </w:r>
          </w:p>
        </w:tc>
      </w:tr>
      <w:tr w:rsidR="00863F3B" w:rsidRPr="009D25E0">
        <w:trPr>
          <w:trHeight w:val="412"/>
        </w:trPr>
        <w:tc>
          <w:tcPr>
            <w:tcW w:w="146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高</w:t>
            </w:r>
          </w:p>
        </w:tc>
        <w:tc>
          <w:tcPr>
            <w:tcW w:w="2171"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155939</w:t>
            </w:r>
          </w:p>
        </w:tc>
        <w:tc>
          <w:tcPr>
            <w:tcW w:w="1764"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134096</w:t>
            </w:r>
          </w:p>
        </w:tc>
        <w:tc>
          <w:tcPr>
            <w:tcW w:w="155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15594</w:t>
            </w:r>
          </w:p>
        </w:tc>
        <w:tc>
          <w:tcPr>
            <w:tcW w:w="198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6249</w:t>
            </w:r>
          </w:p>
        </w:tc>
      </w:tr>
      <w:tr w:rsidR="00863F3B" w:rsidRPr="009D25E0">
        <w:trPr>
          <w:trHeight w:val="412"/>
        </w:trPr>
        <w:tc>
          <w:tcPr>
            <w:tcW w:w="1466"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中</w:t>
            </w:r>
          </w:p>
        </w:tc>
        <w:tc>
          <w:tcPr>
            <w:tcW w:w="2171"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116569 </w:t>
            </w:r>
          </w:p>
        </w:tc>
        <w:tc>
          <w:tcPr>
            <w:tcW w:w="1764"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102600 </w:t>
            </w:r>
          </w:p>
        </w:tc>
        <w:tc>
          <w:tcPr>
            <w:tcW w:w="1550"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11657 </w:t>
            </w:r>
          </w:p>
        </w:tc>
        <w:tc>
          <w:tcPr>
            <w:tcW w:w="1985" w:type="dxa"/>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2312 </w:t>
            </w:r>
          </w:p>
        </w:tc>
      </w:tr>
      <w:tr w:rsidR="00863F3B" w:rsidRPr="009D25E0">
        <w:trPr>
          <w:trHeight w:val="412"/>
        </w:trPr>
        <w:tc>
          <w:tcPr>
            <w:tcW w:w="1466" w:type="dxa"/>
            <w:tcBorders>
              <w:bottom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低</w:t>
            </w:r>
          </w:p>
        </w:tc>
        <w:tc>
          <w:tcPr>
            <w:tcW w:w="2171" w:type="dxa"/>
            <w:tcBorders>
              <w:bottom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98921 </w:t>
            </w:r>
          </w:p>
        </w:tc>
        <w:tc>
          <w:tcPr>
            <w:tcW w:w="1764" w:type="dxa"/>
            <w:tcBorders>
              <w:bottom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86949 </w:t>
            </w:r>
          </w:p>
        </w:tc>
        <w:tc>
          <w:tcPr>
            <w:tcW w:w="1550" w:type="dxa"/>
            <w:tcBorders>
              <w:bottom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9892 </w:t>
            </w:r>
          </w:p>
        </w:tc>
        <w:tc>
          <w:tcPr>
            <w:tcW w:w="1985" w:type="dxa"/>
            <w:tcBorders>
              <w:bottom w:val="single" w:sz="12" w:space="0" w:color="auto"/>
            </w:tcBorders>
            <w:vAlign w:val="center"/>
          </w:tcPr>
          <w:p w:rsidR="00863F3B" w:rsidRPr="009D25E0" w:rsidRDefault="000C2F72" w:rsidP="009D25E0">
            <w:pPr>
              <w:widowControl/>
              <w:adjustRightInd/>
              <w:snapToGrid w:val="0"/>
              <w:spacing w:line="360" w:lineRule="auto"/>
              <w:jc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2080 </w:t>
            </w:r>
          </w:p>
        </w:tc>
      </w:tr>
    </w:tbl>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00" w:name="_Toc171486506"/>
      <w:bookmarkStart w:id="301" w:name="_Toc281486134"/>
      <w:bookmarkStart w:id="302" w:name="_Toc274403311"/>
      <w:bookmarkStart w:id="303" w:name="_Toc268099469"/>
      <w:bookmarkStart w:id="304" w:name="_Toc446921768"/>
      <w:r w:rsidRPr="009D25E0">
        <w:rPr>
          <w:rFonts w:asciiTheme="minorEastAsia" w:eastAsiaTheme="minorEastAsia" w:hAnsiTheme="minorEastAsia"/>
          <w:b w:val="0"/>
          <w:sz w:val="24"/>
          <w:szCs w:val="24"/>
        </w:rPr>
        <w:t>8.3</w:t>
      </w:r>
      <w:r w:rsidRPr="009D25E0">
        <w:rPr>
          <w:rFonts w:asciiTheme="minorEastAsia" w:eastAsiaTheme="minorEastAsia" w:hAnsiTheme="minorEastAsia" w:hint="eastAsia"/>
          <w:b w:val="0"/>
          <w:sz w:val="24"/>
          <w:szCs w:val="24"/>
        </w:rPr>
        <w:t>农民自筹能力及对水费负担能力分析</w:t>
      </w:r>
      <w:bookmarkEnd w:id="300"/>
      <w:bookmarkEnd w:id="301"/>
      <w:bookmarkEnd w:id="302"/>
      <w:bookmarkEnd w:id="303"/>
      <w:bookmarkEnd w:id="304"/>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根据宁夏统计年鉴，</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年农村居民的人均纯收入平均为</w:t>
      </w:r>
      <w:r w:rsidRPr="009D25E0">
        <w:rPr>
          <w:rFonts w:asciiTheme="minorEastAsia" w:eastAsiaTheme="minorEastAsia" w:hAnsiTheme="minorEastAsia"/>
          <w:sz w:val="24"/>
          <w:szCs w:val="24"/>
        </w:rPr>
        <w:t>5759</w:t>
      </w:r>
      <w:r w:rsidRPr="009D25E0">
        <w:rPr>
          <w:rFonts w:asciiTheme="minorEastAsia" w:eastAsiaTheme="minorEastAsia" w:hAnsiTheme="minorEastAsia" w:hint="eastAsia"/>
          <w:sz w:val="24"/>
          <w:szCs w:val="24"/>
        </w:rPr>
        <w:t>元（引黄灌区、中部、南部地区人均纯收入分别为</w:t>
      </w:r>
      <w:r w:rsidRPr="009D25E0">
        <w:rPr>
          <w:rFonts w:asciiTheme="minorEastAsia" w:eastAsiaTheme="minorEastAsia" w:hAnsiTheme="minorEastAsia"/>
          <w:sz w:val="24"/>
          <w:szCs w:val="24"/>
        </w:rPr>
        <w:t>7602</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5355</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4319</w:t>
      </w:r>
      <w:r w:rsidRPr="009D25E0">
        <w:rPr>
          <w:rFonts w:asciiTheme="minorEastAsia" w:eastAsiaTheme="minorEastAsia" w:hAnsiTheme="minorEastAsia" w:hint="eastAsia"/>
          <w:sz w:val="24"/>
          <w:szCs w:val="24"/>
        </w:rPr>
        <w:t>元），按本规划农民自筹资金约占总投资的4</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计算，人均需要筹资</w:t>
      </w:r>
      <w:r w:rsidRPr="009D25E0">
        <w:rPr>
          <w:rFonts w:asciiTheme="minorEastAsia" w:eastAsiaTheme="minorEastAsia" w:hAnsiTheme="minorEastAsia"/>
          <w:sz w:val="24"/>
          <w:szCs w:val="24"/>
        </w:rPr>
        <w:t>65~120</w:t>
      </w:r>
      <w:r w:rsidRPr="009D25E0">
        <w:rPr>
          <w:rFonts w:asciiTheme="minorEastAsia" w:eastAsiaTheme="minorEastAsia" w:hAnsiTheme="minorEastAsia" w:hint="eastAsia"/>
          <w:sz w:val="24"/>
          <w:szCs w:val="24"/>
        </w:rPr>
        <w:t>多元（含投工投劳），平均占农民人均年纯收入的</w:t>
      </w:r>
      <w:r w:rsidRPr="009D25E0">
        <w:rPr>
          <w:rFonts w:asciiTheme="minorEastAsia" w:eastAsiaTheme="minorEastAsia" w:hAnsiTheme="minorEastAsia"/>
          <w:sz w:val="24"/>
          <w:szCs w:val="24"/>
        </w:rPr>
        <w:t>2.08%</w:t>
      </w:r>
      <w:r w:rsidRPr="009D25E0">
        <w:rPr>
          <w:rFonts w:asciiTheme="minorEastAsia" w:eastAsiaTheme="minorEastAsia" w:hAnsiTheme="minorEastAsia" w:hint="eastAsia"/>
          <w:sz w:val="24"/>
          <w:szCs w:val="24"/>
        </w:rPr>
        <w:t>（引黄灌区、中部、南部分别为</w:t>
      </w:r>
      <w:r w:rsidRPr="009D25E0">
        <w:rPr>
          <w:rFonts w:asciiTheme="minorEastAsia" w:eastAsiaTheme="minorEastAsia" w:hAnsiTheme="minorEastAsia"/>
          <w:sz w:val="24"/>
          <w:szCs w:val="24"/>
        </w:rPr>
        <w:t>1.58%</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2.24%</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2.78%</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据已建的典型工程统计分析，平均各类供水工程中的管网工程（包括干管、支管、入户管），人均管道长度为</w:t>
      </w: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12m</w:t>
      </w:r>
      <w:r w:rsidRPr="009D25E0">
        <w:rPr>
          <w:rFonts w:asciiTheme="minorEastAsia" w:eastAsiaTheme="minorEastAsia" w:hAnsiTheme="minorEastAsia" w:hint="eastAsia"/>
          <w:sz w:val="24"/>
          <w:szCs w:val="24"/>
        </w:rPr>
        <w:t>，按每人平均管长</w:t>
      </w:r>
      <w:r w:rsidRPr="009D25E0">
        <w:rPr>
          <w:rFonts w:asciiTheme="minorEastAsia" w:eastAsiaTheme="minorEastAsia" w:hAnsiTheme="minorEastAsia"/>
          <w:sz w:val="24"/>
          <w:szCs w:val="24"/>
        </w:rPr>
        <w:t>10m</w:t>
      </w:r>
      <w:r w:rsidRPr="009D25E0">
        <w:rPr>
          <w:rFonts w:asciiTheme="minorEastAsia" w:eastAsiaTheme="minorEastAsia" w:hAnsiTheme="minorEastAsia" w:hint="eastAsia"/>
          <w:sz w:val="24"/>
          <w:szCs w:val="24"/>
        </w:rPr>
        <w:t>计算，折合每人挖填土方量为</w:t>
      </w:r>
      <w:r w:rsidRPr="009D25E0">
        <w:rPr>
          <w:rFonts w:asciiTheme="minorEastAsia" w:eastAsiaTheme="minorEastAsia" w:hAnsiTheme="minorEastAsia"/>
          <w:sz w:val="24"/>
          <w:szCs w:val="24"/>
        </w:rPr>
        <w:t>25.0m3</w:t>
      </w:r>
      <w:r w:rsidRPr="009D25E0">
        <w:rPr>
          <w:rFonts w:asciiTheme="minorEastAsia" w:eastAsiaTheme="minorEastAsia" w:hAnsiTheme="minorEastAsia" w:hint="eastAsia"/>
          <w:sz w:val="24"/>
          <w:szCs w:val="24"/>
        </w:rPr>
        <w:t>，以各省土方挖、填的平均单价</w:t>
      </w:r>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/m3</w:t>
      </w:r>
      <w:r w:rsidRPr="009D25E0">
        <w:rPr>
          <w:rFonts w:asciiTheme="minorEastAsia" w:eastAsiaTheme="minorEastAsia" w:hAnsiTheme="minorEastAsia" w:hint="eastAsia"/>
          <w:sz w:val="24"/>
          <w:szCs w:val="24"/>
        </w:rPr>
        <w:t>计算，则土方费为</w:t>
      </w:r>
      <w:r w:rsidRPr="009D25E0">
        <w:rPr>
          <w:rFonts w:asciiTheme="minorEastAsia" w:eastAsiaTheme="minorEastAsia" w:hAnsiTheme="minorEastAsia"/>
          <w:sz w:val="24"/>
          <w:szCs w:val="24"/>
        </w:rPr>
        <w:t>125</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人，约占全区人均投资</w:t>
      </w:r>
      <w:r w:rsidRPr="009D25E0">
        <w:rPr>
          <w:rFonts w:asciiTheme="minorEastAsia" w:eastAsiaTheme="minorEastAsia" w:hAnsiTheme="minorEastAsia"/>
          <w:sz w:val="24"/>
          <w:szCs w:val="24"/>
        </w:rPr>
        <w:t>1500</w:t>
      </w:r>
      <w:r w:rsidRPr="009D25E0">
        <w:rPr>
          <w:rFonts w:asciiTheme="minorEastAsia" w:eastAsiaTheme="minorEastAsia" w:hAnsiTheme="minorEastAsia" w:hint="eastAsia"/>
          <w:sz w:val="24"/>
          <w:szCs w:val="24"/>
        </w:rPr>
        <w:t>元的</w:t>
      </w:r>
      <w:r w:rsidRPr="009D25E0">
        <w:rPr>
          <w:rFonts w:asciiTheme="minorEastAsia" w:eastAsiaTheme="minorEastAsia" w:hAnsiTheme="minorEastAsia"/>
          <w:sz w:val="24"/>
          <w:szCs w:val="24"/>
        </w:rPr>
        <w:t>8.3%</w:t>
      </w:r>
      <w:r w:rsidRPr="009D25E0">
        <w:rPr>
          <w:rFonts w:asciiTheme="minorEastAsia" w:eastAsiaTheme="minorEastAsia" w:hAnsiTheme="minorEastAsia" w:hint="eastAsia"/>
          <w:sz w:val="24"/>
          <w:szCs w:val="24"/>
        </w:rPr>
        <w:t>。由此可见，农民承担管沟挖填土方，投劳折资即可满足自筹资金的要求。</w:t>
      </w: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305" w:name="_Toc446921769"/>
      <w:bookmarkEnd w:id="297"/>
      <w:bookmarkEnd w:id="298"/>
      <w:bookmarkEnd w:id="299"/>
      <w:r w:rsidRPr="009D25E0">
        <w:rPr>
          <w:rFonts w:asciiTheme="minorEastAsia" w:eastAsiaTheme="minorEastAsia" w:hAnsiTheme="minorEastAsia"/>
          <w:b w:val="0"/>
          <w:sz w:val="24"/>
          <w:szCs w:val="24"/>
        </w:rPr>
        <w:t>9</w:t>
      </w:r>
      <w:r w:rsidRPr="009D25E0">
        <w:rPr>
          <w:rFonts w:asciiTheme="minorEastAsia" w:eastAsiaTheme="minorEastAsia" w:hAnsiTheme="minorEastAsia" w:hint="eastAsia"/>
          <w:b w:val="0"/>
          <w:sz w:val="24"/>
          <w:szCs w:val="24"/>
        </w:rPr>
        <w:t>经济评价</w:t>
      </w:r>
      <w:bookmarkEnd w:id="305"/>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06" w:name="_Toc446921770"/>
      <w:r w:rsidRPr="009D25E0">
        <w:rPr>
          <w:rFonts w:asciiTheme="minorEastAsia" w:eastAsiaTheme="minorEastAsia" w:hAnsiTheme="minorEastAsia"/>
          <w:b w:val="0"/>
          <w:sz w:val="24"/>
          <w:szCs w:val="24"/>
        </w:rPr>
        <w:t>9.1</w:t>
      </w:r>
      <w:r w:rsidRPr="009D25E0">
        <w:rPr>
          <w:rFonts w:asciiTheme="minorEastAsia" w:eastAsiaTheme="minorEastAsia" w:hAnsiTheme="minorEastAsia" w:hint="eastAsia"/>
          <w:b w:val="0"/>
          <w:sz w:val="24"/>
          <w:szCs w:val="24"/>
        </w:rPr>
        <w:t>国民经济评价</w:t>
      </w:r>
      <w:bookmarkEnd w:id="306"/>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9.1.1</w:t>
      </w:r>
      <w:r w:rsidRPr="009D25E0">
        <w:rPr>
          <w:rFonts w:asciiTheme="minorEastAsia" w:eastAsiaTheme="minorEastAsia" w:hAnsiTheme="minorEastAsia" w:hint="eastAsia"/>
          <w:sz w:val="24"/>
          <w:szCs w:val="24"/>
        </w:rPr>
        <w:t>评价方法及主要参数</w:t>
      </w:r>
    </w:p>
    <w:p w:rsidR="00863F3B" w:rsidRPr="009D25E0" w:rsidRDefault="000C2F72" w:rsidP="009D25E0">
      <w:pPr>
        <w:snapToGrid w:val="0"/>
        <w:spacing w:line="360" w:lineRule="auto"/>
        <w:rPr>
          <w:rFonts w:asciiTheme="minorEastAsia" w:eastAsiaTheme="minorEastAsia" w:hAnsiTheme="minorEastAsia"/>
          <w:sz w:val="24"/>
          <w:szCs w:val="24"/>
        </w:rPr>
      </w:pPr>
      <w:bookmarkStart w:id="307" w:name="_Toc189738866"/>
      <w:bookmarkStart w:id="308" w:name="_Toc193361419"/>
      <w:bookmarkStart w:id="309" w:name="_Toc193435972"/>
      <w:bookmarkStart w:id="310" w:name="_Toc189644537"/>
      <w:bookmarkStart w:id="311" w:name="_Toc184721442"/>
      <w:bookmarkStart w:id="312" w:name="_Toc193436130"/>
      <w:r w:rsidRPr="009D25E0">
        <w:rPr>
          <w:rFonts w:asciiTheme="minorEastAsia" w:eastAsiaTheme="minorEastAsia" w:hAnsiTheme="minorEastAsia"/>
          <w:sz w:val="24"/>
          <w:szCs w:val="24"/>
        </w:rPr>
        <w:t>9.1.1.1</w:t>
      </w:r>
      <w:r w:rsidRPr="009D25E0">
        <w:rPr>
          <w:rFonts w:asciiTheme="minorEastAsia" w:eastAsiaTheme="minorEastAsia" w:hAnsiTheme="minorEastAsia" w:hint="eastAsia"/>
          <w:sz w:val="24"/>
          <w:szCs w:val="24"/>
        </w:rPr>
        <w:t>评价依据和方法</w:t>
      </w:r>
      <w:bookmarkEnd w:id="307"/>
      <w:bookmarkEnd w:id="308"/>
      <w:bookmarkEnd w:id="309"/>
      <w:bookmarkEnd w:id="310"/>
      <w:bookmarkEnd w:id="311"/>
      <w:bookmarkEnd w:id="31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该项目经济评价主要依据如下：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、《水利建设项目经济评价规范》（</w:t>
      </w:r>
      <w:r w:rsidRPr="009D25E0">
        <w:rPr>
          <w:rFonts w:asciiTheme="minorEastAsia" w:eastAsiaTheme="minorEastAsia" w:hAnsiTheme="minorEastAsia"/>
          <w:sz w:val="24"/>
          <w:szCs w:val="24"/>
        </w:rPr>
        <w:t>SL72</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94</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、《建设项目经济评价方法及参数》（第三版）；</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、规划所在地区现状农业生产及灌溉实际调查资料。</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9.1.1.2</w:t>
      </w:r>
      <w:r w:rsidRPr="009D25E0">
        <w:rPr>
          <w:rFonts w:asciiTheme="minorEastAsia" w:eastAsiaTheme="minorEastAsia" w:hAnsiTheme="minorEastAsia" w:hint="eastAsia"/>
          <w:sz w:val="24"/>
          <w:szCs w:val="24"/>
        </w:rPr>
        <w:t>主要参数</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社会折现率，根据《建设项目经济评价方法及参数》（第三版），测定社会折现率为</w:t>
      </w: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，“对于受益期较长的建设项目，如果远期效益较大，效益实现的风险较小，社会折现率可适当降低，但不应低于</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”。考虑到本项目属于受益期长，而且远期效益大、风险小的项目，国民经济评价时社会折现率采用</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、基准点选在项目建设第一年年初，各项费用和效益均按年末发生计算。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、计算期采用</w:t>
      </w:r>
      <w:r w:rsidRPr="009D25E0">
        <w:rPr>
          <w:rFonts w:asciiTheme="minorEastAsia" w:eastAsiaTheme="minorEastAsia" w:hAnsiTheme="minorEastAsia"/>
          <w:sz w:val="24"/>
          <w:szCs w:val="24"/>
        </w:rPr>
        <w:t>25</w:t>
      </w:r>
      <w:r w:rsidRPr="009D25E0">
        <w:rPr>
          <w:rFonts w:asciiTheme="minorEastAsia" w:eastAsiaTheme="minorEastAsia" w:hAnsiTheme="minorEastAsia" w:hint="eastAsia"/>
          <w:sz w:val="24"/>
          <w:szCs w:val="24"/>
        </w:rPr>
        <w:t>年，包括建设期、运行初期和正常运行期，根据项目总工期安排建设期</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年，运行初期</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年，正常运行期</w:t>
      </w:r>
      <w:r w:rsidRPr="009D25E0">
        <w:rPr>
          <w:rFonts w:asciiTheme="minorEastAsia" w:eastAsiaTheme="minorEastAsia" w:hAnsiTheme="minorEastAsia"/>
          <w:sz w:val="24"/>
          <w:szCs w:val="24"/>
        </w:rPr>
        <w:t>24</w:t>
      </w:r>
      <w:r w:rsidRPr="009D25E0">
        <w:rPr>
          <w:rFonts w:asciiTheme="minorEastAsia" w:eastAsiaTheme="minorEastAsia" w:hAnsiTheme="minorEastAsia" w:hint="eastAsia"/>
          <w:sz w:val="24"/>
          <w:szCs w:val="24"/>
        </w:rPr>
        <w:t>年。</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、投入产出价格，按规定应采用影子价格。本阶段工作中，按</w:t>
      </w:r>
      <w:r w:rsidRPr="009D25E0">
        <w:rPr>
          <w:rFonts w:asciiTheme="minorEastAsia" w:eastAsiaTheme="minorEastAsia" w:hAnsiTheme="minorEastAsia"/>
          <w:sz w:val="24"/>
          <w:szCs w:val="24"/>
        </w:rPr>
        <w:t>2015</w:t>
      </w:r>
      <w:r w:rsidRPr="009D25E0">
        <w:rPr>
          <w:rFonts w:asciiTheme="minorEastAsia" w:eastAsiaTheme="minorEastAsia" w:hAnsiTheme="minorEastAsia" w:hint="eastAsia"/>
          <w:sz w:val="24"/>
          <w:szCs w:val="24"/>
        </w:rPr>
        <w:t>第四季度价格水平为基础的市场价格代替影子价格进行计算。</w:t>
      </w:r>
    </w:p>
    <w:p w:rsidR="00863F3B" w:rsidRPr="009D25E0" w:rsidRDefault="000C2F72" w:rsidP="009D25E0">
      <w:pPr>
        <w:snapToGrid w:val="0"/>
        <w:spacing w:line="360" w:lineRule="auto"/>
        <w:rPr>
          <w:rFonts w:asciiTheme="minorEastAsia" w:eastAsiaTheme="minorEastAsia" w:hAnsiTheme="minorEastAsia"/>
          <w:sz w:val="24"/>
          <w:szCs w:val="24"/>
        </w:rPr>
      </w:pPr>
      <w:bookmarkStart w:id="313" w:name="_Toc191116936"/>
      <w:bookmarkStart w:id="314" w:name="_Toc274403315"/>
      <w:bookmarkStart w:id="315" w:name="_Toc281486137"/>
      <w:bookmarkStart w:id="316" w:name="_Toc268099474"/>
      <w:r w:rsidRPr="009D25E0">
        <w:rPr>
          <w:rFonts w:asciiTheme="minorEastAsia" w:eastAsiaTheme="minorEastAsia" w:hAnsiTheme="minorEastAsia"/>
          <w:sz w:val="24"/>
          <w:szCs w:val="24"/>
        </w:rPr>
        <w:t>9.1.2</w:t>
      </w:r>
      <w:r w:rsidRPr="009D25E0">
        <w:rPr>
          <w:rFonts w:asciiTheme="minorEastAsia" w:eastAsiaTheme="minorEastAsia" w:hAnsiTheme="minorEastAsia" w:hint="eastAsia"/>
          <w:sz w:val="24"/>
          <w:szCs w:val="24"/>
        </w:rPr>
        <w:t>国民经济评价</w:t>
      </w:r>
      <w:bookmarkEnd w:id="313"/>
      <w:bookmarkEnd w:id="314"/>
      <w:bookmarkEnd w:id="315"/>
      <w:bookmarkEnd w:id="316"/>
    </w:p>
    <w:p w:rsidR="00863F3B" w:rsidRPr="009D25E0" w:rsidRDefault="000C2F72" w:rsidP="009D25E0">
      <w:pPr>
        <w:snapToGrid w:val="0"/>
        <w:spacing w:line="360" w:lineRule="auto"/>
        <w:rPr>
          <w:rFonts w:asciiTheme="minorEastAsia" w:eastAsiaTheme="minorEastAsia" w:hAnsiTheme="minorEastAsia"/>
          <w:sz w:val="24"/>
          <w:szCs w:val="24"/>
        </w:rPr>
      </w:pPr>
      <w:bookmarkStart w:id="317" w:name="_Toc274403316"/>
      <w:bookmarkStart w:id="318" w:name="_Toc268099475"/>
      <w:r w:rsidRPr="009D25E0">
        <w:rPr>
          <w:rFonts w:asciiTheme="minorEastAsia" w:eastAsiaTheme="minorEastAsia" w:hAnsiTheme="minorEastAsia"/>
          <w:sz w:val="24"/>
          <w:szCs w:val="24"/>
        </w:rPr>
        <w:t>9.1.2.1</w:t>
      </w:r>
      <w:r w:rsidRPr="009D25E0">
        <w:rPr>
          <w:rFonts w:asciiTheme="minorEastAsia" w:eastAsiaTheme="minorEastAsia" w:hAnsiTheme="minorEastAsia" w:hint="eastAsia"/>
          <w:sz w:val="24"/>
          <w:szCs w:val="24"/>
        </w:rPr>
        <w:t>费用计算</w:t>
      </w:r>
      <w:bookmarkEnd w:id="317"/>
      <w:bookmarkEnd w:id="31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本工程费用包括固定资产投资，年运行费、流动资金。</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、新增固定资产投资</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在国民经济评价中，固定资产以静态投资为基础，剔除属于国民经济内部转移的部分，并对投入物价值在费用中所占比重大的部分采用影子价格予以调整，其余采用估算价格。简单起见，按固定资产形成率</w:t>
      </w:r>
      <w:r w:rsidRPr="009D25E0">
        <w:rPr>
          <w:rFonts w:asciiTheme="minorEastAsia" w:eastAsiaTheme="minorEastAsia" w:hAnsiTheme="minorEastAsia"/>
          <w:sz w:val="24"/>
          <w:szCs w:val="24"/>
        </w:rPr>
        <w:t>90%</w:t>
      </w:r>
      <w:r w:rsidRPr="009D25E0">
        <w:rPr>
          <w:rFonts w:asciiTheme="minorEastAsia" w:eastAsiaTheme="minorEastAsia" w:hAnsiTheme="minorEastAsia" w:hint="eastAsia"/>
          <w:sz w:val="24"/>
          <w:szCs w:val="24"/>
        </w:rPr>
        <w:t>估算。本工程静态总投资</w:t>
      </w:r>
      <w:r w:rsidRPr="009D25E0">
        <w:rPr>
          <w:rFonts w:asciiTheme="minorEastAsia" w:eastAsiaTheme="minorEastAsia" w:hAnsiTheme="minorEastAsia"/>
          <w:sz w:val="24"/>
          <w:szCs w:val="24"/>
        </w:rPr>
        <w:t>155393</w:t>
      </w:r>
      <w:r w:rsidRPr="009D25E0">
        <w:rPr>
          <w:rFonts w:asciiTheme="minorEastAsia" w:eastAsiaTheme="minorEastAsia" w:hAnsiTheme="minorEastAsia" w:hint="eastAsia"/>
          <w:sz w:val="24"/>
          <w:szCs w:val="24"/>
        </w:rPr>
        <w:t>万元，分五年投资，每年投资</w:t>
      </w:r>
      <w:r w:rsidRPr="009D25E0">
        <w:rPr>
          <w:rFonts w:asciiTheme="minorEastAsia" w:eastAsiaTheme="minorEastAsia" w:hAnsiTheme="minorEastAsia"/>
          <w:sz w:val="24"/>
          <w:szCs w:val="24"/>
        </w:rPr>
        <w:t>31188</w:t>
      </w:r>
      <w:r w:rsidRPr="009D25E0">
        <w:rPr>
          <w:rFonts w:asciiTheme="minorEastAsia" w:eastAsiaTheme="minorEastAsia" w:hAnsiTheme="minorEastAsia" w:hint="eastAsia"/>
          <w:sz w:val="24"/>
          <w:szCs w:val="24"/>
        </w:rPr>
        <w:t>万元。形成固定资产</w:t>
      </w:r>
      <w:r w:rsidRPr="009D25E0">
        <w:rPr>
          <w:rFonts w:asciiTheme="minorEastAsia" w:eastAsiaTheme="minorEastAsia" w:hAnsiTheme="minorEastAsia"/>
          <w:sz w:val="24"/>
          <w:szCs w:val="24"/>
        </w:rPr>
        <w:t>140345</w:t>
      </w:r>
      <w:r w:rsidRPr="009D25E0">
        <w:rPr>
          <w:rFonts w:asciiTheme="minorEastAsia" w:eastAsiaTheme="minorEastAsia" w:hAnsiTheme="minorEastAsia" w:hint="eastAsia"/>
          <w:sz w:val="24"/>
          <w:szCs w:val="24"/>
        </w:rPr>
        <w:t>万元，每年固定资产投资</w:t>
      </w:r>
      <w:r w:rsidRPr="009D25E0">
        <w:rPr>
          <w:rFonts w:asciiTheme="minorEastAsia" w:eastAsiaTheme="minorEastAsia" w:hAnsiTheme="minorEastAsia"/>
          <w:sz w:val="24"/>
          <w:szCs w:val="24"/>
        </w:rPr>
        <w:t>28069</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、年运行费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工程的年运行费包括工程维护费、燃料动力费、工资及福利费、管理费以及其他费用等，分项估算如下。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(1) </w:t>
      </w:r>
      <w:r w:rsidRPr="009D25E0">
        <w:rPr>
          <w:rFonts w:asciiTheme="minorEastAsia" w:eastAsiaTheme="minorEastAsia" w:hAnsiTheme="minorEastAsia" w:hint="eastAsia"/>
          <w:sz w:val="24"/>
          <w:szCs w:val="24"/>
        </w:rPr>
        <w:t>工程维修养护费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包括一般维修费和大修理费，根据固定资产价值和综合维护费率计算。按照水利部《水利工程供水价格核算规范（试行）》的通知（水财经【</w:t>
      </w:r>
      <w:r w:rsidRPr="009D25E0">
        <w:rPr>
          <w:rFonts w:asciiTheme="minorEastAsia" w:eastAsiaTheme="minorEastAsia" w:hAnsiTheme="minorEastAsia"/>
          <w:sz w:val="24"/>
          <w:szCs w:val="24"/>
        </w:rPr>
        <w:t>2007</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470</w:t>
      </w:r>
      <w:r w:rsidRPr="009D25E0">
        <w:rPr>
          <w:rFonts w:asciiTheme="minorEastAsia" w:eastAsiaTheme="minorEastAsia" w:hAnsiTheme="minorEastAsia" w:hint="eastAsia"/>
          <w:sz w:val="24"/>
          <w:szCs w:val="24"/>
        </w:rPr>
        <w:t>号），根据水利工程审核后固定资产价值</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的范围内合理确定，本次取</w:t>
      </w:r>
      <w:r w:rsidRPr="009D25E0">
        <w:rPr>
          <w:rFonts w:asciiTheme="minorEastAsia" w:eastAsiaTheme="minorEastAsia" w:hAnsiTheme="minorEastAsia"/>
          <w:sz w:val="24"/>
          <w:szCs w:val="24"/>
        </w:rPr>
        <w:t>1.0 %</w:t>
      </w:r>
      <w:r w:rsidRPr="009D25E0">
        <w:rPr>
          <w:rFonts w:asciiTheme="minorEastAsia" w:eastAsiaTheme="minorEastAsia" w:hAnsiTheme="minorEastAsia" w:hint="eastAsia"/>
          <w:sz w:val="24"/>
          <w:szCs w:val="24"/>
        </w:rPr>
        <w:t>。年均工程维护费为</w:t>
      </w:r>
      <w:r w:rsidRPr="009D25E0">
        <w:rPr>
          <w:rFonts w:asciiTheme="minorEastAsia" w:eastAsiaTheme="minorEastAsia" w:hAnsiTheme="minorEastAsia"/>
          <w:sz w:val="24"/>
          <w:szCs w:val="24"/>
        </w:rPr>
        <w:t>1559</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(2) </w:t>
      </w:r>
      <w:r w:rsidRPr="009D25E0">
        <w:rPr>
          <w:rFonts w:asciiTheme="minorEastAsia" w:eastAsiaTheme="minorEastAsia" w:hAnsiTheme="minorEastAsia" w:hint="eastAsia"/>
          <w:sz w:val="24"/>
          <w:szCs w:val="24"/>
        </w:rPr>
        <w:t>燃料动力费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对于本工程而言，燃料动力费主要为电费。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电费</w:t>
      </w:r>
      <w:r w:rsidRPr="009D25E0">
        <w:rPr>
          <w:rFonts w:asciiTheme="minorEastAsia" w:eastAsiaTheme="minorEastAsia" w:hAnsiTheme="minorEastAsia"/>
          <w:sz w:val="24"/>
          <w:szCs w:val="24"/>
        </w:rPr>
        <w:t xml:space="preserve">  C=NTF</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式中：</w:t>
      </w:r>
      <w:r w:rsidRPr="009D25E0">
        <w:rPr>
          <w:rFonts w:asciiTheme="minorEastAsia" w:eastAsiaTheme="minorEastAsia" w:hAnsiTheme="minorEastAsia"/>
          <w:sz w:val="24"/>
          <w:szCs w:val="24"/>
        </w:rPr>
        <w:t>C—</w:t>
      </w:r>
      <w:r w:rsidRPr="009D25E0">
        <w:rPr>
          <w:rFonts w:asciiTheme="minorEastAsia" w:eastAsiaTheme="minorEastAsia" w:hAnsiTheme="minorEastAsia" w:hint="eastAsia"/>
          <w:sz w:val="24"/>
          <w:szCs w:val="24"/>
        </w:rPr>
        <w:t>年提水电费，万元；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N—</w:t>
      </w:r>
      <w:r w:rsidRPr="009D25E0">
        <w:rPr>
          <w:rFonts w:asciiTheme="minorEastAsia" w:eastAsiaTheme="minorEastAsia" w:hAnsiTheme="minorEastAsia" w:hint="eastAsia"/>
          <w:sz w:val="24"/>
          <w:szCs w:val="24"/>
        </w:rPr>
        <w:t>电动机的功率数，统计为</w:t>
      </w:r>
      <w:r w:rsidRPr="009D25E0">
        <w:rPr>
          <w:rFonts w:asciiTheme="minorEastAsia" w:eastAsiaTheme="minorEastAsia" w:hAnsiTheme="minorEastAsia"/>
          <w:sz w:val="24"/>
          <w:szCs w:val="24"/>
        </w:rPr>
        <w:t>1.05</w:t>
      </w:r>
      <w:r w:rsidRPr="009D25E0">
        <w:rPr>
          <w:rFonts w:asciiTheme="minorEastAsia" w:eastAsiaTheme="minorEastAsia" w:hAnsiTheme="minorEastAsia" w:hint="eastAsia"/>
          <w:sz w:val="24"/>
          <w:szCs w:val="24"/>
        </w:rPr>
        <w:t>万千瓦；</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F—</w:t>
      </w:r>
      <w:r w:rsidRPr="009D25E0">
        <w:rPr>
          <w:rFonts w:asciiTheme="minorEastAsia" w:eastAsiaTheme="minorEastAsia" w:hAnsiTheme="minorEastAsia" w:hint="eastAsia"/>
          <w:sz w:val="24"/>
          <w:szCs w:val="24"/>
        </w:rPr>
        <w:t>现行电价，按</w:t>
      </w:r>
      <w:r w:rsidRPr="009D25E0">
        <w:rPr>
          <w:rFonts w:asciiTheme="minorEastAsia" w:eastAsiaTheme="minorEastAsia" w:hAnsiTheme="minorEastAsia"/>
          <w:sz w:val="24"/>
          <w:szCs w:val="24"/>
        </w:rPr>
        <w:t>0.354</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/kw.h</w:t>
      </w:r>
      <w:r w:rsidRPr="009D25E0">
        <w:rPr>
          <w:rFonts w:asciiTheme="minorEastAsia" w:eastAsiaTheme="minorEastAsia" w:hAnsiTheme="minorEastAsia" w:hint="eastAsia"/>
          <w:sz w:val="24"/>
          <w:szCs w:val="24"/>
        </w:rPr>
        <w:t>计算；</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T—</w:t>
      </w:r>
      <w:r w:rsidRPr="009D25E0">
        <w:rPr>
          <w:rFonts w:asciiTheme="minorEastAsia" w:eastAsiaTheme="minorEastAsia" w:hAnsiTheme="minorEastAsia" w:hint="eastAsia"/>
          <w:sz w:val="24"/>
          <w:szCs w:val="24"/>
        </w:rPr>
        <w:t>年运行时间，平均按</w:t>
      </w:r>
      <w:r w:rsidRPr="009D25E0">
        <w:rPr>
          <w:rFonts w:asciiTheme="minorEastAsia" w:eastAsiaTheme="minorEastAsia" w:hAnsiTheme="minorEastAsia"/>
          <w:sz w:val="24"/>
          <w:szCs w:val="24"/>
        </w:rPr>
        <w:t>3650</w:t>
      </w:r>
      <w:r w:rsidRPr="009D25E0">
        <w:rPr>
          <w:rFonts w:asciiTheme="minorEastAsia" w:eastAsiaTheme="minorEastAsia" w:hAnsiTheme="minorEastAsia" w:hint="eastAsia"/>
          <w:sz w:val="24"/>
          <w:szCs w:val="24"/>
        </w:rPr>
        <w:t>小时计算。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经计算年提水电费</w:t>
      </w:r>
      <w:r w:rsidRPr="009D25E0">
        <w:rPr>
          <w:rFonts w:asciiTheme="minorEastAsia" w:eastAsiaTheme="minorEastAsia" w:hAnsiTheme="minorEastAsia"/>
          <w:sz w:val="24"/>
          <w:szCs w:val="24"/>
        </w:rPr>
        <w:t>1357</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(3) </w:t>
      </w:r>
      <w:r w:rsidRPr="009D25E0">
        <w:rPr>
          <w:rFonts w:asciiTheme="minorEastAsia" w:eastAsiaTheme="minorEastAsia" w:hAnsiTheme="minorEastAsia" w:hint="eastAsia"/>
          <w:sz w:val="24"/>
          <w:szCs w:val="24"/>
        </w:rPr>
        <w:t>管理单位职工工资及福利费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管理定员人数按</w:t>
      </w:r>
      <w:r w:rsidRPr="009D25E0">
        <w:rPr>
          <w:rFonts w:asciiTheme="minorEastAsia" w:eastAsiaTheme="minorEastAsia" w:hAnsiTheme="minorEastAsia"/>
          <w:sz w:val="24"/>
          <w:szCs w:val="24"/>
        </w:rPr>
        <w:t>313</w:t>
      </w:r>
      <w:r w:rsidRPr="009D25E0">
        <w:rPr>
          <w:rFonts w:asciiTheme="minorEastAsia" w:eastAsiaTheme="minorEastAsia" w:hAnsiTheme="minorEastAsia" w:hint="eastAsia"/>
          <w:sz w:val="24"/>
          <w:szCs w:val="24"/>
        </w:rPr>
        <w:t>人计算，人均年工资按</w:t>
      </w:r>
      <w:r w:rsidRPr="009D25E0">
        <w:rPr>
          <w:rFonts w:asciiTheme="minorEastAsia" w:eastAsiaTheme="minorEastAsia" w:hAnsiTheme="minorEastAsia"/>
          <w:sz w:val="24"/>
          <w:szCs w:val="24"/>
        </w:rPr>
        <w:t>3.0</w:t>
      </w:r>
      <w:r w:rsidRPr="009D25E0">
        <w:rPr>
          <w:rFonts w:asciiTheme="minorEastAsia" w:eastAsiaTheme="minorEastAsia" w:hAnsiTheme="minorEastAsia" w:hint="eastAsia"/>
          <w:sz w:val="24"/>
          <w:szCs w:val="24"/>
        </w:rPr>
        <w:t>万元计算。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福利主要包括养老保险、失业保险、医疗保险、生育保险、工伤保险、福利费、工会会费、职工教育经费和住房补助等。</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根据国家和宁夏的有关规定，养老保险按职工年工资总额的</w:t>
      </w:r>
      <w:r w:rsidRPr="009D25E0">
        <w:rPr>
          <w:rFonts w:asciiTheme="minorEastAsia" w:eastAsiaTheme="minorEastAsia" w:hAnsiTheme="minorEastAsia"/>
          <w:sz w:val="24"/>
          <w:szCs w:val="24"/>
        </w:rPr>
        <w:t>20 %</w:t>
      </w:r>
      <w:r w:rsidRPr="009D25E0">
        <w:rPr>
          <w:rFonts w:asciiTheme="minorEastAsia" w:eastAsiaTheme="minorEastAsia" w:hAnsiTheme="minorEastAsia" w:hint="eastAsia"/>
          <w:sz w:val="24"/>
          <w:szCs w:val="24"/>
        </w:rPr>
        <w:t>计提，失业保险按人员工资总额的</w:t>
      </w:r>
      <w:r w:rsidRPr="009D25E0">
        <w:rPr>
          <w:rFonts w:asciiTheme="minorEastAsia" w:eastAsiaTheme="minorEastAsia" w:hAnsiTheme="minorEastAsia"/>
          <w:sz w:val="24"/>
          <w:szCs w:val="24"/>
        </w:rPr>
        <w:t>2 %</w:t>
      </w:r>
      <w:r w:rsidRPr="009D25E0">
        <w:rPr>
          <w:rFonts w:asciiTheme="minorEastAsia" w:eastAsiaTheme="minorEastAsia" w:hAnsiTheme="minorEastAsia" w:hint="eastAsia"/>
          <w:sz w:val="24"/>
          <w:szCs w:val="24"/>
        </w:rPr>
        <w:t>计提，医疗保险用按人员工资总额的</w:t>
      </w: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计提，生育保险费按职工年度工资总额的</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％缴纳，工伤保险按职工年度工资总额的</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％缴纳，住房补助按人员工资的</w:t>
      </w:r>
      <w:r w:rsidRPr="009D25E0">
        <w:rPr>
          <w:rFonts w:asciiTheme="minorEastAsia" w:eastAsiaTheme="minorEastAsia" w:hAnsiTheme="minorEastAsia"/>
          <w:sz w:val="24"/>
          <w:szCs w:val="24"/>
        </w:rPr>
        <w:t>12 %</w:t>
      </w:r>
      <w:r w:rsidRPr="009D25E0">
        <w:rPr>
          <w:rFonts w:asciiTheme="minorEastAsia" w:eastAsiaTheme="minorEastAsia" w:hAnsiTheme="minorEastAsia" w:hint="eastAsia"/>
          <w:sz w:val="24"/>
          <w:szCs w:val="24"/>
        </w:rPr>
        <w:t>计提，福利费按职工年度工资总额的</w:t>
      </w:r>
      <w:r w:rsidRPr="009D25E0">
        <w:rPr>
          <w:rFonts w:asciiTheme="minorEastAsia" w:eastAsiaTheme="minorEastAsia" w:hAnsiTheme="minorEastAsia"/>
          <w:sz w:val="24"/>
          <w:szCs w:val="24"/>
        </w:rPr>
        <w:t>14%</w:t>
      </w:r>
      <w:r w:rsidRPr="009D25E0">
        <w:rPr>
          <w:rFonts w:asciiTheme="minorEastAsia" w:eastAsiaTheme="minorEastAsia" w:hAnsiTheme="minorEastAsia" w:hint="eastAsia"/>
          <w:sz w:val="24"/>
          <w:szCs w:val="24"/>
        </w:rPr>
        <w:t>计提、工会会费按职工年度工资总额的</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计提、职工教育经费按职工年度工资总额的</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计提。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经测算，管理费用为</w:t>
      </w:r>
      <w:r w:rsidRPr="009D25E0">
        <w:rPr>
          <w:rFonts w:asciiTheme="minorEastAsia" w:eastAsiaTheme="minorEastAsia" w:hAnsiTheme="minorEastAsia"/>
          <w:sz w:val="24"/>
          <w:szCs w:val="24"/>
        </w:rPr>
        <w:t>1521</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管理费用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参照宁夏已建的供水工程运行管理实际，人员工资及福利费的比例</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计提，平均每年</w:t>
      </w:r>
      <w:r w:rsidRPr="009D25E0">
        <w:rPr>
          <w:rFonts w:asciiTheme="minorEastAsia" w:eastAsiaTheme="minorEastAsia" w:hAnsiTheme="minorEastAsia"/>
          <w:sz w:val="24"/>
          <w:szCs w:val="24"/>
        </w:rPr>
        <w:t>1521</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其他费用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按工程维修养护费、燃料动力费和人员工资及福利费之和的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计提，共</w:t>
      </w:r>
      <w:r w:rsidRPr="009D25E0">
        <w:rPr>
          <w:rFonts w:asciiTheme="minorEastAsia" w:eastAsiaTheme="minorEastAsia" w:hAnsiTheme="minorEastAsia"/>
          <w:sz w:val="24"/>
          <w:szCs w:val="24"/>
        </w:rPr>
        <w:t>436</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总费用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根据以上四项费用计算合计</w:t>
      </w:r>
      <w:r w:rsidRPr="009D25E0">
        <w:rPr>
          <w:rFonts w:asciiTheme="minorEastAsia" w:eastAsiaTheme="minorEastAsia" w:hAnsiTheme="minorEastAsia"/>
          <w:sz w:val="24"/>
          <w:szCs w:val="24"/>
        </w:rPr>
        <w:t>6402</w:t>
      </w:r>
      <w:r w:rsidRPr="009D25E0">
        <w:rPr>
          <w:rFonts w:asciiTheme="minorEastAsia" w:eastAsiaTheme="minorEastAsia" w:hAnsiTheme="minorEastAsia" w:hint="eastAsia"/>
          <w:sz w:val="24"/>
          <w:szCs w:val="24"/>
        </w:rPr>
        <w:t>万元</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年。</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、流动资金：流动资金按工程年运行费的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计算为</w:t>
      </w:r>
      <w:r w:rsidRPr="009D25E0">
        <w:rPr>
          <w:rFonts w:asciiTheme="minorEastAsia" w:eastAsiaTheme="minorEastAsia" w:hAnsiTheme="minorEastAsia"/>
          <w:sz w:val="24"/>
          <w:szCs w:val="24"/>
        </w:rPr>
        <w:t>640</w:t>
      </w:r>
      <w:r w:rsidRPr="009D25E0">
        <w:rPr>
          <w:rFonts w:asciiTheme="minorEastAsia" w:eastAsiaTheme="minorEastAsia" w:hAnsiTheme="minorEastAsia" w:hint="eastAsia"/>
          <w:sz w:val="24"/>
          <w:szCs w:val="24"/>
        </w:rPr>
        <w:t>万元，期末一次收回。</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9.1.2.2</w:t>
      </w:r>
      <w:r w:rsidRPr="009D25E0">
        <w:rPr>
          <w:rFonts w:asciiTheme="minorEastAsia" w:eastAsiaTheme="minorEastAsia" w:hAnsiTheme="minorEastAsia" w:hint="eastAsia"/>
          <w:sz w:val="24"/>
          <w:szCs w:val="24"/>
        </w:rPr>
        <w:t>效益分析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319" w:name="_Toc268099472"/>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、社会效益分析</w:t>
      </w:r>
      <w:bookmarkEnd w:id="31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“十二五”期间全区实际解决了</w:t>
      </w:r>
      <w:r w:rsidRPr="009D25E0">
        <w:rPr>
          <w:rFonts w:asciiTheme="minorEastAsia" w:eastAsiaTheme="minorEastAsia" w:hAnsiTheme="minorEastAsia"/>
          <w:sz w:val="24"/>
          <w:szCs w:val="24"/>
        </w:rPr>
        <w:t>139</w:t>
      </w:r>
      <w:r w:rsidRPr="009D25E0">
        <w:rPr>
          <w:rFonts w:asciiTheme="minorEastAsia" w:eastAsiaTheme="minorEastAsia" w:hAnsiTheme="minorEastAsia" w:hint="eastAsia"/>
          <w:sz w:val="24"/>
          <w:szCs w:val="24"/>
        </w:rPr>
        <w:t>（包括新增移民人口</w:t>
      </w:r>
      <w:r w:rsidRPr="009D25E0">
        <w:rPr>
          <w:rFonts w:asciiTheme="minorEastAsia" w:eastAsiaTheme="minorEastAsia" w:hAnsiTheme="minorEastAsia"/>
          <w:sz w:val="24"/>
          <w:szCs w:val="24"/>
        </w:rPr>
        <w:t>27.2</w:t>
      </w:r>
      <w:r w:rsidRPr="009D25E0">
        <w:rPr>
          <w:rFonts w:asciiTheme="minorEastAsia" w:eastAsiaTheme="minorEastAsia" w:hAnsiTheme="minorEastAsia" w:hint="eastAsia"/>
          <w:sz w:val="24"/>
          <w:szCs w:val="24"/>
        </w:rPr>
        <w:t>万人）万农村人口的饮水安全，每年以解决</w:t>
      </w:r>
      <w:r w:rsidRPr="009D25E0">
        <w:rPr>
          <w:rFonts w:asciiTheme="minorEastAsia" w:eastAsiaTheme="minorEastAsia" w:hAnsiTheme="minorEastAsia"/>
          <w:sz w:val="24"/>
          <w:szCs w:val="24"/>
        </w:rPr>
        <w:t>25~30</w:t>
      </w:r>
      <w:r w:rsidRPr="009D25E0">
        <w:rPr>
          <w:rFonts w:asciiTheme="minorEastAsia" w:eastAsiaTheme="minorEastAsia" w:hAnsiTheme="minorEastAsia" w:hint="eastAsia"/>
          <w:sz w:val="24"/>
          <w:szCs w:val="24"/>
        </w:rPr>
        <w:t>万人的速度向前推进，其社会效益和影响力非常大。“十三五”期间农村饮水提质增效安全项目的实施，将解决改善我区</w:t>
      </w:r>
      <w:r w:rsidRPr="009D25E0">
        <w:rPr>
          <w:rFonts w:asciiTheme="minorEastAsia" w:eastAsiaTheme="minorEastAsia" w:hAnsiTheme="minorEastAsia"/>
          <w:sz w:val="24"/>
          <w:szCs w:val="24"/>
        </w:rPr>
        <w:t>237.52</w:t>
      </w:r>
      <w:r w:rsidRPr="009D25E0">
        <w:rPr>
          <w:rFonts w:asciiTheme="minorEastAsia" w:eastAsiaTheme="minorEastAsia" w:hAnsiTheme="minorEastAsia" w:hint="eastAsia"/>
          <w:sz w:val="24"/>
          <w:szCs w:val="24"/>
        </w:rPr>
        <w:t>万人的饮水安全问题。饮水安全工程的建设，对于推动当地农村经济持续、快速、健康发展，对于促进我区民族团结和社会稳定具有十分重要的意义，为新农村建设打下了良好基础。</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(1) </w:t>
      </w:r>
      <w:r w:rsidRPr="009D25E0">
        <w:rPr>
          <w:rFonts w:asciiTheme="minorEastAsia" w:eastAsiaTheme="minorEastAsia" w:hAnsiTheme="minorEastAsia" w:hint="eastAsia"/>
          <w:sz w:val="24"/>
          <w:szCs w:val="24"/>
        </w:rPr>
        <w:t>最大的社会效益就是整体改善广大农村群众的用水条件和生活质量。基本结束农民群众长期饮用严重超标水质历史，基本消除农民群众长期饮用不符合卫生条件水而导致地方病的危害，改善人民的生活状况，提高人民群众的健康水平，促进当地生产的发展。</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(2) </w:t>
      </w:r>
      <w:r w:rsidRPr="009D25E0">
        <w:rPr>
          <w:rFonts w:asciiTheme="minorEastAsia" w:eastAsiaTheme="minorEastAsia" w:hAnsiTheme="minorEastAsia" w:hint="eastAsia"/>
          <w:sz w:val="24"/>
          <w:szCs w:val="24"/>
        </w:rPr>
        <w:t>促进农村经济的发展。农村供水工程的建设，缩短取水时间，解放农村劳动力，并为畜牧业发展提供水源保障。为花费大量时间和劳动力找水的家庭节约青壮年劳动力，这些劳动力可以转移到其他行业，如外出打工的群众可以放心的远离家人，依靠打工劳动增加收入，使我区南部贫困地区的“铁杆庄稼”越长越旺。</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(3) </w:t>
      </w:r>
      <w:r w:rsidRPr="009D25E0">
        <w:rPr>
          <w:rFonts w:asciiTheme="minorEastAsia" w:eastAsiaTheme="minorEastAsia" w:hAnsiTheme="minorEastAsia" w:hint="eastAsia"/>
          <w:sz w:val="24"/>
          <w:szCs w:val="24"/>
        </w:rPr>
        <w:t>增添社会主义新农村建设光彩，提高农村社会的整体功能和生活品位。近两年政府加大对农村社会环境的综合整治，配合新农村建设和农村民居的适度集中，自来水普及率也是考核地方各级政府的一项主要指标。隆德县地处南部山区六盘山的西侧，借助优越的水源条件和国家加大基础设施投入的机遇，集中精力、知难而上，在“十二五”期间基本解决了全县农村饮水安全问题，自来水普及率达到了</w:t>
      </w:r>
      <w:r w:rsidRPr="009D25E0">
        <w:rPr>
          <w:rFonts w:asciiTheme="minorEastAsia" w:eastAsiaTheme="minorEastAsia" w:hAnsiTheme="minorEastAsia"/>
          <w:sz w:val="24"/>
          <w:szCs w:val="24"/>
        </w:rPr>
        <w:t>80.7%</w:t>
      </w:r>
      <w:r w:rsidRPr="009D25E0">
        <w:rPr>
          <w:rFonts w:asciiTheme="minorEastAsia" w:eastAsiaTheme="minorEastAsia" w:hAnsiTheme="minorEastAsia" w:hint="eastAsia"/>
          <w:sz w:val="24"/>
          <w:szCs w:val="24"/>
        </w:rPr>
        <w:t>。到</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年本规划实施后，全区将有</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以上的农村人口用上自来水，将极大地提高广大农民的生活水平。</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(4) </w:t>
      </w:r>
      <w:r w:rsidRPr="009D25E0">
        <w:rPr>
          <w:rFonts w:asciiTheme="minorEastAsia" w:eastAsiaTheme="minorEastAsia" w:hAnsiTheme="minorEastAsia" w:hint="eastAsia"/>
          <w:sz w:val="24"/>
          <w:szCs w:val="24"/>
        </w:rPr>
        <w:t>可消除因“抢水”而导致的民事纠纷，维护社会稳定。缺水地区在过去发生“抢水”事件是常有的事，到</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年以后</w:t>
      </w:r>
      <w:r w:rsidRPr="009D25E0">
        <w:rPr>
          <w:rFonts w:asciiTheme="minorEastAsia" w:eastAsiaTheme="minorEastAsia" w:hAnsiTheme="minorEastAsia"/>
          <w:sz w:val="24"/>
          <w:szCs w:val="24"/>
        </w:rPr>
        <w:t>85%</w:t>
      </w:r>
      <w:r w:rsidRPr="009D25E0">
        <w:rPr>
          <w:rFonts w:asciiTheme="minorEastAsia" w:eastAsiaTheme="minorEastAsia" w:hAnsiTheme="minorEastAsia" w:hint="eastAsia"/>
          <w:sz w:val="24"/>
          <w:szCs w:val="24"/>
        </w:rPr>
        <w:t>以上的农民吃上自来水，群众用水有了保障，为争水抢水而发生的民事纠纷可基本绝迹。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(5) </w:t>
      </w:r>
      <w:r w:rsidRPr="009D25E0">
        <w:rPr>
          <w:rFonts w:asciiTheme="minorEastAsia" w:eastAsiaTheme="minorEastAsia" w:hAnsiTheme="minorEastAsia" w:hint="eastAsia"/>
          <w:sz w:val="24"/>
          <w:szCs w:val="24"/>
        </w:rPr>
        <w:t>可密切党群、干群关系，增进民族团结。凡是严重缺水和用水困难的地区，当地群众对生活用水越是渴望，凡是解决了生活用水的地区，当地群众对共产党的领导和现行富民、惠民政策越是感激；所以，从整体情况来看，解决农村饮水范围越广、受益人口越多，群众越满意。对于宁夏回汉杂居地区来说，可进一步增进民族团结和社会和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(6) </w:t>
      </w:r>
      <w:r w:rsidRPr="009D25E0">
        <w:rPr>
          <w:rFonts w:asciiTheme="minorEastAsia" w:eastAsiaTheme="minorEastAsia" w:hAnsiTheme="minorEastAsia" w:hint="eastAsia"/>
          <w:sz w:val="24"/>
          <w:szCs w:val="24"/>
        </w:rPr>
        <w:t>可改善中部干旱带遗留的长期干旱缺水、饮水困难局面。攻坚克难，中部干旱带的七项重点工程建成运行改写了该地区严重缺水的历史。虽然中部干旱带仍然是宁夏水问题最多的地区，但是和过去十年前、五年前相比情况完全不同，实际上最近几年的干旱程度比过去加剧了、严重的多，但是大旱和特旱之年没有闹水荒，充分说明了饮水安全工程建设取得的巨大成就。</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bookmarkStart w:id="320" w:name="_Toc274403314"/>
      <w:bookmarkStart w:id="321" w:name="_Toc268099473"/>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、经济效益分析</w:t>
      </w:r>
      <w:bookmarkEnd w:id="320"/>
      <w:bookmarkEnd w:id="321"/>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(1) </w:t>
      </w:r>
      <w:r w:rsidRPr="009D25E0">
        <w:rPr>
          <w:rFonts w:asciiTheme="minorEastAsia" w:eastAsiaTheme="minorEastAsia" w:hAnsiTheme="minorEastAsia" w:hint="eastAsia"/>
          <w:sz w:val="24"/>
          <w:szCs w:val="24"/>
        </w:rPr>
        <w:t>直接效益</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直接效益按收缴水费计算。其中影子水价按</w:t>
      </w:r>
      <w:r w:rsidRPr="009D25E0">
        <w:rPr>
          <w:rFonts w:asciiTheme="minorEastAsia" w:eastAsiaTheme="minorEastAsia" w:hAnsiTheme="minorEastAsia"/>
          <w:sz w:val="24"/>
          <w:szCs w:val="24"/>
        </w:rPr>
        <w:t>2.40</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 m3</w:t>
      </w:r>
      <w:r w:rsidRPr="009D25E0">
        <w:rPr>
          <w:rFonts w:asciiTheme="minorEastAsia" w:eastAsiaTheme="minorEastAsia" w:hAnsiTheme="minorEastAsia" w:hint="eastAsia"/>
          <w:sz w:val="24"/>
          <w:szCs w:val="24"/>
        </w:rPr>
        <w:t>计，年总用水量</w:t>
      </w:r>
      <w:r w:rsidRPr="009D25E0">
        <w:rPr>
          <w:rFonts w:asciiTheme="minorEastAsia" w:eastAsiaTheme="minorEastAsia" w:hAnsiTheme="minorEastAsia"/>
          <w:sz w:val="24"/>
          <w:szCs w:val="24"/>
        </w:rPr>
        <w:t>3468</w:t>
      </w:r>
      <w:r w:rsidRPr="009D25E0">
        <w:rPr>
          <w:rFonts w:asciiTheme="minorEastAsia" w:eastAsiaTheme="minorEastAsia" w:hAnsiTheme="minorEastAsia" w:hint="eastAsia"/>
          <w:sz w:val="24"/>
          <w:szCs w:val="24"/>
        </w:rPr>
        <w:t>万</w:t>
      </w:r>
      <w:r w:rsidRPr="009D25E0">
        <w:rPr>
          <w:rFonts w:asciiTheme="minorEastAsia" w:eastAsiaTheme="minorEastAsia" w:hAnsiTheme="minorEastAsia"/>
          <w:sz w:val="24"/>
          <w:szCs w:val="24"/>
        </w:rPr>
        <w:t>m3</w:t>
      </w:r>
      <w:r w:rsidRPr="009D25E0">
        <w:rPr>
          <w:rFonts w:asciiTheme="minorEastAsia" w:eastAsiaTheme="minorEastAsia" w:hAnsiTheme="minorEastAsia" w:hint="eastAsia"/>
          <w:sz w:val="24"/>
          <w:szCs w:val="24"/>
        </w:rPr>
        <w:t>，年收缴水费</w:t>
      </w:r>
      <w:r w:rsidRPr="009D25E0">
        <w:rPr>
          <w:rFonts w:asciiTheme="minorEastAsia" w:eastAsiaTheme="minorEastAsia" w:hAnsiTheme="minorEastAsia"/>
          <w:sz w:val="24"/>
          <w:szCs w:val="24"/>
        </w:rPr>
        <w:t>8323</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(2) </w:t>
      </w:r>
      <w:r w:rsidRPr="009D25E0">
        <w:rPr>
          <w:rFonts w:asciiTheme="minorEastAsia" w:eastAsiaTheme="minorEastAsia" w:hAnsiTheme="minorEastAsia" w:hint="eastAsia"/>
          <w:sz w:val="24"/>
          <w:szCs w:val="24"/>
        </w:rPr>
        <w:t>间接效益</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①</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节约医药费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根据我区人饮现状及有关资料分析，因饮用水质不安全导致部分区域群众生病，医疗费用平均按</w:t>
      </w:r>
      <w:r w:rsidRPr="009D25E0">
        <w:rPr>
          <w:rFonts w:asciiTheme="minorEastAsia" w:eastAsiaTheme="minorEastAsia" w:hAnsiTheme="minorEastAsia"/>
          <w:sz w:val="24"/>
          <w:szCs w:val="24"/>
        </w:rPr>
        <w:t>150</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人·年，项目建成后改善水质不安全的受益人数为</w:t>
      </w:r>
      <w:r w:rsidRPr="009D25E0">
        <w:rPr>
          <w:rFonts w:asciiTheme="minorEastAsia" w:eastAsiaTheme="minorEastAsia" w:hAnsiTheme="minorEastAsia"/>
          <w:sz w:val="24"/>
          <w:szCs w:val="24"/>
        </w:rPr>
        <w:t>78.31</w:t>
      </w:r>
      <w:r w:rsidRPr="009D25E0">
        <w:rPr>
          <w:rFonts w:asciiTheme="minorEastAsia" w:eastAsiaTheme="minorEastAsia" w:hAnsiTheme="minorEastAsia" w:hint="eastAsia"/>
          <w:sz w:val="24"/>
          <w:szCs w:val="24"/>
        </w:rPr>
        <w:t>万人，年节约医疗费用为</w:t>
      </w:r>
      <w:r w:rsidRPr="009D25E0">
        <w:rPr>
          <w:rFonts w:asciiTheme="minorEastAsia" w:eastAsiaTheme="minorEastAsia" w:hAnsiTheme="minorEastAsia"/>
          <w:sz w:val="24"/>
          <w:szCs w:val="24"/>
        </w:rPr>
        <w:t>11747</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节省劳动力</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每户每年节省拉（挑）水、远距离取水劳动力</w:t>
      </w:r>
      <w:r w:rsidRPr="009D25E0">
        <w:rPr>
          <w:rFonts w:asciiTheme="minorEastAsia" w:eastAsiaTheme="minorEastAsia" w:hAnsiTheme="minorEastAsia"/>
          <w:sz w:val="24"/>
          <w:szCs w:val="24"/>
        </w:rPr>
        <w:t>82.4</w:t>
      </w:r>
      <w:r w:rsidRPr="009D25E0">
        <w:rPr>
          <w:rFonts w:asciiTheme="minorEastAsia" w:eastAsiaTheme="minorEastAsia" w:hAnsiTheme="minorEastAsia" w:hint="eastAsia"/>
          <w:sz w:val="24"/>
          <w:szCs w:val="24"/>
        </w:rPr>
        <w:t>个工日（户均按</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人计），项目区每年节省取水劳动力</w:t>
      </w:r>
      <w:r w:rsidRPr="009D25E0">
        <w:rPr>
          <w:rFonts w:asciiTheme="minorEastAsia" w:eastAsiaTheme="minorEastAsia" w:hAnsiTheme="minorEastAsia"/>
          <w:sz w:val="24"/>
          <w:szCs w:val="24"/>
        </w:rPr>
        <w:t>28.7</w:t>
      </w:r>
      <w:r w:rsidRPr="009D25E0">
        <w:rPr>
          <w:rFonts w:asciiTheme="minorEastAsia" w:eastAsiaTheme="minorEastAsia" w:hAnsiTheme="minorEastAsia" w:hint="eastAsia"/>
          <w:sz w:val="24"/>
          <w:szCs w:val="24"/>
        </w:rPr>
        <w:t>万个工日，用于打工至少可增加收入</w:t>
      </w:r>
      <w:r w:rsidRPr="009D25E0">
        <w:rPr>
          <w:rFonts w:asciiTheme="minorEastAsia" w:eastAsiaTheme="minorEastAsia" w:hAnsiTheme="minorEastAsia"/>
          <w:sz w:val="24"/>
          <w:szCs w:val="24"/>
        </w:rPr>
        <w:t>718</w:t>
      </w:r>
      <w:r w:rsidRPr="009D25E0">
        <w:rPr>
          <w:rFonts w:asciiTheme="minorEastAsia" w:eastAsiaTheme="minorEastAsia" w:hAnsiTheme="minorEastAsia" w:hint="eastAsia"/>
          <w:sz w:val="24"/>
          <w:szCs w:val="24"/>
        </w:rPr>
        <w:t>万元。</w:t>
      </w:r>
      <w:bookmarkStart w:id="322" w:name="_Toc185767702"/>
    </w:p>
    <w:p w:rsidR="00863F3B" w:rsidRPr="009D25E0" w:rsidRDefault="000C2F72" w:rsidP="009D25E0">
      <w:pPr>
        <w:snapToGrid w:val="0"/>
        <w:spacing w:line="360" w:lineRule="auto"/>
        <w:rPr>
          <w:rFonts w:asciiTheme="minorEastAsia" w:eastAsiaTheme="minorEastAsia" w:hAnsiTheme="minorEastAsia"/>
          <w:sz w:val="24"/>
          <w:szCs w:val="24"/>
        </w:rPr>
      </w:pPr>
      <w:bookmarkStart w:id="323" w:name="_Toc268099476"/>
      <w:bookmarkStart w:id="324" w:name="_Toc274403317"/>
      <w:bookmarkEnd w:id="322"/>
      <w:r w:rsidRPr="009D25E0">
        <w:rPr>
          <w:rFonts w:asciiTheme="minorEastAsia" w:eastAsiaTheme="minorEastAsia" w:hAnsiTheme="minorEastAsia"/>
          <w:sz w:val="24"/>
          <w:szCs w:val="24"/>
        </w:rPr>
        <w:t>9.1.2.3</w:t>
      </w:r>
      <w:r w:rsidRPr="009D25E0">
        <w:rPr>
          <w:rFonts w:asciiTheme="minorEastAsia" w:eastAsiaTheme="minorEastAsia" w:hAnsiTheme="minorEastAsia" w:hint="eastAsia"/>
          <w:sz w:val="24"/>
          <w:szCs w:val="24"/>
        </w:rPr>
        <w:t>国民经济评价</w:t>
      </w:r>
      <w:bookmarkEnd w:id="323"/>
      <w:bookmarkEnd w:id="324"/>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根据以上费用及效益计算结果进行经济效益分析，经济效益费用流量表及各项指标计算结果如下：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经济内部收益率</w:t>
      </w:r>
      <w:r w:rsidRPr="009D25E0">
        <w:rPr>
          <w:rFonts w:asciiTheme="minorEastAsia" w:eastAsiaTheme="minorEastAsia" w:hAnsiTheme="minorEastAsia"/>
          <w:sz w:val="24"/>
          <w:szCs w:val="24"/>
        </w:rPr>
        <w:t>EIRR</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 xml:space="preserve">7%   </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经济净现值</w:t>
      </w:r>
      <w:r w:rsidRPr="009D25E0">
        <w:rPr>
          <w:rFonts w:asciiTheme="minorEastAsia" w:eastAsiaTheme="minorEastAsia" w:hAnsiTheme="minorEastAsia"/>
          <w:sz w:val="24"/>
          <w:szCs w:val="24"/>
        </w:rPr>
        <w:t>ENPV =2934</w:t>
      </w:r>
      <w:r w:rsidRPr="009D25E0">
        <w:rPr>
          <w:rFonts w:asciiTheme="minorEastAsia" w:eastAsiaTheme="minorEastAsia" w:hAnsiTheme="minorEastAsia" w:hint="eastAsia"/>
          <w:sz w:val="24"/>
          <w:szCs w:val="24"/>
        </w:rPr>
        <w:t>万元</w:t>
      </w:r>
      <w:r w:rsidRPr="009D25E0">
        <w:rPr>
          <w:rFonts w:asciiTheme="minorEastAsia" w:eastAsiaTheme="minorEastAsia" w:hAnsiTheme="minorEastAsia"/>
          <w:sz w:val="24"/>
          <w:szCs w:val="24"/>
        </w:rPr>
        <w:t>&gt;0</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经济效益费用比</w:t>
      </w:r>
      <w:r w:rsidRPr="009D25E0">
        <w:rPr>
          <w:rFonts w:asciiTheme="minorEastAsia" w:eastAsiaTheme="minorEastAsia" w:hAnsiTheme="minorEastAsia"/>
          <w:sz w:val="24"/>
          <w:szCs w:val="24"/>
        </w:rPr>
        <w:t>EBCR =1.032&gt;1</w:t>
      </w:r>
    </w:p>
    <w:p w:rsidR="00863F3B" w:rsidRPr="009D25E0" w:rsidRDefault="000C2F72" w:rsidP="009D25E0">
      <w:pPr>
        <w:snapToGrid w:val="0"/>
        <w:spacing w:line="360" w:lineRule="auto"/>
        <w:ind w:firstLineChars="200" w:firstLine="480"/>
        <w:jc w:val="left"/>
        <w:rPr>
          <w:rFonts w:asciiTheme="minorEastAsia" w:eastAsiaTheme="minorEastAsia" w:hAnsiTheme="minorEastAsia"/>
          <w:sz w:val="24"/>
          <w:szCs w:val="24"/>
        </w:rPr>
        <w:sectPr w:rsidR="00863F3B" w:rsidRPr="009D25E0">
          <w:pgSz w:w="11907" w:h="16840"/>
          <w:pgMar w:top="1701" w:right="1701" w:bottom="1701" w:left="1701" w:header="1134" w:footer="1134" w:gutter="0"/>
          <w:cols w:space="720"/>
          <w:docGrid w:linePitch="312"/>
        </w:sectPr>
      </w:pPr>
      <w:r w:rsidRPr="009D25E0">
        <w:rPr>
          <w:rFonts w:asciiTheme="minorEastAsia" w:eastAsiaTheme="minorEastAsia" w:hAnsiTheme="minorEastAsia" w:hint="eastAsia"/>
          <w:sz w:val="24"/>
          <w:szCs w:val="24"/>
        </w:rPr>
        <w:t>本项目经济内部收益率等于社会折现率</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，经济净现值大于零，经济效益费用比大于</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。因此，该项工程方案经济上是可行的、合理的（详见经济效益费用流量表）。</w:t>
      </w:r>
    </w:p>
    <w:p w:rsidR="00863F3B" w:rsidRPr="009D25E0" w:rsidRDefault="000C2F72" w:rsidP="009D25E0">
      <w:pPr>
        <w:widowControl/>
        <w:snapToGrid w:val="0"/>
        <w:spacing w:afterLines="50"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表</w:t>
      </w:r>
      <w:r w:rsidRPr="009D25E0">
        <w:rPr>
          <w:rFonts w:asciiTheme="minorEastAsia" w:eastAsiaTheme="minorEastAsia" w:hAnsiTheme="minorEastAsia" w:cs="宋体"/>
          <w:sz w:val="24"/>
          <w:szCs w:val="24"/>
        </w:rPr>
        <w:t xml:space="preserve">9-1                                        </w:t>
      </w:r>
      <w:r w:rsidRPr="009D25E0">
        <w:rPr>
          <w:rFonts w:asciiTheme="minorEastAsia" w:eastAsiaTheme="minorEastAsia" w:hAnsiTheme="minorEastAsia" w:cs="宋体" w:hint="eastAsia"/>
          <w:sz w:val="24"/>
          <w:szCs w:val="24"/>
        </w:rPr>
        <w:t>经</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济</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效</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益</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费</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流</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量</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单位：万元</w:t>
      </w:r>
    </w:p>
    <w:tbl>
      <w:tblPr>
        <w:tblW w:w="14180" w:type="dxa"/>
        <w:tblInd w:w="93" w:type="dxa"/>
        <w:tblLayout w:type="fixed"/>
        <w:tblLook w:val="04A0"/>
      </w:tblPr>
      <w:tblGrid>
        <w:gridCol w:w="673"/>
        <w:gridCol w:w="614"/>
        <w:gridCol w:w="1040"/>
        <w:gridCol w:w="1040"/>
        <w:gridCol w:w="1039"/>
        <w:gridCol w:w="797"/>
        <w:gridCol w:w="997"/>
        <w:gridCol w:w="994"/>
        <w:gridCol w:w="1116"/>
        <w:gridCol w:w="1236"/>
        <w:gridCol w:w="952"/>
        <w:gridCol w:w="1294"/>
        <w:gridCol w:w="1233"/>
        <w:gridCol w:w="1155"/>
      </w:tblGrid>
      <w:tr w:rsidR="00863F3B" w:rsidRPr="009D25E0">
        <w:trPr>
          <w:trHeight w:val="405"/>
        </w:trPr>
        <w:tc>
          <w:tcPr>
            <w:tcW w:w="1287" w:type="dxa"/>
            <w:gridSpan w:val="2"/>
            <w:vMerge w:val="restart"/>
            <w:tcBorders>
              <w:top w:val="single" w:sz="12" w:space="0" w:color="auto"/>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年份</w:t>
            </w:r>
          </w:p>
        </w:tc>
        <w:tc>
          <w:tcPr>
            <w:tcW w:w="3119" w:type="dxa"/>
            <w:gridSpan w:val="3"/>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效益流程</w:t>
            </w:r>
            <w:r w:rsidRPr="009D25E0">
              <w:rPr>
                <w:rFonts w:asciiTheme="minorEastAsia" w:eastAsiaTheme="minorEastAsia" w:hAnsiTheme="minorEastAsia"/>
                <w:color w:val="000000"/>
                <w:sz w:val="24"/>
                <w:szCs w:val="24"/>
              </w:rPr>
              <w:t>(B)</w:t>
            </w:r>
          </w:p>
        </w:tc>
        <w:tc>
          <w:tcPr>
            <w:tcW w:w="3904" w:type="dxa"/>
            <w:gridSpan w:val="4"/>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费用流量</w:t>
            </w:r>
            <w:r w:rsidRPr="009D25E0">
              <w:rPr>
                <w:rFonts w:asciiTheme="minorEastAsia" w:eastAsiaTheme="minorEastAsia" w:hAnsiTheme="minorEastAsia"/>
                <w:color w:val="000000"/>
                <w:sz w:val="24"/>
                <w:szCs w:val="24"/>
              </w:rPr>
              <w:t>(C)</w:t>
            </w:r>
          </w:p>
        </w:tc>
        <w:tc>
          <w:tcPr>
            <w:tcW w:w="1236"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净效益流量（</w:t>
            </w:r>
            <w:r w:rsidRPr="009D25E0">
              <w:rPr>
                <w:rFonts w:asciiTheme="minorEastAsia" w:eastAsiaTheme="minorEastAsia" w:hAnsiTheme="minorEastAsia" w:cs="宋体"/>
                <w:color w:val="000000"/>
                <w:sz w:val="24"/>
                <w:szCs w:val="24"/>
              </w:rPr>
              <w:t>B-C</w:t>
            </w:r>
            <w:r w:rsidRPr="009D25E0">
              <w:rPr>
                <w:rFonts w:asciiTheme="minorEastAsia" w:eastAsiaTheme="minorEastAsia" w:hAnsiTheme="minorEastAsia" w:cs="宋体" w:hint="eastAsia"/>
                <w:color w:val="000000"/>
                <w:sz w:val="24"/>
                <w:szCs w:val="24"/>
              </w:rPr>
              <w:t>）</w:t>
            </w:r>
          </w:p>
        </w:tc>
        <w:tc>
          <w:tcPr>
            <w:tcW w:w="952"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olor w:val="000000"/>
                <w:sz w:val="24"/>
                <w:szCs w:val="24"/>
                <w:vertAlign w:val="superscript"/>
              </w:rPr>
              <w:t>-t</w:t>
            </w:r>
          </w:p>
        </w:tc>
        <w:tc>
          <w:tcPr>
            <w:tcW w:w="1294"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(B-C)</w:t>
            </w:r>
            <w:r w:rsidRPr="009D25E0">
              <w:rPr>
                <w:rFonts w:asciiTheme="minorEastAsia" w:eastAsiaTheme="minorEastAsia" w:hAnsiTheme="minorEastAsia"/>
                <w:color w:val="000000"/>
                <w:sz w:val="24"/>
                <w:szCs w:val="24"/>
                <w:vertAlign w:val="subscript"/>
              </w:rPr>
              <w:t>t</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vertAlign w:val="superscript"/>
              </w:rPr>
              <w:t>-t</w:t>
            </w:r>
          </w:p>
        </w:tc>
        <w:tc>
          <w:tcPr>
            <w:tcW w:w="1233"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B</w:t>
            </w:r>
            <w:r w:rsidRPr="009D25E0">
              <w:rPr>
                <w:rFonts w:asciiTheme="minorEastAsia" w:eastAsiaTheme="minorEastAsia" w:hAnsiTheme="minorEastAsia"/>
                <w:color w:val="000000"/>
                <w:sz w:val="24"/>
                <w:szCs w:val="24"/>
                <w:vertAlign w:val="subscript"/>
              </w:rPr>
              <w:t>t</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vertAlign w:val="superscript"/>
              </w:rPr>
              <w:t>-t</w:t>
            </w:r>
          </w:p>
        </w:tc>
        <w:tc>
          <w:tcPr>
            <w:tcW w:w="1155" w:type="dxa"/>
            <w:vMerge w:val="restart"/>
            <w:tcBorders>
              <w:top w:val="single" w:sz="12" w:space="0" w:color="auto"/>
              <w:left w:val="single" w:sz="4" w:space="0" w:color="auto"/>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C</w:t>
            </w:r>
            <w:r w:rsidRPr="009D25E0">
              <w:rPr>
                <w:rFonts w:asciiTheme="minorEastAsia" w:eastAsiaTheme="minorEastAsia" w:hAnsiTheme="minorEastAsia"/>
                <w:color w:val="000000"/>
                <w:sz w:val="24"/>
                <w:szCs w:val="24"/>
                <w:vertAlign w:val="subscript"/>
              </w:rPr>
              <w:t>t</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vertAlign w:val="superscript"/>
              </w:rPr>
              <w:t>-t</w:t>
            </w:r>
          </w:p>
        </w:tc>
      </w:tr>
      <w:tr w:rsidR="00863F3B" w:rsidRPr="009D25E0">
        <w:trPr>
          <w:trHeight w:val="467"/>
        </w:trPr>
        <w:tc>
          <w:tcPr>
            <w:tcW w:w="1287" w:type="dxa"/>
            <w:gridSpan w:val="2"/>
            <w:vMerge/>
            <w:tcBorders>
              <w:top w:val="single" w:sz="4" w:space="0" w:color="auto"/>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直接效益</w:t>
            </w:r>
          </w:p>
        </w:tc>
        <w:tc>
          <w:tcPr>
            <w:tcW w:w="1040"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间接效益</w:t>
            </w:r>
          </w:p>
        </w:tc>
        <w:tc>
          <w:tcPr>
            <w:tcW w:w="1039"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小计</w:t>
            </w:r>
          </w:p>
        </w:tc>
        <w:tc>
          <w:tcPr>
            <w:tcW w:w="797"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固定资产投资</w:t>
            </w:r>
          </w:p>
        </w:tc>
        <w:tc>
          <w:tcPr>
            <w:tcW w:w="997"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年运行费</w:t>
            </w:r>
          </w:p>
        </w:tc>
        <w:tc>
          <w:tcPr>
            <w:tcW w:w="994"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流动资金</w:t>
            </w:r>
          </w:p>
        </w:tc>
        <w:tc>
          <w:tcPr>
            <w:tcW w:w="1116"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小计</w:t>
            </w:r>
          </w:p>
        </w:tc>
        <w:tc>
          <w:tcPr>
            <w:tcW w:w="1236"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155" w:type="dxa"/>
            <w:vMerge/>
            <w:tcBorders>
              <w:top w:val="single" w:sz="4" w:space="0" w:color="auto"/>
              <w:left w:val="single" w:sz="4" w:space="0" w:color="auto"/>
              <w:bottom w:val="single" w:sz="4" w:space="0" w:color="auto"/>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r>
      <w:tr w:rsidR="00863F3B" w:rsidRPr="009D25E0">
        <w:trPr>
          <w:trHeight w:val="675"/>
        </w:trPr>
        <w:tc>
          <w:tcPr>
            <w:tcW w:w="1287" w:type="dxa"/>
            <w:gridSpan w:val="2"/>
            <w:vMerge/>
            <w:tcBorders>
              <w:top w:val="single" w:sz="4" w:space="0" w:color="auto"/>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39"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797"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97"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94"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155" w:type="dxa"/>
            <w:vMerge/>
            <w:tcBorders>
              <w:top w:val="single" w:sz="4" w:space="0" w:color="auto"/>
              <w:left w:val="single" w:sz="4" w:space="0" w:color="auto"/>
              <w:bottom w:val="single" w:sz="4" w:space="0" w:color="auto"/>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r>
      <w:tr w:rsidR="00863F3B" w:rsidRPr="009D25E0">
        <w:trPr>
          <w:trHeight w:val="340"/>
        </w:trPr>
        <w:tc>
          <w:tcPr>
            <w:tcW w:w="673" w:type="dxa"/>
            <w:vMerge w:val="restart"/>
            <w:tcBorders>
              <w:top w:val="nil"/>
              <w:left w:val="single" w:sz="12"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设</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期</w:t>
            </w: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28069</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28068.955</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-28068.95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0.935</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-26244.47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26244.47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28069</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28068.955</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-28068.95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0.873</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-24504.20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24504.20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3</w:t>
            </w:r>
          </w:p>
        </w:tc>
        <w:tc>
          <w:tcPr>
            <w:tcW w:w="1040" w:type="dxa"/>
            <w:tcBorders>
              <w:top w:val="single" w:sz="4" w:space="0" w:color="auto"/>
              <w:left w:val="nil"/>
              <w:bottom w:val="single" w:sz="4" w:space="0" w:color="auto"/>
              <w:right w:val="single" w:sz="4" w:space="0" w:color="auto"/>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single" w:sz="4" w:space="0" w:color="auto"/>
              <w:left w:val="nil"/>
              <w:bottom w:val="single" w:sz="4" w:space="0" w:color="auto"/>
              <w:right w:val="single" w:sz="4" w:space="0" w:color="auto"/>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28069</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28068.955</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-28068.95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0.816</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-22904.27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22904.27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4</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5825.89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8724.80</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14550.69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28069</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4481.52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448.15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32998.63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-18447.94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0.763</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-14075.78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11102.18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25177.96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5</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6658.22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9971.30</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16629.52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28069</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5121.79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512.18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33702.93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-17073.41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0.713</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-12173.34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11856.85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24030.19 </w:t>
            </w:r>
          </w:p>
        </w:tc>
      </w:tr>
      <w:tr w:rsidR="00863F3B" w:rsidRPr="009D25E0">
        <w:trPr>
          <w:trHeight w:val="340"/>
        </w:trPr>
        <w:tc>
          <w:tcPr>
            <w:tcW w:w="673" w:type="dxa"/>
            <w:vMerge w:val="restart"/>
            <w:tcBorders>
              <w:top w:val="nil"/>
              <w:left w:val="single" w:sz="12"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运</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行</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期</w:t>
            </w: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6</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7490.46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11217.65</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18708.11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5761.99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576.20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6338.18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12369.93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0.666</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8238.37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12459.60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4221.23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7</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0.623</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8562.70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12950.11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4387.41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8</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0.582</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7999.19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12097.86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4098.67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9</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single" w:sz="4" w:space="0" w:color="auto"/>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0.544</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7476.90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11307.97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3831.06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10</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0.508</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6982.11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10559.64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3577.54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11</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0.475</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6528.54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9873.68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3345.14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12</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0.444</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6102.47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9229.30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3126.82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13</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0.415</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5703.89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8626.48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2922.59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14</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0.384 </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5275.06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7977.94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2702.87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15</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0.362 </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4980.94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7533.10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2552.16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16</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0.339 </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4655.20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7040.46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2385.26 </w:t>
            </w:r>
          </w:p>
        </w:tc>
      </w:tr>
      <w:tr w:rsidR="00863F3B" w:rsidRPr="009D25E0">
        <w:trPr>
          <w:trHeight w:val="340"/>
        </w:trPr>
        <w:tc>
          <w:tcPr>
            <w:tcW w:w="673" w:type="dxa"/>
            <w:vMerge/>
            <w:tcBorders>
              <w:top w:val="nil"/>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17</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0.317 </w:t>
            </w:r>
          </w:p>
        </w:tc>
        <w:tc>
          <w:tcPr>
            <w:tcW w:w="1294"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4351.45 </w:t>
            </w:r>
          </w:p>
        </w:tc>
        <w:tc>
          <w:tcPr>
            <w:tcW w:w="1233"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6581.07 </w:t>
            </w:r>
          </w:p>
        </w:tc>
        <w:tc>
          <w:tcPr>
            <w:tcW w:w="1155"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2229.62 </w:t>
            </w:r>
          </w:p>
        </w:tc>
      </w:tr>
      <w:tr w:rsidR="00863F3B" w:rsidRPr="009D25E0">
        <w:trPr>
          <w:trHeight w:val="340"/>
        </w:trPr>
        <w:tc>
          <w:tcPr>
            <w:tcW w:w="673" w:type="dxa"/>
            <w:vMerge/>
            <w:tcBorders>
              <w:top w:val="nil"/>
              <w:left w:val="single" w:sz="12" w:space="0" w:color="auto"/>
              <w:bottom w:val="single" w:sz="12"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61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18</w:t>
            </w:r>
          </w:p>
        </w:tc>
        <w:tc>
          <w:tcPr>
            <w:tcW w:w="104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39"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797"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97"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99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116"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36"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52"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0.296 </w:t>
            </w:r>
          </w:p>
        </w:tc>
        <w:tc>
          <w:tcPr>
            <w:tcW w:w="1294"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4066.94 </w:t>
            </w:r>
          </w:p>
        </w:tc>
        <w:tc>
          <w:tcPr>
            <w:tcW w:w="1233" w:type="dxa"/>
            <w:tcBorders>
              <w:top w:val="nil"/>
              <w:left w:val="nil"/>
              <w:bottom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6150.78 </w:t>
            </w:r>
          </w:p>
        </w:tc>
        <w:tc>
          <w:tcPr>
            <w:tcW w:w="1155" w:type="dxa"/>
            <w:tcBorders>
              <w:top w:val="nil"/>
              <w:left w:val="nil"/>
              <w:bottom w:val="single" w:sz="12"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2083.85 </w:t>
            </w:r>
          </w:p>
        </w:tc>
      </w:tr>
    </w:tbl>
    <w:p w:rsidR="00863F3B" w:rsidRPr="009D25E0" w:rsidRDefault="00863F3B" w:rsidP="009D25E0">
      <w:pPr>
        <w:widowControl/>
        <w:snapToGrid w:val="0"/>
        <w:spacing w:line="360" w:lineRule="auto"/>
        <w:jc w:val="left"/>
        <w:rPr>
          <w:rFonts w:asciiTheme="minorEastAsia" w:eastAsiaTheme="minorEastAsia" w:hAnsiTheme="minorEastAsia"/>
          <w:sz w:val="24"/>
          <w:szCs w:val="24"/>
        </w:rPr>
      </w:pPr>
    </w:p>
    <w:p w:rsidR="00863F3B" w:rsidRPr="009D25E0" w:rsidRDefault="000C2F72" w:rsidP="009D25E0">
      <w:pPr>
        <w:widowControl/>
        <w:snapToGrid w:val="0"/>
        <w:spacing w:afterLines="50"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表</w:t>
      </w:r>
      <w:r w:rsidRPr="009D25E0">
        <w:rPr>
          <w:rFonts w:asciiTheme="minorEastAsia" w:eastAsiaTheme="minorEastAsia" w:hAnsiTheme="minorEastAsia" w:cs="宋体"/>
          <w:sz w:val="24"/>
          <w:szCs w:val="24"/>
        </w:rPr>
        <w:t xml:space="preserve">9-1                                     </w:t>
      </w:r>
      <w:r w:rsidRPr="009D25E0">
        <w:rPr>
          <w:rFonts w:asciiTheme="minorEastAsia" w:eastAsiaTheme="minorEastAsia" w:hAnsiTheme="minorEastAsia" w:cs="宋体" w:hint="eastAsia"/>
          <w:sz w:val="24"/>
          <w:szCs w:val="24"/>
        </w:rPr>
        <w:t>经</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济</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效</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益</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费</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流</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量</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sz w:val="24"/>
          <w:szCs w:val="24"/>
        </w:rPr>
        <w:t>单位：万元</w:t>
      </w:r>
    </w:p>
    <w:tbl>
      <w:tblPr>
        <w:tblW w:w="14180" w:type="dxa"/>
        <w:tblInd w:w="93" w:type="dxa"/>
        <w:tblLayout w:type="fixed"/>
        <w:tblLook w:val="04A0"/>
      </w:tblPr>
      <w:tblGrid>
        <w:gridCol w:w="680"/>
        <w:gridCol w:w="620"/>
        <w:gridCol w:w="1040"/>
        <w:gridCol w:w="1040"/>
        <w:gridCol w:w="1040"/>
        <w:gridCol w:w="800"/>
        <w:gridCol w:w="1000"/>
        <w:gridCol w:w="1000"/>
        <w:gridCol w:w="1060"/>
        <w:gridCol w:w="1240"/>
        <w:gridCol w:w="960"/>
        <w:gridCol w:w="1300"/>
        <w:gridCol w:w="1240"/>
        <w:gridCol w:w="1160"/>
      </w:tblGrid>
      <w:tr w:rsidR="00863F3B" w:rsidRPr="009D25E0">
        <w:trPr>
          <w:trHeight w:val="405"/>
        </w:trPr>
        <w:tc>
          <w:tcPr>
            <w:tcW w:w="1300" w:type="dxa"/>
            <w:gridSpan w:val="2"/>
            <w:vMerge w:val="restart"/>
            <w:tcBorders>
              <w:top w:val="single" w:sz="12" w:space="0" w:color="auto"/>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年份</w:t>
            </w:r>
          </w:p>
        </w:tc>
        <w:tc>
          <w:tcPr>
            <w:tcW w:w="3120" w:type="dxa"/>
            <w:gridSpan w:val="3"/>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效益流程</w:t>
            </w:r>
            <w:r w:rsidRPr="009D25E0">
              <w:rPr>
                <w:rFonts w:asciiTheme="minorEastAsia" w:eastAsiaTheme="minorEastAsia" w:hAnsiTheme="minorEastAsia"/>
                <w:color w:val="000000"/>
                <w:sz w:val="24"/>
                <w:szCs w:val="24"/>
              </w:rPr>
              <w:t>(B)</w:t>
            </w:r>
          </w:p>
        </w:tc>
        <w:tc>
          <w:tcPr>
            <w:tcW w:w="3860" w:type="dxa"/>
            <w:gridSpan w:val="4"/>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费用流量</w:t>
            </w:r>
            <w:r w:rsidRPr="009D25E0">
              <w:rPr>
                <w:rFonts w:asciiTheme="minorEastAsia" w:eastAsiaTheme="minorEastAsia" w:hAnsiTheme="minorEastAsia"/>
                <w:color w:val="000000"/>
                <w:sz w:val="24"/>
                <w:szCs w:val="24"/>
              </w:rPr>
              <w:t>(C)</w:t>
            </w:r>
          </w:p>
        </w:tc>
        <w:tc>
          <w:tcPr>
            <w:tcW w:w="1240"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净效益流量（</w:t>
            </w:r>
            <w:r w:rsidRPr="009D25E0">
              <w:rPr>
                <w:rFonts w:asciiTheme="minorEastAsia" w:eastAsiaTheme="minorEastAsia" w:hAnsiTheme="minorEastAsia" w:cs="宋体"/>
                <w:color w:val="000000"/>
                <w:sz w:val="24"/>
                <w:szCs w:val="24"/>
              </w:rPr>
              <w:t>B-C</w:t>
            </w:r>
            <w:r w:rsidRPr="009D25E0">
              <w:rPr>
                <w:rFonts w:asciiTheme="minorEastAsia" w:eastAsiaTheme="minorEastAsia" w:hAnsiTheme="minorEastAsia" w:cs="宋体" w:hint="eastAsia"/>
                <w:color w:val="000000"/>
                <w:sz w:val="24"/>
                <w:szCs w:val="24"/>
              </w:rPr>
              <w:t>）</w:t>
            </w:r>
          </w:p>
        </w:tc>
        <w:tc>
          <w:tcPr>
            <w:tcW w:w="960"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cs="宋体" w:hint="eastAsia"/>
                <w:color w:val="000000"/>
                <w:sz w:val="24"/>
                <w:szCs w:val="24"/>
              </w:rPr>
              <w:t>）</w:t>
            </w:r>
            <w:r w:rsidRPr="009D25E0">
              <w:rPr>
                <w:rFonts w:asciiTheme="minorEastAsia" w:eastAsiaTheme="minorEastAsia" w:hAnsiTheme="minorEastAsia"/>
                <w:color w:val="000000"/>
                <w:sz w:val="24"/>
                <w:szCs w:val="24"/>
                <w:vertAlign w:val="superscript"/>
              </w:rPr>
              <w:t>-t</w:t>
            </w:r>
          </w:p>
        </w:tc>
        <w:tc>
          <w:tcPr>
            <w:tcW w:w="1300"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(B-C)</w:t>
            </w:r>
            <w:r w:rsidRPr="009D25E0">
              <w:rPr>
                <w:rFonts w:asciiTheme="minorEastAsia" w:eastAsiaTheme="minorEastAsia" w:hAnsiTheme="minorEastAsia"/>
                <w:color w:val="000000"/>
                <w:sz w:val="24"/>
                <w:szCs w:val="24"/>
                <w:vertAlign w:val="subscript"/>
              </w:rPr>
              <w:t>t</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vertAlign w:val="superscript"/>
              </w:rPr>
              <w:t>-t</w:t>
            </w:r>
          </w:p>
        </w:tc>
        <w:tc>
          <w:tcPr>
            <w:tcW w:w="1240" w:type="dxa"/>
            <w:vMerge w:val="restart"/>
            <w:tcBorders>
              <w:top w:val="single" w:sz="12" w:space="0" w:color="auto"/>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B</w:t>
            </w:r>
            <w:r w:rsidRPr="009D25E0">
              <w:rPr>
                <w:rFonts w:asciiTheme="minorEastAsia" w:eastAsiaTheme="minorEastAsia" w:hAnsiTheme="minorEastAsia"/>
                <w:color w:val="000000"/>
                <w:sz w:val="24"/>
                <w:szCs w:val="24"/>
                <w:vertAlign w:val="subscript"/>
              </w:rPr>
              <w:t>t</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vertAlign w:val="superscript"/>
              </w:rPr>
              <w:t>-t</w:t>
            </w:r>
          </w:p>
        </w:tc>
        <w:tc>
          <w:tcPr>
            <w:tcW w:w="1160" w:type="dxa"/>
            <w:vMerge w:val="restart"/>
            <w:tcBorders>
              <w:top w:val="single" w:sz="12" w:space="0" w:color="auto"/>
              <w:left w:val="single" w:sz="4" w:space="0" w:color="auto"/>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C</w:t>
            </w:r>
            <w:r w:rsidRPr="009D25E0">
              <w:rPr>
                <w:rFonts w:asciiTheme="minorEastAsia" w:eastAsiaTheme="minorEastAsia" w:hAnsiTheme="minorEastAsia"/>
                <w:color w:val="000000"/>
                <w:sz w:val="24"/>
                <w:szCs w:val="24"/>
                <w:vertAlign w:val="subscript"/>
              </w:rPr>
              <w:t>t</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1</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i</w:t>
            </w:r>
            <w:r w:rsidRPr="009D25E0">
              <w:rPr>
                <w:rFonts w:asciiTheme="minorEastAsia" w:eastAsiaTheme="minorEastAsia" w:hAnsiTheme="minorEastAsia"/>
                <w:color w:val="000000"/>
                <w:sz w:val="24"/>
                <w:szCs w:val="24"/>
                <w:vertAlign w:val="subscript"/>
              </w:rPr>
              <w:t>s</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vertAlign w:val="superscript"/>
              </w:rPr>
              <w:t>-t</w:t>
            </w:r>
          </w:p>
        </w:tc>
      </w:tr>
      <w:tr w:rsidR="00863F3B" w:rsidRPr="009D25E0">
        <w:trPr>
          <w:trHeight w:val="467"/>
        </w:trPr>
        <w:tc>
          <w:tcPr>
            <w:tcW w:w="1300" w:type="dxa"/>
            <w:gridSpan w:val="2"/>
            <w:vMerge/>
            <w:tcBorders>
              <w:top w:val="single" w:sz="4" w:space="0" w:color="auto"/>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直接效益</w:t>
            </w:r>
          </w:p>
        </w:tc>
        <w:tc>
          <w:tcPr>
            <w:tcW w:w="1040"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间接效益</w:t>
            </w:r>
          </w:p>
        </w:tc>
        <w:tc>
          <w:tcPr>
            <w:tcW w:w="1040"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小计</w:t>
            </w:r>
          </w:p>
        </w:tc>
        <w:tc>
          <w:tcPr>
            <w:tcW w:w="800"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固定资产投资</w:t>
            </w:r>
          </w:p>
        </w:tc>
        <w:tc>
          <w:tcPr>
            <w:tcW w:w="1000"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年运行费</w:t>
            </w:r>
          </w:p>
        </w:tc>
        <w:tc>
          <w:tcPr>
            <w:tcW w:w="1000" w:type="dxa"/>
            <w:vMerge w:val="restart"/>
            <w:tcBorders>
              <w:top w:val="nil"/>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流动资金</w:t>
            </w:r>
          </w:p>
        </w:tc>
        <w:tc>
          <w:tcPr>
            <w:tcW w:w="1060" w:type="dxa"/>
            <w:vMerge w:val="restart"/>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小计</w:t>
            </w:r>
          </w:p>
        </w:tc>
        <w:tc>
          <w:tcPr>
            <w:tcW w:w="124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160" w:type="dxa"/>
            <w:vMerge/>
            <w:tcBorders>
              <w:top w:val="single" w:sz="4" w:space="0" w:color="auto"/>
              <w:left w:val="single" w:sz="4" w:space="0" w:color="auto"/>
              <w:bottom w:val="single" w:sz="4" w:space="0" w:color="auto"/>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r>
      <w:tr w:rsidR="00863F3B" w:rsidRPr="009D25E0">
        <w:trPr>
          <w:trHeight w:val="675"/>
        </w:trPr>
        <w:tc>
          <w:tcPr>
            <w:tcW w:w="1300" w:type="dxa"/>
            <w:gridSpan w:val="2"/>
            <w:vMerge/>
            <w:tcBorders>
              <w:top w:val="single" w:sz="4" w:space="0" w:color="auto"/>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tcBorders>
              <w:top w:val="nil"/>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tcBorders>
              <w:top w:val="nil"/>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800"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00" w:type="dxa"/>
            <w:vMerge/>
            <w:tcBorders>
              <w:top w:val="nil"/>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00" w:type="dxa"/>
            <w:vMerge/>
            <w:tcBorders>
              <w:top w:val="nil"/>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060" w:type="dxa"/>
            <w:vMerge/>
            <w:tcBorders>
              <w:top w:val="nil"/>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c>
          <w:tcPr>
            <w:tcW w:w="1160" w:type="dxa"/>
            <w:vMerge/>
            <w:tcBorders>
              <w:top w:val="single" w:sz="4" w:space="0" w:color="auto"/>
              <w:left w:val="single" w:sz="4" w:space="0" w:color="auto"/>
              <w:bottom w:val="single" w:sz="4" w:space="0" w:color="auto"/>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olor w:val="000000"/>
                <w:sz w:val="24"/>
                <w:szCs w:val="24"/>
              </w:rPr>
            </w:pPr>
          </w:p>
        </w:tc>
      </w:tr>
      <w:tr w:rsidR="00863F3B" w:rsidRPr="009D25E0">
        <w:trPr>
          <w:trHeight w:val="340"/>
        </w:trPr>
        <w:tc>
          <w:tcPr>
            <w:tcW w:w="680" w:type="dxa"/>
            <w:vMerge w:val="restart"/>
            <w:tcBorders>
              <w:top w:val="single" w:sz="4" w:space="0" w:color="auto"/>
              <w:left w:val="single" w:sz="12"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运</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行</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期</w:t>
            </w: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19</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0.277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3800.30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5747.52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1947.22 </w:t>
            </w:r>
          </w:p>
        </w:tc>
      </w:tr>
      <w:tr w:rsidR="00863F3B" w:rsidRPr="009D25E0">
        <w:trPr>
          <w:trHeight w:val="340"/>
        </w:trPr>
        <w:tc>
          <w:tcPr>
            <w:tcW w:w="680" w:type="dxa"/>
            <w:vMerge/>
            <w:tcBorders>
              <w:left w:val="single" w:sz="12" w:space="0" w:color="auto"/>
              <w:right w:val="single" w:sz="4"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20</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0.258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3551.53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5371.28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1819.76 </w:t>
            </w:r>
          </w:p>
        </w:tc>
      </w:tr>
      <w:tr w:rsidR="00863F3B" w:rsidRPr="009D25E0">
        <w:trPr>
          <w:trHeight w:val="340"/>
        </w:trPr>
        <w:tc>
          <w:tcPr>
            <w:tcW w:w="680" w:type="dxa"/>
            <w:vMerge/>
            <w:tcBorders>
              <w:left w:val="single" w:sz="12" w:space="0" w:color="auto"/>
              <w:right w:val="single" w:sz="4"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21</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0.242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3319.25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5019.99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1700.74 </w:t>
            </w:r>
          </w:p>
        </w:tc>
      </w:tr>
      <w:tr w:rsidR="00863F3B" w:rsidRPr="009D25E0">
        <w:trPr>
          <w:trHeight w:val="340"/>
        </w:trPr>
        <w:tc>
          <w:tcPr>
            <w:tcW w:w="680" w:type="dxa"/>
            <w:vMerge/>
            <w:tcBorders>
              <w:left w:val="single" w:sz="12" w:space="0" w:color="auto"/>
              <w:right w:val="single" w:sz="4"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22</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0.226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3101.68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4690.93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1589.26 </w:t>
            </w:r>
          </w:p>
        </w:tc>
      </w:tr>
      <w:tr w:rsidR="00863F3B" w:rsidRPr="009D25E0">
        <w:trPr>
          <w:trHeight w:val="340"/>
        </w:trPr>
        <w:tc>
          <w:tcPr>
            <w:tcW w:w="680" w:type="dxa"/>
            <w:vMerge/>
            <w:tcBorders>
              <w:left w:val="single" w:sz="12" w:space="0" w:color="auto"/>
              <w:right w:val="single" w:sz="4"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23</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0.211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2898.67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4383.92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1485.24 </w:t>
            </w:r>
          </w:p>
        </w:tc>
      </w:tr>
      <w:tr w:rsidR="00863F3B" w:rsidRPr="009D25E0">
        <w:trPr>
          <w:trHeight w:val="340"/>
        </w:trPr>
        <w:tc>
          <w:tcPr>
            <w:tcW w:w="680" w:type="dxa"/>
            <w:vMerge/>
            <w:tcBorders>
              <w:left w:val="single" w:sz="12" w:space="0" w:color="auto"/>
              <w:right w:val="single" w:sz="4"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24</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0.197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2709.00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4097.06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1388.06 </w:t>
            </w:r>
          </w:p>
        </w:tc>
      </w:tr>
      <w:tr w:rsidR="00863F3B" w:rsidRPr="009D25E0">
        <w:trPr>
          <w:trHeight w:val="340"/>
        </w:trPr>
        <w:tc>
          <w:tcPr>
            <w:tcW w:w="680" w:type="dxa"/>
            <w:vMerge/>
            <w:tcBorders>
              <w:left w:val="single" w:sz="12" w:space="0" w:color="auto"/>
              <w:right w:val="single" w:sz="4"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62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25</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8322.70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12464.00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20786.70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640.22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7042.40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13744.30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0.184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2531.70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3828.91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1297.21 </w:t>
            </w:r>
          </w:p>
        </w:tc>
      </w:tr>
      <w:tr w:rsidR="00863F3B" w:rsidRPr="009D25E0">
        <w:trPr>
          <w:trHeight w:val="340"/>
        </w:trPr>
        <w:tc>
          <w:tcPr>
            <w:tcW w:w="1300" w:type="dxa"/>
            <w:gridSpan w:val="2"/>
            <w:tcBorders>
              <w:top w:val="single" w:sz="4" w:space="0" w:color="auto"/>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合计</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2933.83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178486.63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175552.80 </w:t>
            </w:r>
          </w:p>
        </w:tc>
      </w:tr>
      <w:tr w:rsidR="00863F3B" w:rsidRPr="009D25E0">
        <w:trPr>
          <w:trHeight w:val="340"/>
        </w:trPr>
        <w:tc>
          <w:tcPr>
            <w:tcW w:w="1300" w:type="dxa"/>
            <w:gridSpan w:val="2"/>
            <w:tcBorders>
              <w:top w:val="single" w:sz="4" w:space="0" w:color="auto"/>
              <w:left w:val="single" w:sz="12" w:space="0" w:color="auto"/>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8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0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96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 xml:space="preserve">　</w:t>
            </w:r>
          </w:p>
        </w:tc>
        <w:tc>
          <w:tcPr>
            <w:tcW w:w="130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2933.83 </w:t>
            </w:r>
          </w:p>
        </w:tc>
        <w:tc>
          <w:tcPr>
            <w:tcW w:w="1240" w:type="dxa"/>
            <w:tcBorders>
              <w:top w:val="nil"/>
              <w:left w:val="nil"/>
              <w:bottom w:val="single" w:sz="4" w:space="0" w:color="auto"/>
              <w:right w:val="single" w:sz="4"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1.017 </w:t>
            </w:r>
          </w:p>
        </w:tc>
        <w:tc>
          <w:tcPr>
            <w:tcW w:w="1160" w:type="dxa"/>
            <w:tcBorders>
              <w:top w:val="nil"/>
              <w:left w:val="nil"/>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 xml:space="preserve">　</w:t>
            </w:r>
          </w:p>
        </w:tc>
      </w:tr>
      <w:tr w:rsidR="00863F3B" w:rsidRPr="009D25E0">
        <w:trPr>
          <w:trHeight w:val="467"/>
        </w:trPr>
        <w:tc>
          <w:tcPr>
            <w:tcW w:w="14180" w:type="dxa"/>
            <w:gridSpan w:val="14"/>
            <w:vMerge w:val="restart"/>
            <w:tcBorders>
              <w:top w:val="single" w:sz="4" w:space="0" w:color="auto"/>
              <w:left w:val="single" w:sz="12" w:space="0" w:color="auto"/>
              <w:bottom w:val="single" w:sz="4" w:space="0" w:color="auto"/>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经济内部收益率</w:t>
            </w:r>
            <w:r w:rsidRPr="009D25E0">
              <w:rPr>
                <w:rFonts w:asciiTheme="minorEastAsia" w:eastAsiaTheme="minorEastAsia" w:hAnsiTheme="minorEastAsia"/>
                <w:color w:val="000000"/>
                <w:sz w:val="24"/>
                <w:szCs w:val="24"/>
              </w:rPr>
              <w:t>EIRR</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7%</w:t>
            </w:r>
            <w:r w:rsidRPr="009D25E0">
              <w:rPr>
                <w:rFonts w:asciiTheme="minorEastAsia" w:eastAsiaTheme="minorEastAsia" w:hAnsiTheme="minorEastAsia" w:hint="eastAsia"/>
                <w:color w:val="000000"/>
                <w:sz w:val="24"/>
                <w:szCs w:val="24"/>
              </w:rPr>
              <w:t>，经济效益费用比</w:t>
            </w:r>
            <w:r w:rsidRPr="009D25E0">
              <w:rPr>
                <w:rFonts w:asciiTheme="minorEastAsia" w:eastAsiaTheme="minorEastAsia" w:hAnsiTheme="minorEastAsia"/>
                <w:color w:val="000000"/>
                <w:sz w:val="24"/>
                <w:szCs w:val="24"/>
              </w:rPr>
              <w:t>EBCR</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1.017</w:t>
            </w:r>
            <w:r w:rsidRPr="009D25E0">
              <w:rPr>
                <w:rFonts w:asciiTheme="minorEastAsia" w:eastAsiaTheme="minorEastAsia" w:hAnsiTheme="minorEastAsia" w:hint="eastAsia"/>
                <w:sz w:val="24"/>
                <w:szCs w:val="24"/>
              </w:rPr>
              <w:t>，经济净现值</w:t>
            </w:r>
            <w:r w:rsidRPr="009D25E0">
              <w:rPr>
                <w:rFonts w:asciiTheme="minorEastAsia" w:eastAsiaTheme="minorEastAsia" w:hAnsiTheme="minorEastAsia"/>
                <w:sz w:val="24"/>
                <w:szCs w:val="24"/>
              </w:rPr>
              <w:t>ENPV</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2934</w:t>
            </w:r>
            <w:r w:rsidRPr="009D25E0">
              <w:rPr>
                <w:rFonts w:asciiTheme="minorEastAsia" w:eastAsiaTheme="minorEastAsia" w:hAnsiTheme="minorEastAsia" w:hint="eastAsia"/>
                <w:sz w:val="24"/>
                <w:szCs w:val="24"/>
              </w:rPr>
              <w:t>万元。</w:t>
            </w:r>
          </w:p>
        </w:tc>
      </w:tr>
      <w:tr w:rsidR="00863F3B" w:rsidRPr="009D25E0">
        <w:trPr>
          <w:trHeight w:val="467"/>
        </w:trPr>
        <w:tc>
          <w:tcPr>
            <w:tcW w:w="14180" w:type="dxa"/>
            <w:gridSpan w:val="14"/>
            <w:vMerge/>
            <w:tcBorders>
              <w:top w:val="single" w:sz="4" w:space="0" w:color="auto"/>
              <w:left w:val="single" w:sz="12" w:space="0" w:color="auto"/>
              <w:bottom w:val="single" w:sz="12" w:space="0" w:color="auto"/>
              <w:right w:val="single" w:sz="12" w:space="0" w:color="auto"/>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r>
    </w:tbl>
    <w:p w:rsidR="00863F3B" w:rsidRPr="009D25E0" w:rsidRDefault="00863F3B" w:rsidP="009D25E0">
      <w:pPr>
        <w:widowControl/>
        <w:snapToGrid w:val="0"/>
        <w:spacing w:line="360" w:lineRule="auto"/>
        <w:jc w:val="left"/>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sectPr w:rsidR="00863F3B" w:rsidRPr="009D25E0">
          <w:pgSz w:w="16840" w:h="11907" w:orient="landscape"/>
          <w:pgMar w:top="1701" w:right="1701" w:bottom="1701" w:left="1701" w:header="851" w:footer="992" w:gutter="0"/>
          <w:cols w:space="720"/>
          <w:docGrid w:linePitch="312"/>
        </w:sectPr>
      </w:pPr>
    </w:p>
    <w:p w:rsidR="00863F3B" w:rsidRPr="009D25E0" w:rsidRDefault="000C2F72" w:rsidP="009D25E0">
      <w:pPr>
        <w:pStyle w:val="2"/>
        <w:snapToGrid w:val="0"/>
        <w:spacing w:before="0" w:after="0" w:line="360" w:lineRule="auto"/>
        <w:rPr>
          <w:rFonts w:asciiTheme="minorEastAsia" w:eastAsiaTheme="minorEastAsia" w:hAnsiTheme="minorEastAsia"/>
          <w:sz w:val="24"/>
          <w:szCs w:val="24"/>
        </w:rPr>
      </w:pPr>
      <w:bookmarkStart w:id="325" w:name="_Toc446921771"/>
      <w:r w:rsidRPr="009D25E0">
        <w:rPr>
          <w:rFonts w:asciiTheme="minorEastAsia" w:eastAsiaTheme="minorEastAsia" w:hAnsiTheme="minorEastAsia"/>
          <w:b w:val="0"/>
          <w:sz w:val="24"/>
          <w:szCs w:val="24"/>
        </w:rPr>
        <w:t>9.2</w:t>
      </w:r>
      <w:r w:rsidRPr="009D25E0">
        <w:rPr>
          <w:rFonts w:asciiTheme="minorEastAsia" w:eastAsiaTheme="minorEastAsia" w:hAnsiTheme="minorEastAsia" w:hint="eastAsia"/>
          <w:b w:val="0"/>
          <w:sz w:val="24"/>
          <w:szCs w:val="24"/>
        </w:rPr>
        <w:t>财务分析</w:t>
      </w:r>
      <w:bookmarkEnd w:id="325"/>
    </w:p>
    <w:p w:rsidR="00863F3B" w:rsidRPr="009D25E0" w:rsidRDefault="000C2F72" w:rsidP="009D25E0">
      <w:pPr>
        <w:pStyle w:val="3"/>
        <w:snapToGrid w:val="0"/>
        <w:spacing w:before="0" w:after="0"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9.2.1</w:t>
      </w:r>
      <w:r w:rsidRPr="009D25E0">
        <w:rPr>
          <w:rFonts w:asciiTheme="minorEastAsia" w:eastAsiaTheme="minorEastAsia" w:hAnsiTheme="minorEastAsia" w:hint="eastAsia"/>
          <w:sz w:val="24"/>
          <w:szCs w:val="24"/>
        </w:rPr>
        <w:t>成本水价测算</w:t>
      </w:r>
    </w:p>
    <w:p w:rsidR="00863F3B" w:rsidRPr="009D25E0" w:rsidRDefault="000C2F72" w:rsidP="009D25E0">
      <w:pPr>
        <w:tabs>
          <w:tab w:val="left" w:pos="4500"/>
        </w:tabs>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9.2.1.1</w:t>
      </w:r>
      <w:r w:rsidRPr="009D25E0">
        <w:rPr>
          <w:rFonts w:asciiTheme="minorEastAsia" w:eastAsiaTheme="minorEastAsia" w:hAnsiTheme="minorEastAsia" w:hint="eastAsia"/>
          <w:sz w:val="24"/>
          <w:szCs w:val="24"/>
        </w:rPr>
        <w:t>测算依据及方法</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本工程供水成本根据《水利工程供水价格管理办法》、《水利工程供水价格核算规范（试行）》测算。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计费点为工程的末端。</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供水生产成本是指正常供水生产过程中发生的直接工资、直接材料、其它直接支出以及固定资产折旧费、修理费等费用。供水生产费用是指供水经营者为组织和管理供水生产经营而发生的合理销售费用、管理费用和财务费用等期间费用。供水利润是指供水经营者从事正常供水生产经营获得、按净资产利润率核定的合理收益。</w:t>
      </w:r>
    </w:p>
    <w:p w:rsidR="00863F3B" w:rsidRPr="009D25E0" w:rsidRDefault="000C2F72" w:rsidP="009D25E0">
      <w:pPr>
        <w:tabs>
          <w:tab w:val="left" w:pos="4500"/>
        </w:tabs>
        <w:snapToGrid w:val="0"/>
        <w:spacing w:line="360" w:lineRule="auto"/>
        <w:rPr>
          <w:rFonts w:asciiTheme="minorEastAsia" w:eastAsiaTheme="minorEastAsia" w:hAnsiTheme="minorEastAsia"/>
          <w:sz w:val="24"/>
          <w:szCs w:val="24"/>
        </w:rPr>
      </w:pPr>
      <w:bookmarkStart w:id="326" w:name="_Toc143059067"/>
      <w:r w:rsidRPr="009D25E0">
        <w:rPr>
          <w:rFonts w:asciiTheme="minorEastAsia" w:eastAsiaTheme="minorEastAsia" w:hAnsiTheme="minorEastAsia"/>
          <w:sz w:val="24"/>
          <w:szCs w:val="24"/>
        </w:rPr>
        <w:t>9.2.1.2</w:t>
      </w:r>
      <w:bookmarkEnd w:id="326"/>
      <w:r w:rsidRPr="009D25E0">
        <w:rPr>
          <w:rFonts w:asciiTheme="minorEastAsia" w:eastAsiaTheme="minorEastAsia" w:hAnsiTheme="minorEastAsia" w:hint="eastAsia"/>
          <w:b/>
          <w:sz w:val="24"/>
          <w:szCs w:val="24"/>
        </w:rPr>
        <w:t>供水生产成本及费用计算</w:t>
      </w:r>
    </w:p>
    <w:p w:rsidR="00863F3B" w:rsidRPr="009D25E0" w:rsidRDefault="000C2F72" w:rsidP="009D25E0">
      <w:pPr>
        <w:snapToGrid w:val="0"/>
        <w:spacing w:line="360" w:lineRule="auto"/>
        <w:ind w:firstLineChars="200" w:firstLine="440"/>
        <w:rPr>
          <w:rFonts w:asciiTheme="minorEastAsia" w:eastAsiaTheme="minorEastAsia" w:hAnsiTheme="minorEastAsia"/>
          <w:spacing w:val="-10"/>
          <w:sz w:val="24"/>
          <w:szCs w:val="24"/>
        </w:rPr>
      </w:pPr>
      <w:r w:rsidRPr="009D25E0">
        <w:rPr>
          <w:rFonts w:asciiTheme="minorEastAsia" w:eastAsiaTheme="minorEastAsia" w:hAnsiTheme="minorEastAsia"/>
          <w:spacing w:val="-10"/>
          <w:sz w:val="24"/>
          <w:szCs w:val="24"/>
        </w:rPr>
        <w:t>1</w:t>
      </w:r>
      <w:r w:rsidRPr="009D25E0">
        <w:rPr>
          <w:rFonts w:asciiTheme="minorEastAsia" w:eastAsiaTheme="minorEastAsia" w:hAnsiTheme="minorEastAsia" w:hint="eastAsia"/>
          <w:spacing w:val="-10"/>
          <w:sz w:val="24"/>
          <w:szCs w:val="24"/>
        </w:rPr>
        <w:t>、折旧费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本工程主要为管道和加压泵站、净水厂等。参考《水利建设项目经济评价规范》，机电设备等折旧年限为</w:t>
      </w:r>
      <w:r w:rsidRPr="009D25E0">
        <w:rPr>
          <w:rFonts w:asciiTheme="minorEastAsia" w:eastAsiaTheme="minorEastAsia" w:hAnsiTheme="minorEastAsia"/>
          <w:sz w:val="24"/>
          <w:szCs w:val="24"/>
        </w:rPr>
        <w:t>20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25</w:t>
      </w:r>
      <w:r w:rsidRPr="009D25E0">
        <w:rPr>
          <w:rFonts w:asciiTheme="minorEastAsia" w:eastAsiaTheme="minorEastAsia" w:hAnsiTheme="minorEastAsia" w:hint="eastAsia"/>
          <w:sz w:val="24"/>
          <w:szCs w:val="24"/>
        </w:rPr>
        <w:t>年，输水管道为</w:t>
      </w:r>
      <w:r w:rsidRPr="009D25E0">
        <w:rPr>
          <w:rFonts w:asciiTheme="minorEastAsia" w:eastAsiaTheme="minorEastAsia" w:hAnsiTheme="minorEastAsia"/>
          <w:sz w:val="24"/>
          <w:szCs w:val="24"/>
        </w:rPr>
        <w:t>40</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年；加权平均后，综合折旧率取为</w:t>
      </w:r>
      <w:r w:rsidRPr="009D25E0">
        <w:rPr>
          <w:rFonts w:asciiTheme="minorEastAsia" w:eastAsiaTheme="minorEastAsia" w:hAnsiTheme="minorEastAsia"/>
          <w:sz w:val="24"/>
          <w:szCs w:val="24"/>
        </w:rPr>
        <w:t>3.33%</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固定资产折旧按平均年限法计算，不计残值。本工程年平均折旧费</w:t>
      </w:r>
      <w:r w:rsidRPr="009D25E0">
        <w:rPr>
          <w:rFonts w:asciiTheme="minorEastAsia" w:eastAsiaTheme="minorEastAsia" w:hAnsiTheme="minorEastAsia"/>
          <w:sz w:val="24"/>
          <w:szCs w:val="24"/>
        </w:rPr>
        <w:t>4673</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2</w:t>
      </w:r>
      <w:r w:rsidRPr="009D25E0">
        <w:rPr>
          <w:rFonts w:asciiTheme="minorEastAsia" w:eastAsiaTheme="minorEastAsia" w:hAnsiTheme="minorEastAsia" w:hint="eastAsia"/>
          <w:color w:val="000000"/>
          <w:sz w:val="24"/>
          <w:szCs w:val="24"/>
        </w:rPr>
        <w:t>、年运行费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年运行费即经营成本，根据水利部《水利工程供水价格核算规范（试行）》和国家发改委、水利部《水利工程供水定价成本监审办法（试行）》计算。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供水生产成本是指正常供水生产过程中发生的直接工资、直接材料、其它直接支出以及修理费、水资源费等。结合本工程的特点，分项计算如下。</w:t>
      </w:r>
    </w:p>
    <w:p w:rsidR="00863F3B" w:rsidRPr="009D25E0" w:rsidRDefault="000C2F72" w:rsidP="009D25E0">
      <w:pPr>
        <w:pStyle w:val="13"/>
        <w:numPr>
          <w:ilvl w:val="0"/>
          <w:numId w:val="1"/>
        </w:numPr>
        <w:snapToGrid w:val="0"/>
        <w:spacing w:line="360" w:lineRule="auto"/>
        <w:ind w:firstLineChars="0"/>
        <w:rPr>
          <w:rFonts w:asciiTheme="minorEastAsia" w:eastAsiaTheme="minorEastAsia" w:hAnsiTheme="minorEastAsia"/>
          <w:sz w:val="24"/>
        </w:rPr>
      </w:pPr>
      <w:r w:rsidRPr="009D25E0">
        <w:rPr>
          <w:rFonts w:asciiTheme="minorEastAsia" w:eastAsiaTheme="minorEastAsia" w:hAnsiTheme="minorEastAsia" w:hint="eastAsia"/>
          <w:sz w:val="24"/>
        </w:rPr>
        <w:t>工程维修费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包括一般维修费和大修理费，根据固定资产价值和综合维护费率计算。按照水利部《水利工程供水价格核算规范（试行）》的通知（水财经【</w:t>
      </w:r>
      <w:r w:rsidRPr="009D25E0">
        <w:rPr>
          <w:rFonts w:asciiTheme="minorEastAsia" w:eastAsiaTheme="minorEastAsia" w:hAnsiTheme="minorEastAsia"/>
          <w:sz w:val="24"/>
          <w:szCs w:val="24"/>
        </w:rPr>
        <w:t>2007</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470</w:t>
      </w:r>
      <w:r w:rsidRPr="009D25E0">
        <w:rPr>
          <w:rFonts w:asciiTheme="minorEastAsia" w:eastAsiaTheme="minorEastAsia" w:hAnsiTheme="minorEastAsia" w:hint="eastAsia"/>
          <w:sz w:val="24"/>
          <w:szCs w:val="24"/>
        </w:rPr>
        <w:t>号），按固定资产价值</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1.6%</w:t>
      </w:r>
      <w:r w:rsidRPr="009D25E0">
        <w:rPr>
          <w:rFonts w:asciiTheme="minorEastAsia" w:eastAsiaTheme="minorEastAsia" w:hAnsiTheme="minorEastAsia" w:hint="eastAsia"/>
          <w:sz w:val="24"/>
          <w:szCs w:val="24"/>
        </w:rPr>
        <w:t>的范围内合理确定。本工程维修费率取</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。年均工程维护费为</w:t>
      </w:r>
      <w:r w:rsidRPr="009D25E0">
        <w:rPr>
          <w:rFonts w:asciiTheme="minorEastAsia" w:eastAsiaTheme="minorEastAsia" w:hAnsiTheme="minorEastAsia"/>
          <w:sz w:val="24"/>
          <w:szCs w:val="24"/>
        </w:rPr>
        <w:t>1559</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 </w:t>
      </w:r>
      <w:r w:rsidRPr="009D25E0">
        <w:rPr>
          <w:rFonts w:asciiTheme="minorEastAsia" w:eastAsiaTheme="minorEastAsia" w:hAnsiTheme="minorEastAsia" w:hint="eastAsia"/>
          <w:color w:val="000000"/>
          <w:sz w:val="24"/>
          <w:szCs w:val="24"/>
        </w:rPr>
        <w:t>燃料动力费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对于本工程而言，燃料动力费主要为电费。</w:t>
      </w:r>
    </w:p>
    <w:p w:rsidR="00863F3B" w:rsidRPr="009D25E0" w:rsidRDefault="000C2F72" w:rsidP="009D25E0">
      <w:pPr>
        <w:snapToGrid w:val="0"/>
        <w:spacing w:line="360" w:lineRule="auto"/>
        <w:ind w:firstLineChars="202" w:firstLine="485"/>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电费</w:t>
      </w:r>
      <w:r w:rsidRPr="009D25E0">
        <w:rPr>
          <w:rFonts w:asciiTheme="minorEastAsia" w:eastAsiaTheme="minorEastAsia" w:hAnsiTheme="minorEastAsia"/>
          <w:color w:val="000000"/>
          <w:sz w:val="24"/>
          <w:szCs w:val="24"/>
        </w:rPr>
        <w:t xml:space="preserve">  C=NTF</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式中：</w:t>
      </w:r>
      <w:r w:rsidRPr="009D25E0">
        <w:rPr>
          <w:rFonts w:asciiTheme="minorEastAsia" w:eastAsiaTheme="minorEastAsia" w:hAnsiTheme="minorEastAsia"/>
          <w:color w:val="000000"/>
          <w:sz w:val="24"/>
          <w:szCs w:val="24"/>
        </w:rPr>
        <w:t>C—</w:t>
      </w:r>
      <w:r w:rsidRPr="009D25E0">
        <w:rPr>
          <w:rFonts w:asciiTheme="minorEastAsia" w:eastAsiaTheme="minorEastAsia" w:hAnsiTheme="minorEastAsia" w:hint="eastAsia"/>
          <w:color w:val="000000"/>
          <w:sz w:val="24"/>
          <w:szCs w:val="24"/>
        </w:rPr>
        <w:t>年提水电费，万元；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color w:val="000000"/>
          <w:sz w:val="24"/>
          <w:szCs w:val="24"/>
        </w:rPr>
        <w:t xml:space="preserve">      N—</w:t>
      </w:r>
      <w:r w:rsidRPr="009D25E0">
        <w:rPr>
          <w:rFonts w:asciiTheme="minorEastAsia" w:eastAsiaTheme="minorEastAsia" w:hAnsiTheme="minorEastAsia" w:hint="eastAsia"/>
          <w:color w:val="000000"/>
          <w:sz w:val="24"/>
          <w:szCs w:val="24"/>
        </w:rPr>
        <w:t>电动机的功率数，统计为</w:t>
      </w:r>
      <w:r w:rsidRPr="009D25E0">
        <w:rPr>
          <w:rFonts w:asciiTheme="minorEastAsia" w:eastAsiaTheme="minorEastAsia" w:hAnsiTheme="minorEastAsia"/>
          <w:sz w:val="24"/>
          <w:szCs w:val="24"/>
        </w:rPr>
        <w:t>1.05</w:t>
      </w:r>
      <w:r w:rsidRPr="009D25E0">
        <w:rPr>
          <w:rFonts w:asciiTheme="minorEastAsia" w:eastAsiaTheme="minorEastAsia" w:hAnsiTheme="minorEastAsia" w:hint="eastAsia"/>
          <w:sz w:val="24"/>
          <w:szCs w:val="24"/>
        </w:rPr>
        <w:t>万千瓦；</w:t>
      </w:r>
    </w:p>
    <w:p w:rsidR="00863F3B" w:rsidRPr="009D25E0" w:rsidRDefault="000C2F72" w:rsidP="009D25E0">
      <w:pPr>
        <w:snapToGrid w:val="0"/>
        <w:spacing w:line="360" w:lineRule="auto"/>
        <w:ind w:firstLineChars="500" w:firstLine="1200"/>
        <w:rPr>
          <w:rFonts w:asciiTheme="minorEastAsia" w:eastAsiaTheme="minorEastAsia" w:hAnsiTheme="minorEastAsia"/>
          <w:sz w:val="24"/>
          <w:szCs w:val="24"/>
        </w:rPr>
      </w:pPr>
      <w:r w:rsidRPr="009D25E0">
        <w:rPr>
          <w:rFonts w:asciiTheme="minorEastAsia" w:eastAsiaTheme="minorEastAsia" w:hAnsiTheme="minorEastAsia"/>
          <w:sz w:val="24"/>
          <w:szCs w:val="24"/>
        </w:rPr>
        <w:t>F—</w:t>
      </w:r>
      <w:r w:rsidRPr="009D25E0">
        <w:rPr>
          <w:rFonts w:asciiTheme="minorEastAsia" w:eastAsiaTheme="minorEastAsia" w:hAnsiTheme="minorEastAsia" w:hint="eastAsia"/>
          <w:sz w:val="24"/>
          <w:szCs w:val="24"/>
        </w:rPr>
        <w:t>现行电价，按</w:t>
      </w:r>
      <w:r w:rsidRPr="009D25E0">
        <w:rPr>
          <w:rFonts w:asciiTheme="minorEastAsia" w:eastAsiaTheme="minorEastAsia" w:hAnsiTheme="minorEastAsia"/>
          <w:sz w:val="24"/>
          <w:szCs w:val="24"/>
        </w:rPr>
        <w:t>0.354</w:t>
      </w:r>
      <w:r w:rsidRPr="009D25E0">
        <w:rPr>
          <w:rFonts w:asciiTheme="minorEastAsia" w:eastAsiaTheme="minorEastAsia" w:hAnsiTheme="minorEastAsia" w:hint="eastAsia"/>
          <w:sz w:val="24"/>
          <w:szCs w:val="24"/>
        </w:rPr>
        <w:t>元</w:t>
      </w:r>
      <w:r w:rsidRPr="009D25E0">
        <w:rPr>
          <w:rFonts w:asciiTheme="minorEastAsia" w:eastAsiaTheme="minorEastAsia" w:hAnsiTheme="minorEastAsia"/>
          <w:sz w:val="24"/>
          <w:szCs w:val="24"/>
        </w:rPr>
        <w:t>/kw.h</w:t>
      </w:r>
      <w:r w:rsidRPr="009D25E0">
        <w:rPr>
          <w:rFonts w:asciiTheme="minorEastAsia" w:eastAsiaTheme="minorEastAsia" w:hAnsiTheme="minorEastAsia" w:hint="eastAsia"/>
          <w:sz w:val="24"/>
          <w:szCs w:val="24"/>
        </w:rPr>
        <w:t>计算；</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firstLineChars="500" w:firstLine="1200"/>
        <w:rPr>
          <w:rFonts w:asciiTheme="minorEastAsia" w:eastAsiaTheme="minorEastAsia" w:hAnsiTheme="minorEastAsia"/>
          <w:sz w:val="24"/>
          <w:szCs w:val="24"/>
        </w:rPr>
      </w:pPr>
      <w:r w:rsidRPr="009D25E0">
        <w:rPr>
          <w:rFonts w:asciiTheme="minorEastAsia" w:eastAsiaTheme="minorEastAsia" w:hAnsiTheme="minorEastAsia"/>
          <w:sz w:val="24"/>
          <w:szCs w:val="24"/>
        </w:rPr>
        <w:t>T—</w:t>
      </w:r>
      <w:r w:rsidRPr="009D25E0">
        <w:rPr>
          <w:rFonts w:asciiTheme="minorEastAsia" w:eastAsiaTheme="minorEastAsia" w:hAnsiTheme="minorEastAsia" w:hint="eastAsia"/>
          <w:sz w:val="24"/>
          <w:szCs w:val="24"/>
        </w:rPr>
        <w:t>年运行时间，平均按</w:t>
      </w:r>
      <w:r w:rsidRPr="009D25E0">
        <w:rPr>
          <w:rFonts w:asciiTheme="minorEastAsia" w:eastAsiaTheme="minorEastAsia" w:hAnsiTheme="minorEastAsia"/>
          <w:sz w:val="24"/>
          <w:szCs w:val="24"/>
        </w:rPr>
        <w:t>3650</w:t>
      </w:r>
      <w:r w:rsidRPr="009D25E0">
        <w:rPr>
          <w:rFonts w:asciiTheme="minorEastAsia" w:eastAsiaTheme="minorEastAsia" w:hAnsiTheme="minorEastAsia" w:hint="eastAsia"/>
          <w:sz w:val="24"/>
          <w:szCs w:val="24"/>
        </w:rPr>
        <w:t>小时计算。</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经计算年提水电费</w:t>
      </w:r>
      <w:r w:rsidRPr="009D25E0">
        <w:rPr>
          <w:rFonts w:asciiTheme="minorEastAsia" w:eastAsiaTheme="minorEastAsia" w:hAnsiTheme="minorEastAsia"/>
          <w:sz w:val="24"/>
          <w:szCs w:val="24"/>
        </w:rPr>
        <w:t>1357</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 (3) </w:t>
      </w:r>
      <w:r w:rsidRPr="009D25E0">
        <w:rPr>
          <w:rFonts w:asciiTheme="minorEastAsia" w:eastAsiaTheme="minorEastAsia" w:hAnsiTheme="minorEastAsia" w:hint="eastAsia"/>
          <w:color w:val="000000"/>
          <w:sz w:val="24"/>
          <w:szCs w:val="24"/>
        </w:rPr>
        <w:t>管理单位职工工资及福利费</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管理定员人数按</w:t>
      </w:r>
      <w:r w:rsidRPr="009D25E0">
        <w:rPr>
          <w:rFonts w:asciiTheme="minorEastAsia" w:eastAsiaTheme="minorEastAsia" w:hAnsiTheme="minorEastAsia"/>
          <w:sz w:val="24"/>
          <w:szCs w:val="24"/>
        </w:rPr>
        <w:t>313</w:t>
      </w:r>
      <w:r w:rsidRPr="009D25E0">
        <w:rPr>
          <w:rFonts w:asciiTheme="minorEastAsia" w:eastAsiaTheme="minorEastAsia" w:hAnsiTheme="minorEastAsia" w:hint="eastAsia"/>
          <w:sz w:val="24"/>
          <w:szCs w:val="24"/>
        </w:rPr>
        <w:t>人计算，人均年工资按</w:t>
      </w:r>
      <w:r w:rsidRPr="009D25E0">
        <w:rPr>
          <w:rFonts w:asciiTheme="minorEastAsia" w:eastAsiaTheme="minorEastAsia" w:hAnsiTheme="minorEastAsia"/>
          <w:sz w:val="24"/>
          <w:szCs w:val="24"/>
        </w:rPr>
        <w:t>3.0</w:t>
      </w:r>
      <w:r w:rsidRPr="009D25E0">
        <w:rPr>
          <w:rFonts w:asciiTheme="minorEastAsia" w:eastAsiaTheme="minorEastAsia" w:hAnsiTheme="minorEastAsia" w:hint="eastAsia"/>
          <w:sz w:val="24"/>
          <w:szCs w:val="24"/>
        </w:rPr>
        <w:t>万元计算</w:t>
      </w: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hint="eastAsia"/>
          <w:sz w:val="24"/>
          <w:szCs w:val="24"/>
        </w:rPr>
        <w:t>福利费按人员工资的</w:t>
      </w:r>
      <w:r w:rsidRPr="009D25E0">
        <w:rPr>
          <w:rFonts w:asciiTheme="minorEastAsia" w:eastAsiaTheme="minorEastAsia" w:hAnsiTheme="minorEastAsia"/>
          <w:sz w:val="24"/>
          <w:szCs w:val="24"/>
        </w:rPr>
        <w:t>62%</w:t>
      </w:r>
      <w:r w:rsidRPr="009D25E0">
        <w:rPr>
          <w:rFonts w:asciiTheme="minorEastAsia" w:eastAsiaTheme="minorEastAsia" w:hAnsiTheme="minorEastAsia" w:hint="eastAsia"/>
          <w:sz w:val="24"/>
          <w:szCs w:val="24"/>
        </w:rPr>
        <w:t>计提。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经测算，管理费用为</w:t>
      </w:r>
      <w:r w:rsidRPr="009D25E0">
        <w:rPr>
          <w:rFonts w:asciiTheme="minorEastAsia" w:eastAsiaTheme="minorEastAsia" w:hAnsiTheme="minorEastAsia"/>
          <w:sz w:val="24"/>
          <w:szCs w:val="24"/>
        </w:rPr>
        <w:t>1521</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w:t>
      </w:r>
      <w:r w:rsidRPr="009D25E0">
        <w:rPr>
          <w:rFonts w:asciiTheme="minorEastAsia" w:eastAsiaTheme="minorEastAsia" w:hAnsiTheme="minorEastAsia"/>
          <w:color w:val="000000"/>
          <w:sz w:val="24"/>
          <w:szCs w:val="24"/>
        </w:rPr>
        <w:t>4</w:t>
      </w:r>
      <w:r w:rsidRPr="009D25E0">
        <w:rPr>
          <w:rFonts w:asciiTheme="minorEastAsia" w:eastAsiaTheme="minorEastAsia" w:hAnsiTheme="minorEastAsia" w:hint="eastAsia"/>
          <w:color w:val="000000"/>
          <w:sz w:val="24"/>
          <w:szCs w:val="24"/>
        </w:rPr>
        <w:t>）管理费用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参照宁夏已建的供水工程运行管理实际，人员工资及福利费的比例</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计提，平均每年</w:t>
      </w:r>
      <w:r w:rsidRPr="009D25E0">
        <w:rPr>
          <w:rFonts w:asciiTheme="minorEastAsia" w:eastAsiaTheme="minorEastAsia" w:hAnsiTheme="minorEastAsia"/>
          <w:sz w:val="24"/>
          <w:szCs w:val="24"/>
        </w:rPr>
        <w:t>1521</w:t>
      </w:r>
      <w:r w:rsidRPr="009D25E0">
        <w:rPr>
          <w:rFonts w:asciiTheme="minorEastAsia" w:eastAsiaTheme="minorEastAsia" w:hAnsiTheme="minorEastAsia" w:hint="eastAsia"/>
          <w:sz w:val="24"/>
          <w:szCs w:val="24"/>
        </w:rPr>
        <w:t>万元。</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）其他费用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按工程维修养护费、燃料动力费和人员工资及福利费之和的</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计提，共</w:t>
      </w:r>
      <w:r w:rsidRPr="009D25E0">
        <w:rPr>
          <w:rFonts w:asciiTheme="minorEastAsia" w:eastAsiaTheme="minorEastAsia" w:hAnsiTheme="minorEastAsia"/>
          <w:sz w:val="24"/>
          <w:szCs w:val="24"/>
        </w:rPr>
        <w:t>444</w:t>
      </w:r>
      <w:r w:rsidRPr="009D25E0">
        <w:rPr>
          <w:rFonts w:asciiTheme="minorEastAsia" w:eastAsiaTheme="minorEastAsia" w:hAnsiTheme="minorEastAsia" w:hint="eastAsia"/>
          <w:sz w:val="24"/>
          <w:szCs w:val="24"/>
        </w:rPr>
        <w:t>万元。</w:t>
      </w:r>
    </w:p>
    <w:p w:rsidR="00863F3B" w:rsidRPr="009D25E0" w:rsidRDefault="000C2F72" w:rsidP="009D25E0">
      <w:pPr>
        <w:tabs>
          <w:tab w:val="left" w:pos="4500"/>
        </w:tabs>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9.2.1.3</w:t>
      </w:r>
      <w:r w:rsidRPr="009D25E0">
        <w:rPr>
          <w:rFonts w:asciiTheme="minorEastAsia" w:eastAsiaTheme="minorEastAsia" w:hAnsiTheme="minorEastAsia" w:hint="eastAsia"/>
          <w:sz w:val="24"/>
          <w:szCs w:val="24"/>
        </w:rPr>
        <w:t>供水量</w:t>
      </w:r>
    </w:p>
    <w:p w:rsidR="00863F3B" w:rsidRPr="009D25E0" w:rsidRDefault="000C2F72" w:rsidP="009D25E0">
      <w:pPr>
        <w:snapToGrid w:val="0"/>
        <w:spacing w:line="360" w:lineRule="auto"/>
        <w:ind w:firstLine="482"/>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本规划年供水量</w:t>
      </w:r>
      <w:r w:rsidRPr="009D25E0">
        <w:rPr>
          <w:rFonts w:asciiTheme="minorEastAsia" w:eastAsiaTheme="minorEastAsia" w:hAnsiTheme="minorEastAsia"/>
          <w:sz w:val="24"/>
          <w:szCs w:val="24"/>
        </w:rPr>
        <w:t>3468</w:t>
      </w:r>
      <w:r w:rsidRPr="009D25E0">
        <w:rPr>
          <w:rFonts w:asciiTheme="minorEastAsia" w:eastAsiaTheme="minorEastAsia" w:hAnsiTheme="minorEastAsia" w:hint="eastAsia"/>
          <w:sz w:val="24"/>
          <w:szCs w:val="24"/>
        </w:rPr>
        <w:t>万</w:t>
      </w:r>
      <w:r w:rsidRPr="009D25E0">
        <w:rPr>
          <w:rFonts w:asciiTheme="minorEastAsia" w:eastAsiaTheme="minorEastAsia" w:hAnsiTheme="minorEastAsia"/>
          <w:sz w:val="24"/>
          <w:szCs w:val="24"/>
        </w:rPr>
        <w:t>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t>9.2.1.4</w:t>
      </w:r>
      <w:r w:rsidRPr="009D25E0">
        <w:rPr>
          <w:rFonts w:asciiTheme="minorEastAsia" w:eastAsiaTheme="minorEastAsia" w:hAnsiTheme="minorEastAsia" w:hint="eastAsia"/>
          <w:sz w:val="24"/>
          <w:szCs w:val="24"/>
        </w:rPr>
        <w:t>成本水价测算</w:t>
      </w:r>
    </w:p>
    <w:p w:rsidR="00863F3B" w:rsidRPr="009D25E0" w:rsidRDefault="000C2F72" w:rsidP="009D25E0">
      <w:pPr>
        <w:snapToGrid w:val="0"/>
        <w:spacing w:line="360" w:lineRule="auto"/>
        <w:ind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根据以上确定的测算方法及其参数，计算得出本规划成本水为</w:t>
      </w:r>
      <w:r w:rsidRPr="009D25E0">
        <w:rPr>
          <w:rFonts w:asciiTheme="minorEastAsia" w:eastAsiaTheme="minorEastAsia" w:hAnsiTheme="minorEastAsia"/>
          <w:sz w:val="24"/>
          <w:szCs w:val="24"/>
        </w:rPr>
        <w:t>2.1</w:t>
      </w:r>
      <w:r w:rsidRPr="009D25E0">
        <w:rPr>
          <w:rFonts w:asciiTheme="minorEastAsia" w:eastAsiaTheme="minorEastAsia" w:hAnsiTheme="minorEastAsia" w:hint="eastAsia"/>
          <w:color w:val="000000"/>
          <w:sz w:val="24"/>
          <w:szCs w:val="24"/>
        </w:rPr>
        <w:t>元</w:t>
      </w:r>
      <w:r w:rsidRPr="009D25E0">
        <w:rPr>
          <w:rFonts w:asciiTheme="minorEastAsia" w:eastAsiaTheme="minorEastAsia" w:hAnsiTheme="minorEastAsia"/>
          <w:color w:val="000000"/>
          <w:sz w:val="24"/>
          <w:szCs w:val="24"/>
        </w:rPr>
        <w:t>/m</w:t>
      </w:r>
      <w:r w:rsidRPr="009D25E0">
        <w:rPr>
          <w:rFonts w:asciiTheme="minorEastAsia" w:eastAsiaTheme="minorEastAsia" w:hAnsiTheme="minorEastAsia"/>
          <w:color w:val="000000"/>
          <w:sz w:val="24"/>
          <w:szCs w:val="24"/>
          <w:vertAlign w:val="superscript"/>
        </w:rPr>
        <w:t>3</w:t>
      </w:r>
      <w:r w:rsidRPr="009D25E0">
        <w:rPr>
          <w:rFonts w:asciiTheme="minorEastAsia" w:eastAsiaTheme="minorEastAsia" w:hAnsiTheme="minorEastAsia" w:hint="eastAsia"/>
          <w:sz w:val="24"/>
          <w:szCs w:val="24"/>
        </w:rPr>
        <w:t>，详见成本水价测算表。</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b/>
          <w:sz w:val="24"/>
          <w:szCs w:val="24"/>
        </w:rPr>
        <w:t>成本水价测算表</w:t>
      </w:r>
    </w:p>
    <w:tbl>
      <w:tblPr>
        <w:tblW w:w="8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9"/>
        <w:gridCol w:w="4641"/>
        <w:gridCol w:w="1226"/>
        <w:gridCol w:w="2154"/>
      </w:tblGrid>
      <w:tr w:rsidR="00863F3B" w:rsidRPr="009D25E0">
        <w:trPr>
          <w:trHeight w:hRule="exact" w:val="340"/>
          <w:jc w:val="center"/>
        </w:trPr>
        <w:tc>
          <w:tcPr>
            <w:tcW w:w="699" w:type="dxa"/>
            <w:tcBorders>
              <w:top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序号</w:t>
            </w:r>
          </w:p>
        </w:tc>
        <w:tc>
          <w:tcPr>
            <w:tcW w:w="4641" w:type="dxa"/>
            <w:tcBorders>
              <w:top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项目或费用名称</w:t>
            </w:r>
          </w:p>
        </w:tc>
        <w:tc>
          <w:tcPr>
            <w:tcW w:w="1226" w:type="dxa"/>
            <w:tcBorders>
              <w:top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单位</w:t>
            </w:r>
          </w:p>
        </w:tc>
        <w:tc>
          <w:tcPr>
            <w:tcW w:w="2154" w:type="dxa"/>
            <w:tcBorders>
              <w:top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供水成本</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1</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折旧费</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4673.48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年运行费</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6402.18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2.1</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燃料动力费</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1356.71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2.2</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维护费</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1559.39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2.3</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管理人员工资及福利</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1521.18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2.4</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管理费</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1521.18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2.5</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其他费用</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万元</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443.73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3</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供水量</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万</w:t>
            </w:r>
            <w:r w:rsidRPr="009D25E0">
              <w:rPr>
                <w:rFonts w:asciiTheme="minorEastAsia" w:eastAsiaTheme="minorEastAsia" w:hAnsiTheme="minorEastAsia"/>
                <w:color w:val="000000"/>
                <w:sz w:val="24"/>
                <w:szCs w:val="24"/>
              </w:rPr>
              <w:t>m</w:t>
            </w:r>
            <w:r w:rsidRPr="009D25E0">
              <w:rPr>
                <w:rFonts w:asciiTheme="minorEastAsia" w:eastAsiaTheme="minorEastAsia" w:hAnsiTheme="minorEastAsia"/>
                <w:color w:val="000000"/>
                <w:sz w:val="24"/>
                <w:szCs w:val="24"/>
                <w:vertAlign w:val="superscript"/>
              </w:rPr>
              <w:t>3</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3467.79 </w:t>
            </w:r>
          </w:p>
        </w:tc>
      </w:tr>
      <w:tr w:rsidR="00863F3B" w:rsidRPr="009D25E0">
        <w:trPr>
          <w:trHeight w:hRule="exact" w:val="340"/>
          <w:jc w:val="center"/>
        </w:trPr>
        <w:tc>
          <w:tcPr>
            <w:tcW w:w="69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4</w:t>
            </w:r>
          </w:p>
        </w:tc>
        <w:tc>
          <w:tcPr>
            <w:tcW w:w="464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单位运营成本</w:t>
            </w:r>
          </w:p>
        </w:tc>
        <w:tc>
          <w:tcPr>
            <w:tcW w:w="1226"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元</w:t>
            </w:r>
            <w:r w:rsidRPr="009D25E0">
              <w:rPr>
                <w:rFonts w:asciiTheme="minorEastAsia" w:eastAsiaTheme="minorEastAsia" w:hAnsiTheme="minorEastAsia"/>
                <w:color w:val="000000"/>
                <w:sz w:val="24"/>
                <w:szCs w:val="24"/>
              </w:rPr>
              <w:t>/m</w:t>
            </w:r>
            <w:r w:rsidRPr="009D25E0">
              <w:rPr>
                <w:rFonts w:asciiTheme="minorEastAsia" w:eastAsiaTheme="minorEastAsia" w:hAnsiTheme="minorEastAsia"/>
                <w:color w:val="000000"/>
                <w:sz w:val="24"/>
                <w:szCs w:val="24"/>
                <w:vertAlign w:val="superscript"/>
              </w:rPr>
              <w:t>3</w:t>
            </w:r>
          </w:p>
        </w:tc>
        <w:tc>
          <w:tcPr>
            <w:tcW w:w="21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1.85 </w:t>
            </w:r>
          </w:p>
        </w:tc>
      </w:tr>
      <w:tr w:rsidR="00863F3B" w:rsidRPr="009D25E0">
        <w:trPr>
          <w:trHeight w:hRule="exact" w:val="340"/>
          <w:jc w:val="center"/>
        </w:trPr>
        <w:tc>
          <w:tcPr>
            <w:tcW w:w="699"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5</w:t>
            </w:r>
          </w:p>
        </w:tc>
        <w:tc>
          <w:tcPr>
            <w:tcW w:w="4641"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单位供水成本</w:t>
            </w:r>
          </w:p>
        </w:tc>
        <w:tc>
          <w:tcPr>
            <w:tcW w:w="1226"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hint="eastAsia"/>
                <w:color w:val="000000"/>
                <w:sz w:val="24"/>
                <w:szCs w:val="24"/>
              </w:rPr>
              <w:t>元</w:t>
            </w:r>
            <w:r w:rsidRPr="009D25E0">
              <w:rPr>
                <w:rFonts w:asciiTheme="minorEastAsia" w:eastAsiaTheme="minorEastAsia" w:hAnsiTheme="minorEastAsia"/>
                <w:color w:val="000000"/>
                <w:sz w:val="24"/>
                <w:szCs w:val="24"/>
              </w:rPr>
              <w:t>/m</w:t>
            </w:r>
            <w:r w:rsidRPr="009D25E0">
              <w:rPr>
                <w:rFonts w:asciiTheme="minorEastAsia" w:eastAsiaTheme="minorEastAsia" w:hAnsiTheme="minorEastAsia"/>
                <w:color w:val="000000"/>
                <w:sz w:val="24"/>
                <w:szCs w:val="24"/>
                <w:vertAlign w:val="superscript"/>
              </w:rPr>
              <w:t>3</w:t>
            </w:r>
          </w:p>
        </w:tc>
        <w:tc>
          <w:tcPr>
            <w:tcW w:w="2154"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olor w:val="000000"/>
                <w:sz w:val="24"/>
                <w:szCs w:val="24"/>
              </w:rPr>
              <w:t xml:space="preserve">3.19 </w:t>
            </w:r>
          </w:p>
        </w:tc>
      </w:tr>
    </w:tbl>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0C2F72" w:rsidP="009D25E0">
      <w:pPr>
        <w:pStyle w:val="a5"/>
        <w:adjustRightInd w:val="0"/>
        <w:snapToGrid w:val="0"/>
        <w:spacing w:line="360" w:lineRule="auto"/>
        <w:ind w:leftChars="0" w:left="0" w:firstLineChars="200" w:firstLine="480"/>
        <w:rPr>
          <w:rFonts w:asciiTheme="minorEastAsia" w:eastAsiaTheme="minorEastAsia" w:hAnsiTheme="minorEastAsia"/>
          <w:sz w:val="24"/>
        </w:rPr>
      </w:pPr>
      <w:r w:rsidRPr="009D25E0">
        <w:rPr>
          <w:rFonts w:asciiTheme="minorEastAsia" w:eastAsiaTheme="minorEastAsia" w:hAnsiTheme="minorEastAsia" w:hint="eastAsia"/>
          <w:sz w:val="24"/>
        </w:rPr>
        <w:t>从已建典型人畜饮水工程现状水价调查结果分析，农民用水户调查可承受水价平均为</w:t>
      </w:r>
      <w:r w:rsidRPr="009D25E0">
        <w:rPr>
          <w:rFonts w:asciiTheme="minorEastAsia" w:eastAsiaTheme="minorEastAsia" w:hAnsiTheme="minorEastAsia"/>
          <w:sz w:val="24"/>
        </w:rPr>
        <w:t>2.53</w:t>
      </w:r>
      <w:r w:rsidRPr="009D25E0">
        <w:rPr>
          <w:rFonts w:asciiTheme="minorEastAsia" w:eastAsiaTheme="minorEastAsia" w:hAnsiTheme="minorEastAsia" w:hint="eastAsia"/>
          <w:sz w:val="24"/>
        </w:rPr>
        <w:t>元</w:t>
      </w:r>
      <w:r w:rsidRPr="009D25E0">
        <w:rPr>
          <w:rFonts w:asciiTheme="minorEastAsia" w:eastAsiaTheme="minorEastAsia" w:hAnsiTheme="minorEastAsia"/>
          <w:sz w:val="24"/>
        </w:rPr>
        <w:t>/m3</w:t>
      </w:r>
      <w:r w:rsidRPr="009D25E0">
        <w:rPr>
          <w:rFonts w:asciiTheme="minorEastAsia" w:eastAsiaTheme="minorEastAsia" w:hAnsiTheme="minorEastAsia" w:hint="eastAsia"/>
          <w:sz w:val="24"/>
        </w:rPr>
        <w:t>。</w:t>
      </w:r>
    </w:p>
    <w:p w:rsidR="00863F3B" w:rsidRPr="009D25E0" w:rsidRDefault="000C2F72" w:rsidP="009D25E0">
      <w:pPr>
        <w:pStyle w:val="a5"/>
        <w:adjustRightInd w:val="0"/>
        <w:snapToGrid w:val="0"/>
        <w:spacing w:line="360" w:lineRule="auto"/>
        <w:ind w:leftChars="0" w:left="0" w:firstLineChars="200" w:firstLine="480"/>
        <w:rPr>
          <w:rFonts w:asciiTheme="minorEastAsia" w:eastAsiaTheme="minorEastAsia" w:hAnsiTheme="minorEastAsia"/>
          <w:sz w:val="24"/>
        </w:rPr>
      </w:pPr>
      <w:r w:rsidRPr="009D25E0">
        <w:rPr>
          <w:rFonts w:asciiTheme="minorEastAsia" w:eastAsiaTheme="minorEastAsia" w:hAnsiTheme="minorEastAsia" w:hint="eastAsia"/>
          <w:sz w:val="24"/>
        </w:rPr>
        <w:t>本工程按经营成本水价收取水费农民完全有能力承受，故建议水价为经营成本水价</w:t>
      </w:r>
      <w:r w:rsidRPr="009D25E0">
        <w:rPr>
          <w:rFonts w:asciiTheme="minorEastAsia" w:eastAsiaTheme="minorEastAsia" w:hAnsiTheme="minorEastAsia"/>
          <w:sz w:val="24"/>
        </w:rPr>
        <w:t>1.85</w:t>
      </w:r>
      <w:r w:rsidRPr="009D25E0">
        <w:rPr>
          <w:rFonts w:asciiTheme="minorEastAsia" w:eastAsiaTheme="minorEastAsia" w:hAnsiTheme="minorEastAsia" w:hint="eastAsia"/>
          <w:sz w:val="24"/>
        </w:rPr>
        <w:t>元</w:t>
      </w:r>
      <w:r w:rsidRPr="009D25E0">
        <w:rPr>
          <w:rFonts w:asciiTheme="minorEastAsia" w:eastAsiaTheme="minorEastAsia" w:hAnsiTheme="minorEastAsia"/>
          <w:sz w:val="24"/>
        </w:rPr>
        <w:t>/m3</w:t>
      </w:r>
      <w:r w:rsidRPr="009D25E0">
        <w:rPr>
          <w:rFonts w:asciiTheme="minorEastAsia" w:eastAsiaTheme="minorEastAsia" w:hAnsiTheme="minorEastAsia" w:hint="eastAsia"/>
          <w:sz w:val="24"/>
        </w:rPr>
        <w:t>。</w:t>
      </w:r>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27" w:name="_Toc446921772"/>
      <w:r w:rsidRPr="009D25E0">
        <w:rPr>
          <w:rFonts w:asciiTheme="minorEastAsia" w:eastAsiaTheme="minorEastAsia" w:hAnsiTheme="minorEastAsia"/>
          <w:b w:val="0"/>
          <w:sz w:val="24"/>
          <w:szCs w:val="24"/>
        </w:rPr>
        <w:t>9.3</w:t>
      </w:r>
      <w:r w:rsidRPr="009D25E0">
        <w:rPr>
          <w:rFonts w:asciiTheme="minorEastAsia" w:eastAsiaTheme="minorEastAsia" w:hAnsiTheme="minorEastAsia" w:hint="eastAsia"/>
          <w:b w:val="0"/>
          <w:sz w:val="24"/>
          <w:szCs w:val="24"/>
        </w:rPr>
        <w:t>结论</w:t>
      </w:r>
      <w:bookmarkEnd w:id="327"/>
    </w:p>
    <w:p w:rsidR="00863F3B" w:rsidRPr="009D25E0" w:rsidRDefault="000C2F72" w:rsidP="009D25E0">
      <w:pPr>
        <w:pStyle w:val="a5"/>
        <w:adjustRightInd w:val="0"/>
        <w:snapToGrid w:val="0"/>
        <w:spacing w:line="360" w:lineRule="auto"/>
        <w:ind w:leftChars="0" w:left="0" w:firstLineChars="200" w:firstLine="480"/>
        <w:rPr>
          <w:rFonts w:asciiTheme="minorEastAsia" w:eastAsiaTheme="minorEastAsia" w:hAnsiTheme="minorEastAsia"/>
          <w:sz w:val="24"/>
        </w:rPr>
      </w:pPr>
      <w:r w:rsidRPr="009D25E0">
        <w:rPr>
          <w:rFonts w:asciiTheme="minorEastAsia" w:eastAsiaTheme="minorEastAsia" w:hAnsiTheme="minorEastAsia" w:hint="eastAsia"/>
          <w:sz w:val="24"/>
        </w:rPr>
        <w:t>本项目经济内部收益率等于社会折现率</w:t>
      </w:r>
      <w:r w:rsidRPr="009D25E0">
        <w:rPr>
          <w:rFonts w:asciiTheme="minorEastAsia" w:eastAsiaTheme="minorEastAsia" w:hAnsiTheme="minorEastAsia"/>
          <w:sz w:val="24"/>
        </w:rPr>
        <w:t>7%</w:t>
      </w:r>
      <w:r w:rsidRPr="009D25E0">
        <w:rPr>
          <w:rFonts w:asciiTheme="minorEastAsia" w:eastAsiaTheme="minorEastAsia" w:hAnsiTheme="minorEastAsia" w:hint="eastAsia"/>
          <w:sz w:val="24"/>
        </w:rPr>
        <w:t>，经济净现值大于零，经济效益费用比大于</w:t>
      </w:r>
      <w:r w:rsidRPr="009D25E0">
        <w:rPr>
          <w:rFonts w:asciiTheme="minorEastAsia" w:eastAsiaTheme="minorEastAsia" w:hAnsiTheme="minorEastAsia"/>
          <w:sz w:val="24"/>
        </w:rPr>
        <w:t>1.0</w:t>
      </w:r>
      <w:r w:rsidRPr="009D25E0">
        <w:rPr>
          <w:rFonts w:asciiTheme="minorEastAsia" w:eastAsiaTheme="minorEastAsia" w:hAnsiTheme="minorEastAsia" w:hint="eastAsia"/>
          <w:sz w:val="24"/>
        </w:rPr>
        <w:t>。该项工程方案经济上是可行的、合理的。</w:t>
      </w:r>
    </w:p>
    <w:p w:rsidR="00863F3B" w:rsidRPr="009D25E0" w:rsidRDefault="000C2F72" w:rsidP="009D25E0">
      <w:pPr>
        <w:pStyle w:val="a5"/>
        <w:adjustRightInd w:val="0"/>
        <w:snapToGrid w:val="0"/>
        <w:spacing w:line="360" w:lineRule="auto"/>
        <w:ind w:leftChars="0" w:left="0" w:firstLineChars="200" w:firstLine="480"/>
        <w:rPr>
          <w:rFonts w:asciiTheme="minorEastAsia" w:eastAsiaTheme="minorEastAsia" w:hAnsiTheme="minorEastAsia"/>
          <w:sz w:val="24"/>
        </w:rPr>
      </w:pPr>
      <w:r w:rsidRPr="009D25E0">
        <w:rPr>
          <w:rFonts w:asciiTheme="minorEastAsia" w:eastAsiaTheme="minorEastAsia" w:hAnsiTheme="minorEastAsia" w:hint="eastAsia"/>
          <w:sz w:val="24"/>
        </w:rPr>
        <w:t>经营成本水价</w:t>
      </w:r>
      <w:r w:rsidRPr="009D25E0">
        <w:rPr>
          <w:rFonts w:asciiTheme="minorEastAsia" w:eastAsiaTheme="minorEastAsia" w:hAnsiTheme="minorEastAsia"/>
          <w:sz w:val="24"/>
        </w:rPr>
        <w:t>1.85</w:t>
      </w:r>
      <w:r w:rsidRPr="009D25E0">
        <w:rPr>
          <w:rFonts w:asciiTheme="minorEastAsia" w:eastAsiaTheme="minorEastAsia" w:hAnsiTheme="minorEastAsia" w:hint="eastAsia"/>
          <w:sz w:val="24"/>
        </w:rPr>
        <w:t>元</w:t>
      </w:r>
      <w:r w:rsidRPr="009D25E0">
        <w:rPr>
          <w:rFonts w:asciiTheme="minorEastAsia" w:eastAsiaTheme="minorEastAsia" w:hAnsiTheme="minorEastAsia"/>
          <w:sz w:val="24"/>
        </w:rPr>
        <w:t>/m3</w:t>
      </w:r>
      <w:r w:rsidRPr="009D25E0">
        <w:rPr>
          <w:rFonts w:asciiTheme="minorEastAsia" w:eastAsiaTheme="minorEastAsia" w:hAnsiTheme="minorEastAsia" w:hint="eastAsia"/>
          <w:sz w:val="24"/>
        </w:rPr>
        <w:t>，农民完全有能力承受。</w:t>
      </w: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328" w:name="_Toc446921773"/>
      <w:r w:rsidRPr="009D25E0">
        <w:rPr>
          <w:rFonts w:asciiTheme="minorEastAsia" w:eastAsiaTheme="minorEastAsia" w:hAnsiTheme="minorEastAsia"/>
          <w:b w:val="0"/>
          <w:sz w:val="24"/>
          <w:szCs w:val="24"/>
        </w:rPr>
        <w:t xml:space="preserve">10 </w:t>
      </w:r>
      <w:r w:rsidRPr="009D25E0">
        <w:rPr>
          <w:rFonts w:asciiTheme="minorEastAsia" w:eastAsiaTheme="minorEastAsia" w:hAnsiTheme="minorEastAsia" w:hint="eastAsia"/>
          <w:b w:val="0"/>
          <w:sz w:val="24"/>
          <w:szCs w:val="24"/>
        </w:rPr>
        <w:t>环境影响评价</w:t>
      </w:r>
      <w:bookmarkEnd w:id="328"/>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29" w:name="_Toc446921774"/>
      <w:r w:rsidRPr="009D25E0">
        <w:rPr>
          <w:rFonts w:asciiTheme="minorEastAsia" w:eastAsiaTheme="minorEastAsia" w:hAnsiTheme="minorEastAsia"/>
          <w:b w:val="0"/>
          <w:sz w:val="24"/>
          <w:szCs w:val="24"/>
        </w:rPr>
        <w:t>10.1</w:t>
      </w:r>
      <w:r w:rsidRPr="009D25E0">
        <w:rPr>
          <w:rFonts w:asciiTheme="minorEastAsia" w:eastAsiaTheme="minorEastAsia" w:hAnsiTheme="minorEastAsia" w:hint="eastAsia"/>
          <w:b w:val="0"/>
          <w:sz w:val="24"/>
          <w:szCs w:val="24"/>
        </w:rPr>
        <w:t>环境影响分析</w:t>
      </w:r>
      <w:bookmarkEnd w:id="32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0" w:name="_Toc446921775"/>
      <w:r w:rsidRPr="009D25E0">
        <w:rPr>
          <w:rFonts w:asciiTheme="minorEastAsia" w:eastAsiaTheme="minorEastAsia" w:hAnsiTheme="minorEastAsia" w:hint="eastAsia"/>
          <w:sz w:val="24"/>
          <w:szCs w:val="24"/>
        </w:rPr>
        <w:t>农村饮水安全工程基本上是线状工程，水源及蓄水池等局部工程对周边环境有些影响，主要是水土保持方面的影响。管道工程安装调试后埋入地下，地面外露的工程只有水源和调蓄水池、阀井工程，因此对环境的影响较小，但在南部黄土丘陵区应注意在施工过程中做好人为水土流失防治工作。通过农村饮水安全项目的实施，可促进当地水环境和生态环境的良好发展。</w:t>
      </w:r>
      <w:bookmarkEnd w:id="33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1" w:name="_Toc446921776"/>
      <w:r w:rsidRPr="009D25E0">
        <w:rPr>
          <w:rFonts w:asciiTheme="minorEastAsia" w:eastAsiaTheme="minorEastAsia" w:hAnsiTheme="minorEastAsia" w:hint="eastAsia"/>
          <w:sz w:val="24"/>
          <w:szCs w:val="24"/>
        </w:rPr>
        <w:t>环境影响评价从以下几个方面分析：</w:t>
      </w:r>
      <w:bookmarkEnd w:id="331"/>
      <w:r w:rsidRPr="009D25E0">
        <w:rPr>
          <w:rFonts w:asciiTheme="minorEastAsia" w:eastAsiaTheme="minorEastAsia" w:hAnsiTheme="minorEastAsia"/>
          <w:sz w:val="24"/>
          <w:szCs w:val="24"/>
        </w:rPr>
        <w:tab/>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2" w:name="_Toc446921777"/>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农村饮水安全工程的土建工程以土石方工程为主，可以占到土建工程的绝大部分，因此在施工过程中容易引起新的人为水土流失，尤其在引黄灌区春季施工、南部山区汛期施工都是水土流失的高发期，有些水源工程建在河道或沟道之中，山丘区的供水管道大部分顺坡布设，都有水土流失的潜在危险，诸如此类施工期和运行期都存在水土流失的问题。以上这些问题虽然都客观存在，但可以通过施工组织措施把人为水土流失的强度降到最低程度，对周边环境产生一定的影响，可以控制在容许的范围。</w:t>
      </w:r>
      <w:bookmarkEnd w:id="33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3" w:name="_Toc446921778"/>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农村饮水安全工程的水源大多是当地的地表水或地下水，农村人畜用水量在总用水量中的比例很小。引黄灌区以地下水为水源的工程居多，补给源主要是引黄灌溉水和山前侧向渗水，对当地的地下水水质和水量影响很小；中部干旱带主要是取用扬黄灌溉水，对当地的水资源没有任何影响；南部山区既有当地地表水又有当地地下水，受到水资源总量十分有限的限制，存在与农业灌溉用水、城市生活用水、生态用水、工业用水争水的问题，尤其是与农业灌溉用水的矛盾突出。如果各业的用水控制在合理的范围内，就对生态环境没有影响，如果不能控制在合理的范围内，将会生态环境造成较大的影响，但是在目前干旱气候加剧，局地用水矛盾突出的背景下，很难做到用水非常合理，即难以处理好河道断流、地下水超采的实际问题，所以，只要增加用水量对当地的水生态环境就会产生一定影响。</w:t>
      </w:r>
      <w:bookmarkEnd w:id="33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4" w:name="_Toc446921779"/>
      <w:r w:rsidRPr="009D25E0">
        <w:rPr>
          <w:rFonts w:asciiTheme="minorEastAsia" w:eastAsiaTheme="minorEastAsia" w:hAnsiTheme="minorEastAsia" w:hint="eastAsia"/>
          <w:sz w:val="24"/>
          <w:szCs w:val="24"/>
        </w:rPr>
        <w:t>按照“先生活后生产”的水资源配置原则，在保证生活用水的基础上，可采取加大灌区节水改造力度等措施，消除饮水工程建设对当地书柜生态环境带来的负面影响。</w:t>
      </w:r>
      <w:bookmarkEnd w:id="33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5" w:name="_Toc446921780"/>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农村饮水安全工程对水源的要求很严，一般作为农村饮水工程的水源地都要严格保护，主要是减少人为活动因素和面源污染。严格控制沟渠河道遭受工业废弃水和生活垃圾的污染，化肥、农药、除草剂、农膜的大量使用造成的面污染。这样就使农村不断恶化水环境得到改善，从而为农村提供“一块净土”、“一方净水”创造条件，对水源地的严格保护本身对水生态环境有较大的促进作用，对农村经济的发展有着积极的作用。</w:t>
      </w:r>
      <w:bookmarkEnd w:id="33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6" w:name="_Toc446921781"/>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农村饮水安全工程的实施，可附带解决项目区牲畜的饮水困难，尤其是中部干旱带解决牧业发展用水是关系到禁牧成果巩固和畜牧业发展后劲的重大问题，解决了全面禁牧后羊只圈养饮水问题，从而为禁牧工作的顺利实施创造条件，可促进草原植被恢复、生态自然修复、减缓和扼制草原沙化。</w:t>
      </w:r>
      <w:bookmarkEnd w:id="336"/>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37" w:name="_Toc446921782"/>
      <w:r w:rsidRPr="009D25E0">
        <w:rPr>
          <w:rFonts w:asciiTheme="minorEastAsia" w:eastAsiaTheme="minorEastAsia" w:hAnsiTheme="minorEastAsia"/>
          <w:b w:val="0"/>
          <w:sz w:val="24"/>
          <w:szCs w:val="24"/>
        </w:rPr>
        <w:t>10.2</w:t>
      </w:r>
      <w:r w:rsidRPr="009D25E0">
        <w:rPr>
          <w:rFonts w:asciiTheme="minorEastAsia" w:eastAsiaTheme="minorEastAsia" w:hAnsiTheme="minorEastAsia" w:hint="eastAsia"/>
          <w:b w:val="0"/>
          <w:sz w:val="24"/>
          <w:szCs w:val="24"/>
        </w:rPr>
        <w:t>环境保护措施</w:t>
      </w:r>
      <w:bookmarkEnd w:id="337"/>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38" w:name="_Toc446921783"/>
      <w:r w:rsidRPr="009D25E0">
        <w:rPr>
          <w:rFonts w:asciiTheme="minorEastAsia" w:eastAsiaTheme="minorEastAsia" w:hAnsiTheme="minorEastAsia"/>
          <w:sz w:val="24"/>
          <w:szCs w:val="24"/>
        </w:rPr>
        <w:t>10.2.1</w:t>
      </w:r>
      <w:r w:rsidRPr="009D25E0">
        <w:rPr>
          <w:rFonts w:asciiTheme="minorEastAsia" w:eastAsiaTheme="minorEastAsia" w:hAnsiTheme="minorEastAsia" w:hint="eastAsia"/>
          <w:sz w:val="24"/>
          <w:szCs w:val="24"/>
        </w:rPr>
        <w:t>水环境保护措施</w:t>
      </w:r>
      <w:bookmarkEnd w:id="33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39" w:name="_Toc446921784"/>
      <w:r w:rsidRPr="009D25E0">
        <w:rPr>
          <w:rFonts w:asciiTheme="minorEastAsia" w:eastAsiaTheme="minorEastAsia" w:hAnsiTheme="minorEastAsia" w:hint="eastAsia"/>
          <w:sz w:val="24"/>
          <w:szCs w:val="24"/>
        </w:rPr>
        <w:t>针对工程施工期产生的废、污水，通过对生产废水采取相应的沉淀、隔油等措施、生活污水采用成套处理设备等措施后，尽可能地循环使用，各种施工机械、车辆应定期检查，尽量减少因机械、车辆状况不佳而造成的施工现场油料滴漏。工地上滴漏的油渍应及时清理集中进行处理。</w:t>
      </w:r>
      <w:bookmarkEnd w:id="33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0" w:name="_Toc446921785"/>
      <w:r w:rsidRPr="009D25E0">
        <w:rPr>
          <w:rFonts w:asciiTheme="minorEastAsia" w:eastAsiaTheme="minorEastAsia" w:hAnsiTheme="minorEastAsia" w:hint="eastAsia"/>
          <w:sz w:val="24"/>
          <w:szCs w:val="24"/>
        </w:rPr>
        <w:t>施工机械应集中检修、冲洗，检修场地地面应进行硬化，修建排水管线，将检修、冲洗废水经沉淀、油水分离处理后排放。</w:t>
      </w:r>
      <w:bookmarkEnd w:id="34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1" w:name="_Toc446921786"/>
      <w:r w:rsidRPr="009D25E0">
        <w:rPr>
          <w:rFonts w:asciiTheme="minorEastAsia" w:eastAsiaTheme="minorEastAsia" w:hAnsiTheme="minorEastAsia" w:hint="eastAsia"/>
          <w:sz w:val="24"/>
          <w:szCs w:val="24"/>
        </w:rPr>
        <w:t>生活污水为施工人员的洗涤废水和食堂污水，废水量不大，主要为有机污染，鉴于项目区人口密度较小，荒地较多，废水可排</w:t>
      </w:r>
      <w:bookmarkEnd w:id="341"/>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42" w:name="_Toc446921787"/>
      <w:r w:rsidRPr="009D25E0">
        <w:rPr>
          <w:rFonts w:asciiTheme="minorEastAsia" w:eastAsiaTheme="minorEastAsia" w:hAnsiTheme="minorEastAsia"/>
          <w:sz w:val="24"/>
          <w:szCs w:val="24"/>
        </w:rPr>
        <w:t>10.2.2</w:t>
      </w:r>
      <w:r w:rsidRPr="009D25E0">
        <w:rPr>
          <w:rFonts w:asciiTheme="minorEastAsia" w:eastAsiaTheme="minorEastAsia" w:hAnsiTheme="minorEastAsia" w:hint="eastAsia"/>
          <w:sz w:val="24"/>
          <w:szCs w:val="24"/>
        </w:rPr>
        <w:t>生态保护措施</w:t>
      </w:r>
      <w:bookmarkEnd w:id="34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3" w:name="_Toc446921788"/>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针为施工队伍对植被和土壤的影响，施工期间应划定施工范围，在保证施工顺利进行的前提下，严格限制施工人员及工机械的活动范围，尽可熊缩小施工作业带的宽度。</w:t>
      </w:r>
      <w:bookmarkEnd w:id="34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4" w:name="_Toc446921789"/>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加强教育，规范施工人员的行为，爱护花草树木，严紧砍伐、破坏工区以外的作物和植被，不准随便破坏动物巢穴，严禁捕杀野生动物，禁止施工人员捕食鸟类、兽类等野生动物，以减轻施工对当地陆生动植物的影响，并采取有效措施抑制鼠类的危害。</w:t>
      </w:r>
      <w:bookmarkEnd w:id="34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5" w:name="_Toc446921790"/>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为减少施工造成的水土流失，将采取截、排水沟等有效的工程防护措施进行保护。</w:t>
      </w:r>
      <w:bookmarkEnd w:id="34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6" w:name="_Toc446921791"/>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在选择临时占用地时，应注意根据实际需要控制临时占地的面积，尽量选择荒地。</w:t>
      </w:r>
      <w:bookmarkEnd w:id="34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7" w:name="_Toc446921792"/>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土方开挖前，应执行分层开挖的操作制度，即表层土与底层图分开堆放；土方填埋时，也应分层回填，即底土回填在下，表土回填在上。尽可能保持植物原有的生活环境。回填时，还应留足适宜的堆积层，防止因降水、径流造成地表下陷和水土流失。</w:t>
      </w:r>
      <w:bookmarkEnd w:id="34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8" w:name="_Toc446921793"/>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施工结束后，施工单位应负责及时清理现场，使之尽快恢复原状，将施工期对生态环境影响降到最低程度。</w:t>
      </w:r>
      <w:bookmarkEnd w:id="34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49" w:name="_Toc446921794"/>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施工结束后，应按国务院的《土地复垦规定》复垦。凡受到施工车辆、机械破坏的地方都要及时修整，恢复原貌，植被（自然的、人工的）破坏应在施工结束后的当年或来年予以恢复。</w:t>
      </w:r>
      <w:bookmarkEnd w:id="34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0" w:name="_Toc446921795"/>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对工程水土流失防治区应采取植物措施、工程措施相结合的方式进行防治。</w:t>
      </w:r>
      <w:bookmarkEnd w:id="35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1" w:name="_Toc446921796"/>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施工结束后，因工程占地而破坏的植被要就地恢复或异地补充，破坏多少，补充恢复多少，保证管道沿线植被覆盖率至少恢复到原有水平。</w:t>
      </w:r>
      <w:bookmarkEnd w:id="35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2" w:name="_Toc446921797"/>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对风沙区必须采取乔灌结合方式进行植被种植。</w:t>
      </w:r>
      <w:bookmarkEnd w:id="35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3" w:name="_Toc446921798"/>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对农田防护林、灌木林等均采取节水灌溉方式进行灌溉。</w:t>
      </w:r>
      <w:bookmarkEnd w:id="353"/>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54" w:name="_Toc446921799"/>
      <w:r w:rsidRPr="009D25E0">
        <w:rPr>
          <w:rFonts w:asciiTheme="minorEastAsia" w:eastAsiaTheme="minorEastAsia" w:hAnsiTheme="minorEastAsia"/>
          <w:sz w:val="24"/>
          <w:szCs w:val="24"/>
        </w:rPr>
        <w:t>10.2.3</w:t>
      </w:r>
      <w:r w:rsidRPr="009D25E0">
        <w:rPr>
          <w:rFonts w:asciiTheme="minorEastAsia" w:eastAsiaTheme="minorEastAsia" w:hAnsiTheme="minorEastAsia" w:hint="eastAsia"/>
          <w:sz w:val="24"/>
          <w:szCs w:val="24"/>
        </w:rPr>
        <w:t>临时占地植被保护措施</w:t>
      </w:r>
      <w:bookmarkEnd w:id="35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5" w:name="_Toc446921800"/>
      <w:r w:rsidRPr="009D25E0">
        <w:rPr>
          <w:rFonts w:asciiTheme="minorEastAsia" w:eastAsiaTheme="minorEastAsia" w:hAnsiTheme="minorEastAsia" w:hint="eastAsia"/>
          <w:sz w:val="24"/>
          <w:szCs w:val="24"/>
        </w:rPr>
        <w:t>在工程设计过程中，合理选择渣场、料场和施工场地，使工程施工开挖及占地对植被的破坏程降到最低程度；施工过程中，严格控制临时占地范围，尽可能缩小施工作业带宽度；对将要受到破坏的原生植被进行有计划地保护、利用、恢复及补偿；对渣场、料场的开采采取水土保护措施，防止水土流失。由于工程建设区生态环境较为脆弱，因此，工程施工期应采取以下措施：</w:t>
      </w:r>
      <w:bookmarkEnd w:id="35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6" w:name="_Toc446921801"/>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为了减少对工程沿线植被的破坏，工程在设计建设过程中，应优化线路，尽量减少占地、减少破坏植被，施工结束及时清理现场，做好生态恢复工工作</w:t>
      </w:r>
      <w:bookmarkEnd w:id="35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7" w:name="_Toc446921802"/>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在土方开挖、回填过程中，必须严格对表层、耕作土层实行分层堆放和分层回填，将表层土回填于上部，尽量减小因开挖活动对土壤养分造成的流失影响。</w:t>
      </w:r>
      <w:bookmarkEnd w:id="35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8" w:name="_Toc446921803"/>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设计取土场时，应尽可能减少植被破坏，结合地形条件，可选择附近沙土包，取土后应结合雨季坚持边施工边恢复植被。</w:t>
      </w:r>
      <w:bookmarkEnd w:id="35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59" w:name="_Toc446921804"/>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为了减少工程对植被的破坏，工程在施工过程中，应尽量减少占地、减少破坏植被。施工中坚决实施水土保持方案，落实各个责任区的水保措施。</w:t>
      </w:r>
      <w:bookmarkEnd w:id="359"/>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0" w:name="_Toc446921805"/>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加强施工人员管理，不准乱挖乱采野生植物，禁止捕杀野生动物。</w:t>
      </w:r>
      <w:bookmarkEnd w:id="360"/>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61" w:name="_Toc446921806"/>
      <w:r w:rsidRPr="009D25E0">
        <w:rPr>
          <w:rFonts w:asciiTheme="minorEastAsia" w:eastAsiaTheme="minorEastAsia" w:hAnsiTheme="minorEastAsia"/>
          <w:sz w:val="24"/>
          <w:szCs w:val="24"/>
        </w:rPr>
        <w:t xml:space="preserve">10.2.4 </w:t>
      </w:r>
      <w:r w:rsidRPr="009D25E0">
        <w:rPr>
          <w:rFonts w:asciiTheme="minorEastAsia" w:eastAsiaTheme="minorEastAsia" w:hAnsiTheme="minorEastAsia" w:hint="eastAsia"/>
          <w:sz w:val="24"/>
          <w:szCs w:val="24"/>
        </w:rPr>
        <w:t>工程永久占地植被保护措施</w:t>
      </w:r>
      <w:bookmarkEnd w:id="36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2" w:name="_Toc446921807"/>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工程建设中同时进行生态工程建设，把林业工程和人工种草工程与农业工程置于同等重要的位置，采取当地植物物种对周围区域进行恢复植被工作，合理阻隔和防止风沙危害。并且种植绿化和美化树种；</w:t>
      </w:r>
      <w:bookmarkEnd w:id="36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3" w:name="_Toc446921808"/>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必须严格遵守建筑施工规范，严格坚持生态第一，保护第一的原则，制定施工期保护植被、水源的保护措施；</w:t>
      </w:r>
      <w:bookmarkEnd w:id="36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4" w:name="_Toc446921809"/>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加强对施工人员的宣传教育和管理工作，制定规章制度，严禁破坏陆生植物，禁止施工人员捕食野生动物，减轻施工期对当地陆生动物的影响；</w:t>
      </w:r>
      <w:bookmarkEnd w:id="36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5" w:name="_Toc446921810"/>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妥善处理施工期产生的各类污染物，防止其对重点地段的生态环境造成重大污染，特别是对河流水体及土壤的污染。</w:t>
      </w:r>
      <w:bookmarkEnd w:id="365"/>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66" w:name="_Toc446921811"/>
      <w:r w:rsidRPr="009D25E0">
        <w:rPr>
          <w:rFonts w:asciiTheme="minorEastAsia" w:eastAsiaTheme="minorEastAsia" w:hAnsiTheme="minorEastAsia"/>
          <w:sz w:val="24"/>
          <w:szCs w:val="24"/>
        </w:rPr>
        <w:t>10.2.5</w:t>
      </w:r>
      <w:r w:rsidRPr="009D25E0">
        <w:rPr>
          <w:rFonts w:asciiTheme="minorEastAsia" w:eastAsiaTheme="minorEastAsia" w:hAnsiTheme="minorEastAsia" w:hint="eastAsia"/>
          <w:sz w:val="24"/>
          <w:szCs w:val="24"/>
        </w:rPr>
        <w:t>固体废物处置措施</w:t>
      </w:r>
      <w:bookmarkEnd w:id="36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7" w:name="_Toc446921812"/>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施工区应设置足够的垃圾箱、垃圾集中堆放，每</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天及时清理，并就近运至各县垃圾场进行集中处理，禁止乱仍乱弃。</w:t>
      </w:r>
      <w:bookmarkEnd w:id="36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8" w:name="_Toc446921813"/>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生产弃渣应根据水土保持的要求，进行防护。</w:t>
      </w:r>
      <w:bookmarkEnd w:id="36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69" w:name="_Toc446921814"/>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建筑垃圾尽可能回收利用，不能回收利用的建筑物废石渣运固体废弃物填埋场进行处置。</w:t>
      </w:r>
      <w:bookmarkEnd w:id="369"/>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70" w:name="_Toc446921815"/>
      <w:r w:rsidRPr="009D25E0">
        <w:rPr>
          <w:rFonts w:asciiTheme="minorEastAsia" w:eastAsiaTheme="minorEastAsia" w:hAnsiTheme="minorEastAsia"/>
          <w:sz w:val="24"/>
          <w:szCs w:val="24"/>
        </w:rPr>
        <w:t>10.2.6</w:t>
      </w:r>
      <w:r w:rsidRPr="009D25E0">
        <w:rPr>
          <w:rFonts w:asciiTheme="minorEastAsia" w:eastAsiaTheme="minorEastAsia" w:hAnsiTheme="minorEastAsia" w:hint="eastAsia"/>
          <w:sz w:val="24"/>
          <w:szCs w:val="24"/>
        </w:rPr>
        <w:t>施工期环境保护措施</w:t>
      </w:r>
      <w:bookmarkEnd w:id="37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1" w:name="_Toc446921816"/>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保护目标</w:t>
      </w:r>
      <w:bookmarkEnd w:id="37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2" w:name="_Toc446921817"/>
      <w:r w:rsidRPr="009D25E0">
        <w:rPr>
          <w:rFonts w:asciiTheme="minorEastAsia" w:eastAsiaTheme="minorEastAsia" w:hAnsiTheme="minorEastAsia" w:hint="eastAsia"/>
          <w:sz w:val="24"/>
          <w:szCs w:val="24"/>
        </w:rPr>
        <w:t>废水处理后达到混凝土拌和系统回用水质的要求。</w:t>
      </w:r>
      <w:bookmarkEnd w:id="372"/>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3" w:name="_Toc446921818"/>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废水概况</w:t>
      </w:r>
      <w:bookmarkEnd w:id="37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4" w:name="_Toc446921819"/>
      <w:r w:rsidRPr="009D25E0">
        <w:rPr>
          <w:rFonts w:asciiTheme="minorEastAsia" w:eastAsiaTheme="minorEastAsia" w:hAnsiTheme="minorEastAsia" w:hint="eastAsia"/>
          <w:sz w:val="24"/>
          <w:szCs w:val="24"/>
        </w:rPr>
        <w:t>混凝土养护废水主要来自于混凝土构件预制养护废水及现浇混凝土养护废水，施工期养护废水总排放量大。其特点主要是高悬浮物、高</w:t>
      </w:r>
      <w:r w:rsidRPr="009D25E0">
        <w:rPr>
          <w:rFonts w:asciiTheme="minorEastAsia" w:eastAsiaTheme="minorEastAsia" w:hAnsiTheme="minorEastAsia"/>
          <w:sz w:val="24"/>
          <w:szCs w:val="24"/>
        </w:rPr>
        <w:t>pH</w:t>
      </w:r>
      <w:r w:rsidRPr="009D25E0">
        <w:rPr>
          <w:rFonts w:asciiTheme="minorEastAsia" w:eastAsiaTheme="minorEastAsia" w:hAnsiTheme="minorEastAsia" w:hint="eastAsia"/>
          <w:sz w:val="24"/>
          <w:szCs w:val="24"/>
        </w:rPr>
        <w:t>值、水量较小和间歇集中排放。混凝土拌和机械冲洗废水施工期主要污染物为悬浮固体物（</w:t>
      </w:r>
      <w:r w:rsidRPr="009D25E0">
        <w:rPr>
          <w:rFonts w:asciiTheme="minorEastAsia" w:eastAsiaTheme="minorEastAsia" w:hAnsiTheme="minorEastAsia"/>
          <w:sz w:val="24"/>
          <w:szCs w:val="24"/>
        </w:rPr>
        <w:t>SS</w:t>
      </w:r>
      <w:r w:rsidRPr="009D25E0">
        <w:rPr>
          <w:rFonts w:asciiTheme="minorEastAsia" w:eastAsiaTheme="minorEastAsia" w:hAnsiTheme="minorEastAsia" w:hint="eastAsia"/>
          <w:sz w:val="24"/>
          <w:szCs w:val="24"/>
        </w:rPr>
        <w:t>），浓度约为</w:t>
      </w:r>
      <w:r w:rsidRPr="009D25E0">
        <w:rPr>
          <w:rFonts w:asciiTheme="minorEastAsia" w:eastAsiaTheme="minorEastAsia" w:hAnsiTheme="minorEastAsia"/>
          <w:sz w:val="24"/>
          <w:szCs w:val="24"/>
        </w:rPr>
        <w:t>5000mg/L</w:t>
      </w:r>
      <w:r w:rsidRPr="009D25E0">
        <w:rPr>
          <w:rFonts w:asciiTheme="minorEastAsia" w:eastAsiaTheme="minorEastAsia" w:hAnsiTheme="minorEastAsia" w:hint="eastAsia"/>
          <w:sz w:val="24"/>
          <w:szCs w:val="24"/>
        </w:rPr>
        <w:t>。</w:t>
      </w:r>
      <w:bookmarkEnd w:id="37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5" w:name="_Toc446921820"/>
      <w:r w:rsidRPr="009D25E0">
        <w:rPr>
          <w:rFonts w:asciiTheme="minorEastAsia" w:eastAsiaTheme="minorEastAsia" w:hAnsiTheme="minorEastAsia"/>
          <w:sz w:val="24"/>
          <w:szCs w:val="24"/>
        </w:rPr>
        <w:t xml:space="preserve">(3) </w:t>
      </w:r>
      <w:r w:rsidRPr="009D25E0">
        <w:rPr>
          <w:rFonts w:asciiTheme="minorEastAsia" w:eastAsiaTheme="minorEastAsia" w:hAnsiTheme="minorEastAsia" w:hint="eastAsia"/>
          <w:sz w:val="24"/>
          <w:szCs w:val="24"/>
        </w:rPr>
        <w:t>措施内容</w:t>
      </w:r>
      <w:bookmarkEnd w:id="375"/>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6" w:name="_Toc446921821"/>
      <w:r w:rsidRPr="009D25E0">
        <w:rPr>
          <w:rFonts w:asciiTheme="minorEastAsia" w:eastAsiaTheme="minorEastAsia" w:hAnsiTheme="minorEastAsia" w:hint="eastAsia"/>
          <w:sz w:val="24"/>
          <w:szCs w:val="24"/>
        </w:rPr>
        <w:t>根据施工特点，项目区现浇混凝土养护废水排放量较小，根据当地蒸发量较大的特征，现浇混凝土养护废水一般可以靠自然蒸发而不需单独处理。混凝土构件养护废水处理方式如下：在混凝土预制场四周布置集水沟，并在附近修建沉砂池，往池中投放一定量絮凝剂，让废水静置沉淀</w:t>
      </w:r>
      <w:r w:rsidRPr="009D25E0">
        <w:rPr>
          <w:rFonts w:asciiTheme="minorEastAsia" w:eastAsiaTheme="minorEastAsia" w:hAnsiTheme="minorEastAsia"/>
          <w:sz w:val="24"/>
          <w:szCs w:val="24"/>
        </w:rPr>
        <w:t>2h</w:t>
      </w:r>
      <w:r w:rsidRPr="009D25E0">
        <w:rPr>
          <w:rFonts w:asciiTheme="minorEastAsia" w:eastAsiaTheme="minorEastAsia" w:hAnsiTheme="minorEastAsia" w:hint="eastAsia"/>
          <w:sz w:val="24"/>
          <w:szCs w:val="24"/>
        </w:rPr>
        <w:t>后用水泵抽出，处理后废水回用为养护水，污泥可在两池间歇期自然干化后利用挖掘机外运至就近弃渣场。根据混凝拌和系统冲洗废水量小，间断且短时间排放的特点，混凝土拌和系统冲洗应尽量选择在混凝土预制场进行，将冲洗废水与混凝土养护废水一起处理。</w:t>
      </w:r>
      <w:bookmarkEnd w:id="376"/>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77" w:name="_Toc446921822"/>
      <w:r w:rsidRPr="009D25E0">
        <w:rPr>
          <w:rFonts w:asciiTheme="minorEastAsia" w:eastAsiaTheme="minorEastAsia" w:hAnsiTheme="minorEastAsia"/>
          <w:sz w:val="24"/>
          <w:szCs w:val="24"/>
        </w:rPr>
        <w:t>10.2.7</w:t>
      </w:r>
      <w:r w:rsidRPr="009D25E0">
        <w:rPr>
          <w:rFonts w:asciiTheme="minorEastAsia" w:eastAsiaTheme="minorEastAsia" w:hAnsiTheme="minorEastAsia" w:hint="eastAsia"/>
          <w:sz w:val="24"/>
          <w:szCs w:val="24"/>
        </w:rPr>
        <w:t>土壤环境保护措施</w:t>
      </w:r>
      <w:bookmarkEnd w:id="377"/>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8" w:name="_Toc446921823"/>
      <w:r w:rsidRPr="009D25E0">
        <w:rPr>
          <w:rFonts w:asciiTheme="minorEastAsia" w:eastAsiaTheme="minorEastAsia" w:hAnsiTheme="minorEastAsia" w:hint="eastAsia"/>
          <w:sz w:val="24"/>
          <w:szCs w:val="24"/>
        </w:rPr>
        <w:t>施工土方工程量大，工程取土应本着经济、合理的原则，在工程位置就近的管理用地范围之内取土，工程竣工后，取土场须做平整处理。施工中应加强施工管理，尽量缩小施工范围，各种施工活动应严格控制在施工区域内，尽可能地不破坏原有的地表植被和土壤。耕地取土区开挖地表土壤时，首先将表土堆在一边，再行取土。待施工完毕，应尽快整理现场，将表土覆盖在原地表，以恢复植被。</w:t>
      </w:r>
      <w:bookmarkEnd w:id="378"/>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79" w:name="_Toc446921824"/>
      <w:r w:rsidRPr="009D25E0">
        <w:rPr>
          <w:rFonts w:asciiTheme="minorEastAsia" w:eastAsiaTheme="minorEastAsia" w:hAnsiTheme="minorEastAsia" w:hint="eastAsia"/>
          <w:sz w:val="24"/>
          <w:szCs w:val="24"/>
        </w:rPr>
        <w:t>施工对原有土体构型势必扰动，使土壤养分状况受到影响，严重着使土壤性质恶化，并波及其上生长的植被，甚至难以恢复。施工过程中，有可能把固体废物残留于土壤中长时间残留，影响土壤耕作和农作物的生长。因此，施工结束以后必须要求把残留的固体废物清除干净，不得埋入土中。</w:t>
      </w:r>
      <w:bookmarkEnd w:id="379"/>
    </w:p>
    <w:p w:rsidR="00863F3B" w:rsidRPr="009D25E0" w:rsidRDefault="000C2F72" w:rsidP="009D25E0">
      <w:pPr>
        <w:snapToGrid w:val="0"/>
        <w:spacing w:line="360" w:lineRule="auto"/>
        <w:outlineLvl w:val="0"/>
        <w:rPr>
          <w:rFonts w:asciiTheme="minorEastAsia" w:eastAsiaTheme="minorEastAsia" w:hAnsiTheme="minorEastAsia"/>
          <w:sz w:val="24"/>
          <w:szCs w:val="24"/>
        </w:rPr>
      </w:pPr>
      <w:bookmarkStart w:id="380" w:name="_Toc446921825"/>
      <w:r w:rsidRPr="009D25E0">
        <w:rPr>
          <w:rFonts w:asciiTheme="minorEastAsia" w:eastAsiaTheme="minorEastAsia" w:hAnsiTheme="minorEastAsia"/>
          <w:sz w:val="24"/>
          <w:szCs w:val="24"/>
        </w:rPr>
        <w:t>10.2.8</w:t>
      </w:r>
      <w:r w:rsidRPr="009D25E0">
        <w:rPr>
          <w:rFonts w:asciiTheme="minorEastAsia" w:eastAsiaTheme="minorEastAsia" w:hAnsiTheme="minorEastAsia" w:hint="eastAsia"/>
          <w:sz w:val="24"/>
          <w:szCs w:val="24"/>
        </w:rPr>
        <w:t>环境大气污染控制防治措施</w:t>
      </w:r>
      <w:bookmarkEnd w:id="380"/>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81" w:name="_Toc446921826"/>
      <w:r w:rsidRPr="009D25E0">
        <w:rPr>
          <w:rFonts w:asciiTheme="minorEastAsia" w:eastAsiaTheme="minorEastAsia" w:hAnsiTheme="minorEastAsia" w:hint="eastAsia"/>
          <w:sz w:val="24"/>
          <w:szCs w:val="24"/>
        </w:rPr>
        <w:t>大气环境质量依照《环境空气质量标准》（</w:t>
      </w:r>
      <w:r w:rsidRPr="009D25E0">
        <w:rPr>
          <w:rFonts w:asciiTheme="minorEastAsia" w:eastAsiaTheme="minorEastAsia" w:hAnsiTheme="minorEastAsia"/>
          <w:sz w:val="24"/>
          <w:szCs w:val="24"/>
        </w:rPr>
        <w:t>GB37095-1996</w:t>
      </w:r>
      <w:r w:rsidRPr="009D25E0">
        <w:rPr>
          <w:rFonts w:asciiTheme="minorEastAsia" w:eastAsiaTheme="minorEastAsia" w:hAnsiTheme="minorEastAsia" w:hint="eastAsia"/>
          <w:sz w:val="24"/>
          <w:szCs w:val="24"/>
        </w:rPr>
        <w:t>）中的二级标准执行，污染物排放执行《大气污染物综合排放标准》（</w:t>
      </w:r>
      <w:r w:rsidRPr="009D25E0">
        <w:rPr>
          <w:rFonts w:asciiTheme="minorEastAsia" w:eastAsiaTheme="minorEastAsia" w:hAnsiTheme="minorEastAsia"/>
          <w:sz w:val="24"/>
          <w:szCs w:val="24"/>
        </w:rPr>
        <w:t>GB16297-1996</w:t>
      </w:r>
      <w:r w:rsidRPr="009D25E0">
        <w:rPr>
          <w:rFonts w:asciiTheme="minorEastAsia" w:eastAsiaTheme="minorEastAsia" w:hAnsiTheme="minorEastAsia" w:hint="eastAsia"/>
          <w:sz w:val="24"/>
          <w:szCs w:val="24"/>
        </w:rPr>
        <w:t>）中的新污染源无组织排放监控浓度限值二级标准，</w:t>
      </w:r>
      <w:r w:rsidRPr="009D25E0">
        <w:rPr>
          <w:rFonts w:asciiTheme="minorEastAsia" w:eastAsiaTheme="minorEastAsia" w:hAnsiTheme="minorEastAsia"/>
          <w:sz w:val="24"/>
          <w:szCs w:val="24"/>
        </w:rPr>
        <w:t>TSP</w:t>
      </w:r>
      <w:r w:rsidRPr="009D25E0">
        <w:rPr>
          <w:rFonts w:asciiTheme="minorEastAsia" w:eastAsiaTheme="minorEastAsia" w:hAnsiTheme="minorEastAsia" w:hint="eastAsia"/>
          <w:sz w:val="24"/>
          <w:szCs w:val="24"/>
        </w:rPr>
        <w:t>控制目标为</w:t>
      </w:r>
      <w:r w:rsidRPr="009D25E0">
        <w:rPr>
          <w:rFonts w:asciiTheme="minorEastAsia" w:eastAsiaTheme="minorEastAsia" w:hAnsiTheme="minorEastAsia"/>
          <w:sz w:val="24"/>
          <w:szCs w:val="24"/>
        </w:rPr>
        <w:t>1.0mg/ m</w:t>
      </w:r>
      <w:r w:rsidRPr="009D25E0">
        <w:rPr>
          <w:rFonts w:asciiTheme="minorEastAsia" w:eastAsiaTheme="minorEastAsia" w:hAnsiTheme="minorEastAsia"/>
          <w:sz w:val="24"/>
          <w:szCs w:val="24"/>
          <w:vertAlign w:val="superscript"/>
        </w:rPr>
        <w:t>3</w:t>
      </w:r>
      <w:r w:rsidRPr="009D25E0">
        <w:rPr>
          <w:rFonts w:asciiTheme="minorEastAsia" w:eastAsiaTheme="minorEastAsia" w:hAnsiTheme="minorEastAsia" w:hint="eastAsia"/>
          <w:sz w:val="24"/>
          <w:szCs w:val="24"/>
        </w:rPr>
        <w:t>。采用先进的施工工艺，选用符合国家有关卫生标准的施工机械和运输工具，使其排放的废气符合国家有关标准。</w:t>
      </w:r>
      <w:bookmarkEnd w:id="38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82" w:name="_Toc446921827"/>
      <w:r w:rsidRPr="009D25E0">
        <w:rPr>
          <w:rFonts w:asciiTheme="minorEastAsia" w:eastAsiaTheme="minorEastAsia" w:hAnsiTheme="minorEastAsia" w:hint="eastAsia"/>
          <w:sz w:val="24"/>
          <w:szCs w:val="24"/>
        </w:rPr>
        <w:t>施工期大气污染源主要来自施工扬尘、施工机械和车辆等燃油机械产生的废气。施工扬尘是由于施工过程中直接排放粉尘或由于施工地表浮土较多在风力或其他动力条件下产生的二次扬尘，运输车辆扬尘主要是指在土料、施工材料运输中产生的。燃油主要为施工机械设备及运输车辆动力需要。</w:t>
      </w:r>
      <w:bookmarkEnd w:id="382"/>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83" w:name="_Toc446921828"/>
      <w:r w:rsidRPr="009D25E0">
        <w:rPr>
          <w:rFonts w:asciiTheme="minorEastAsia" w:eastAsiaTheme="minorEastAsia" w:hAnsiTheme="minorEastAsia"/>
          <w:b w:val="0"/>
          <w:sz w:val="24"/>
          <w:szCs w:val="24"/>
        </w:rPr>
        <w:t xml:space="preserve">10.3  </w:t>
      </w:r>
      <w:r w:rsidRPr="009D25E0">
        <w:rPr>
          <w:rFonts w:asciiTheme="minorEastAsia" w:eastAsiaTheme="minorEastAsia" w:hAnsiTheme="minorEastAsia" w:hint="eastAsia"/>
          <w:b w:val="0"/>
          <w:sz w:val="24"/>
          <w:szCs w:val="24"/>
        </w:rPr>
        <w:t>结论</w:t>
      </w:r>
      <w:bookmarkEnd w:id="383"/>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84" w:name="_Toc446921829"/>
      <w:r w:rsidRPr="009D25E0">
        <w:rPr>
          <w:rFonts w:asciiTheme="minorEastAsia" w:eastAsiaTheme="minorEastAsia" w:hAnsiTheme="minorEastAsia" w:hint="eastAsia"/>
          <w:sz w:val="24"/>
          <w:szCs w:val="24"/>
        </w:rPr>
        <w:t>根据规划分析结果，规划工程在施工期可对环境的影响控制到最小，但是为提高新形势下环境保护工作的需求，进一步提高规划环评的科学性、规范性和有效性。现提出以下技术措施建议：</w:t>
      </w:r>
      <w:bookmarkEnd w:id="384"/>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85" w:name="_Toc446921830"/>
      <w:r w:rsidRPr="009D25E0">
        <w:rPr>
          <w:rFonts w:asciiTheme="minorEastAsia" w:eastAsiaTheme="minorEastAsia" w:hAnsiTheme="minorEastAsia"/>
          <w:sz w:val="24"/>
          <w:szCs w:val="24"/>
        </w:rPr>
        <w:t>a</w:t>
      </w:r>
      <w:r w:rsidRPr="009D25E0">
        <w:rPr>
          <w:rFonts w:asciiTheme="minorEastAsia" w:eastAsiaTheme="minorEastAsia" w:hAnsiTheme="minorEastAsia" w:hint="eastAsia"/>
          <w:sz w:val="24"/>
          <w:szCs w:val="24"/>
        </w:rPr>
        <w:t>）积极推进规划环境影响评价技术方法研究，除继续关注并积极开展不同环境影响评价技术方法、评价内容的研究以外，还应加大环境管理的力度、投入机制、科学标准、日常监管、设施运营和配套政策体系，推进农村环境连片整治的示范区建设。</w:t>
      </w:r>
      <w:bookmarkEnd w:id="385"/>
      <w:r w:rsidRPr="009D25E0">
        <w:rPr>
          <w:rFonts w:asciiTheme="minorEastAsia" w:eastAsiaTheme="minorEastAsia" w:hAnsiTheme="minorEastAsia"/>
          <w:sz w:val="24"/>
          <w:szCs w:val="24"/>
        </w:rPr>
        <w:t> </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86" w:name="_Toc446921831"/>
      <w:r w:rsidRPr="009D25E0">
        <w:rPr>
          <w:rFonts w:asciiTheme="minorEastAsia" w:eastAsiaTheme="minorEastAsia" w:hAnsiTheme="minorEastAsia"/>
          <w:sz w:val="24"/>
          <w:szCs w:val="24"/>
        </w:rPr>
        <w:t>b</w:t>
      </w:r>
      <w:r w:rsidRPr="009D25E0">
        <w:rPr>
          <w:rFonts w:asciiTheme="minorEastAsia" w:eastAsiaTheme="minorEastAsia" w:hAnsiTheme="minorEastAsia" w:hint="eastAsia"/>
          <w:sz w:val="24"/>
          <w:szCs w:val="24"/>
        </w:rPr>
        <w:t>）应及时开展对相关部门或单位的专业培训工作，使其能够准确掌握环保知识及改善环境的策略。</w:t>
      </w:r>
      <w:bookmarkEnd w:id="386"/>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87" w:name="_Toc446921832"/>
      <w:r w:rsidRPr="009D25E0">
        <w:rPr>
          <w:rFonts w:asciiTheme="minorEastAsia" w:eastAsiaTheme="minorEastAsia" w:hAnsiTheme="minorEastAsia"/>
          <w:sz w:val="24"/>
          <w:szCs w:val="24"/>
        </w:rPr>
        <w:t>c</w:t>
      </w:r>
      <w:r w:rsidRPr="009D25E0">
        <w:rPr>
          <w:rFonts w:asciiTheme="minorEastAsia" w:eastAsiaTheme="minorEastAsia" w:hAnsiTheme="minorEastAsia" w:hint="eastAsia"/>
          <w:sz w:val="24"/>
          <w:szCs w:val="24"/>
        </w:rPr>
        <w:t>）重视规划工程在投入运营期产生的各种影响环境问题，及时组织有关专家、部门进行研讨，找到合适的解决办法，以指导相关管理单位很好的改善和推进新形势下的饮水环境。</w:t>
      </w:r>
      <w:bookmarkEnd w:id="387"/>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388" w:name="_Toc446921833"/>
      <w:r w:rsidRPr="009D25E0">
        <w:rPr>
          <w:rFonts w:asciiTheme="minorEastAsia" w:eastAsiaTheme="minorEastAsia" w:hAnsiTheme="minorEastAsia"/>
          <w:b w:val="0"/>
          <w:sz w:val="24"/>
          <w:szCs w:val="24"/>
        </w:rPr>
        <w:t>11</w:t>
      </w:r>
      <w:r w:rsidRPr="009D25E0">
        <w:rPr>
          <w:rFonts w:asciiTheme="minorEastAsia" w:eastAsiaTheme="minorEastAsia" w:hAnsiTheme="minorEastAsia" w:hint="eastAsia"/>
          <w:b w:val="0"/>
          <w:sz w:val="24"/>
          <w:szCs w:val="24"/>
        </w:rPr>
        <w:t>分期实施意见</w:t>
      </w:r>
      <w:bookmarkEnd w:id="38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我去农村饮水巩固提升工程“十三五”规划总投资</w:t>
      </w:r>
      <w:r w:rsidRPr="009D25E0">
        <w:rPr>
          <w:rFonts w:asciiTheme="minorEastAsia" w:eastAsiaTheme="minorEastAsia" w:hAnsiTheme="minorEastAsia"/>
          <w:sz w:val="24"/>
          <w:szCs w:val="24"/>
        </w:rPr>
        <w:t>15.59</w:t>
      </w:r>
      <w:r w:rsidRPr="009D25E0">
        <w:rPr>
          <w:rFonts w:asciiTheme="minorEastAsia" w:eastAsiaTheme="minorEastAsia" w:hAnsiTheme="minorEastAsia" w:hint="eastAsia"/>
          <w:sz w:val="24"/>
          <w:szCs w:val="24"/>
        </w:rPr>
        <w:t>亿元，受益人口</w:t>
      </w:r>
      <w:r w:rsidRPr="009D25E0">
        <w:rPr>
          <w:rFonts w:asciiTheme="minorEastAsia" w:eastAsiaTheme="minorEastAsia" w:hAnsiTheme="minorEastAsia"/>
          <w:sz w:val="24"/>
          <w:szCs w:val="24"/>
        </w:rPr>
        <w:t>237.52</w:t>
      </w:r>
      <w:r w:rsidRPr="009D25E0">
        <w:rPr>
          <w:rFonts w:asciiTheme="minorEastAsia" w:eastAsiaTheme="minorEastAsia" w:hAnsiTheme="minorEastAsia" w:hint="eastAsia"/>
          <w:sz w:val="24"/>
          <w:szCs w:val="24"/>
        </w:rPr>
        <w:t>万人。根据国家政策精神，积极响应“打赢脱贫攻坚战”的号召，本着“先急后缓、突出重点、分步实施”的原则，并结合我区脱贫任务的要求，分三年解决贫困人口的饮水问题，同时优先考虑水质较差的供水工程改造，五年完成农村饮水巩固提升工程“十三五”规划任务，其中：</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年规划投资</w:t>
      </w:r>
      <w:r w:rsidRPr="009D25E0">
        <w:rPr>
          <w:rFonts w:asciiTheme="minorEastAsia" w:eastAsiaTheme="minorEastAsia" w:hAnsiTheme="minorEastAsia"/>
          <w:sz w:val="24"/>
          <w:szCs w:val="24"/>
        </w:rPr>
        <w:t>3.36</w:t>
      </w:r>
      <w:r w:rsidRPr="009D25E0">
        <w:rPr>
          <w:rFonts w:asciiTheme="minorEastAsia" w:eastAsiaTheme="minorEastAsia" w:hAnsiTheme="minorEastAsia" w:hint="eastAsia"/>
          <w:sz w:val="24"/>
          <w:szCs w:val="24"/>
        </w:rPr>
        <w:t>亿元，受益人口</w:t>
      </w:r>
      <w:r w:rsidRPr="009D25E0">
        <w:rPr>
          <w:rFonts w:asciiTheme="minorEastAsia" w:eastAsiaTheme="minorEastAsia" w:hAnsiTheme="minorEastAsia"/>
          <w:sz w:val="24"/>
          <w:szCs w:val="24"/>
        </w:rPr>
        <w:t>44.12</w:t>
      </w:r>
      <w:r w:rsidRPr="009D25E0">
        <w:rPr>
          <w:rFonts w:asciiTheme="minorEastAsia" w:eastAsiaTheme="minorEastAsia" w:hAnsiTheme="minorEastAsia" w:hint="eastAsia"/>
          <w:sz w:val="24"/>
          <w:szCs w:val="24"/>
        </w:rPr>
        <w:t>万人；</w:t>
      </w:r>
      <w:r w:rsidRPr="009D25E0">
        <w:rPr>
          <w:rFonts w:asciiTheme="minorEastAsia" w:eastAsiaTheme="minorEastAsia" w:hAnsiTheme="minorEastAsia"/>
          <w:sz w:val="24"/>
          <w:szCs w:val="24"/>
        </w:rPr>
        <w:t>2017</w:t>
      </w:r>
      <w:r w:rsidRPr="009D25E0">
        <w:rPr>
          <w:rFonts w:asciiTheme="minorEastAsia" w:eastAsiaTheme="minorEastAsia" w:hAnsiTheme="minorEastAsia" w:hint="eastAsia"/>
          <w:sz w:val="24"/>
          <w:szCs w:val="24"/>
        </w:rPr>
        <w:t>年规划投资</w:t>
      </w:r>
      <w:r w:rsidRPr="009D25E0">
        <w:rPr>
          <w:rFonts w:asciiTheme="minorEastAsia" w:eastAsiaTheme="minorEastAsia" w:hAnsiTheme="minorEastAsia"/>
          <w:sz w:val="24"/>
          <w:szCs w:val="24"/>
        </w:rPr>
        <w:t>3.88</w:t>
      </w:r>
      <w:r w:rsidRPr="009D25E0">
        <w:rPr>
          <w:rFonts w:asciiTheme="minorEastAsia" w:eastAsiaTheme="minorEastAsia" w:hAnsiTheme="minorEastAsia" w:hint="eastAsia"/>
          <w:sz w:val="24"/>
          <w:szCs w:val="24"/>
        </w:rPr>
        <w:t>亿元，受益人口</w:t>
      </w:r>
      <w:r w:rsidRPr="009D25E0">
        <w:rPr>
          <w:rFonts w:asciiTheme="minorEastAsia" w:eastAsiaTheme="minorEastAsia" w:hAnsiTheme="minorEastAsia"/>
          <w:sz w:val="24"/>
          <w:szCs w:val="24"/>
        </w:rPr>
        <w:t>38.3</w:t>
      </w:r>
      <w:r w:rsidRPr="009D25E0">
        <w:rPr>
          <w:rFonts w:asciiTheme="minorEastAsia" w:eastAsiaTheme="minorEastAsia" w:hAnsiTheme="minorEastAsia" w:hint="eastAsia"/>
          <w:sz w:val="24"/>
          <w:szCs w:val="24"/>
        </w:rPr>
        <w:t>万人；</w:t>
      </w:r>
      <w:r w:rsidRPr="009D25E0">
        <w:rPr>
          <w:rFonts w:asciiTheme="minorEastAsia" w:eastAsiaTheme="minorEastAsia" w:hAnsiTheme="minorEastAsia"/>
          <w:sz w:val="24"/>
          <w:szCs w:val="24"/>
        </w:rPr>
        <w:t>2018</w:t>
      </w:r>
      <w:r w:rsidRPr="009D25E0">
        <w:rPr>
          <w:rFonts w:asciiTheme="minorEastAsia" w:eastAsiaTheme="minorEastAsia" w:hAnsiTheme="minorEastAsia" w:hint="eastAsia"/>
          <w:sz w:val="24"/>
          <w:szCs w:val="24"/>
        </w:rPr>
        <w:t>年规划投资</w:t>
      </w:r>
      <w:r w:rsidRPr="009D25E0">
        <w:rPr>
          <w:rFonts w:asciiTheme="minorEastAsia" w:eastAsiaTheme="minorEastAsia" w:hAnsiTheme="minorEastAsia"/>
          <w:sz w:val="24"/>
          <w:szCs w:val="24"/>
        </w:rPr>
        <w:t>2.65</w:t>
      </w:r>
      <w:r w:rsidRPr="009D25E0">
        <w:rPr>
          <w:rFonts w:asciiTheme="minorEastAsia" w:eastAsiaTheme="minorEastAsia" w:hAnsiTheme="minorEastAsia" w:hint="eastAsia"/>
          <w:sz w:val="24"/>
          <w:szCs w:val="24"/>
        </w:rPr>
        <w:t>亿元，受益人口</w:t>
      </w:r>
      <w:r w:rsidRPr="009D25E0">
        <w:rPr>
          <w:rFonts w:asciiTheme="minorEastAsia" w:eastAsiaTheme="minorEastAsia" w:hAnsiTheme="minorEastAsia"/>
          <w:sz w:val="24"/>
          <w:szCs w:val="24"/>
        </w:rPr>
        <w:t>51.98</w:t>
      </w:r>
      <w:r w:rsidRPr="009D25E0">
        <w:rPr>
          <w:rFonts w:asciiTheme="minorEastAsia" w:eastAsiaTheme="minorEastAsia" w:hAnsiTheme="minorEastAsia" w:hint="eastAsia"/>
          <w:sz w:val="24"/>
          <w:szCs w:val="24"/>
        </w:rPr>
        <w:t>万人；</w:t>
      </w:r>
      <w:r w:rsidRPr="009D25E0">
        <w:rPr>
          <w:rFonts w:asciiTheme="minorEastAsia" w:eastAsiaTheme="minorEastAsia" w:hAnsiTheme="minorEastAsia"/>
          <w:sz w:val="24"/>
          <w:szCs w:val="24"/>
        </w:rPr>
        <w:t>2019</w:t>
      </w:r>
      <w:r w:rsidRPr="009D25E0">
        <w:rPr>
          <w:rFonts w:asciiTheme="minorEastAsia" w:eastAsiaTheme="minorEastAsia" w:hAnsiTheme="minorEastAsia" w:hint="eastAsia"/>
          <w:sz w:val="24"/>
          <w:szCs w:val="24"/>
        </w:rPr>
        <w:t>年规划投资</w:t>
      </w:r>
      <w:r w:rsidRPr="009D25E0">
        <w:rPr>
          <w:rFonts w:asciiTheme="minorEastAsia" w:eastAsiaTheme="minorEastAsia" w:hAnsiTheme="minorEastAsia"/>
          <w:sz w:val="24"/>
          <w:szCs w:val="24"/>
        </w:rPr>
        <w:t>2.85</w:t>
      </w:r>
      <w:r w:rsidRPr="009D25E0">
        <w:rPr>
          <w:rFonts w:asciiTheme="minorEastAsia" w:eastAsiaTheme="minorEastAsia" w:hAnsiTheme="minorEastAsia" w:hint="eastAsia"/>
          <w:sz w:val="24"/>
          <w:szCs w:val="24"/>
        </w:rPr>
        <w:t>亿元，受益人口</w:t>
      </w:r>
      <w:r w:rsidRPr="009D25E0">
        <w:rPr>
          <w:rFonts w:asciiTheme="minorEastAsia" w:eastAsiaTheme="minorEastAsia" w:hAnsiTheme="minorEastAsia"/>
          <w:sz w:val="24"/>
          <w:szCs w:val="24"/>
        </w:rPr>
        <w:t>51.6</w:t>
      </w:r>
      <w:r w:rsidRPr="009D25E0">
        <w:rPr>
          <w:rFonts w:asciiTheme="minorEastAsia" w:eastAsiaTheme="minorEastAsia" w:hAnsiTheme="minorEastAsia" w:hint="eastAsia"/>
          <w:sz w:val="24"/>
          <w:szCs w:val="24"/>
        </w:rPr>
        <w:t>万人；</w:t>
      </w:r>
      <w:r w:rsidRPr="009D25E0">
        <w:rPr>
          <w:rFonts w:asciiTheme="minorEastAsia" w:eastAsiaTheme="minorEastAsia" w:hAnsiTheme="minorEastAsia"/>
          <w:sz w:val="24"/>
          <w:szCs w:val="24"/>
        </w:rPr>
        <w:t>2020</w:t>
      </w:r>
      <w:r w:rsidRPr="009D25E0">
        <w:rPr>
          <w:rFonts w:asciiTheme="minorEastAsia" w:eastAsiaTheme="minorEastAsia" w:hAnsiTheme="minorEastAsia" w:hint="eastAsia"/>
          <w:sz w:val="24"/>
          <w:szCs w:val="24"/>
        </w:rPr>
        <w:t>年规划投资</w:t>
      </w:r>
      <w:r w:rsidRPr="009D25E0">
        <w:rPr>
          <w:rFonts w:asciiTheme="minorEastAsia" w:eastAsiaTheme="minorEastAsia" w:hAnsiTheme="minorEastAsia"/>
          <w:sz w:val="24"/>
          <w:szCs w:val="24"/>
        </w:rPr>
        <w:t>2.85</w:t>
      </w:r>
      <w:r w:rsidRPr="009D25E0">
        <w:rPr>
          <w:rFonts w:asciiTheme="minorEastAsia" w:eastAsiaTheme="minorEastAsia" w:hAnsiTheme="minorEastAsia" w:hint="eastAsia"/>
          <w:sz w:val="24"/>
          <w:szCs w:val="24"/>
        </w:rPr>
        <w:t>亿元，受益人口</w:t>
      </w:r>
      <w:r w:rsidRPr="009D25E0">
        <w:rPr>
          <w:rFonts w:asciiTheme="minorEastAsia" w:eastAsiaTheme="minorEastAsia" w:hAnsiTheme="minorEastAsia"/>
          <w:sz w:val="24"/>
          <w:szCs w:val="24"/>
        </w:rPr>
        <w:t>51.6</w:t>
      </w:r>
      <w:r w:rsidRPr="009D25E0">
        <w:rPr>
          <w:rFonts w:asciiTheme="minorEastAsia" w:eastAsiaTheme="minorEastAsia" w:hAnsiTheme="minorEastAsia" w:hint="eastAsia"/>
          <w:sz w:val="24"/>
          <w:szCs w:val="24"/>
        </w:rPr>
        <w:t>万人。</w:t>
      </w: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b/>
          <w:sz w:val="24"/>
          <w:szCs w:val="24"/>
        </w:rPr>
        <w:t>表</w:t>
      </w:r>
      <w:r w:rsidRPr="009D25E0">
        <w:rPr>
          <w:rFonts w:asciiTheme="minorEastAsia" w:eastAsiaTheme="minorEastAsia" w:hAnsiTheme="minorEastAsia"/>
          <w:b/>
          <w:sz w:val="24"/>
          <w:szCs w:val="24"/>
        </w:rPr>
        <w:t xml:space="preserve">11-1 </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分年度实施规划表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43"/>
        <w:gridCol w:w="3119"/>
        <w:gridCol w:w="2835"/>
      </w:tblGrid>
      <w:tr w:rsidR="00863F3B" w:rsidRPr="009D25E0">
        <w:trPr>
          <w:trHeight w:val="538"/>
        </w:trPr>
        <w:tc>
          <w:tcPr>
            <w:tcW w:w="2943"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分期实施计划</w:t>
            </w:r>
          </w:p>
        </w:tc>
        <w:tc>
          <w:tcPr>
            <w:tcW w:w="3119"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投资规模（亿元）</w:t>
            </w:r>
          </w:p>
        </w:tc>
        <w:tc>
          <w:tcPr>
            <w:tcW w:w="2835" w:type="dxa"/>
            <w:tcBorders>
              <w:top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受益人口（万人）</w:t>
            </w:r>
          </w:p>
        </w:tc>
      </w:tr>
      <w:tr w:rsidR="00863F3B" w:rsidRPr="009D25E0">
        <w:trPr>
          <w:trHeight w:val="330"/>
        </w:trPr>
        <w:tc>
          <w:tcPr>
            <w:tcW w:w="2943"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合计</w:t>
            </w:r>
          </w:p>
        </w:tc>
        <w:tc>
          <w:tcPr>
            <w:tcW w:w="3119"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15.59</w:t>
            </w:r>
          </w:p>
        </w:tc>
        <w:tc>
          <w:tcPr>
            <w:tcW w:w="2835"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237.52</w:t>
            </w:r>
          </w:p>
        </w:tc>
      </w:tr>
      <w:tr w:rsidR="00863F3B" w:rsidRPr="009D25E0">
        <w:trPr>
          <w:trHeight w:val="478"/>
        </w:trPr>
        <w:tc>
          <w:tcPr>
            <w:tcW w:w="2943"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2016</w:t>
            </w:r>
            <w:r w:rsidRPr="009D25E0">
              <w:rPr>
                <w:rFonts w:asciiTheme="minorEastAsia" w:eastAsiaTheme="minorEastAsia" w:hAnsiTheme="minorEastAsia" w:hint="eastAsia"/>
                <w:sz w:val="24"/>
                <w:szCs w:val="24"/>
              </w:rPr>
              <w:t>年</w:t>
            </w:r>
          </w:p>
        </w:tc>
        <w:tc>
          <w:tcPr>
            <w:tcW w:w="3119"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3.36</w:t>
            </w:r>
          </w:p>
        </w:tc>
        <w:tc>
          <w:tcPr>
            <w:tcW w:w="2835"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44.12</w:t>
            </w:r>
          </w:p>
        </w:tc>
      </w:tr>
      <w:tr w:rsidR="00863F3B" w:rsidRPr="009D25E0">
        <w:trPr>
          <w:trHeight w:val="131"/>
        </w:trPr>
        <w:tc>
          <w:tcPr>
            <w:tcW w:w="2943"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2017</w:t>
            </w:r>
            <w:r w:rsidRPr="009D25E0">
              <w:rPr>
                <w:rFonts w:asciiTheme="minorEastAsia" w:eastAsiaTheme="minorEastAsia" w:hAnsiTheme="minorEastAsia" w:hint="eastAsia"/>
                <w:sz w:val="24"/>
                <w:szCs w:val="24"/>
              </w:rPr>
              <w:t>年</w:t>
            </w:r>
          </w:p>
        </w:tc>
        <w:tc>
          <w:tcPr>
            <w:tcW w:w="3119"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3.88</w:t>
            </w:r>
          </w:p>
        </w:tc>
        <w:tc>
          <w:tcPr>
            <w:tcW w:w="2835"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38.3</w:t>
            </w:r>
          </w:p>
        </w:tc>
      </w:tr>
      <w:tr w:rsidR="00863F3B" w:rsidRPr="009D25E0">
        <w:trPr>
          <w:trHeight w:val="393"/>
        </w:trPr>
        <w:tc>
          <w:tcPr>
            <w:tcW w:w="2943"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2018</w:t>
            </w:r>
            <w:r w:rsidRPr="009D25E0">
              <w:rPr>
                <w:rFonts w:asciiTheme="minorEastAsia" w:eastAsiaTheme="minorEastAsia" w:hAnsiTheme="minorEastAsia" w:hint="eastAsia"/>
                <w:sz w:val="24"/>
                <w:szCs w:val="24"/>
              </w:rPr>
              <w:t>年</w:t>
            </w:r>
          </w:p>
        </w:tc>
        <w:tc>
          <w:tcPr>
            <w:tcW w:w="3119"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2.65</w:t>
            </w:r>
          </w:p>
        </w:tc>
        <w:tc>
          <w:tcPr>
            <w:tcW w:w="2835"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51.98</w:t>
            </w:r>
          </w:p>
        </w:tc>
      </w:tr>
      <w:tr w:rsidR="00863F3B" w:rsidRPr="009D25E0">
        <w:trPr>
          <w:trHeight w:val="393"/>
        </w:trPr>
        <w:tc>
          <w:tcPr>
            <w:tcW w:w="2943"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2019</w:t>
            </w:r>
            <w:r w:rsidRPr="009D25E0">
              <w:rPr>
                <w:rFonts w:asciiTheme="minorEastAsia" w:eastAsiaTheme="minorEastAsia" w:hAnsiTheme="minorEastAsia" w:hint="eastAsia"/>
                <w:sz w:val="24"/>
                <w:szCs w:val="24"/>
              </w:rPr>
              <w:t>年</w:t>
            </w:r>
          </w:p>
        </w:tc>
        <w:tc>
          <w:tcPr>
            <w:tcW w:w="3119"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2.85</w:t>
            </w:r>
          </w:p>
        </w:tc>
        <w:tc>
          <w:tcPr>
            <w:tcW w:w="2835" w:type="dxa"/>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51.6</w:t>
            </w:r>
          </w:p>
        </w:tc>
      </w:tr>
      <w:tr w:rsidR="00863F3B" w:rsidRPr="009D25E0">
        <w:trPr>
          <w:trHeight w:val="393"/>
        </w:trPr>
        <w:tc>
          <w:tcPr>
            <w:tcW w:w="2943"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20120</w:t>
            </w:r>
            <w:r w:rsidRPr="009D25E0">
              <w:rPr>
                <w:rFonts w:asciiTheme="minorEastAsia" w:eastAsiaTheme="minorEastAsia" w:hAnsiTheme="minorEastAsia" w:hint="eastAsia"/>
                <w:sz w:val="24"/>
                <w:szCs w:val="24"/>
              </w:rPr>
              <w:t>年</w:t>
            </w:r>
          </w:p>
        </w:tc>
        <w:tc>
          <w:tcPr>
            <w:tcW w:w="3119"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2.85</w:t>
            </w:r>
          </w:p>
        </w:tc>
        <w:tc>
          <w:tcPr>
            <w:tcW w:w="2835"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51.6</w:t>
            </w:r>
          </w:p>
        </w:tc>
      </w:tr>
    </w:tbl>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863F3B" w:rsidP="009D25E0">
      <w:pPr>
        <w:snapToGrid w:val="0"/>
        <w:spacing w:line="360" w:lineRule="auto"/>
        <w:rPr>
          <w:rFonts w:asciiTheme="minorEastAsia" w:eastAsiaTheme="minorEastAsia" w:hAnsiTheme="minorEastAsia"/>
          <w:b/>
          <w:sz w:val="24"/>
          <w:szCs w:val="24"/>
        </w:rPr>
      </w:pPr>
    </w:p>
    <w:p w:rsidR="00863F3B" w:rsidRPr="009D25E0" w:rsidRDefault="000C2F72" w:rsidP="009D25E0">
      <w:pPr>
        <w:pStyle w:val="1"/>
        <w:snapToGrid w:val="0"/>
        <w:spacing w:before="0" w:after="0" w:line="360" w:lineRule="auto"/>
        <w:rPr>
          <w:rFonts w:asciiTheme="minorEastAsia" w:eastAsiaTheme="minorEastAsia" w:hAnsiTheme="minorEastAsia"/>
          <w:b w:val="0"/>
          <w:sz w:val="24"/>
          <w:szCs w:val="24"/>
        </w:rPr>
      </w:pPr>
      <w:bookmarkStart w:id="389" w:name="_Toc446921834"/>
      <w:r w:rsidRPr="009D25E0">
        <w:rPr>
          <w:rFonts w:asciiTheme="minorEastAsia" w:eastAsiaTheme="minorEastAsia" w:hAnsiTheme="minorEastAsia"/>
          <w:b w:val="0"/>
          <w:sz w:val="24"/>
          <w:szCs w:val="24"/>
        </w:rPr>
        <w:t>12</w:t>
      </w:r>
      <w:r w:rsidRPr="009D25E0">
        <w:rPr>
          <w:rFonts w:asciiTheme="minorEastAsia" w:eastAsiaTheme="minorEastAsia" w:hAnsiTheme="minorEastAsia" w:hint="eastAsia"/>
          <w:b w:val="0"/>
          <w:sz w:val="24"/>
          <w:szCs w:val="24"/>
        </w:rPr>
        <w:t>保障措施</w:t>
      </w:r>
      <w:bookmarkEnd w:id="389"/>
    </w:p>
    <w:p w:rsidR="00863F3B" w:rsidRPr="009D25E0" w:rsidRDefault="000C2F72" w:rsidP="009D25E0">
      <w:pPr>
        <w:pStyle w:val="2"/>
        <w:snapToGrid w:val="0"/>
        <w:spacing w:before="0" w:after="0" w:line="360" w:lineRule="auto"/>
        <w:rPr>
          <w:rFonts w:asciiTheme="minorEastAsia" w:eastAsiaTheme="minorEastAsia" w:hAnsiTheme="minorEastAsia"/>
          <w:b w:val="0"/>
          <w:sz w:val="24"/>
          <w:szCs w:val="24"/>
        </w:rPr>
      </w:pPr>
      <w:bookmarkStart w:id="390" w:name="_Toc281486145"/>
      <w:bookmarkStart w:id="391" w:name="_Toc274403325"/>
      <w:bookmarkStart w:id="392" w:name="_Toc446921835"/>
      <w:r w:rsidRPr="009D25E0">
        <w:rPr>
          <w:rFonts w:asciiTheme="minorEastAsia" w:eastAsiaTheme="minorEastAsia" w:hAnsiTheme="minorEastAsia"/>
          <w:b w:val="0"/>
          <w:sz w:val="24"/>
          <w:szCs w:val="24"/>
        </w:rPr>
        <w:t>12.1</w:t>
      </w:r>
      <w:r w:rsidRPr="009D25E0">
        <w:rPr>
          <w:rFonts w:asciiTheme="minorEastAsia" w:eastAsiaTheme="minorEastAsia" w:hAnsiTheme="minorEastAsia" w:hint="eastAsia"/>
          <w:b w:val="0"/>
          <w:sz w:val="24"/>
          <w:szCs w:val="24"/>
        </w:rPr>
        <w:t>明确职责，加强组织领导</w:t>
      </w:r>
      <w:bookmarkEnd w:id="390"/>
      <w:bookmarkEnd w:id="391"/>
      <w:bookmarkEnd w:id="392"/>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村饮水安全工程“十三五”规划实施时，自治区及各市、县（市、区）成立由发展改革、水利、财政、卫生、环境保护、住建和农牧等部门组成的农村饮水安全工程规划和建设领导小组，履行所辖区域的项目管理职责，各市、县水利（水务）局作为农村饮水安全工程的主要责任单位，具体组织开展农村饮水安全工程的前期工作、工程建设和建后运行管理等工作。各部门的具体职责及分工如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发改部门：参与编制全区农村饮水工程“十三五”规划，负责农村饮水安全工程年度计划的上报与下达，负责“十三五”规划的中期评估与规划调整，协调解决规划实施中的主要问题。</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水利部门：主持编制各级农村饮水工程“十三五”规划，负责农村饮水工程规划的实施工作。协助发改部门上报、下达农村饮水工程年度计划，负责验收和分级管理所有农村饮水工程。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财政部门：负责落实财政资金按工程进度及时拨付，并监督检查资金使用情况。</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卫生部门：参与编制全区农村饮水工程规划，核实新增不安全人口的具体类型、成因、依据，负责水质分析等相关工作。承担日供水量</w:t>
      </w:r>
      <w:r w:rsidRPr="009D25E0">
        <w:rPr>
          <w:rFonts w:asciiTheme="minorEastAsia" w:eastAsiaTheme="minorEastAsia" w:hAnsiTheme="minorEastAsia"/>
          <w:sz w:val="24"/>
          <w:szCs w:val="24"/>
        </w:rPr>
        <w:t>1000</w:t>
      </w:r>
      <w:r w:rsidRPr="009D25E0">
        <w:rPr>
          <w:rFonts w:asciiTheme="minorEastAsia" w:eastAsiaTheme="minorEastAsia" w:hAnsiTheme="minorEastAsia" w:hint="eastAsia"/>
          <w:sz w:val="24"/>
          <w:szCs w:val="24"/>
        </w:rPr>
        <w:t>立方米以上集中供水工程的水质卫生学评价，工程运行中的水质监测，提出不达标水质的处理措施。参与规模化供水工程的前期审查和竣工验收等。</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环保部门：负责水源地保护方面的政策措施、工程措施的落实和资金筹措，具体承担农村饮水工程水源地保护工程的实施与监管。</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住建部门：负责新农村建设及移民安置房方面的政策措施、安置地点的确定和工程措施的落实等。保障协调城镇管网向农村延伸。</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农牧部门：与环保部门配合，做好水源地保护工作。</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93" w:name="_Toc281486146"/>
      <w:bookmarkStart w:id="394" w:name="_Toc446921836"/>
      <w:bookmarkStart w:id="395" w:name="_Toc274403326"/>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做好前期工作，加强项目建设管理</w:t>
      </w:r>
      <w:bookmarkEnd w:id="393"/>
      <w:bookmarkEnd w:id="394"/>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一是扎实做好规划、水源论证和工程建设方案优化等前期工作</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针对大部分地区水资源量少质差，水源条件、水质条件相差很大且分布不均的特点，各县（区）在充分调查论证的基础上，结合各地实际情况，遵循“因地制宜，宜蓄则蓄，宜引则引，宜提则提，三水齐用，多法并举”的原则，认真做好农村饮水安全“十三五”规划和单项工程初步设计等前期工作。</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集中供水工程坚持先建设水源，再建设管道工程和附属工程。各项供水工程的水源勘察，由具备相应资质的勘察与咨询单位出具水源工程的水量评估报告和正式水质化验报告，作为立项依据。工程立项坚持多方案比较，择优上马，使农村饮水安全工程建设真正做到技术可行、方案合理、效益优良。</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二是层层签定项目目标管理责任书</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自治区农村饮水规划和建设领导小组根据农村饮水项目的建设要求，同各市、县（区）人民政府签订目标责任书，落实农村饮水建设和管理目标责任，按照目标管理责任制的要求，各级政府与水利部门层层签订目标责任书，明确任务，落实责任。领导小组每年对各市、县农村饮水目标责任落实情况进行检查，从而确保农村饮水项目如期保质完成。</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三是强化工程“四制”管理，实行项目公示制</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工程建设参照基本建设程序进行管理，实行招投标制、法人负责制、工程监理制、合同管理制的“四制”管理，坚持公平、公正和公开的原则，坚持建设程序，确保项目工程建设的规范化管理。对各项目县拟建的饮水工程，自治区水利厅在宁夏水利网上公示，并要求项目建设单位对工程建设地点、建设规模、受益范围、工程投资和群众自筹等内容进行公示，接受社会和受益群众的监督。</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四是积极推广工程建设群众参与式管理</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从工程规划等前期工作一直到工程建成投入运行，让群众或群众代表参与进来，对工程建设方案、工程实施、工程运行管理机构的设置、水价的制定等发表自己的意见和建议。为合理制定工程建设方案，制定管理办法和确定管理主体提供决策依据，同时可促进和保证工程建设质量。</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396" w:name="_Toc281486147"/>
      <w:bookmarkStart w:id="397" w:name="_Toc446921837"/>
      <w:bookmarkStart w:id="398" w:name="_Toc191116947"/>
      <w:bookmarkStart w:id="399" w:name="_Toc268099485"/>
      <w:bookmarkStart w:id="400" w:name="_Toc121739800"/>
      <w:bookmarkStart w:id="401" w:name="_Toc274403327"/>
      <w:bookmarkStart w:id="402" w:name="_Toc185767713"/>
      <w:bookmarkEnd w:id="395"/>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加大投入力度，多渠道筹措建设资金</w:t>
      </w:r>
      <w:bookmarkEnd w:id="396"/>
      <w:bookmarkEnd w:id="397"/>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按照中央、地方、群众共同负担的原则多渠道筹措建设资金。根据国家新的资金筹措比例，西部地区中央投资比例占到</w:t>
      </w:r>
      <w:r w:rsidRPr="009D25E0">
        <w:rPr>
          <w:rFonts w:asciiTheme="minorEastAsia" w:eastAsiaTheme="minorEastAsia" w:hAnsiTheme="minorEastAsia"/>
          <w:sz w:val="24"/>
          <w:szCs w:val="24"/>
        </w:rPr>
        <w:t>80%</w:t>
      </w:r>
      <w:r w:rsidRPr="009D25E0">
        <w:rPr>
          <w:rFonts w:asciiTheme="minorEastAsia" w:eastAsiaTheme="minorEastAsia" w:hAnsiTheme="minorEastAsia" w:hint="eastAsia"/>
          <w:sz w:val="24"/>
          <w:szCs w:val="24"/>
        </w:rPr>
        <w:t>，地方和群众配套20%。引黄灌区各市、县要积极落实配套资金，保证配套资金足额到位；其次要制定优惠政策，鼓励和支持农村群众投工、投劳，采取股份制或股份合作制等形式，吸纳群众自筹资金和社会资金投入，吸收的建设资金超过</w:t>
      </w:r>
      <w:r w:rsidRPr="009D25E0">
        <w:rPr>
          <w:rFonts w:asciiTheme="minorEastAsia" w:eastAsiaTheme="minorEastAsia" w:hAnsiTheme="minorEastAsia"/>
          <w:sz w:val="24"/>
          <w:szCs w:val="24"/>
        </w:rPr>
        <w:t>50%</w:t>
      </w:r>
      <w:r w:rsidRPr="009D25E0">
        <w:rPr>
          <w:rFonts w:asciiTheme="minorEastAsia" w:eastAsiaTheme="minorEastAsia" w:hAnsiTheme="minorEastAsia" w:hint="eastAsia"/>
          <w:sz w:val="24"/>
          <w:szCs w:val="24"/>
        </w:rPr>
        <w:t>时，投资人就可以直接控股，作为管理主体参与管理和收益。</w:t>
      </w:r>
      <w:bookmarkStart w:id="403" w:name="_Toc274403328"/>
      <w:bookmarkStart w:id="404" w:name="_Toc185767714"/>
      <w:bookmarkStart w:id="405" w:name="_Toc191116948"/>
      <w:bookmarkStart w:id="406" w:name="_Toc268099486"/>
      <w:bookmarkStart w:id="407" w:name="_Toc121739801"/>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408" w:name="_Toc281486148"/>
      <w:bookmarkStart w:id="409" w:name="_Toc446921838"/>
      <w:bookmarkEnd w:id="398"/>
      <w:bookmarkEnd w:id="399"/>
      <w:bookmarkEnd w:id="400"/>
      <w:bookmarkEnd w:id="401"/>
      <w:bookmarkEnd w:id="402"/>
      <w:bookmarkEnd w:id="403"/>
      <w:bookmarkEnd w:id="404"/>
      <w:bookmarkEnd w:id="405"/>
      <w:bookmarkEnd w:id="406"/>
      <w:bookmarkEnd w:id="407"/>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狠抓建后运行管理，确保供水水质安全</w:t>
      </w:r>
      <w:bookmarkEnd w:id="408"/>
      <w:bookmarkEnd w:id="409"/>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建设是基础，管理是关键，水质达标是核心。按照“规模化发展，标准化建设，优质化服务”的思路，不断完善水质检测体系建设，不断加强水源地保护工作，确保供水水质。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一是落实管理责任，加强工程的建后管理</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为使工程充分发挥效益，避免重建轻管，各县（市、区）要制定完善相应的建后管理办法，将建成的工程纳入全区水利管理体制改革的范畴，各县（市、区）物价部门会同水利部门核定不同区域的供水水价，在充分征求受益村队群众意见的基础上，由工程所在区域的供水管理单位实行企业化管理，使其成为自主经营、自负盈亏的经济实体。</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二是完善工程硬件设施，确保供水安全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逐步强化和完善工程硬件设施，确保供水安全。一是坚持建设适度规模的水厂，通过絮凝、过滤、沉淀净化消毒后供水。二是提高工程建设标准，推进联户水表井建设，并积极争取投资对集中供水点工程进行改造，配备水质消毒设备，做到先消毒、再供水，改集中供水点供水为自来水到户，逐步改变农村居民因储水而影响水质的状况，提高供水保证率，降低供水水质被污染的几率。三是抓紧建立县级农村饮水水质检测中心。计划在全区各县建立县级农村饮水水质检测中心，配备必要的器材和设备，购置水质监测车辆，培训相关水质化验人员，开展全县范围内的水质自检工作，加强水源水、管网水和末稍水质自检工作。并对水质自检资料归档、分析和上报，保障供水安全。</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三是加大部门协作，积极开展水质卫生监测工作</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通过部门协作，充分发挥各级卫生疾控部门在技术、设备、人员上的优势，要求各县每年对辖区内集中供水工程供水水质进行全分析监测不少于</w:t>
      </w:r>
      <w:r w:rsidRPr="009D25E0">
        <w:rPr>
          <w:rFonts w:asciiTheme="minorEastAsia" w:eastAsiaTheme="minorEastAsia" w:hAnsiTheme="minorEastAsia"/>
          <w:sz w:val="24"/>
          <w:szCs w:val="24"/>
        </w:rPr>
        <w:t>2</w:t>
      </w:r>
      <w:r w:rsidRPr="009D25E0">
        <w:rPr>
          <w:rFonts w:asciiTheme="minorEastAsia" w:eastAsiaTheme="minorEastAsia" w:hAnsiTheme="minorEastAsia" w:hint="eastAsia"/>
          <w:sz w:val="24"/>
          <w:szCs w:val="24"/>
        </w:rPr>
        <w:t>次。同时根据水利部已颁布的《供水单位资质标准》，逐步规范供水单位资质，实行行业自律。</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各级水行政主管部门每年组织农村水厂管理人员开展专业知识、实际应用、法律法规、规章制度的培训工作，逐步建立起一支熟悉供水工程技术、熟练操作和维护农村饮水工程的专业化队伍。</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410" w:name="_Toc281486149"/>
      <w:bookmarkStart w:id="411" w:name="_Toc446921839"/>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切实加强水源地的确定与保护</w:t>
      </w:r>
      <w:bookmarkEnd w:id="410"/>
      <w:bookmarkEnd w:id="411"/>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按照我区农村饮水安全工程规划和建设领导小组的职责分工，环境保护部门负责农村水源地保护的归口管理，水利部门负责提供水源地的具体位置、保护范围、保护期限等基本情况；根据国家水源地保护的有关规定，制定并出台我区农村饮用水水源地保护法规、政策，各市、县也要出台相应的管理办法，加强对饮水水源地的保护工作。保护的重点是引黄灌区取用地下水的机井水源地，南部山区六盘山周边各沟道取用地表水的区域。</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水利、环保、国土资源等部门认真履行职责，划定水源保护范围，通过在水源地勘界、监测、围网、设置警示碑、搬迁污染源等措施，加强对农村饮水安全工程水源地保护工作，保证水源地水质，确保农民饮水安全。此外，积极开展农村环境卫生综合整治，集中收集处理垃圾，并引导农民科学施用化肥、农药，减少面源污染，在水源保护区内严禁从事一切可能影响供水安全的活动。</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412" w:name="_Toc191116949"/>
      <w:bookmarkStart w:id="413" w:name="_Toc268099488"/>
      <w:bookmarkStart w:id="414" w:name="_Toc185767715"/>
      <w:bookmarkStart w:id="415" w:name="_Toc274403330"/>
      <w:bookmarkStart w:id="416" w:name="_Toc281486150"/>
      <w:bookmarkStart w:id="417" w:name="_Toc121739802"/>
      <w:bookmarkStart w:id="418" w:name="_Toc446921840"/>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加强技术培训和新技术推广</w:t>
      </w:r>
      <w:bookmarkEnd w:id="412"/>
      <w:bookmarkEnd w:id="413"/>
      <w:bookmarkEnd w:id="414"/>
      <w:bookmarkEnd w:id="415"/>
      <w:bookmarkEnd w:id="416"/>
      <w:bookmarkEnd w:id="417"/>
      <w:bookmarkEnd w:id="418"/>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根据农村安全饮水工程建设和管理工作需要，抓紧培养水处理、运行管理系统等方面的技术人才和管理人才。另一方面要大力加强对农民的宣传和培训，使农民充分了解饮水安全工程的运行、管理及水费、水价等制度，以及农民在工程建后管理中的权利，充分参与，加强监督，自觉维护工程的良好运行。</w:t>
      </w:r>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在实施农村饮水项目中，大胆创新，积极探索，不断引进和采用新技术、新工艺，推广水质、水压等遥测信息化和自动控制等新型实用技术，提高建设标准和质量，不断提高科技对解决农村饮水的贡献率，提高工程建设水平，保证工程建一处，成一处，发挥效益一处。同时，积极开展农村饮水科研工作，为做好农村饮水工作提供科技支撑。</w:t>
      </w:r>
    </w:p>
    <w:p w:rsidR="00863F3B" w:rsidRPr="009D25E0" w:rsidRDefault="000C2F72" w:rsidP="009D25E0">
      <w:pPr>
        <w:snapToGrid w:val="0"/>
        <w:spacing w:line="360" w:lineRule="auto"/>
        <w:ind w:firstLineChars="200" w:firstLine="480"/>
        <w:outlineLvl w:val="0"/>
        <w:rPr>
          <w:rFonts w:asciiTheme="minorEastAsia" w:eastAsiaTheme="minorEastAsia" w:hAnsiTheme="minorEastAsia"/>
          <w:sz w:val="24"/>
          <w:szCs w:val="24"/>
        </w:rPr>
      </w:pPr>
      <w:bookmarkStart w:id="419" w:name="_Toc121739803"/>
      <w:bookmarkStart w:id="420" w:name="_Toc191116950"/>
      <w:bookmarkStart w:id="421" w:name="_Toc185767716"/>
      <w:bookmarkStart w:id="422" w:name="_Toc274403331"/>
      <w:bookmarkStart w:id="423" w:name="_Toc281486151"/>
      <w:bookmarkStart w:id="424" w:name="_Toc268099489"/>
      <w:bookmarkStart w:id="425" w:name="_Toc446921841"/>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加大宣传力度</w:t>
      </w:r>
      <w:bookmarkEnd w:id="419"/>
      <w:bookmarkEnd w:id="420"/>
      <w:bookmarkEnd w:id="421"/>
      <w:r w:rsidRPr="009D25E0">
        <w:rPr>
          <w:rFonts w:asciiTheme="minorEastAsia" w:eastAsiaTheme="minorEastAsia" w:hAnsiTheme="minorEastAsia" w:hint="eastAsia"/>
          <w:sz w:val="24"/>
          <w:szCs w:val="24"/>
        </w:rPr>
        <w:t>和社会舆论监督</w:t>
      </w:r>
      <w:bookmarkEnd w:id="422"/>
      <w:bookmarkEnd w:id="423"/>
      <w:bookmarkEnd w:id="424"/>
      <w:bookmarkEnd w:id="425"/>
    </w:p>
    <w:p w:rsidR="00863F3B" w:rsidRPr="009D25E0" w:rsidRDefault="000C2F72" w:rsidP="009D25E0">
      <w:pPr>
        <w:snapToGrid w:val="0"/>
        <w:spacing w:line="360" w:lineRule="auto"/>
        <w:ind w:firstLineChars="200" w:firstLine="4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为了提高广大群众的认识和参与建设管理的的积极性，使农村饮水工程扩大影响，充分利用报纸、有线电视、集市、科技下乡、固定板报、标语及现场经验交流会等多种形式，在全区各市、县广泛进行区情教育、农情教育、水情教育、典型事例教育和前后效果对比教育，努力营造饮水工程的良好氛围。通过宣传教育，使人们普遍认识到农村饮水工作是关系到自己的子孙后代生活质量和生存环境的大事，唤起社会各界的广泛关注，提高全社会的认识度，关心并参与农村饮水工程工作。</w:t>
      </w: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sectPr w:rsidR="00863F3B" w:rsidRPr="009D25E0">
          <w:pgSz w:w="11906" w:h="16838"/>
          <w:pgMar w:top="1701" w:right="1701" w:bottom="1701" w:left="1701" w:header="1134" w:footer="1134" w:gutter="0"/>
          <w:cols w:space="720"/>
          <w:docGrid w:type="lines" w:linePitch="435"/>
        </w:sect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jc w:val="center"/>
        <w:rPr>
          <w:rFonts w:asciiTheme="minorEastAsia" w:eastAsiaTheme="minorEastAsia" w:hAnsiTheme="minorEastAsia"/>
          <w:bCs/>
          <w:color w:val="000000"/>
          <w:sz w:val="24"/>
          <w:szCs w:val="24"/>
        </w:rPr>
      </w:pPr>
      <w:r w:rsidRPr="009D25E0">
        <w:rPr>
          <w:rFonts w:asciiTheme="minorEastAsia" w:eastAsiaTheme="minorEastAsia" w:hAnsiTheme="minorEastAsia" w:hint="eastAsia"/>
          <w:bCs/>
          <w:color w:val="000000"/>
          <w:sz w:val="24"/>
          <w:szCs w:val="24"/>
        </w:rPr>
        <w:t>永宁县闽宁镇供水工程投资估算表</w:t>
      </w:r>
    </w:p>
    <w:tbl>
      <w:tblPr>
        <w:tblW w:w="8350" w:type="dxa"/>
        <w:tblInd w:w="-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973"/>
        <w:gridCol w:w="2805"/>
        <w:gridCol w:w="1140"/>
        <w:gridCol w:w="990"/>
        <w:gridCol w:w="1260"/>
        <w:gridCol w:w="1182"/>
      </w:tblGrid>
      <w:tr w:rsidR="00863F3B" w:rsidRPr="009D25E0">
        <w:trPr>
          <w:trHeight w:val="285"/>
        </w:trPr>
        <w:tc>
          <w:tcPr>
            <w:tcW w:w="973" w:type="dxa"/>
            <w:vMerge w:val="restart"/>
            <w:tcBorders>
              <w:top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编号</w:t>
            </w:r>
          </w:p>
        </w:tc>
        <w:tc>
          <w:tcPr>
            <w:tcW w:w="2805" w:type="dxa"/>
            <w:vMerge w:val="restart"/>
            <w:tcBorders>
              <w:top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4572" w:type="dxa"/>
            <w:gridSpan w:val="4"/>
            <w:tcBorders>
              <w:top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估</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算</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价</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值</w:t>
            </w:r>
          </w:p>
        </w:tc>
      </w:tr>
      <w:tr w:rsidR="00863F3B" w:rsidRPr="009D25E0">
        <w:trPr>
          <w:trHeight w:val="495"/>
        </w:trPr>
        <w:tc>
          <w:tcPr>
            <w:tcW w:w="97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80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安</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工程费</w:t>
            </w: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备</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购置费</w:t>
            </w: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其它费用</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计</w:t>
            </w:r>
          </w:p>
        </w:tc>
      </w:tr>
      <w:tr w:rsidR="00863F3B" w:rsidRPr="009D25E0">
        <w:trPr>
          <w:trHeight w:hRule="exact" w:val="425"/>
        </w:trPr>
        <w:tc>
          <w:tcPr>
            <w:tcW w:w="3778" w:type="dxa"/>
            <w:gridSpan w:val="2"/>
            <w:vAlign w:val="center"/>
          </w:tcPr>
          <w:p w:rsidR="00863F3B" w:rsidRPr="009D25E0" w:rsidRDefault="000C2F72" w:rsidP="009D25E0">
            <w:pPr>
              <w:widowControl/>
              <w:snapToGrid w:val="0"/>
              <w:spacing w:line="360" w:lineRule="auto"/>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建筑工程</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2962.92</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2962.92</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调蓄水池</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1675.17</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1675.17</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加压泵站</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330.46</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330.46</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连通主管（原隆村供水主管</w:t>
            </w:r>
            <w:r w:rsidRPr="009D25E0">
              <w:rPr>
                <w:rFonts w:asciiTheme="minorEastAsia" w:eastAsiaTheme="minorEastAsia" w:hAnsiTheme="minorEastAsia" w:hint="eastAsia"/>
                <w:sz w:val="24"/>
                <w:szCs w:val="24"/>
              </w:rPr>
              <w:t>线）</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39.47</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39.47</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连通主管（闽宁镇供水主管线）</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822.82</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822.82</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五</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房屋建筑工程</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95.00</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95.00</w:t>
            </w:r>
          </w:p>
        </w:tc>
      </w:tr>
      <w:tr w:rsidR="00863F3B" w:rsidRPr="009D25E0">
        <w:trPr>
          <w:trHeight w:hRule="exact" w:val="425"/>
        </w:trPr>
        <w:tc>
          <w:tcPr>
            <w:tcW w:w="3778" w:type="dxa"/>
            <w:gridSpan w:val="2"/>
            <w:shd w:val="clear" w:color="auto" w:fill="FFFFFF"/>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第二部分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机电设备安装工程</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38.99</w:t>
            </w: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430.39</w:t>
            </w: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469.38</w:t>
            </w:r>
          </w:p>
        </w:tc>
      </w:tr>
      <w:tr w:rsidR="00863F3B" w:rsidRPr="009D25E0">
        <w:trPr>
          <w:trHeight w:hRule="exact" w:val="425"/>
        </w:trPr>
        <w:tc>
          <w:tcPr>
            <w:tcW w:w="3778" w:type="dxa"/>
            <w:gridSpan w:val="2"/>
            <w:shd w:val="clear" w:color="auto" w:fill="FFFFFF"/>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第三部分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金属结构及设备安装工程</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19.80</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19.80</w:t>
            </w:r>
          </w:p>
        </w:tc>
      </w:tr>
      <w:tr w:rsidR="00863F3B" w:rsidRPr="009D25E0">
        <w:trPr>
          <w:trHeight w:hRule="exact" w:val="425"/>
        </w:trPr>
        <w:tc>
          <w:tcPr>
            <w:tcW w:w="3778" w:type="dxa"/>
            <w:gridSpan w:val="2"/>
            <w:shd w:val="clear" w:color="auto" w:fill="FFFFFF"/>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w:t>
            </w:r>
            <w:r w:rsidRPr="009D25E0">
              <w:rPr>
                <w:rFonts w:asciiTheme="minorEastAsia" w:eastAsiaTheme="minorEastAsia" w:hAnsiTheme="minorEastAsia" w:cs="宋体"/>
                <w:b/>
                <w:color w:val="000000"/>
                <w:sz w:val="24"/>
                <w:szCs w:val="24"/>
              </w:rPr>
              <w:t>~</w:t>
            </w:r>
            <w:r w:rsidRPr="009D25E0">
              <w:rPr>
                <w:rFonts w:asciiTheme="minorEastAsia" w:eastAsiaTheme="minorEastAsia" w:hAnsiTheme="minorEastAsia" w:cs="宋体" w:hint="eastAsia"/>
                <w:b/>
                <w:color w:val="000000"/>
                <w:sz w:val="24"/>
                <w:szCs w:val="24"/>
              </w:rPr>
              <w:t>第三部分合计</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3021.71</w:t>
            </w: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430.39</w:t>
            </w: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3452.10</w:t>
            </w:r>
          </w:p>
        </w:tc>
      </w:tr>
      <w:tr w:rsidR="00863F3B" w:rsidRPr="009D25E0">
        <w:trPr>
          <w:trHeight w:hRule="exact" w:val="425"/>
        </w:trPr>
        <w:tc>
          <w:tcPr>
            <w:tcW w:w="3778" w:type="dxa"/>
            <w:gridSpan w:val="2"/>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第四部分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临时工程</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69.04</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69.04 </w:t>
            </w:r>
          </w:p>
        </w:tc>
      </w:tr>
      <w:tr w:rsidR="00863F3B" w:rsidRPr="009D25E0">
        <w:trPr>
          <w:trHeight w:hRule="exact" w:val="425"/>
        </w:trPr>
        <w:tc>
          <w:tcPr>
            <w:tcW w:w="3778" w:type="dxa"/>
            <w:gridSpan w:val="2"/>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w:t>
            </w:r>
            <w:r w:rsidRPr="009D25E0">
              <w:rPr>
                <w:rFonts w:asciiTheme="minorEastAsia" w:eastAsiaTheme="minorEastAsia" w:hAnsiTheme="minorEastAsia" w:cs="宋体"/>
                <w:b/>
                <w:color w:val="000000"/>
                <w:sz w:val="24"/>
                <w:szCs w:val="24"/>
              </w:rPr>
              <w:t>~</w:t>
            </w:r>
            <w:r w:rsidRPr="009D25E0">
              <w:rPr>
                <w:rFonts w:asciiTheme="minorEastAsia" w:eastAsiaTheme="minorEastAsia" w:hAnsiTheme="minorEastAsia" w:cs="宋体" w:hint="eastAsia"/>
                <w:b/>
                <w:color w:val="000000"/>
                <w:sz w:val="24"/>
                <w:szCs w:val="24"/>
              </w:rPr>
              <w:t>第四部分合计</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3090.75</w:t>
            </w: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430.39</w:t>
            </w:r>
          </w:p>
        </w:tc>
        <w:tc>
          <w:tcPr>
            <w:tcW w:w="1260"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3521.14 </w:t>
            </w:r>
          </w:p>
        </w:tc>
      </w:tr>
      <w:tr w:rsidR="00863F3B" w:rsidRPr="009D25E0">
        <w:trPr>
          <w:trHeight w:hRule="exact" w:val="425"/>
        </w:trPr>
        <w:tc>
          <w:tcPr>
            <w:tcW w:w="3778" w:type="dxa"/>
            <w:gridSpan w:val="2"/>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第五部分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其它费用</w:t>
            </w:r>
          </w:p>
        </w:tc>
        <w:tc>
          <w:tcPr>
            <w:tcW w:w="11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299.30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299.30 </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1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123.24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123.24 </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工程监理费</w:t>
            </w:r>
          </w:p>
        </w:tc>
        <w:tc>
          <w:tcPr>
            <w:tcW w:w="11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70.42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70.42 </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80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科研勘测设计费</w:t>
            </w:r>
          </w:p>
        </w:tc>
        <w:tc>
          <w:tcPr>
            <w:tcW w:w="11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105.63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105.63 </w:t>
            </w:r>
          </w:p>
        </w:tc>
      </w:tr>
      <w:tr w:rsidR="00863F3B" w:rsidRPr="009D25E0">
        <w:trPr>
          <w:trHeight w:hRule="exact" w:val="425"/>
        </w:trPr>
        <w:tc>
          <w:tcPr>
            <w:tcW w:w="3778" w:type="dxa"/>
            <w:gridSpan w:val="2"/>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w:t>
            </w:r>
            <w:r w:rsidRPr="009D25E0">
              <w:rPr>
                <w:rFonts w:asciiTheme="minorEastAsia" w:eastAsiaTheme="minorEastAsia" w:hAnsiTheme="minorEastAsia" w:cs="宋体"/>
                <w:b/>
                <w:color w:val="000000"/>
                <w:sz w:val="24"/>
                <w:szCs w:val="24"/>
              </w:rPr>
              <w:t>~</w:t>
            </w:r>
            <w:r w:rsidRPr="009D25E0">
              <w:rPr>
                <w:rFonts w:asciiTheme="minorEastAsia" w:eastAsiaTheme="minorEastAsia" w:hAnsiTheme="minorEastAsia" w:cs="宋体" w:hint="eastAsia"/>
                <w:b/>
                <w:color w:val="000000"/>
                <w:sz w:val="24"/>
                <w:szCs w:val="24"/>
              </w:rPr>
              <w:t>第五部分合计</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3090.75 </w:t>
            </w: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430.39 </w:t>
            </w: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299.30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3820.44 </w:t>
            </w:r>
          </w:p>
        </w:tc>
      </w:tr>
      <w:tr w:rsidR="00863F3B" w:rsidRPr="009D25E0">
        <w:trPr>
          <w:trHeight w:hRule="exact" w:val="425"/>
        </w:trPr>
        <w:tc>
          <w:tcPr>
            <w:tcW w:w="973" w:type="dxa"/>
            <w:vAlign w:val="center"/>
          </w:tcPr>
          <w:p w:rsidR="00863F3B" w:rsidRPr="009D25E0" w:rsidRDefault="00863F3B" w:rsidP="009D25E0">
            <w:pPr>
              <w:snapToGrid w:val="0"/>
              <w:spacing w:line="360" w:lineRule="auto"/>
              <w:jc w:val="left"/>
              <w:rPr>
                <w:rFonts w:asciiTheme="minorEastAsia" w:eastAsiaTheme="minorEastAsia" w:hAnsiTheme="minorEastAsia" w:cs="宋体"/>
                <w:color w:val="000000"/>
                <w:sz w:val="24"/>
                <w:szCs w:val="24"/>
              </w:rPr>
            </w:pPr>
          </w:p>
        </w:tc>
        <w:tc>
          <w:tcPr>
            <w:tcW w:w="280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140" w:type="dxa"/>
            <w:vAlign w:val="center"/>
          </w:tcPr>
          <w:p w:rsidR="00863F3B" w:rsidRPr="009D25E0" w:rsidRDefault="00863F3B" w:rsidP="009D25E0">
            <w:pPr>
              <w:snapToGrid w:val="0"/>
              <w:spacing w:line="360" w:lineRule="auto"/>
              <w:jc w:val="left"/>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191.02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191.02 </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Ⅰ</w:t>
            </w:r>
          </w:p>
        </w:tc>
        <w:tc>
          <w:tcPr>
            <w:tcW w:w="280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工程部分投资</w:t>
            </w:r>
          </w:p>
        </w:tc>
        <w:tc>
          <w:tcPr>
            <w:tcW w:w="11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3090.75 </w:t>
            </w: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430.39 </w:t>
            </w:r>
          </w:p>
        </w:tc>
        <w:tc>
          <w:tcPr>
            <w:tcW w:w="126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490.32 </w:t>
            </w: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4011.46 </w:t>
            </w:r>
          </w:p>
        </w:tc>
      </w:tr>
      <w:tr w:rsidR="00863F3B" w:rsidRPr="009D25E0">
        <w:trPr>
          <w:trHeight w:hRule="exact" w:val="425"/>
        </w:trPr>
        <w:tc>
          <w:tcPr>
            <w:tcW w:w="97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Ⅱ</w:t>
            </w:r>
          </w:p>
        </w:tc>
        <w:tc>
          <w:tcPr>
            <w:tcW w:w="280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净水厂</w:t>
            </w:r>
          </w:p>
        </w:tc>
        <w:tc>
          <w:tcPr>
            <w:tcW w:w="11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6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878.69 </w:t>
            </w:r>
          </w:p>
        </w:tc>
      </w:tr>
      <w:tr w:rsidR="00863F3B" w:rsidRPr="009D25E0">
        <w:trPr>
          <w:trHeight w:hRule="exact" w:val="425"/>
        </w:trPr>
        <w:tc>
          <w:tcPr>
            <w:tcW w:w="973" w:type="dxa"/>
            <w:tcBorders>
              <w:bottom w:val="single" w:sz="18"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805" w:type="dxa"/>
            <w:tcBorders>
              <w:bottom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总计</w:t>
            </w:r>
          </w:p>
        </w:tc>
        <w:tc>
          <w:tcPr>
            <w:tcW w:w="1140" w:type="dxa"/>
            <w:tcBorders>
              <w:bottom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3090.75</w:t>
            </w:r>
          </w:p>
        </w:tc>
        <w:tc>
          <w:tcPr>
            <w:tcW w:w="990" w:type="dxa"/>
            <w:tcBorders>
              <w:bottom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430.39</w:t>
            </w:r>
          </w:p>
        </w:tc>
        <w:tc>
          <w:tcPr>
            <w:tcW w:w="1260" w:type="dxa"/>
            <w:tcBorders>
              <w:bottom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490.32</w:t>
            </w:r>
          </w:p>
        </w:tc>
        <w:tc>
          <w:tcPr>
            <w:tcW w:w="1182" w:type="dxa"/>
            <w:tcBorders>
              <w:bottom w:val="single" w:sz="18"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4890.15 </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附件</w:t>
      </w:r>
      <w:r w:rsidRPr="009D25E0">
        <w:rPr>
          <w:rFonts w:asciiTheme="minorEastAsia" w:eastAsiaTheme="minorEastAsia" w:hAnsiTheme="minorEastAsia"/>
          <w:color w:val="000000"/>
          <w:sz w:val="24"/>
          <w:szCs w:val="24"/>
        </w:rPr>
        <w:t>2</w:t>
      </w:r>
      <w:r w:rsidRPr="009D25E0">
        <w:rPr>
          <w:rFonts w:asciiTheme="minorEastAsia" w:eastAsiaTheme="minorEastAsia" w:hAnsiTheme="minorEastAsia" w:hint="eastAsia"/>
          <w:color w:val="000000"/>
          <w:sz w:val="24"/>
          <w:szCs w:val="24"/>
        </w:rPr>
        <w:t>：</w:t>
      </w:r>
    </w:p>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西吉县西北部农村饮水安全供水工程投资估算表</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hint="eastAsia"/>
          <w:color w:val="000000"/>
          <w:sz w:val="24"/>
          <w:szCs w:val="24"/>
        </w:rPr>
        <w:t>单位：万元</w:t>
      </w:r>
    </w:p>
    <w:tbl>
      <w:tblPr>
        <w:tblW w:w="8460" w:type="dxa"/>
        <w:tblLayout w:type="fixed"/>
        <w:tblCellMar>
          <w:top w:w="15" w:type="dxa"/>
          <w:left w:w="15" w:type="dxa"/>
          <w:bottom w:w="15" w:type="dxa"/>
          <w:right w:w="15" w:type="dxa"/>
        </w:tblCellMar>
        <w:tblLook w:val="04A0"/>
      </w:tblPr>
      <w:tblGrid>
        <w:gridCol w:w="675"/>
        <w:gridCol w:w="3570"/>
        <w:gridCol w:w="1005"/>
        <w:gridCol w:w="915"/>
        <w:gridCol w:w="1080"/>
        <w:gridCol w:w="1215"/>
      </w:tblGrid>
      <w:tr w:rsidR="00863F3B" w:rsidRPr="009D25E0">
        <w:trPr>
          <w:cantSplit/>
          <w:trHeight w:val="340"/>
        </w:trPr>
        <w:tc>
          <w:tcPr>
            <w:tcW w:w="675" w:type="dxa"/>
            <w:vMerge w:val="restart"/>
            <w:tcBorders>
              <w:top w:val="single" w:sz="12" w:space="0" w:color="auto"/>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编号</w:t>
            </w:r>
          </w:p>
        </w:tc>
        <w:tc>
          <w:tcPr>
            <w:tcW w:w="3570" w:type="dxa"/>
            <w:vMerge w:val="restart"/>
            <w:tcBorders>
              <w:top w:val="single" w:sz="12" w:space="0" w:color="auto"/>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4215" w:type="dxa"/>
            <w:gridSpan w:val="4"/>
            <w:tcBorders>
              <w:top w:val="single" w:sz="12" w:space="0" w:color="auto"/>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估算价值</w:t>
            </w:r>
          </w:p>
        </w:tc>
      </w:tr>
      <w:tr w:rsidR="00863F3B" w:rsidRPr="009D25E0">
        <w:trPr>
          <w:cantSplit/>
          <w:trHeight w:val="467"/>
        </w:trPr>
        <w:tc>
          <w:tcPr>
            <w:tcW w:w="675" w:type="dxa"/>
            <w:vMerge/>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70" w:type="dxa"/>
            <w:vMerge/>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安</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备</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购置费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它</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费</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用</w:t>
            </w:r>
          </w:p>
        </w:tc>
        <w:tc>
          <w:tcPr>
            <w:tcW w:w="1215" w:type="dxa"/>
            <w:vMerge w:val="restart"/>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cantSplit/>
          <w:trHeight w:val="467"/>
        </w:trPr>
        <w:tc>
          <w:tcPr>
            <w:tcW w:w="675" w:type="dxa"/>
            <w:vMerge/>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70" w:type="dxa"/>
            <w:vMerge/>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Merge/>
            <w:tcBorders>
              <w:top w:val="single" w:sz="4" w:space="0" w:color="000000"/>
              <w:left w:val="single" w:sz="4" w:space="0" w:color="000000"/>
              <w:bottom w:val="single" w:sz="4" w:space="0" w:color="000000"/>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cantSplit/>
          <w:trHeight w:val="340"/>
        </w:trPr>
        <w:tc>
          <w:tcPr>
            <w:tcW w:w="4245" w:type="dxa"/>
            <w:gridSpan w:val="2"/>
            <w:tcBorders>
              <w:top w:val="single" w:sz="4" w:space="0" w:color="000000"/>
              <w:left w:val="single" w:sz="12" w:space="0" w:color="auto"/>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建筑工程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3372.66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3372.66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213.03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213.03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输水工程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886.40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886.40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718.74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718.74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配套建筑物工程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167.65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167.65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泵站工程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171.82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171.82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新营加压泵站工程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39.75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39.75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白城加压泵站工程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132.07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132.07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配水工程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1906.72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1906.72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609.57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609.57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配套建筑物工程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338.73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338.73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入巷工程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553.97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553.97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入户工程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404.45 </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404.45 </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五</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永久房屋建筑工程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74.25</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74.25</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六</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永久道路工程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11.45</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11.45</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七</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供电工程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109.00</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109.00</w:t>
            </w:r>
          </w:p>
        </w:tc>
      </w:tr>
      <w:tr w:rsidR="00863F3B" w:rsidRPr="009D25E0">
        <w:trPr>
          <w:cantSplit/>
          <w:trHeight w:val="340"/>
        </w:trPr>
        <w:tc>
          <w:tcPr>
            <w:tcW w:w="4245" w:type="dxa"/>
            <w:gridSpan w:val="2"/>
            <w:tcBorders>
              <w:top w:val="single" w:sz="4" w:space="0" w:color="000000"/>
              <w:left w:val="single" w:sz="12" w:space="0" w:color="auto"/>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第二部分</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机电设备及安装工程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128.72</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320.26</w:t>
            </w: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448.98</w:t>
            </w:r>
          </w:p>
        </w:tc>
      </w:tr>
      <w:tr w:rsidR="00863F3B" w:rsidRPr="009D25E0">
        <w:trPr>
          <w:cantSplit/>
          <w:trHeight w:val="340"/>
        </w:trPr>
        <w:tc>
          <w:tcPr>
            <w:tcW w:w="4245" w:type="dxa"/>
            <w:gridSpan w:val="2"/>
            <w:tcBorders>
              <w:top w:val="single" w:sz="4" w:space="0" w:color="000000"/>
              <w:left w:val="single" w:sz="12" w:space="0" w:color="auto"/>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第三部分</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金属结构设备及安装工程</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cantSplit/>
          <w:trHeight w:val="340"/>
        </w:trPr>
        <w:tc>
          <w:tcPr>
            <w:tcW w:w="4245" w:type="dxa"/>
            <w:gridSpan w:val="2"/>
            <w:tcBorders>
              <w:top w:val="single" w:sz="4" w:space="0" w:color="000000"/>
              <w:left w:val="single" w:sz="12" w:space="0" w:color="auto"/>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第四部分</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施工临时工程</w:t>
            </w:r>
            <w:r w:rsidRPr="009D25E0">
              <w:rPr>
                <w:rFonts w:asciiTheme="minorEastAsia" w:eastAsiaTheme="minorEastAsia" w:hAnsiTheme="minorEastAsia"/>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74.85</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74.85</w:t>
            </w:r>
          </w:p>
        </w:tc>
      </w:tr>
      <w:tr w:rsidR="00863F3B" w:rsidRPr="009D25E0">
        <w:trPr>
          <w:cantSplit/>
          <w:trHeight w:val="340"/>
        </w:trPr>
        <w:tc>
          <w:tcPr>
            <w:tcW w:w="675" w:type="dxa"/>
            <w:tcBorders>
              <w:top w:val="single" w:sz="4" w:space="0" w:color="000000"/>
              <w:left w:val="single" w:sz="12" w:space="0" w:color="auto"/>
              <w:bottom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70" w:type="dxa"/>
            <w:tcBorders>
              <w:top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一至四部分投资合计</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3576.23</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320.26</w:t>
            </w: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3896.50</w:t>
            </w:r>
          </w:p>
        </w:tc>
      </w:tr>
      <w:tr w:rsidR="00863F3B" w:rsidRPr="009D25E0">
        <w:trPr>
          <w:cantSplit/>
          <w:trHeight w:val="340"/>
        </w:trPr>
        <w:tc>
          <w:tcPr>
            <w:tcW w:w="4245" w:type="dxa"/>
            <w:gridSpan w:val="2"/>
            <w:tcBorders>
              <w:top w:val="single" w:sz="4" w:space="0" w:color="000000"/>
              <w:left w:val="single" w:sz="12" w:space="0" w:color="auto"/>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第五部分</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独立费用</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331.20</w:t>
            </w: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331.20</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建设管理费</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136.38</w:t>
            </w: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136.38</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工程监理费</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77.93</w:t>
            </w: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77.93</w:t>
            </w:r>
          </w:p>
        </w:tc>
      </w:tr>
      <w:tr w:rsidR="00863F3B" w:rsidRPr="009D25E0">
        <w:trPr>
          <w:cantSplit/>
          <w:trHeight w:val="340"/>
        </w:trPr>
        <w:tc>
          <w:tcPr>
            <w:tcW w:w="675"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勘测设计费</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116.89</w:t>
            </w: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116.89</w:t>
            </w:r>
          </w:p>
        </w:tc>
      </w:tr>
      <w:tr w:rsidR="00863F3B" w:rsidRPr="009D25E0">
        <w:trPr>
          <w:cantSplit/>
          <w:trHeight w:val="340"/>
        </w:trPr>
        <w:tc>
          <w:tcPr>
            <w:tcW w:w="675" w:type="dxa"/>
            <w:tcBorders>
              <w:top w:val="single" w:sz="4" w:space="0" w:color="000000"/>
              <w:left w:val="single" w:sz="12" w:space="0" w:color="auto"/>
              <w:bottom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一至五部分投资合计</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3576.23</w:t>
            </w: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320.26</w:t>
            </w: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331.20</w:t>
            </w: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4227.70</w:t>
            </w:r>
          </w:p>
        </w:tc>
      </w:tr>
      <w:tr w:rsidR="00863F3B" w:rsidRPr="009D25E0">
        <w:trPr>
          <w:cantSplit/>
          <w:trHeight w:val="340"/>
        </w:trPr>
        <w:tc>
          <w:tcPr>
            <w:tcW w:w="4245"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00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211.38</w:t>
            </w:r>
          </w:p>
        </w:tc>
        <w:tc>
          <w:tcPr>
            <w:tcW w:w="1215" w:type="dxa"/>
            <w:tcBorders>
              <w:top w:val="single" w:sz="4" w:space="0" w:color="000000"/>
              <w:left w:val="single" w:sz="4" w:space="0" w:color="000000"/>
              <w:bottom w:val="single" w:sz="4" w:space="0" w:color="000000"/>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211.38</w:t>
            </w:r>
          </w:p>
        </w:tc>
      </w:tr>
      <w:tr w:rsidR="00863F3B" w:rsidRPr="009D25E0">
        <w:trPr>
          <w:cantSplit/>
          <w:trHeight w:val="340"/>
        </w:trPr>
        <w:tc>
          <w:tcPr>
            <w:tcW w:w="4245" w:type="dxa"/>
            <w:gridSpan w:val="2"/>
            <w:tcBorders>
              <w:top w:val="single" w:sz="4" w:space="0" w:color="000000"/>
              <w:left w:val="single" w:sz="12" w:space="0" w:color="auto"/>
              <w:bottom w:val="single" w:sz="12" w:space="0" w:color="auto"/>
              <w:right w:val="single" w:sz="4" w:space="0" w:color="000000"/>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工程总投资</w:t>
            </w:r>
          </w:p>
        </w:tc>
        <w:tc>
          <w:tcPr>
            <w:tcW w:w="1005" w:type="dxa"/>
            <w:tcBorders>
              <w:top w:val="single" w:sz="4" w:space="0" w:color="000000"/>
              <w:left w:val="single" w:sz="4" w:space="0" w:color="000000"/>
              <w:bottom w:val="single" w:sz="12" w:space="0" w:color="auto"/>
              <w:right w:val="single" w:sz="4" w:space="0" w:color="000000"/>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3576.23</w:t>
            </w:r>
          </w:p>
        </w:tc>
        <w:tc>
          <w:tcPr>
            <w:tcW w:w="915" w:type="dxa"/>
            <w:tcBorders>
              <w:top w:val="single" w:sz="4" w:space="0" w:color="000000"/>
              <w:left w:val="single" w:sz="4" w:space="0" w:color="000000"/>
              <w:bottom w:val="single" w:sz="12" w:space="0" w:color="auto"/>
              <w:right w:val="single" w:sz="4" w:space="0" w:color="000000"/>
            </w:tcBorders>
            <w:vAlign w:val="bottom"/>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320.26</w:t>
            </w:r>
          </w:p>
        </w:tc>
        <w:tc>
          <w:tcPr>
            <w:tcW w:w="1080" w:type="dxa"/>
            <w:tcBorders>
              <w:top w:val="single" w:sz="4" w:space="0" w:color="000000"/>
              <w:left w:val="single" w:sz="4" w:space="0" w:color="000000"/>
              <w:bottom w:val="single" w:sz="12" w:space="0" w:color="auto"/>
              <w:right w:val="single" w:sz="4" w:space="0" w:color="000000"/>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542.58</w:t>
            </w:r>
          </w:p>
        </w:tc>
        <w:tc>
          <w:tcPr>
            <w:tcW w:w="1215" w:type="dxa"/>
            <w:tcBorders>
              <w:top w:val="single" w:sz="4" w:space="0" w:color="000000"/>
              <w:left w:val="single" w:sz="4" w:space="0" w:color="000000"/>
              <w:bottom w:val="single" w:sz="12" w:space="0" w:color="auto"/>
              <w:right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4439.08</w:t>
            </w:r>
          </w:p>
        </w:tc>
      </w:tr>
    </w:tbl>
    <w:p w:rsidR="00863F3B" w:rsidRPr="009D25E0" w:rsidRDefault="00863F3B" w:rsidP="009D25E0">
      <w:pPr>
        <w:snapToGrid w:val="0"/>
        <w:spacing w:line="360" w:lineRule="auto"/>
        <w:ind w:right="113"/>
        <w:jc w:val="left"/>
        <w:rPr>
          <w:rFonts w:asciiTheme="minorEastAsia" w:eastAsiaTheme="minorEastAsia" w:hAnsiTheme="minorEastAsia"/>
          <w:sz w:val="24"/>
          <w:szCs w:val="24"/>
        </w:rPr>
      </w:pPr>
    </w:p>
    <w:p w:rsidR="00863F3B" w:rsidRPr="009D25E0" w:rsidRDefault="00863F3B" w:rsidP="009D25E0">
      <w:pPr>
        <w:snapToGrid w:val="0"/>
        <w:spacing w:line="360" w:lineRule="auto"/>
        <w:ind w:right="113"/>
        <w:jc w:val="left"/>
        <w:rPr>
          <w:rFonts w:asciiTheme="minorEastAsia" w:eastAsiaTheme="minorEastAsia" w:hAnsiTheme="minorEastAsia"/>
          <w:sz w:val="24"/>
          <w:szCs w:val="24"/>
        </w:rPr>
      </w:pPr>
    </w:p>
    <w:p w:rsidR="00863F3B" w:rsidRPr="009D25E0" w:rsidRDefault="000C2F72" w:rsidP="009D25E0">
      <w:pPr>
        <w:snapToGrid w:val="0"/>
        <w:spacing w:line="360" w:lineRule="auto"/>
        <w:ind w:right="113"/>
        <w:jc w:val="left"/>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3</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right="-41"/>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泾源县新民农村饮水安全工程投资估算表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单位：万元</w:t>
      </w:r>
    </w:p>
    <w:tbl>
      <w:tblPr>
        <w:tblW w:w="869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840"/>
        <w:gridCol w:w="3509"/>
        <w:gridCol w:w="1095"/>
        <w:gridCol w:w="1005"/>
        <w:gridCol w:w="1035"/>
        <w:gridCol w:w="1215"/>
      </w:tblGrid>
      <w:tr w:rsidR="00863F3B" w:rsidRPr="009D25E0">
        <w:trPr>
          <w:trHeight w:val="465"/>
        </w:trPr>
        <w:tc>
          <w:tcPr>
            <w:tcW w:w="840"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编号</w:t>
            </w:r>
          </w:p>
        </w:tc>
        <w:tc>
          <w:tcPr>
            <w:tcW w:w="3509"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4350" w:type="dxa"/>
            <w:gridSpan w:val="4"/>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概算价值</w:t>
            </w:r>
          </w:p>
        </w:tc>
      </w:tr>
      <w:tr w:rsidR="00863F3B" w:rsidRPr="009D25E0">
        <w:trPr>
          <w:trHeight w:val="467"/>
        </w:trPr>
        <w:tc>
          <w:tcPr>
            <w:tcW w:w="840"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0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9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安</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工程费</w:t>
            </w:r>
          </w:p>
        </w:tc>
        <w:tc>
          <w:tcPr>
            <w:tcW w:w="100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备</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购置费</w:t>
            </w:r>
          </w:p>
        </w:tc>
        <w:tc>
          <w:tcPr>
            <w:tcW w:w="103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它</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费</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用</w:t>
            </w:r>
          </w:p>
        </w:tc>
        <w:tc>
          <w:tcPr>
            <w:tcW w:w="121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67"/>
        </w:trPr>
        <w:tc>
          <w:tcPr>
            <w:tcW w:w="840"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0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9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hRule="exact" w:val="351"/>
        </w:trPr>
        <w:tc>
          <w:tcPr>
            <w:tcW w:w="434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第一部分</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建筑工程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707.86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707.86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取水工程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167.02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167.02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取水首部建筑物工程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80.72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80.72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取水管道工程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61.70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61.70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取水干管建筑物工程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24.61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24.61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输水管道工程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223.38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223.38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输水管道工程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144.99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144.99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输水干管建筑物工程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78.40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78.40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净水厂工程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250.83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250.83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水厂土建工程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239.50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239.50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厂区给排水工程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9.90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9.90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厂区暖通工程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1.43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1.43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供电工程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34.71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34.71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五</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道路工程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26.79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26.79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六</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其他建筑工程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5.12 </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5.12 </w:t>
            </w:r>
          </w:p>
        </w:tc>
      </w:tr>
      <w:tr w:rsidR="00863F3B" w:rsidRPr="009D25E0">
        <w:trPr>
          <w:trHeight w:hRule="exact" w:val="351"/>
        </w:trPr>
        <w:tc>
          <w:tcPr>
            <w:tcW w:w="434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第二部分</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机电设备及安装工程</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37.18</w:t>
            </w:r>
          </w:p>
        </w:tc>
        <w:tc>
          <w:tcPr>
            <w:tcW w:w="100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312.03</w:t>
            </w: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349.21 </w:t>
            </w:r>
          </w:p>
        </w:tc>
      </w:tr>
      <w:tr w:rsidR="00863F3B" w:rsidRPr="009D25E0">
        <w:trPr>
          <w:trHeight w:hRule="exact" w:val="351"/>
        </w:trPr>
        <w:tc>
          <w:tcPr>
            <w:tcW w:w="434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第三部分</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金属结构设备及安装工程</w:t>
            </w:r>
          </w:p>
        </w:tc>
        <w:tc>
          <w:tcPr>
            <w:tcW w:w="1095"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p>
        </w:tc>
        <w:tc>
          <w:tcPr>
            <w:tcW w:w="100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6.12</w:t>
            </w: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6.12 </w:t>
            </w:r>
          </w:p>
        </w:tc>
      </w:tr>
      <w:tr w:rsidR="00863F3B" w:rsidRPr="009D25E0">
        <w:trPr>
          <w:trHeight w:hRule="exact" w:val="351"/>
        </w:trPr>
        <w:tc>
          <w:tcPr>
            <w:tcW w:w="434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第四部分</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施工临时工程</w:t>
            </w:r>
            <w:r w:rsidRPr="009D25E0">
              <w:rPr>
                <w:rStyle w:val="font01"/>
                <w:rFonts w:asciiTheme="minorEastAsia" w:eastAsiaTheme="minorEastAsia" w:hAnsiTheme="minorEastAsia"/>
                <w:sz w:val="24"/>
                <w:szCs w:val="24"/>
              </w:rPr>
              <w:t xml:space="preserve"> </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40.57</w:t>
            </w: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40.57 </w:t>
            </w:r>
          </w:p>
        </w:tc>
      </w:tr>
      <w:tr w:rsidR="00863F3B" w:rsidRPr="009D25E0">
        <w:trPr>
          <w:trHeight w:hRule="exact" w:val="351"/>
        </w:trPr>
        <w:tc>
          <w:tcPr>
            <w:tcW w:w="8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0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一至四部分投资合计</w:t>
            </w:r>
          </w:p>
        </w:tc>
        <w:tc>
          <w:tcPr>
            <w:tcW w:w="109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785.61</w:t>
            </w:r>
          </w:p>
        </w:tc>
        <w:tc>
          <w:tcPr>
            <w:tcW w:w="100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318.15</w:t>
            </w: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1103.76 </w:t>
            </w:r>
          </w:p>
        </w:tc>
      </w:tr>
      <w:tr w:rsidR="00863F3B" w:rsidRPr="009D25E0">
        <w:trPr>
          <w:trHeight w:hRule="exact" w:val="351"/>
        </w:trPr>
        <w:tc>
          <w:tcPr>
            <w:tcW w:w="434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第五部分</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独立费用</w:t>
            </w:r>
          </w:p>
        </w:tc>
        <w:tc>
          <w:tcPr>
            <w:tcW w:w="109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93.82</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93.82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09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38.63</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38.63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工程建设监理费</w:t>
            </w:r>
          </w:p>
        </w:tc>
        <w:tc>
          <w:tcPr>
            <w:tcW w:w="109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22.08</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22.08 </w:t>
            </w:r>
          </w:p>
        </w:tc>
      </w:tr>
      <w:tr w:rsidR="00863F3B" w:rsidRPr="009D25E0">
        <w:trPr>
          <w:trHeight w:hRule="exact" w:val="351"/>
        </w:trPr>
        <w:tc>
          <w:tcPr>
            <w:tcW w:w="8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0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科研勘测设计费</w:t>
            </w:r>
          </w:p>
        </w:tc>
        <w:tc>
          <w:tcPr>
            <w:tcW w:w="109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33.11</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33.11 </w:t>
            </w:r>
          </w:p>
        </w:tc>
      </w:tr>
      <w:tr w:rsidR="00863F3B" w:rsidRPr="009D25E0">
        <w:trPr>
          <w:trHeight w:hRule="exact" w:val="351"/>
        </w:trPr>
        <w:tc>
          <w:tcPr>
            <w:tcW w:w="8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0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一至五部分投资合计</w:t>
            </w:r>
          </w:p>
        </w:tc>
        <w:tc>
          <w:tcPr>
            <w:tcW w:w="109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785.61</w:t>
            </w:r>
          </w:p>
        </w:tc>
        <w:tc>
          <w:tcPr>
            <w:tcW w:w="100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318.15</w:t>
            </w:r>
          </w:p>
        </w:tc>
        <w:tc>
          <w:tcPr>
            <w:tcW w:w="103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93.82</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1197.58</w:t>
            </w:r>
          </w:p>
        </w:tc>
      </w:tr>
      <w:tr w:rsidR="00863F3B" w:rsidRPr="009D25E0">
        <w:trPr>
          <w:trHeight w:hRule="exact" w:val="351"/>
        </w:trPr>
        <w:tc>
          <w:tcPr>
            <w:tcW w:w="4349" w:type="dxa"/>
            <w:gridSpan w:val="2"/>
            <w:vAlign w:val="bottom"/>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09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59.88</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59.88</w:t>
            </w:r>
          </w:p>
        </w:tc>
      </w:tr>
      <w:tr w:rsidR="00863F3B" w:rsidRPr="009D25E0">
        <w:trPr>
          <w:trHeight w:hRule="exact" w:val="351"/>
        </w:trPr>
        <w:tc>
          <w:tcPr>
            <w:tcW w:w="8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0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9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0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hRule="exact" w:val="351"/>
        </w:trPr>
        <w:tc>
          <w:tcPr>
            <w:tcW w:w="4349" w:type="dxa"/>
            <w:gridSpan w:val="2"/>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工程总投资</w:t>
            </w:r>
          </w:p>
        </w:tc>
        <w:tc>
          <w:tcPr>
            <w:tcW w:w="1095"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785.61</w:t>
            </w:r>
          </w:p>
        </w:tc>
        <w:tc>
          <w:tcPr>
            <w:tcW w:w="1005" w:type="dxa"/>
            <w:tcBorders>
              <w:bottom w:val="single" w:sz="12" w:space="0" w:color="auto"/>
            </w:tcBorders>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318.15</w:t>
            </w:r>
          </w:p>
        </w:tc>
        <w:tc>
          <w:tcPr>
            <w:tcW w:w="1035"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153.7</w:t>
            </w:r>
          </w:p>
        </w:tc>
        <w:tc>
          <w:tcPr>
            <w:tcW w:w="1215"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1257.46</w:t>
            </w:r>
          </w:p>
        </w:tc>
      </w:tr>
    </w:tbl>
    <w:p w:rsidR="00863F3B" w:rsidRPr="009D25E0" w:rsidRDefault="00863F3B" w:rsidP="009D25E0">
      <w:pPr>
        <w:snapToGrid w:val="0"/>
        <w:spacing w:line="360" w:lineRule="auto"/>
        <w:ind w:right="113"/>
        <w:rPr>
          <w:rFonts w:asciiTheme="minorEastAsia" w:eastAsiaTheme="minorEastAsia" w:hAnsiTheme="minorEastAsia"/>
          <w:sz w:val="24"/>
          <w:szCs w:val="24"/>
        </w:rPr>
      </w:pPr>
    </w:p>
    <w:p w:rsidR="00863F3B" w:rsidRPr="009D25E0" w:rsidRDefault="000C2F72" w:rsidP="009D25E0">
      <w:pPr>
        <w:snapToGrid w:val="0"/>
        <w:spacing w:line="360" w:lineRule="auto"/>
        <w:ind w:right="113"/>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4</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right="64" w:firstLineChars="350" w:firstLine="84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沙坡头区东月等</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村农村饮水安全供水工程投资估算表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单位</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万元</w:t>
      </w:r>
    </w:p>
    <w:tbl>
      <w:tblPr>
        <w:tblW w:w="833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679"/>
        <w:gridCol w:w="2731"/>
        <w:gridCol w:w="1163"/>
        <w:gridCol w:w="1254"/>
        <w:gridCol w:w="1254"/>
        <w:gridCol w:w="1255"/>
      </w:tblGrid>
      <w:tr w:rsidR="00863F3B" w:rsidRPr="009D25E0">
        <w:trPr>
          <w:trHeight w:val="360"/>
        </w:trPr>
        <w:tc>
          <w:tcPr>
            <w:tcW w:w="679"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号</w:t>
            </w:r>
          </w:p>
        </w:tc>
        <w:tc>
          <w:tcPr>
            <w:tcW w:w="2731"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4926" w:type="dxa"/>
            <w:gridSpan w:val="4"/>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概算价值</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万元</w:t>
            </w:r>
            <w:r w:rsidRPr="009D25E0">
              <w:rPr>
                <w:rFonts w:asciiTheme="minorEastAsia" w:eastAsiaTheme="minorEastAsia" w:hAnsiTheme="minorEastAsia" w:cs="宋体"/>
                <w:color w:val="000000"/>
                <w:sz w:val="24"/>
                <w:szCs w:val="24"/>
              </w:rPr>
              <w:t>)</w:t>
            </w:r>
          </w:p>
        </w:tc>
      </w:tr>
      <w:tr w:rsidR="00863F3B" w:rsidRPr="009D25E0">
        <w:trPr>
          <w:trHeight w:val="467"/>
        </w:trPr>
        <w:tc>
          <w:tcPr>
            <w:tcW w:w="67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731"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3" w:type="dxa"/>
            <w:vMerge w:val="restart"/>
            <w:vAlign w:val="center"/>
          </w:tcPr>
          <w:p w:rsidR="00863F3B" w:rsidRPr="009D25E0" w:rsidRDefault="000C2F72" w:rsidP="009D25E0">
            <w:pPr>
              <w:widowControl/>
              <w:snapToGrid w:val="0"/>
              <w:spacing w:line="360" w:lineRule="auto"/>
              <w:jc w:val="center"/>
              <w:textAlignment w:val="center"/>
              <w:rPr>
                <w:rStyle w:val="font21"/>
                <w:rFonts w:asciiTheme="minorEastAsia" w:eastAsiaTheme="minorEastAsia" w:hAnsiTheme="minorEastAsia"/>
                <w:sz w:val="24"/>
                <w:szCs w:val="24"/>
              </w:rPr>
            </w:pPr>
            <w:r w:rsidRPr="009D25E0">
              <w:rPr>
                <w:rFonts w:asciiTheme="minorEastAsia" w:eastAsiaTheme="minorEastAsia" w:hAnsiTheme="minorEastAsia" w:cs="宋体" w:hint="eastAsia"/>
                <w:color w:val="000000"/>
                <w:sz w:val="24"/>
                <w:szCs w:val="24"/>
              </w:rPr>
              <w:t>建</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安</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Style w:val="font21"/>
                <w:rFonts w:asciiTheme="minorEastAsia" w:eastAsiaTheme="minorEastAsia" w:hAnsiTheme="minorEastAsia" w:hint="eastAsia"/>
                <w:sz w:val="24"/>
                <w:szCs w:val="24"/>
              </w:rPr>
              <w:t>工程费</w:t>
            </w:r>
          </w:p>
        </w:tc>
        <w:tc>
          <w:tcPr>
            <w:tcW w:w="1254" w:type="dxa"/>
            <w:vMerge w:val="restart"/>
            <w:vAlign w:val="center"/>
          </w:tcPr>
          <w:p w:rsidR="00863F3B" w:rsidRPr="009D25E0" w:rsidRDefault="000C2F72" w:rsidP="009D25E0">
            <w:pPr>
              <w:widowControl/>
              <w:snapToGrid w:val="0"/>
              <w:spacing w:line="360" w:lineRule="auto"/>
              <w:jc w:val="center"/>
              <w:textAlignment w:val="center"/>
              <w:rPr>
                <w:rStyle w:val="font21"/>
                <w:rFonts w:asciiTheme="minorEastAsia" w:eastAsiaTheme="minorEastAsia" w:hAnsiTheme="minorEastAsia"/>
                <w:sz w:val="24"/>
                <w:szCs w:val="24"/>
              </w:rPr>
            </w:pPr>
            <w:r w:rsidRPr="009D25E0">
              <w:rPr>
                <w:rFonts w:asciiTheme="minorEastAsia" w:eastAsiaTheme="minorEastAsia" w:hAnsiTheme="minorEastAsia" w:cs="宋体" w:hint="eastAsia"/>
                <w:color w:val="000000"/>
                <w:sz w:val="24"/>
                <w:szCs w:val="24"/>
              </w:rPr>
              <w:t>设</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备</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Style w:val="font21"/>
                <w:rFonts w:asciiTheme="minorEastAsia" w:eastAsiaTheme="minorEastAsia" w:hAnsiTheme="minorEastAsia" w:hint="eastAsia"/>
                <w:sz w:val="24"/>
                <w:szCs w:val="24"/>
              </w:rPr>
              <w:t>购置费</w:t>
            </w:r>
          </w:p>
        </w:tc>
        <w:tc>
          <w:tcPr>
            <w:tcW w:w="1254" w:type="dxa"/>
            <w:vMerge w:val="restart"/>
            <w:vAlign w:val="center"/>
          </w:tcPr>
          <w:p w:rsidR="00863F3B" w:rsidRPr="009D25E0" w:rsidRDefault="000C2F72" w:rsidP="009D25E0">
            <w:pPr>
              <w:widowControl/>
              <w:snapToGrid w:val="0"/>
              <w:spacing w:line="360" w:lineRule="auto"/>
              <w:jc w:val="center"/>
              <w:textAlignment w:val="center"/>
              <w:rPr>
                <w:rStyle w:val="font21"/>
                <w:rFonts w:asciiTheme="minorEastAsia" w:eastAsiaTheme="minorEastAsia" w:hAnsiTheme="minorEastAsia"/>
                <w:sz w:val="24"/>
                <w:szCs w:val="24"/>
              </w:rPr>
            </w:pPr>
            <w:r w:rsidRPr="009D25E0">
              <w:rPr>
                <w:rFonts w:asciiTheme="minorEastAsia" w:eastAsiaTheme="minorEastAsia" w:hAnsiTheme="minorEastAsia" w:cs="宋体" w:hint="eastAsia"/>
                <w:color w:val="000000"/>
                <w:sz w:val="24"/>
                <w:szCs w:val="24"/>
              </w:rPr>
              <w:t>其</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它</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Style w:val="font21"/>
                <w:rFonts w:asciiTheme="minorEastAsia" w:eastAsiaTheme="minorEastAsia" w:hAnsiTheme="minorEastAsia" w:hint="eastAsia"/>
                <w:sz w:val="24"/>
                <w:szCs w:val="24"/>
              </w:rPr>
              <w:t>费</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用</w:t>
            </w:r>
          </w:p>
        </w:tc>
        <w:tc>
          <w:tcPr>
            <w:tcW w:w="125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67"/>
        </w:trPr>
        <w:tc>
          <w:tcPr>
            <w:tcW w:w="67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731"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w:t>
            </w:r>
            <w:r w:rsidRPr="009D25E0">
              <w:rPr>
                <w:rStyle w:val="font01"/>
                <w:rFonts w:asciiTheme="minorEastAsia" w:eastAsiaTheme="minorEastAsia" w:hAnsiTheme="minorEastAsia"/>
                <w:sz w:val="24"/>
                <w:szCs w:val="24"/>
              </w:rPr>
              <w:t xml:space="preserve">  </w:t>
            </w:r>
            <w:r w:rsidRPr="009D25E0">
              <w:rPr>
                <w:rStyle w:val="font21"/>
                <w:rFonts w:asciiTheme="minorEastAsia" w:eastAsiaTheme="minorEastAsia" w:hAnsiTheme="minorEastAsia" w:hint="eastAsia"/>
                <w:sz w:val="24"/>
                <w:szCs w:val="24"/>
              </w:rPr>
              <w:t>建筑安装工程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879.97 </w:t>
            </w:r>
          </w:p>
        </w:tc>
        <w:tc>
          <w:tcPr>
            <w:tcW w:w="1254"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879.97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20.12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20.12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输水工程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109.68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109.68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三</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净水工程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35.34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35.34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配水工程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712.58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712.58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322.94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322.94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配套建筑物工程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108.98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108.98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入户工程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280.65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280.65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五</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供电工程</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2.25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2.25 </w:t>
            </w: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第二部分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机电设备及安装</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21.21 </w:t>
            </w:r>
          </w:p>
        </w:tc>
        <w:tc>
          <w:tcPr>
            <w:tcW w:w="125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133.87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155.08 </w:t>
            </w: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第三部分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金属结构设备及安装</w:t>
            </w:r>
          </w:p>
        </w:tc>
        <w:tc>
          <w:tcPr>
            <w:tcW w:w="116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第四部分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施工临时工程</w:t>
            </w:r>
            <w:r w:rsidRPr="009D25E0">
              <w:rPr>
                <w:rFonts w:asciiTheme="minorEastAsia" w:eastAsiaTheme="minorEastAsia" w:hAnsiTheme="minorEastAsia" w:cs="宋体"/>
                <w:color w:val="000000"/>
                <w:sz w:val="24"/>
                <w:szCs w:val="24"/>
              </w:rPr>
              <w:t xml:space="preserve"> </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13.52 </w:t>
            </w: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13.52</w:t>
            </w: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一至四部分合计</w:t>
            </w:r>
          </w:p>
        </w:tc>
        <w:tc>
          <w:tcPr>
            <w:tcW w:w="116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914.70 </w:t>
            </w:r>
          </w:p>
        </w:tc>
        <w:tc>
          <w:tcPr>
            <w:tcW w:w="125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133.87 </w:t>
            </w:r>
          </w:p>
        </w:tc>
        <w:tc>
          <w:tcPr>
            <w:tcW w:w="1254"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1048.57 </w:t>
            </w: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第五部分</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独立费用</w:t>
            </w:r>
          </w:p>
        </w:tc>
        <w:tc>
          <w:tcPr>
            <w:tcW w:w="116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89.13 </w:t>
            </w: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89.13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16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36.70 </w:t>
            </w: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36.70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工程建设监理费</w:t>
            </w:r>
          </w:p>
        </w:tc>
        <w:tc>
          <w:tcPr>
            <w:tcW w:w="116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20.97 </w:t>
            </w: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20.97 </w:t>
            </w:r>
          </w:p>
        </w:tc>
      </w:tr>
      <w:tr w:rsidR="00863F3B" w:rsidRPr="009D25E0">
        <w:trPr>
          <w:trHeight w:hRule="exact" w:val="454"/>
        </w:trPr>
        <w:tc>
          <w:tcPr>
            <w:tcW w:w="6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73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工程勘测设计费</w:t>
            </w:r>
          </w:p>
        </w:tc>
        <w:tc>
          <w:tcPr>
            <w:tcW w:w="116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31.46 </w:t>
            </w: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31.46 </w:t>
            </w:r>
          </w:p>
        </w:tc>
      </w:tr>
      <w:tr w:rsidR="00863F3B" w:rsidRPr="009D25E0">
        <w:trPr>
          <w:trHeight w:hRule="exact" w:val="454"/>
        </w:trPr>
        <w:tc>
          <w:tcPr>
            <w:tcW w:w="341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一至五部分合计</w:t>
            </w:r>
          </w:p>
        </w:tc>
        <w:tc>
          <w:tcPr>
            <w:tcW w:w="1163"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914.70</w:t>
            </w:r>
          </w:p>
        </w:tc>
        <w:tc>
          <w:tcPr>
            <w:tcW w:w="12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133.87</w:t>
            </w:r>
          </w:p>
        </w:tc>
        <w:tc>
          <w:tcPr>
            <w:tcW w:w="12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89.13</w:t>
            </w: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1137.70 </w:t>
            </w:r>
          </w:p>
        </w:tc>
      </w:tr>
      <w:tr w:rsidR="00863F3B" w:rsidRPr="009D25E0">
        <w:trPr>
          <w:trHeight w:hRule="exact" w:val="454"/>
        </w:trPr>
        <w:tc>
          <w:tcPr>
            <w:tcW w:w="67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73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16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5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56.88</w:t>
            </w:r>
          </w:p>
        </w:tc>
        <w:tc>
          <w:tcPr>
            <w:tcW w:w="12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56.88 </w:t>
            </w:r>
          </w:p>
        </w:tc>
      </w:tr>
      <w:tr w:rsidR="00863F3B" w:rsidRPr="009D25E0">
        <w:trPr>
          <w:trHeight w:hRule="exact" w:val="454"/>
        </w:trPr>
        <w:tc>
          <w:tcPr>
            <w:tcW w:w="3410" w:type="dxa"/>
            <w:gridSpan w:val="2"/>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hint="eastAsia"/>
                <w:b/>
                <w:bCs/>
                <w:color w:val="000000"/>
                <w:sz w:val="24"/>
                <w:szCs w:val="24"/>
              </w:rPr>
              <w:t>工程总投资</w:t>
            </w:r>
          </w:p>
        </w:tc>
        <w:tc>
          <w:tcPr>
            <w:tcW w:w="1163"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914.70</w:t>
            </w:r>
          </w:p>
        </w:tc>
        <w:tc>
          <w:tcPr>
            <w:tcW w:w="1254"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133.87</w:t>
            </w:r>
          </w:p>
        </w:tc>
        <w:tc>
          <w:tcPr>
            <w:tcW w:w="1254"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146.01</w:t>
            </w:r>
          </w:p>
        </w:tc>
        <w:tc>
          <w:tcPr>
            <w:tcW w:w="1255"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 xml:space="preserve">1194.58 </w:t>
            </w:r>
          </w:p>
        </w:tc>
      </w:tr>
    </w:tbl>
    <w:p w:rsidR="00863F3B" w:rsidRPr="009D25E0" w:rsidRDefault="00863F3B" w:rsidP="009D25E0">
      <w:pPr>
        <w:snapToGrid w:val="0"/>
        <w:spacing w:line="360" w:lineRule="auto"/>
        <w:rPr>
          <w:rFonts w:asciiTheme="minorEastAsia" w:eastAsiaTheme="minorEastAsia" w:hAnsiTheme="minorEastAsia"/>
          <w:color w:val="000000"/>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5</w:t>
      </w:r>
      <w:r w:rsidRPr="009D25E0">
        <w:rPr>
          <w:rFonts w:asciiTheme="minorEastAsia" w:eastAsiaTheme="minorEastAsia" w:hAnsiTheme="minorEastAsia" w:hint="eastAsia"/>
          <w:sz w:val="24"/>
          <w:szCs w:val="24"/>
        </w:rPr>
        <w:t>：</w:t>
      </w:r>
    </w:p>
    <w:p w:rsidR="00863F3B" w:rsidRPr="009D25E0" w:rsidRDefault="000C2F72" w:rsidP="009D25E0">
      <w:pPr>
        <w:widowControl/>
        <w:snapToGrid w:val="0"/>
        <w:spacing w:line="360" w:lineRule="auto"/>
        <w:ind w:firstLineChars="490" w:firstLine="1176"/>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黄铎堡镇北庄农村饮水安全工程总投资估算表</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单位：万元</w:t>
      </w:r>
    </w:p>
    <w:tbl>
      <w:tblPr>
        <w:tblW w:w="8335" w:type="dxa"/>
        <w:tblLayout w:type="fixed"/>
        <w:tblCellMar>
          <w:top w:w="15" w:type="dxa"/>
          <w:left w:w="15" w:type="dxa"/>
          <w:bottom w:w="15" w:type="dxa"/>
          <w:right w:w="15" w:type="dxa"/>
        </w:tblCellMar>
        <w:tblLook w:val="04A0"/>
      </w:tblPr>
      <w:tblGrid>
        <w:gridCol w:w="582"/>
        <w:gridCol w:w="3165"/>
        <w:gridCol w:w="1290"/>
        <w:gridCol w:w="1110"/>
        <w:gridCol w:w="1110"/>
        <w:gridCol w:w="1078"/>
      </w:tblGrid>
      <w:tr w:rsidR="00863F3B" w:rsidRPr="009D25E0">
        <w:trPr>
          <w:trHeight w:val="540"/>
        </w:trPr>
        <w:tc>
          <w:tcPr>
            <w:tcW w:w="582" w:type="dxa"/>
            <w:tcBorders>
              <w:top w:val="single" w:sz="12" w:space="0" w:color="auto"/>
              <w:left w:val="single" w:sz="12" w:space="0" w:color="auto"/>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编号</w:t>
            </w:r>
          </w:p>
        </w:tc>
        <w:tc>
          <w:tcPr>
            <w:tcW w:w="3165" w:type="dxa"/>
            <w:tcBorders>
              <w:top w:val="single" w:sz="12" w:space="0" w:color="auto"/>
              <w:left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1290" w:type="dxa"/>
            <w:tcBorders>
              <w:top w:val="single" w:sz="12" w:space="0" w:color="auto"/>
              <w:left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Style w:val="font41"/>
                <w:rFonts w:asciiTheme="minorEastAsia" w:eastAsiaTheme="minorEastAsia" w:hAnsiTheme="minorEastAsia"/>
                <w:b w:val="0"/>
                <w:sz w:val="24"/>
                <w:szCs w:val="24"/>
              </w:rPr>
            </w:pPr>
            <w:r w:rsidRPr="009D25E0">
              <w:rPr>
                <w:rFonts w:asciiTheme="minorEastAsia" w:eastAsiaTheme="minorEastAsia" w:hAnsiTheme="minorEastAsia" w:cs="宋体" w:hint="eastAsia"/>
                <w:color w:val="000000"/>
                <w:sz w:val="24"/>
                <w:szCs w:val="24"/>
              </w:rPr>
              <w:t>建</w:t>
            </w:r>
            <w:r w:rsidRPr="009D25E0">
              <w:rPr>
                <w:rStyle w:val="font3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b w:val="0"/>
                <w:sz w:val="24"/>
                <w:szCs w:val="24"/>
              </w:rPr>
              <w:t>安</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Style w:val="font41"/>
                <w:rFonts w:asciiTheme="minorEastAsia" w:eastAsiaTheme="minorEastAsia" w:hAnsiTheme="minorEastAsia" w:hint="eastAsia"/>
                <w:b w:val="0"/>
                <w:sz w:val="24"/>
                <w:szCs w:val="24"/>
              </w:rPr>
              <w:t>工程费</w:t>
            </w:r>
          </w:p>
        </w:tc>
        <w:tc>
          <w:tcPr>
            <w:tcW w:w="1110" w:type="dxa"/>
            <w:tcBorders>
              <w:top w:val="single" w:sz="12" w:space="0" w:color="auto"/>
              <w:left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Style w:val="font41"/>
                <w:rFonts w:asciiTheme="minorEastAsia" w:eastAsiaTheme="minorEastAsia" w:hAnsiTheme="minorEastAsia"/>
                <w:b w:val="0"/>
                <w:sz w:val="24"/>
                <w:szCs w:val="24"/>
              </w:rPr>
            </w:pPr>
            <w:r w:rsidRPr="009D25E0">
              <w:rPr>
                <w:rFonts w:asciiTheme="minorEastAsia" w:eastAsiaTheme="minorEastAsia" w:hAnsiTheme="minorEastAsia" w:cs="宋体" w:hint="eastAsia"/>
                <w:color w:val="000000"/>
                <w:sz w:val="24"/>
                <w:szCs w:val="24"/>
              </w:rPr>
              <w:t>设</w:t>
            </w:r>
            <w:r w:rsidRPr="009D25E0">
              <w:rPr>
                <w:rStyle w:val="font3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b w:val="0"/>
                <w:sz w:val="24"/>
                <w:szCs w:val="24"/>
              </w:rPr>
              <w:t>备</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Style w:val="font41"/>
                <w:rFonts w:asciiTheme="minorEastAsia" w:eastAsiaTheme="minorEastAsia" w:hAnsiTheme="minorEastAsia" w:hint="eastAsia"/>
                <w:b w:val="0"/>
                <w:sz w:val="24"/>
                <w:szCs w:val="24"/>
              </w:rPr>
              <w:t>购置费</w:t>
            </w:r>
          </w:p>
        </w:tc>
        <w:tc>
          <w:tcPr>
            <w:tcW w:w="1110" w:type="dxa"/>
            <w:tcBorders>
              <w:top w:val="single" w:sz="12" w:space="0" w:color="auto"/>
              <w:left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Style w:val="font41"/>
                <w:rFonts w:asciiTheme="minorEastAsia" w:eastAsiaTheme="minorEastAsia" w:hAnsiTheme="minorEastAsia"/>
                <w:b w:val="0"/>
                <w:sz w:val="24"/>
                <w:szCs w:val="24"/>
              </w:rPr>
            </w:pPr>
            <w:r w:rsidRPr="009D25E0">
              <w:rPr>
                <w:rFonts w:asciiTheme="minorEastAsia" w:eastAsiaTheme="minorEastAsia" w:hAnsiTheme="minorEastAsia" w:cs="宋体" w:hint="eastAsia"/>
                <w:color w:val="000000"/>
                <w:sz w:val="24"/>
                <w:szCs w:val="24"/>
              </w:rPr>
              <w:t>其</w:t>
            </w:r>
            <w:r w:rsidRPr="009D25E0">
              <w:rPr>
                <w:rStyle w:val="font3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b w:val="0"/>
                <w:sz w:val="24"/>
                <w:szCs w:val="24"/>
              </w:rPr>
              <w:t>它</w:t>
            </w:r>
          </w:p>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Style w:val="font41"/>
                <w:rFonts w:asciiTheme="minorEastAsia" w:eastAsiaTheme="minorEastAsia" w:hAnsiTheme="minorEastAsia" w:hint="eastAsia"/>
                <w:b w:val="0"/>
                <w:sz w:val="24"/>
                <w:szCs w:val="24"/>
              </w:rPr>
              <w:t>费</w:t>
            </w:r>
            <w:r w:rsidRPr="009D25E0">
              <w:rPr>
                <w:rStyle w:val="font3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b w:val="0"/>
                <w:sz w:val="24"/>
                <w:szCs w:val="24"/>
              </w:rPr>
              <w:t>用</w:t>
            </w:r>
          </w:p>
        </w:tc>
        <w:tc>
          <w:tcPr>
            <w:tcW w:w="1078" w:type="dxa"/>
            <w:tcBorders>
              <w:top w:val="single" w:sz="12" w:space="0" w:color="auto"/>
              <w:left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w:t>
            </w:r>
            <w:r w:rsidRPr="009D25E0">
              <w:rPr>
                <w:rStyle w:val="font3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b w:val="0"/>
                <w:sz w:val="24"/>
                <w:szCs w:val="24"/>
              </w:rPr>
              <w:t>建筑工程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243.88</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243.88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79.00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79.00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主管道工程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32.06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32.06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2.1</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24.22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24.22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2.2</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建筑物工程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8.55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8.55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支管工程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104.87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104.87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3.1</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91.90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91.90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3.2</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建筑物工程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12.97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12.97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入户工程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17.95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17.95 </w:t>
            </w:r>
          </w:p>
        </w:tc>
      </w:tr>
      <w:tr w:rsidR="00863F3B" w:rsidRPr="009D25E0">
        <w:trPr>
          <w:trHeight w:val="285"/>
        </w:trPr>
        <w:tc>
          <w:tcPr>
            <w:tcW w:w="582" w:type="dxa"/>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净水厂</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10.00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10.00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第二部分机电设备安装工程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0.80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30.50</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31.30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第三部分金属结构设备安装工程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0.47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1.69</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2.45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一至三部分合计</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245.15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32.19</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277.34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第四部分</w:t>
            </w:r>
            <w:r w:rsidRPr="009D25E0">
              <w:rPr>
                <w:rStyle w:val="font31"/>
                <w:rFonts w:asciiTheme="minorEastAsia" w:eastAsiaTheme="minorEastAsia" w:hAnsiTheme="minorEastAsia"/>
                <w:bCs/>
                <w:sz w:val="24"/>
                <w:szCs w:val="24"/>
              </w:rPr>
              <w:t xml:space="preserve"> </w:t>
            </w:r>
            <w:r w:rsidRPr="009D25E0">
              <w:rPr>
                <w:rStyle w:val="font41"/>
                <w:rFonts w:asciiTheme="minorEastAsia" w:eastAsiaTheme="minorEastAsia" w:hAnsiTheme="minorEastAsia" w:hint="eastAsia"/>
                <w:b w:val="0"/>
                <w:bCs/>
                <w:sz w:val="24"/>
                <w:szCs w:val="24"/>
              </w:rPr>
              <w:t>临时工程</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4.08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4.08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一至四部分合计</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275.94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32.19</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275.94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第五部分</w:t>
            </w:r>
            <w:r w:rsidRPr="009D25E0">
              <w:rPr>
                <w:rStyle w:val="font31"/>
                <w:rFonts w:asciiTheme="minorEastAsia" w:eastAsiaTheme="minorEastAsia" w:hAnsiTheme="minorEastAsia"/>
                <w:bCs/>
                <w:sz w:val="24"/>
                <w:szCs w:val="24"/>
              </w:rPr>
              <w:t xml:space="preserve">   </w:t>
            </w:r>
            <w:r w:rsidRPr="009D25E0">
              <w:rPr>
                <w:rStyle w:val="font41"/>
                <w:rFonts w:asciiTheme="minorEastAsia" w:eastAsiaTheme="minorEastAsia" w:hAnsiTheme="minorEastAsia" w:hint="eastAsia"/>
                <w:b w:val="0"/>
                <w:bCs/>
                <w:sz w:val="24"/>
                <w:szCs w:val="24"/>
              </w:rPr>
              <w:t>独立费用</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23.45 </w:t>
            </w: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23.45 </w:t>
            </w:r>
          </w:p>
        </w:tc>
      </w:tr>
      <w:tr w:rsidR="00863F3B" w:rsidRPr="009D25E0">
        <w:trPr>
          <w:trHeight w:val="285"/>
        </w:trPr>
        <w:tc>
          <w:tcPr>
            <w:tcW w:w="58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1</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项目建设管理费</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9.66 </w:t>
            </w: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9.66 </w:t>
            </w:r>
          </w:p>
        </w:tc>
      </w:tr>
      <w:tr w:rsidR="00863F3B" w:rsidRPr="009D25E0">
        <w:trPr>
          <w:trHeight w:val="285"/>
        </w:trPr>
        <w:tc>
          <w:tcPr>
            <w:tcW w:w="58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2</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工程建设监理费</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5.52 </w:t>
            </w: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5.52 </w:t>
            </w:r>
          </w:p>
        </w:tc>
      </w:tr>
      <w:tr w:rsidR="00863F3B" w:rsidRPr="009D25E0">
        <w:trPr>
          <w:trHeight w:val="285"/>
        </w:trPr>
        <w:tc>
          <w:tcPr>
            <w:tcW w:w="58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3</w:t>
            </w:r>
          </w:p>
        </w:tc>
        <w:tc>
          <w:tcPr>
            <w:tcW w:w="3165"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勘测设计费</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8.28 </w:t>
            </w: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8.28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一至五部分合计</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275.94 </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32.19</w:t>
            </w: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23.45 </w:t>
            </w: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299.40 </w:t>
            </w:r>
          </w:p>
        </w:tc>
      </w:tr>
      <w:tr w:rsidR="00863F3B" w:rsidRPr="009D25E0">
        <w:trPr>
          <w:trHeight w:val="285"/>
        </w:trPr>
        <w:tc>
          <w:tcPr>
            <w:tcW w:w="3747"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hint="eastAsia"/>
                <w:bCs/>
                <w:color w:val="000000"/>
                <w:sz w:val="24"/>
                <w:szCs w:val="24"/>
              </w:rPr>
              <w:t>基本预备费</w:t>
            </w:r>
          </w:p>
        </w:tc>
        <w:tc>
          <w:tcPr>
            <w:tcW w:w="129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bCs/>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14.97 </w:t>
            </w:r>
          </w:p>
        </w:tc>
        <w:tc>
          <w:tcPr>
            <w:tcW w:w="1078"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bCs/>
                <w:color w:val="000000"/>
                <w:sz w:val="24"/>
                <w:szCs w:val="24"/>
              </w:rPr>
            </w:pPr>
            <w:r w:rsidRPr="009D25E0">
              <w:rPr>
                <w:rFonts w:asciiTheme="minorEastAsia" w:eastAsiaTheme="minorEastAsia" w:hAnsiTheme="minorEastAsia"/>
                <w:bCs/>
                <w:color w:val="000000"/>
                <w:sz w:val="24"/>
                <w:szCs w:val="24"/>
              </w:rPr>
              <w:t xml:space="preserve">14.97 </w:t>
            </w:r>
          </w:p>
        </w:tc>
      </w:tr>
      <w:tr w:rsidR="00863F3B" w:rsidRPr="009D25E0">
        <w:trPr>
          <w:trHeight w:val="285"/>
        </w:trPr>
        <w:tc>
          <w:tcPr>
            <w:tcW w:w="3747" w:type="dxa"/>
            <w:gridSpan w:val="2"/>
            <w:tcBorders>
              <w:top w:val="single" w:sz="4" w:space="0" w:color="000000"/>
              <w:left w:val="single" w:sz="12" w:space="0" w:color="auto"/>
              <w:bottom w:val="single" w:sz="12" w:space="0" w:color="auto"/>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总投资</w:t>
            </w:r>
          </w:p>
        </w:tc>
        <w:tc>
          <w:tcPr>
            <w:tcW w:w="1290"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275.94 </w:t>
            </w:r>
          </w:p>
        </w:tc>
        <w:tc>
          <w:tcPr>
            <w:tcW w:w="1110"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32.19</w:t>
            </w:r>
          </w:p>
        </w:tc>
        <w:tc>
          <w:tcPr>
            <w:tcW w:w="1110"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38.42 </w:t>
            </w:r>
          </w:p>
        </w:tc>
        <w:tc>
          <w:tcPr>
            <w:tcW w:w="1078" w:type="dxa"/>
            <w:tcBorders>
              <w:top w:val="single" w:sz="4" w:space="0" w:color="000000"/>
              <w:left w:val="single" w:sz="4" w:space="0" w:color="000000"/>
              <w:bottom w:val="single" w:sz="12" w:space="0" w:color="auto"/>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314.37 </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6</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right="720" w:firstLineChars="200" w:firstLine="480"/>
        <w:jc w:val="right"/>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西吉县新营乡大沙河农村饮水安全工程投资估算表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单位：万元</w:t>
      </w:r>
    </w:p>
    <w:tbl>
      <w:tblPr>
        <w:tblW w:w="863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823"/>
        <w:gridCol w:w="2557"/>
        <w:gridCol w:w="1345"/>
        <w:gridCol w:w="1371"/>
        <w:gridCol w:w="1240"/>
        <w:gridCol w:w="1301"/>
      </w:tblGrid>
      <w:tr w:rsidR="00863F3B" w:rsidRPr="009D25E0">
        <w:trPr>
          <w:trHeight w:val="495"/>
        </w:trPr>
        <w:tc>
          <w:tcPr>
            <w:tcW w:w="823"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号</w:t>
            </w:r>
          </w:p>
        </w:tc>
        <w:tc>
          <w:tcPr>
            <w:tcW w:w="2557"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项目内容</w:t>
            </w:r>
          </w:p>
        </w:tc>
        <w:tc>
          <w:tcPr>
            <w:tcW w:w="5257" w:type="dxa"/>
            <w:gridSpan w:val="4"/>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概算价值</w:t>
            </w:r>
          </w:p>
        </w:tc>
      </w:tr>
      <w:tr w:rsidR="00863F3B" w:rsidRPr="009D25E0">
        <w:trPr>
          <w:trHeight w:val="495"/>
        </w:trPr>
        <w:tc>
          <w:tcPr>
            <w:tcW w:w="82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557"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建安工程费</w:t>
            </w:r>
          </w:p>
        </w:tc>
        <w:tc>
          <w:tcPr>
            <w:tcW w:w="137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设备购置费</w:t>
            </w:r>
          </w:p>
        </w:tc>
        <w:tc>
          <w:tcPr>
            <w:tcW w:w="12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其它费用</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建筑工程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192.64 </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192.64 </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水源及泵站工程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22.69 </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22.69 </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大口井成井</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16.61 </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16.61 </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上水管道</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6.09 </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6.09 </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供水工程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161.44</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161.44</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供水管道</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127.81 </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127.81 </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建筑物工程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33.63</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33.63</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管理设施</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8.50</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8.50</w:t>
            </w: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第二部分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机电设备及安装工程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3.81</w:t>
            </w:r>
          </w:p>
        </w:tc>
        <w:tc>
          <w:tcPr>
            <w:tcW w:w="137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47.32</w:t>
            </w: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51.13 </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水质净化设备及泵站工程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3.81</w:t>
            </w:r>
          </w:p>
        </w:tc>
        <w:tc>
          <w:tcPr>
            <w:tcW w:w="137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47.32</w:t>
            </w: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51.13</w:t>
            </w: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第三部分</w:t>
            </w:r>
            <w:r w:rsidRPr="009D25E0">
              <w:rPr>
                <w:rStyle w:val="font21"/>
                <w:rFonts w:asciiTheme="minorEastAsia" w:eastAsiaTheme="minorEastAsia" w:hAnsiTheme="minorEastAsia"/>
                <w:sz w:val="24"/>
                <w:szCs w:val="24"/>
              </w:rPr>
              <w:t xml:space="preserve">   </w:t>
            </w:r>
            <w:r w:rsidRPr="009D25E0">
              <w:rPr>
                <w:rFonts w:asciiTheme="minorEastAsia" w:eastAsiaTheme="minorEastAsia" w:hAnsiTheme="minorEastAsia" w:cs="宋体" w:hint="eastAsia"/>
                <w:color w:val="000000"/>
                <w:sz w:val="24"/>
                <w:szCs w:val="24"/>
              </w:rPr>
              <w:t>金属结构设备及安装工程</w:t>
            </w:r>
          </w:p>
        </w:tc>
        <w:tc>
          <w:tcPr>
            <w:tcW w:w="134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第四部分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临时工程</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16.00</w:t>
            </w: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16.00</w:t>
            </w:r>
          </w:p>
        </w:tc>
      </w:tr>
      <w:tr w:rsidR="00863F3B" w:rsidRPr="009D25E0">
        <w:trPr>
          <w:trHeight w:val="493"/>
        </w:trPr>
        <w:tc>
          <w:tcPr>
            <w:tcW w:w="3380" w:type="dxa"/>
            <w:gridSpan w:val="2"/>
            <w:vAlign w:val="bottom"/>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一至四部分合计</w:t>
            </w:r>
          </w:p>
        </w:tc>
        <w:tc>
          <w:tcPr>
            <w:tcW w:w="134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212.45</w:t>
            </w:r>
          </w:p>
        </w:tc>
        <w:tc>
          <w:tcPr>
            <w:tcW w:w="137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47.32</w:t>
            </w:r>
          </w:p>
        </w:tc>
        <w:tc>
          <w:tcPr>
            <w:tcW w:w="1240"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259.77</w:t>
            </w: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第五部分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其他费用</w:t>
            </w:r>
          </w:p>
        </w:tc>
        <w:tc>
          <w:tcPr>
            <w:tcW w:w="134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22.09</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22.09</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建设管理费</w:t>
            </w:r>
          </w:p>
        </w:tc>
        <w:tc>
          <w:tcPr>
            <w:tcW w:w="134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9.09</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9.09</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工程监理费</w:t>
            </w:r>
          </w:p>
        </w:tc>
        <w:tc>
          <w:tcPr>
            <w:tcW w:w="134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5.20</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5.20</w:t>
            </w:r>
          </w:p>
        </w:tc>
      </w:tr>
      <w:tr w:rsidR="00863F3B" w:rsidRPr="009D25E0">
        <w:trPr>
          <w:trHeight w:val="495"/>
        </w:trPr>
        <w:tc>
          <w:tcPr>
            <w:tcW w:w="8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55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勘测设计费</w:t>
            </w:r>
          </w:p>
        </w:tc>
        <w:tc>
          <w:tcPr>
            <w:tcW w:w="134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7.80</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7.80</w:t>
            </w: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一至五部分合计</w:t>
            </w:r>
          </w:p>
        </w:tc>
        <w:tc>
          <w:tcPr>
            <w:tcW w:w="134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212.45</w:t>
            </w:r>
          </w:p>
        </w:tc>
        <w:tc>
          <w:tcPr>
            <w:tcW w:w="1371"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47.32</w:t>
            </w:r>
          </w:p>
        </w:tc>
        <w:tc>
          <w:tcPr>
            <w:tcW w:w="1240"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22.09</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281.86</w:t>
            </w:r>
          </w:p>
        </w:tc>
      </w:tr>
      <w:tr w:rsidR="00863F3B" w:rsidRPr="009D25E0">
        <w:trPr>
          <w:trHeight w:val="495"/>
        </w:trPr>
        <w:tc>
          <w:tcPr>
            <w:tcW w:w="3380"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34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71"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40"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14.09</w:t>
            </w:r>
          </w:p>
        </w:tc>
        <w:tc>
          <w:tcPr>
            <w:tcW w:w="130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14.09</w:t>
            </w:r>
          </w:p>
        </w:tc>
      </w:tr>
      <w:tr w:rsidR="00863F3B" w:rsidRPr="009D25E0">
        <w:trPr>
          <w:trHeight w:val="495"/>
        </w:trPr>
        <w:tc>
          <w:tcPr>
            <w:tcW w:w="3380" w:type="dxa"/>
            <w:gridSpan w:val="2"/>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投</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资</w:t>
            </w:r>
          </w:p>
        </w:tc>
        <w:tc>
          <w:tcPr>
            <w:tcW w:w="1345"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212.45</w:t>
            </w:r>
          </w:p>
        </w:tc>
        <w:tc>
          <w:tcPr>
            <w:tcW w:w="1371"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47.32</w:t>
            </w:r>
          </w:p>
        </w:tc>
        <w:tc>
          <w:tcPr>
            <w:tcW w:w="1240"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36.18</w:t>
            </w:r>
          </w:p>
        </w:tc>
        <w:tc>
          <w:tcPr>
            <w:tcW w:w="1301"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295.95 </w:t>
            </w:r>
          </w:p>
        </w:tc>
      </w:tr>
    </w:tbl>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7</w:t>
      </w:r>
      <w:r w:rsidRPr="009D25E0">
        <w:rPr>
          <w:rFonts w:asciiTheme="minorEastAsia" w:eastAsiaTheme="minorEastAsia" w:hAnsiTheme="minorEastAsia" w:hint="eastAsia"/>
          <w:sz w:val="24"/>
          <w:szCs w:val="24"/>
        </w:rPr>
        <w:t>：</w:t>
      </w: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ind w:firstLineChars="196" w:firstLine="472"/>
        <w:rPr>
          <w:rFonts w:asciiTheme="minorEastAsia" w:eastAsiaTheme="minorEastAsia" w:hAnsiTheme="minorEastAsia"/>
          <w:sz w:val="24"/>
          <w:szCs w:val="24"/>
        </w:rPr>
      </w:pPr>
      <w:r w:rsidRPr="009D25E0">
        <w:rPr>
          <w:rFonts w:asciiTheme="minorEastAsia" w:eastAsiaTheme="minorEastAsia" w:hAnsiTheme="minorEastAsia" w:cs="宋体" w:hint="eastAsia"/>
          <w:b/>
          <w:bCs/>
          <w:sz w:val="24"/>
          <w:szCs w:val="24"/>
        </w:rPr>
        <w:t>利通区金银滩镇等</w:t>
      </w:r>
      <w:r w:rsidRPr="009D25E0">
        <w:rPr>
          <w:rFonts w:asciiTheme="minorEastAsia" w:eastAsiaTheme="minorEastAsia" w:hAnsiTheme="minorEastAsia" w:cs="宋体"/>
          <w:b/>
          <w:bCs/>
          <w:sz w:val="24"/>
          <w:szCs w:val="24"/>
        </w:rPr>
        <w:t>5</w:t>
      </w:r>
      <w:r w:rsidRPr="009D25E0">
        <w:rPr>
          <w:rFonts w:asciiTheme="minorEastAsia" w:eastAsiaTheme="minorEastAsia" w:hAnsiTheme="minorEastAsia" w:cs="宋体" w:hint="eastAsia"/>
          <w:b/>
          <w:bCs/>
          <w:sz w:val="24"/>
          <w:szCs w:val="24"/>
        </w:rPr>
        <w:t>乡镇农村饮水管网延伸改造工程投资估算表</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sz w:val="24"/>
          <w:szCs w:val="24"/>
        </w:rPr>
        <w:t>单位</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万元</w:t>
      </w:r>
    </w:p>
    <w:tbl>
      <w:tblPr>
        <w:tblW w:w="8091" w:type="dxa"/>
        <w:jc w:val="center"/>
        <w:tblLayout w:type="fixed"/>
        <w:tblLook w:val="04A0"/>
      </w:tblPr>
      <w:tblGrid>
        <w:gridCol w:w="616"/>
        <w:gridCol w:w="126"/>
        <w:gridCol w:w="2714"/>
        <w:gridCol w:w="1170"/>
        <w:gridCol w:w="1185"/>
        <w:gridCol w:w="1110"/>
        <w:gridCol w:w="1170"/>
      </w:tblGrid>
      <w:tr w:rsidR="00863F3B" w:rsidRPr="009D25E0">
        <w:trPr>
          <w:cantSplit/>
          <w:trHeight w:hRule="exact" w:val="363"/>
          <w:jc w:val="center"/>
        </w:trPr>
        <w:tc>
          <w:tcPr>
            <w:tcW w:w="742" w:type="dxa"/>
            <w:gridSpan w:val="2"/>
            <w:vMerge w:val="restart"/>
            <w:tcBorders>
              <w:top w:val="single" w:sz="12" w:space="0" w:color="auto"/>
              <w:left w:val="single" w:sz="12"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编号</w:t>
            </w:r>
          </w:p>
        </w:tc>
        <w:tc>
          <w:tcPr>
            <w:tcW w:w="2714" w:type="dxa"/>
            <w:vMerge w:val="restart"/>
            <w:tcBorders>
              <w:top w:val="single" w:sz="12" w:space="0" w:color="auto"/>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工程或费用名称</w:t>
            </w:r>
          </w:p>
        </w:tc>
        <w:tc>
          <w:tcPr>
            <w:tcW w:w="4635" w:type="dxa"/>
            <w:gridSpan w:val="4"/>
            <w:tcBorders>
              <w:top w:val="single" w:sz="12" w:space="0" w:color="auto"/>
              <w:left w:val="nil"/>
              <w:bottom w:val="single" w:sz="4" w:space="0" w:color="auto"/>
              <w:right w:val="single" w:sz="12"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概</w:t>
            </w: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算</w:t>
            </w: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价</w:t>
            </w: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值</w:t>
            </w:r>
          </w:p>
        </w:tc>
      </w:tr>
      <w:tr w:rsidR="00863F3B" w:rsidRPr="009D25E0">
        <w:trPr>
          <w:cantSplit/>
          <w:trHeight w:hRule="exact" w:val="363"/>
          <w:jc w:val="center"/>
        </w:trPr>
        <w:tc>
          <w:tcPr>
            <w:tcW w:w="742" w:type="dxa"/>
            <w:gridSpan w:val="2"/>
            <w:vMerge/>
            <w:tcBorders>
              <w:top w:val="single" w:sz="4" w:space="0" w:color="auto"/>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2714"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建安工程费</w:t>
            </w:r>
          </w:p>
        </w:tc>
        <w:tc>
          <w:tcPr>
            <w:tcW w:w="118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设备购置费</w:t>
            </w: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其它费用</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合</w:t>
            </w:r>
            <w:r w:rsidRPr="009D25E0">
              <w:rPr>
                <w:rFonts w:asciiTheme="minorEastAsia" w:eastAsiaTheme="minorEastAsia" w:hAnsiTheme="minorEastAsia" w:cs="宋体"/>
                <w:sz w:val="24"/>
                <w:szCs w:val="24"/>
              </w:rPr>
              <w:t xml:space="preserve">    </w:t>
            </w:r>
            <w:r w:rsidRPr="009D25E0">
              <w:rPr>
                <w:rFonts w:asciiTheme="minorEastAsia" w:eastAsiaTheme="minorEastAsia" w:hAnsiTheme="minorEastAsia" w:cs="宋体" w:hint="eastAsia"/>
                <w:sz w:val="24"/>
                <w:szCs w:val="24"/>
              </w:rPr>
              <w:t>计</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ind w:firstLineChars="94" w:firstLine="226"/>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第一部分</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建筑工程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1626.76</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1626.76</w:t>
            </w:r>
          </w:p>
        </w:tc>
      </w:tr>
      <w:tr w:rsidR="00863F3B" w:rsidRPr="009D25E0">
        <w:trPr>
          <w:cantSplit/>
          <w:trHeight w:hRule="exact" w:val="363"/>
          <w:jc w:val="center"/>
        </w:trPr>
        <w:tc>
          <w:tcPr>
            <w:tcW w:w="616" w:type="dxa"/>
            <w:tcBorders>
              <w:top w:val="nil"/>
              <w:left w:val="single" w:sz="12" w:space="0" w:color="auto"/>
              <w:bottom w:val="single" w:sz="4" w:space="0" w:color="auto"/>
              <w:right w:val="nil"/>
            </w:tcBorders>
            <w:vAlign w:val="center"/>
          </w:tcPr>
          <w:p w:rsidR="00863F3B" w:rsidRPr="009D25E0" w:rsidRDefault="000C2F72" w:rsidP="009D25E0">
            <w:pPr>
              <w:widowControl/>
              <w:snapToGrid w:val="0"/>
              <w:spacing w:line="360" w:lineRule="auto"/>
              <w:ind w:firstLineChars="94" w:firstLine="226"/>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一</w:t>
            </w:r>
          </w:p>
        </w:tc>
        <w:tc>
          <w:tcPr>
            <w:tcW w:w="2840" w:type="dxa"/>
            <w:gridSpan w:val="2"/>
            <w:tcBorders>
              <w:top w:val="nil"/>
              <w:left w:val="single" w:sz="4"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泵站工程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43.06</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color w:val="000000"/>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color w:val="000000"/>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43.06</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二</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蓄水池工程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33.74</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33.74</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三</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供水管道工程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712.00</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712.00</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四</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建筑物工程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441.92</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441.92</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五</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入巷工程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136.39</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136.39</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六</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入户工程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259.65</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259.65</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第二部分</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机电设备安装工程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9.02</w:t>
            </w:r>
          </w:p>
        </w:tc>
        <w:tc>
          <w:tcPr>
            <w:tcW w:w="118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77.38</w:t>
            </w: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color w:val="000000"/>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86.40</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第三部分</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金属结构及设备安装工程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0.13</w:t>
            </w:r>
          </w:p>
        </w:tc>
        <w:tc>
          <w:tcPr>
            <w:tcW w:w="118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1.12</w:t>
            </w: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color w:val="000000"/>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color w:val="000000"/>
                <w:sz w:val="24"/>
                <w:szCs w:val="24"/>
              </w:rPr>
            </w:pPr>
            <w:r w:rsidRPr="009D25E0">
              <w:rPr>
                <w:rFonts w:asciiTheme="minorEastAsia" w:eastAsiaTheme="minorEastAsia" w:hAnsiTheme="minorEastAsia" w:cs="宋体"/>
                <w:b/>
                <w:bCs/>
                <w:color w:val="000000"/>
                <w:sz w:val="24"/>
                <w:szCs w:val="24"/>
              </w:rPr>
              <w:t>1.26</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ind w:firstLine="420"/>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第一</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第三部分合计</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1635.90</w:t>
            </w:r>
          </w:p>
        </w:tc>
        <w:tc>
          <w:tcPr>
            <w:tcW w:w="118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78.51</w:t>
            </w: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1704.42</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ind w:firstLineChars="94" w:firstLine="226"/>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第四部分</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临时工程</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2"/>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24.45</w:t>
            </w: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24.42</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第一</w:t>
            </w:r>
            <w:r w:rsidRPr="009D25E0">
              <w:rPr>
                <w:rFonts w:asciiTheme="minorEastAsia" w:eastAsiaTheme="minorEastAsia" w:hAnsiTheme="minorEastAsia" w:cs="宋体"/>
                <w:sz w:val="24"/>
                <w:szCs w:val="24"/>
              </w:rPr>
              <w:t>~</w:t>
            </w:r>
            <w:r w:rsidRPr="009D25E0">
              <w:rPr>
                <w:rFonts w:asciiTheme="minorEastAsia" w:eastAsiaTheme="minorEastAsia" w:hAnsiTheme="minorEastAsia" w:cs="宋体" w:hint="eastAsia"/>
                <w:sz w:val="24"/>
                <w:szCs w:val="24"/>
              </w:rPr>
              <w:t>第四部分合计</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1660.35</w:t>
            </w:r>
          </w:p>
        </w:tc>
        <w:tc>
          <w:tcPr>
            <w:tcW w:w="118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78.51</w:t>
            </w: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1738.87</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ind w:firstLine="422"/>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第五部分</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独立费用</w:t>
            </w:r>
          </w:p>
        </w:tc>
        <w:tc>
          <w:tcPr>
            <w:tcW w:w="117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8" w:firstLine="236"/>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147.79</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147.79</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tabs>
                <w:tab w:val="center" w:pos="200"/>
              </w:tabs>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项目建设管理费</w:t>
            </w:r>
          </w:p>
        </w:tc>
        <w:tc>
          <w:tcPr>
            <w:tcW w:w="117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100" w:firstLine="240"/>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60.86</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68.86</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工程建设监理费</w:t>
            </w:r>
          </w:p>
        </w:tc>
        <w:tc>
          <w:tcPr>
            <w:tcW w:w="117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34.77</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34.76</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w:t>
            </w: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科研勘测设计费</w:t>
            </w:r>
          </w:p>
        </w:tc>
        <w:tc>
          <w:tcPr>
            <w:tcW w:w="117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Chars="95" w:firstLine="228"/>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52.16</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52.15</w:t>
            </w:r>
          </w:p>
        </w:tc>
      </w:tr>
      <w:tr w:rsidR="00863F3B" w:rsidRPr="009D25E0">
        <w:trPr>
          <w:cantSplit/>
          <w:trHeight w:hRule="exact" w:val="363"/>
          <w:jc w:val="center"/>
        </w:trPr>
        <w:tc>
          <w:tcPr>
            <w:tcW w:w="3456" w:type="dxa"/>
            <w:gridSpan w:val="3"/>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ind w:firstLine="422"/>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一</w:t>
            </w:r>
            <w:r w:rsidRPr="009D25E0">
              <w:rPr>
                <w:rFonts w:asciiTheme="minorEastAsia" w:eastAsiaTheme="minorEastAsia" w:hAnsiTheme="minorEastAsia" w:cs="宋体"/>
                <w:b/>
                <w:bCs/>
                <w:sz w:val="24"/>
                <w:szCs w:val="24"/>
              </w:rPr>
              <w:t>~</w:t>
            </w:r>
            <w:r w:rsidRPr="009D25E0">
              <w:rPr>
                <w:rFonts w:asciiTheme="minorEastAsia" w:eastAsiaTheme="minorEastAsia" w:hAnsiTheme="minorEastAsia" w:cs="宋体" w:hint="eastAsia"/>
                <w:b/>
                <w:bCs/>
                <w:sz w:val="24"/>
                <w:szCs w:val="24"/>
              </w:rPr>
              <w:t>五部分合计</w:t>
            </w:r>
          </w:p>
        </w:tc>
        <w:tc>
          <w:tcPr>
            <w:tcW w:w="117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1660.35</w:t>
            </w:r>
          </w:p>
        </w:tc>
        <w:tc>
          <w:tcPr>
            <w:tcW w:w="118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78.51</w:t>
            </w: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147.79</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1886.66</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2840" w:type="dxa"/>
            <w:gridSpan w:val="2"/>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基本预备费</w:t>
            </w:r>
          </w:p>
        </w:tc>
        <w:tc>
          <w:tcPr>
            <w:tcW w:w="117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94.34</w:t>
            </w:r>
          </w:p>
        </w:tc>
        <w:tc>
          <w:tcPr>
            <w:tcW w:w="1170"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94.34</w:t>
            </w:r>
          </w:p>
        </w:tc>
      </w:tr>
      <w:tr w:rsidR="00863F3B" w:rsidRPr="009D25E0">
        <w:trPr>
          <w:cantSplit/>
          <w:trHeight w:hRule="exact" w:val="363"/>
          <w:jc w:val="center"/>
        </w:trPr>
        <w:tc>
          <w:tcPr>
            <w:tcW w:w="616" w:type="dxa"/>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2840" w:type="dxa"/>
            <w:gridSpan w:val="2"/>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c>
          <w:tcPr>
            <w:tcW w:w="117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85"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10" w:type="dxa"/>
            <w:tcBorders>
              <w:top w:val="nil"/>
              <w:left w:val="nil"/>
              <w:bottom w:val="single" w:sz="4"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1170" w:type="dxa"/>
            <w:tcBorders>
              <w:top w:val="nil"/>
              <w:left w:val="nil"/>
              <w:bottom w:val="single" w:sz="4" w:space="0" w:color="auto"/>
              <w:right w:val="single" w:sz="12" w:space="0" w:color="auto"/>
            </w:tcBorders>
            <w:vAlign w:val="center"/>
          </w:tcPr>
          <w:p w:rsidR="00863F3B" w:rsidRPr="009D25E0" w:rsidRDefault="00863F3B" w:rsidP="009D25E0">
            <w:pPr>
              <w:widowControl/>
              <w:snapToGrid w:val="0"/>
              <w:spacing w:line="360" w:lineRule="auto"/>
              <w:ind w:firstLine="422"/>
              <w:jc w:val="center"/>
              <w:rPr>
                <w:rFonts w:asciiTheme="minorEastAsia" w:eastAsiaTheme="minorEastAsia" w:hAnsiTheme="minorEastAsia" w:cs="宋体"/>
                <w:b/>
                <w:bCs/>
                <w:sz w:val="24"/>
                <w:szCs w:val="24"/>
              </w:rPr>
            </w:pPr>
          </w:p>
        </w:tc>
      </w:tr>
      <w:tr w:rsidR="00863F3B" w:rsidRPr="009D25E0">
        <w:trPr>
          <w:cantSplit/>
          <w:trHeight w:hRule="exact" w:val="363"/>
          <w:jc w:val="center"/>
        </w:trPr>
        <w:tc>
          <w:tcPr>
            <w:tcW w:w="616" w:type="dxa"/>
            <w:tcBorders>
              <w:top w:val="nil"/>
              <w:left w:val="single" w:sz="12" w:space="0" w:color="auto"/>
              <w:bottom w:val="single" w:sz="12" w:space="0" w:color="auto"/>
              <w:right w:val="single" w:sz="4" w:space="0" w:color="auto"/>
            </w:tcBorders>
            <w:vAlign w:val="center"/>
          </w:tcPr>
          <w:p w:rsidR="00863F3B" w:rsidRPr="009D25E0" w:rsidRDefault="00863F3B" w:rsidP="009D25E0">
            <w:pPr>
              <w:widowControl/>
              <w:snapToGrid w:val="0"/>
              <w:spacing w:line="360" w:lineRule="auto"/>
              <w:ind w:firstLine="420"/>
              <w:jc w:val="center"/>
              <w:rPr>
                <w:rFonts w:asciiTheme="minorEastAsia" w:eastAsiaTheme="minorEastAsia" w:hAnsiTheme="minorEastAsia" w:cs="宋体"/>
                <w:sz w:val="24"/>
                <w:szCs w:val="24"/>
              </w:rPr>
            </w:pPr>
          </w:p>
        </w:tc>
        <w:tc>
          <w:tcPr>
            <w:tcW w:w="2840" w:type="dxa"/>
            <w:gridSpan w:val="2"/>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ind w:firstLine="422"/>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总投资</w:t>
            </w:r>
          </w:p>
        </w:tc>
        <w:tc>
          <w:tcPr>
            <w:tcW w:w="1170"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1660.35</w:t>
            </w:r>
          </w:p>
        </w:tc>
        <w:tc>
          <w:tcPr>
            <w:tcW w:w="1185"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ind w:firstLine="420"/>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78.51</w:t>
            </w:r>
          </w:p>
        </w:tc>
        <w:tc>
          <w:tcPr>
            <w:tcW w:w="1110"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242.13</w:t>
            </w:r>
          </w:p>
        </w:tc>
        <w:tc>
          <w:tcPr>
            <w:tcW w:w="1170" w:type="dxa"/>
            <w:tcBorders>
              <w:top w:val="nil"/>
              <w:left w:val="nil"/>
              <w:bottom w:val="single" w:sz="12" w:space="0" w:color="auto"/>
              <w:right w:val="single" w:sz="12" w:space="0" w:color="auto"/>
            </w:tcBorders>
            <w:vAlign w:val="center"/>
          </w:tcPr>
          <w:p w:rsidR="00863F3B" w:rsidRPr="009D25E0" w:rsidRDefault="000C2F72" w:rsidP="009D25E0">
            <w:pPr>
              <w:widowControl/>
              <w:snapToGrid w:val="0"/>
              <w:spacing w:line="360" w:lineRule="auto"/>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1981.00</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8</w:t>
      </w:r>
      <w:r w:rsidRPr="009D25E0">
        <w:rPr>
          <w:rFonts w:asciiTheme="minorEastAsia" w:eastAsiaTheme="minorEastAsia" w:hAnsiTheme="minorEastAsia" w:hint="eastAsia"/>
          <w:sz w:val="24"/>
          <w:szCs w:val="24"/>
        </w:rPr>
        <w:t>：</w:t>
      </w: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西安镇园河农村饮水安全管网延伸工程投资估算表</w:t>
      </w:r>
    </w:p>
    <w:tbl>
      <w:tblPr>
        <w:tblW w:w="85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769"/>
        <w:gridCol w:w="2750"/>
        <w:gridCol w:w="1185"/>
        <w:gridCol w:w="1482"/>
        <w:gridCol w:w="1169"/>
        <w:gridCol w:w="1179"/>
      </w:tblGrid>
      <w:tr w:rsidR="00863F3B" w:rsidRPr="009D25E0">
        <w:trPr>
          <w:trHeight w:val="255"/>
        </w:trPr>
        <w:tc>
          <w:tcPr>
            <w:tcW w:w="769"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号</w:t>
            </w:r>
          </w:p>
        </w:tc>
        <w:tc>
          <w:tcPr>
            <w:tcW w:w="2750"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5015" w:type="dxa"/>
            <w:gridSpan w:val="4"/>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概算价值</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万元</w:t>
            </w:r>
            <w:r w:rsidRPr="009D25E0">
              <w:rPr>
                <w:rFonts w:asciiTheme="minorEastAsia" w:eastAsiaTheme="minorEastAsia" w:hAnsiTheme="minorEastAsia" w:cs="宋体"/>
                <w:color w:val="000000"/>
                <w:sz w:val="24"/>
                <w:szCs w:val="24"/>
              </w:rPr>
              <w:t>)</w:t>
            </w:r>
          </w:p>
        </w:tc>
      </w:tr>
      <w:tr w:rsidR="00863F3B" w:rsidRPr="009D25E0">
        <w:trPr>
          <w:trHeight w:val="467"/>
        </w:trPr>
        <w:tc>
          <w:tcPr>
            <w:tcW w:w="76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750"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安</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工程费</w:t>
            </w:r>
          </w:p>
        </w:tc>
        <w:tc>
          <w:tcPr>
            <w:tcW w:w="1482"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备</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购置费</w:t>
            </w:r>
          </w:p>
        </w:tc>
        <w:tc>
          <w:tcPr>
            <w:tcW w:w="1169"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它</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费</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用</w:t>
            </w:r>
          </w:p>
        </w:tc>
        <w:tc>
          <w:tcPr>
            <w:tcW w:w="1179"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hRule="exact" w:val="363"/>
        </w:trPr>
        <w:tc>
          <w:tcPr>
            <w:tcW w:w="76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750"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8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482"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hRule="exact" w:val="363"/>
        </w:trPr>
        <w:tc>
          <w:tcPr>
            <w:tcW w:w="7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275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第一部分</w:t>
            </w:r>
            <w:r w:rsidRPr="009D25E0">
              <w:rPr>
                <w:rStyle w:val="font0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建筑安装工程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212.72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212.72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9.60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9.60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蓄水池工程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10.77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10.77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91.99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91.99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阀井工程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11.56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11.56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五</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自来水入户工程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39.24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39.24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六</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管道过沟、过河防护</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3.55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3.55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七</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管道穿道路工程</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4.00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4.00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八</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水厂水质化验室</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20.00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20.00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九</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6kv</w:t>
            </w:r>
            <w:r w:rsidRPr="009D25E0">
              <w:rPr>
                <w:rFonts w:asciiTheme="minorEastAsia" w:eastAsiaTheme="minorEastAsia" w:hAnsiTheme="minorEastAsia" w:cs="宋体" w:hint="eastAsia"/>
                <w:color w:val="000000"/>
                <w:sz w:val="24"/>
                <w:szCs w:val="24"/>
              </w:rPr>
              <w:t>输电线路</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12.00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12.00 </w:t>
            </w:r>
          </w:p>
        </w:tc>
      </w:tr>
      <w:tr w:rsidR="00863F3B" w:rsidRPr="009D25E0">
        <w:trPr>
          <w:trHeight w:hRule="exact" w:val="363"/>
        </w:trPr>
        <w:tc>
          <w:tcPr>
            <w:tcW w:w="351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第二部分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机电设备及安装</w:t>
            </w:r>
          </w:p>
        </w:tc>
        <w:tc>
          <w:tcPr>
            <w:tcW w:w="118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7.64</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7.64 </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泵站机电设备</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7.64 </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Cs/>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Cs/>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7.64 </w:t>
            </w:r>
          </w:p>
        </w:tc>
      </w:tr>
      <w:tr w:rsidR="00863F3B" w:rsidRPr="009D25E0">
        <w:trPr>
          <w:trHeight w:hRule="exact" w:val="363"/>
        </w:trPr>
        <w:tc>
          <w:tcPr>
            <w:tcW w:w="351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第三部分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bCs/>
                <w:sz w:val="24"/>
                <w:szCs w:val="24"/>
              </w:rPr>
              <w:t>金属结构及设备安装工</w:t>
            </w:r>
          </w:p>
        </w:tc>
        <w:tc>
          <w:tcPr>
            <w:tcW w:w="1185"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79"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p>
        </w:tc>
      </w:tr>
      <w:tr w:rsidR="00863F3B" w:rsidRPr="009D25E0">
        <w:trPr>
          <w:trHeight w:hRule="exact" w:val="363"/>
        </w:trPr>
        <w:tc>
          <w:tcPr>
            <w:tcW w:w="3519"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第四部分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施工临时工程</w:t>
            </w:r>
            <w:r w:rsidRPr="009D25E0">
              <w:rPr>
                <w:rFonts w:asciiTheme="minorEastAsia" w:eastAsiaTheme="minorEastAsia" w:hAnsiTheme="minorEastAsia" w:cs="宋体"/>
                <w:b/>
                <w:color w:val="000000"/>
                <w:sz w:val="24"/>
                <w:szCs w:val="24"/>
              </w:rPr>
              <w:t xml:space="preserve"> </w:t>
            </w:r>
          </w:p>
        </w:tc>
        <w:tc>
          <w:tcPr>
            <w:tcW w:w="11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6.58</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6.58</w:t>
            </w:r>
          </w:p>
        </w:tc>
      </w:tr>
      <w:tr w:rsidR="00863F3B" w:rsidRPr="009D25E0">
        <w:trPr>
          <w:trHeight w:hRule="exact" w:val="363"/>
        </w:trPr>
        <w:tc>
          <w:tcPr>
            <w:tcW w:w="7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275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一至四部分合计</w:t>
            </w:r>
          </w:p>
        </w:tc>
        <w:tc>
          <w:tcPr>
            <w:tcW w:w="118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216.94</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216.94</w:t>
            </w:r>
          </w:p>
        </w:tc>
      </w:tr>
      <w:tr w:rsidR="00863F3B" w:rsidRPr="009D25E0">
        <w:trPr>
          <w:trHeight w:hRule="exact" w:val="363"/>
        </w:trPr>
        <w:tc>
          <w:tcPr>
            <w:tcW w:w="7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275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第五部分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独立费用</w:t>
            </w:r>
          </w:p>
        </w:tc>
        <w:tc>
          <w:tcPr>
            <w:tcW w:w="1185" w:type="dxa"/>
            <w:vAlign w:val="center"/>
          </w:tcPr>
          <w:p w:rsidR="00863F3B" w:rsidRPr="009D25E0" w:rsidRDefault="00863F3B" w:rsidP="009D25E0">
            <w:pPr>
              <w:snapToGrid w:val="0"/>
              <w:spacing w:line="360" w:lineRule="auto"/>
              <w:rPr>
                <w:rFonts w:asciiTheme="minorEastAsia" w:eastAsiaTheme="minorEastAsia" w:hAnsiTheme="minorEastAsia" w:cs="宋体"/>
                <w:b/>
                <w:color w:val="000000"/>
                <w:sz w:val="24"/>
                <w:szCs w:val="24"/>
              </w:rPr>
            </w:pP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18.40</w:t>
            </w: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18.40</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18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7.58</w:t>
            </w: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7.58</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工程建设监理费</w:t>
            </w:r>
          </w:p>
        </w:tc>
        <w:tc>
          <w:tcPr>
            <w:tcW w:w="118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4.33</w:t>
            </w: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4.33</w:t>
            </w:r>
          </w:p>
        </w:tc>
      </w:tr>
      <w:tr w:rsidR="00863F3B" w:rsidRPr="009D25E0">
        <w:trPr>
          <w:trHeight w:hRule="exact" w:val="363"/>
        </w:trPr>
        <w:tc>
          <w:tcPr>
            <w:tcW w:w="7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750"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工程勘测设计费</w:t>
            </w:r>
          </w:p>
        </w:tc>
        <w:tc>
          <w:tcPr>
            <w:tcW w:w="118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6.49</w:t>
            </w: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6.49</w:t>
            </w:r>
          </w:p>
        </w:tc>
      </w:tr>
      <w:tr w:rsidR="00863F3B" w:rsidRPr="009D25E0">
        <w:trPr>
          <w:trHeight w:hRule="exact" w:val="363"/>
        </w:trPr>
        <w:tc>
          <w:tcPr>
            <w:tcW w:w="7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275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一至五部分合计</w:t>
            </w:r>
          </w:p>
        </w:tc>
        <w:tc>
          <w:tcPr>
            <w:tcW w:w="118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216.94</w:t>
            </w: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18.40</w:t>
            </w: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235.34</w:t>
            </w:r>
          </w:p>
        </w:tc>
      </w:tr>
      <w:tr w:rsidR="00863F3B" w:rsidRPr="009D25E0">
        <w:trPr>
          <w:trHeight w:hRule="exact" w:val="363"/>
        </w:trPr>
        <w:tc>
          <w:tcPr>
            <w:tcW w:w="769"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75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18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48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69"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11.76</w:t>
            </w:r>
          </w:p>
        </w:tc>
        <w:tc>
          <w:tcPr>
            <w:tcW w:w="117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11.76</w:t>
            </w:r>
          </w:p>
        </w:tc>
      </w:tr>
      <w:tr w:rsidR="00863F3B" w:rsidRPr="009D25E0">
        <w:trPr>
          <w:trHeight w:hRule="exact" w:val="363"/>
        </w:trPr>
        <w:tc>
          <w:tcPr>
            <w:tcW w:w="769" w:type="dxa"/>
            <w:tcBorders>
              <w:bottom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2750"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工程总投资</w:t>
            </w:r>
          </w:p>
        </w:tc>
        <w:tc>
          <w:tcPr>
            <w:tcW w:w="1185"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216.94</w:t>
            </w:r>
          </w:p>
        </w:tc>
        <w:tc>
          <w:tcPr>
            <w:tcW w:w="1482" w:type="dxa"/>
            <w:tcBorders>
              <w:bottom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69"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30.16</w:t>
            </w:r>
          </w:p>
        </w:tc>
        <w:tc>
          <w:tcPr>
            <w:tcW w:w="1179"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247.11 </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9</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rightChars="-50" w:right="-105" w:firstLineChars="200" w:firstLine="480"/>
        <w:jc w:val="center"/>
        <w:rPr>
          <w:rFonts w:asciiTheme="minorEastAsia" w:eastAsiaTheme="minorEastAsia" w:hAnsiTheme="minorEastAsia"/>
          <w:color w:val="000000"/>
          <w:sz w:val="24"/>
          <w:szCs w:val="24"/>
        </w:rPr>
      </w:pPr>
      <w:r w:rsidRPr="009D25E0">
        <w:rPr>
          <w:rFonts w:asciiTheme="minorEastAsia" w:eastAsiaTheme="minorEastAsia" w:hAnsiTheme="minorEastAsia" w:hint="eastAsia"/>
          <w:color w:val="000000"/>
          <w:sz w:val="24"/>
          <w:szCs w:val="24"/>
        </w:rPr>
        <w:t>海原县白崖农村饮水安全管网延伸工程</w:t>
      </w:r>
    </w:p>
    <w:tbl>
      <w:tblPr>
        <w:tblW w:w="895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808"/>
        <w:gridCol w:w="3584"/>
        <w:gridCol w:w="1215"/>
        <w:gridCol w:w="883"/>
        <w:gridCol w:w="1227"/>
        <w:gridCol w:w="1235"/>
      </w:tblGrid>
      <w:tr w:rsidR="00863F3B" w:rsidRPr="009D25E0">
        <w:trPr>
          <w:trHeight w:val="255"/>
        </w:trPr>
        <w:tc>
          <w:tcPr>
            <w:tcW w:w="808"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号</w:t>
            </w:r>
          </w:p>
        </w:tc>
        <w:tc>
          <w:tcPr>
            <w:tcW w:w="3584"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4560" w:type="dxa"/>
            <w:gridSpan w:val="4"/>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概算价值</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万元</w:t>
            </w:r>
            <w:r w:rsidRPr="009D25E0">
              <w:rPr>
                <w:rFonts w:asciiTheme="minorEastAsia" w:eastAsiaTheme="minorEastAsia" w:hAnsiTheme="minorEastAsia" w:cs="宋体"/>
                <w:color w:val="000000"/>
                <w:sz w:val="24"/>
                <w:szCs w:val="24"/>
              </w:rPr>
              <w:t>)</w:t>
            </w:r>
          </w:p>
        </w:tc>
      </w:tr>
      <w:tr w:rsidR="00863F3B" w:rsidRPr="009D25E0">
        <w:trPr>
          <w:trHeight w:val="467"/>
        </w:trPr>
        <w:tc>
          <w:tcPr>
            <w:tcW w:w="808"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安</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工程费</w:t>
            </w:r>
          </w:p>
        </w:tc>
        <w:tc>
          <w:tcPr>
            <w:tcW w:w="883"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备</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购置费</w:t>
            </w:r>
          </w:p>
        </w:tc>
        <w:tc>
          <w:tcPr>
            <w:tcW w:w="1227"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它</w:t>
            </w:r>
            <w:r w:rsidRPr="009D25E0">
              <w:rPr>
                <w:rStyle w:val="font31"/>
                <w:rFonts w:asciiTheme="minorEastAsia" w:eastAsiaTheme="minorEastAsia" w:hAnsiTheme="minorEastAsia"/>
                <w:sz w:val="24"/>
                <w:szCs w:val="24"/>
              </w:rPr>
              <w:br/>
            </w:r>
            <w:r w:rsidRPr="009D25E0">
              <w:rPr>
                <w:rStyle w:val="font31"/>
                <w:rFonts w:asciiTheme="minorEastAsia" w:eastAsiaTheme="minorEastAsia" w:hAnsiTheme="minorEastAsia" w:hint="eastAsia"/>
                <w:sz w:val="24"/>
                <w:szCs w:val="24"/>
              </w:rPr>
              <w:t>费</w:t>
            </w:r>
            <w:r w:rsidRPr="009D25E0">
              <w:rPr>
                <w:rFonts w:asciiTheme="minorEastAsia" w:eastAsiaTheme="minorEastAsia" w:hAnsiTheme="minorEastAsia"/>
                <w:sz w:val="24"/>
                <w:szCs w:val="24"/>
              </w:rPr>
              <w:t xml:space="preserve">  </w:t>
            </w:r>
            <w:r w:rsidRPr="009D25E0">
              <w:rPr>
                <w:rStyle w:val="font31"/>
                <w:rFonts w:asciiTheme="minorEastAsia" w:eastAsiaTheme="minorEastAsia" w:hAnsiTheme="minorEastAsia" w:hint="eastAsia"/>
                <w:sz w:val="24"/>
                <w:szCs w:val="24"/>
              </w:rPr>
              <w:t>用</w:t>
            </w:r>
          </w:p>
        </w:tc>
        <w:tc>
          <w:tcPr>
            <w:tcW w:w="1235"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67"/>
        </w:trPr>
        <w:tc>
          <w:tcPr>
            <w:tcW w:w="808"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35"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第一部分</w:t>
            </w:r>
            <w:r w:rsidRPr="009D25E0">
              <w:rPr>
                <w:rStyle w:val="font0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建筑安装工程</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42.46 </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42.46 </w:t>
            </w:r>
          </w:p>
        </w:tc>
      </w:tr>
      <w:tr w:rsidR="00863F3B" w:rsidRPr="009D25E0">
        <w:trPr>
          <w:trHeight w:val="390"/>
        </w:trPr>
        <w:tc>
          <w:tcPr>
            <w:tcW w:w="808"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w:t>
            </w:r>
          </w:p>
        </w:tc>
        <w:tc>
          <w:tcPr>
            <w:tcW w:w="358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支管延伸管道</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24.16 </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24.16 </w:t>
            </w:r>
          </w:p>
        </w:tc>
      </w:tr>
      <w:tr w:rsidR="00863F3B" w:rsidRPr="009D25E0">
        <w:trPr>
          <w:trHeight w:val="390"/>
        </w:trPr>
        <w:tc>
          <w:tcPr>
            <w:tcW w:w="808"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8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阀井工程</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2.99 </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2.99 </w:t>
            </w:r>
          </w:p>
        </w:tc>
      </w:tr>
      <w:tr w:rsidR="00863F3B" w:rsidRPr="009D25E0">
        <w:trPr>
          <w:trHeight w:val="390"/>
        </w:trPr>
        <w:tc>
          <w:tcPr>
            <w:tcW w:w="808"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8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入村管道工程</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16.31 </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16.31 </w:t>
            </w: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第二部分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机电设备及安装</w:t>
            </w: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b/>
                <w:bCs/>
                <w:sz w:val="24"/>
                <w:szCs w:val="24"/>
              </w:rPr>
              <w:t>第三部分</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金属结构及设备安装工程</w:t>
            </w: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第四部分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施工临时工程</w:t>
            </w:r>
            <w:r w:rsidRPr="009D25E0">
              <w:rPr>
                <w:rFonts w:asciiTheme="minorEastAsia" w:eastAsiaTheme="minorEastAsia" w:hAnsiTheme="minorEastAsia" w:cs="宋体"/>
                <w:b/>
                <w:color w:val="000000"/>
                <w:sz w:val="24"/>
                <w:szCs w:val="24"/>
              </w:rPr>
              <w:t xml:space="preserve"> </w:t>
            </w:r>
          </w:p>
        </w:tc>
        <w:tc>
          <w:tcPr>
            <w:tcW w:w="121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1.17</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1.17</w:t>
            </w: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一至四部分合计</w:t>
            </w:r>
          </w:p>
        </w:tc>
        <w:tc>
          <w:tcPr>
            <w:tcW w:w="121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44.63</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44.63</w:t>
            </w: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第五部分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独立费用</w:t>
            </w:r>
          </w:p>
        </w:tc>
        <w:tc>
          <w:tcPr>
            <w:tcW w:w="1215" w:type="dxa"/>
            <w:vAlign w:val="center"/>
          </w:tcPr>
          <w:p w:rsidR="00863F3B" w:rsidRPr="009D25E0" w:rsidRDefault="00863F3B" w:rsidP="009D25E0">
            <w:pPr>
              <w:snapToGrid w:val="0"/>
              <w:spacing w:line="360" w:lineRule="auto"/>
              <w:rPr>
                <w:rFonts w:asciiTheme="minorEastAsia" w:eastAsiaTheme="minorEastAsia" w:hAnsiTheme="minorEastAsia" w:cs="宋体"/>
                <w:b/>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3.77</w:t>
            </w: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3.77</w:t>
            </w:r>
          </w:p>
        </w:tc>
      </w:tr>
      <w:tr w:rsidR="00863F3B" w:rsidRPr="009D25E0">
        <w:trPr>
          <w:trHeight w:val="390"/>
        </w:trPr>
        <w:tc>
          <w:tcPr>
            <w:tcW w:w="808"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8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1.55</w:t>
            </w: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1.55</w:t>
            </w:r>
          </w:p>
        </w:tc>
      </w:tr>
      <w:tr w:rsidR="00863F3B" w:rsidRPr="009D25E0">
        <w:trPr>
          <w:trHeight w:val="390"/>
        </w:trPr>
        <w:tc>
          <w:tcPr>
            <w:tcW w:w="808"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8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工程建设监理费</w:t>
            </w: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0.89</w:t>
            </w: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0.89</w:t>
            </w:r>
          </w:p>
        </w:tc>
      </w:tr>
      <w:tr w:rsidR="00863F3B" w:rsidRPr="009D25E0">
        <w:trPr>
          <w:trHeight w:val="390"/>
        </w:trPr>
        <w:tc>
          <w:tcPr>
            <w:tcW w:w="808"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8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工程勘测设计费</w:t>
            </w: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1.33</w:t>
            </w: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1.33</w:t>
            </w: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一至五部分合计</w:t>
            </w:r>
          </w:p>
        </w:tc>
        <w:tc>
          <w:tcPr>
            <w:tcW w:w="1215"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44.63</w:t>
            </w: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vAlign w:val="center"/>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3.77</w:t>
            </w: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48.40</w:t>
            </w: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2.42</w:t>
            </w:r>
          </w:p>
        </w:tc>
        <w:tc>
          <w:tcPr>
            <w:tcW w:w="12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2.42</w:t>
            </w: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390"/>
        </w:trPr>
        <w:tc>
          <w:tcPr>
            <w:tcW w:w="808"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1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8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2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3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390"/>
        </w:trPr>
        <w:tc>
          <w:tcPr>
            <w:tcW w:w="808" w:type="dxa"/>
            <w:tcBorders>
              <w:bottom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584"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工程总投资</w:t>
            </w:r>
          </w:p>
        </w:tc>
        <w:tc>
          <w:tcPr>
            <w:tcW w:w="1215"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44.63</w:t>
            </w:r>
          </w:p>
        </w:tc>
        <w:tc>
          <w:tcPr>
            <w:tcW w:w="883" w:type="dxa"/>
            <w:tcBorders>
              <w:bottom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227"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6.19</w:t>
            </w:r>
          </w:p>
        </w:tc>
        <w:tc>
          <w:tcPr>
            <w:tcW w:w="1235"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50.82 </w:t>
            </w:r>
          </w:p>
        </w:tc>
      </w:tr>
    </w:tbl>
    <w:p w:rsidR="00863F3B" w:rsidRPr="009D25E0" w:rsidRDefault="00863F3B" w:rsidP="009D25E0">
      <w:pPr>
        <w:snapToGrid w:val="0"/>
        <w:spacing w:line="360" w:lineRule="auto"/>
        <w:rPr>
          <w:rFonts w:asciiTheme="minorEastAsia" w:eastAsiaTheme="minorEastAsia" w:hAnsiTheme="minorEastAsia"/>
          <w:color w:val="000000"/>
          <w:sz w:val="24"/>
          <w:szCs w:val="24"/>
          <w:lang w:val="zh-CN"/>
        </w:rPr>
      </w:pPr>
    </w:p>
    <w:p w:rsidR="00863F3B" w:rsidRPr="009D25E0" w:rsidRDefault="00863F3B" w:rsidP="009D25E0">
      <w:pPr>
        <w:snapToGrid w:val="0"/>
        <w:spacing w:line="360" w:lineRule="auto"/>
        <w:rPr>
          <w:rFonts w:asciiTheme="minorEastAsia" w:eastAsiaTheme="minorEastAsia" w:hAnsiTheme="minorEastAsia"/>
          <w:color w:val="000000"/>
          <w:sz w:val="24"/>
          <w:szCs w:val="24"/>
          <w:lang w:val="zh-CN"/>
        </w:rPr>
      </w:pPr>
    </w:p>
    <w:p w:rsidR="00863F3B" w:rsidRPr="009D25E0" w:rsidRDefault="00863F3B" w:rsidP="009D25E0">
      <w:pPr>
        <w:snapToGrid w:val="0"/>
        <w:spacing w:line="360" w:lineRule="auto"/>
        <w:rPr>
          <w:rFonts w:asciiTheme="minorEastAsia" w:eastAsiaTheme="minorEastAsia" w:hAnsiTheme="minorEastAsia"/>
          <w:color w:val="000000"/>
          <w:sz w:val="24"/>
          <w:szCs w:val="24"/>
          <w:lang w:val="zh-CN"/>
        </w:rPr>
      </w:pPr>
    </w:p>
    <w:p w:rsidR="00863F3B" w:rsidRPr="009D25E0" w:rsidRDefault="00863F3B" w:rsidP="009D25E0">
      <w:pPr>
        <w:snapToGrid w:val="0"/>
        <w:spacing w:line="360" w:lineRule="auto"/>
        <w:rPr>
          <w:rFonts w:asciiTheme="minorEastAsia" w:eastAsiaTheme="minorEastAsia" w:hAnsiTheme="minorEastAsia"/>
          <w:color w:val="000000"/>
          <w:sz w:val="24"/>
          <w:szCs w:val="24"/>
          <w:lang w:val="zh-CN"/>
        </w:rPr>
      </w:pPr>
    </w:p>
    <w:p w:rsidR="00863F3B" w:rsidRPr="009D25E0" w:rsidRDefault="00863F3B" w:rsidP="009D25E0">
      <w:pPr>
        <w:snapToGrid w:val="0"/>
        <w:spacing w:line="360" w:lineRule="auto"/>
        <w:rPr>
          <w:rFonts w:asciiTheme="minorEastAsia" w:eastAsiaTheme="minorEastAsia" w:hAnsiTheme="minorEastAsia"/>
          <w:color w:val="000000"/>
          <w:sz w:val="24"/>
          <w:szCs w:val="24"/>
          <w:lang w:val="zh-CN"/>
        </w:rPr>
      </w:pPr>
    </w:p>
    <w:p w:rsidR="00863F3B" w:rsidRPr="009D25E0" w:rsidRDefault="00863F3B" w:rsidP="009D25E0">
      <w:pPr>
        <w:snapToGrid w:val="0"/>
        <w:spacing w:line="360" w:lineRule="auto"/>
        <w:rPr>
          <w:rFonts w:asciiTheme="minorEastAsia" w:eastAsiaTheme="minorEastAsia" w:hAnsiTheme="minorEastAsia"/>
          <w:color w:val="000000"/>
          <w:sz w:val="24"/>
          <w:szCs w:val="24"/>
          <w:lang w:val="zh-CN"/>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10</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right="482"/>
        <w:jc w:val="center"/>
        <w:rPr>
          <w:rFonts w:asciiTheme="minorEastAsia" w:eastAsiaTheme="minorEastAsia" w:hAnsiTheme="minorEastAsia"/>
          <w:color w:val="000000"/>
          <w:sz w:val="24"/>
          <w:szCs w:val="24"/>
        </w:rPr>
      </w:pP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hint="eastAsia"/>
          <w:color w:val="000000"/>
          <w:sz w:val="24"/>
          <w:szCs w:val="24"/>
        </w:rPr>
        <w:t>隆德县温堡乡农村饮水安全改造配套工程投资估算表</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hint="eastAsia"/>
          <w:color w:val="000000"/>
          <w:sz w:val="24"/>
          <w:szCs w:val="24"/>
        </w:rPr>
        <w:t>单位：万元</w:t>
      </w:r>
    </w:p>
    <w:tbl>
      <w:tblPr>
        <w:tblW w:w="844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555"/>
        <w:gridCol w:w="3585"/>
        <w:gridCol w:w="1080"/>
        <w:gridCol w:w="1200"/>
        <w:gridCol w:w="990"/>
        <w:gridCol w:w="1035"/>
      </w:tblGrid>
      <w:tr w:rsidR="00863F3B" w:rsidRPr="009D25E0">
        <w:trPr>
          <w:trHeight w:val="448"/>
        </w:trPr>
        <w:tc>
          <w:tcPr>
            <w:tcW w:w="555" w:type="dxa"/>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序号</w:t>
            </w:r>
          </w:p>
        </w:tc>
        <w:tc>
          <w:tcPr>
            <w:tcW w:w="3585" w:type="dxa"/>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1080" w:type="dxa"/>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建安工程</w:t>
            </w:r>
          </w:p>
        </w:tc>
        <w:tc>
          <w:tcPr>
            <w:tcW w:w="1200" w:type="dxa"/>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设备购置费</w:t>
            </w:r>
          </w:p>
        </w:tc>
        <w:tc>
          <w:tcPr>
            <w:tcW w:w="990" w:type="dxa"/>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独立费用</w:t>
            </w:r>
          </w:p>
        </w:tc>
        <w:tc>
          <w:tcPr>
            <w:tcW w:w="1035" w:type="dxa"/>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计</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第一部分：建筑工程</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488.09</w:t>
            </w: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488.09</w:t>
            </w:r>
          </w:p>
        </w:tc>
      </w:tr>
      <w:tr w:rsidR="00863F3B" w:rsidRPr="009D25E0">
        <w:trPr>
          <w:trHeight w:val="448"/>
        </w:trPr>
        <w:tc>
          <w:tcPr>
            <w:tcW w:w="5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水源工程</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285.38</w:t>
            </w: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285.38</w:t>
            </w:r>
          </w:p>
        </w:tc>
      </w:tr>
      <w:tr w:rsidR="00863F3B" w:rsidRPr="009D25E0">
        <w:trPr>
          <w:trHeight w:val="448"/>
        </w:trPr>
        <w:tc>
          <w:tcPr>
            <w:tcW w:w="5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输水工程</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202.71</w:t>
            </w: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202.71</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第二部分</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机电设备及安装工程</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1.12</w:t>
            </w:r>
          </w:p>
        </w:tc>
        <w:tc>
          <w:tcPr>
            <w:tcW w:w="120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11.20</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12.35</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第三部分</w:t>
            </w:r>
            <w:r w:rsidRPr="009D25E0">
              <w:rPr>
                <w:rFonts w:asciiTheme="minorEastAsia" w:eastAsiaTheme="minorEastAsia" w:hAnsiTheme="minorEastAsia" w:cs="宋体"/>
                <w:color w:val="000000"/>
                <w:sz w:val="24"/>
                <w:szCs w:val="24"/>
              </w:rPr>
              <w:t>:</w:t>
            </w:r>
            <w:r w:rsidRPr="009D25E0">
              <w:rPr>
                <w:rFonts w:asciiTheme="minorEastAsia" w:eastAsiaTheme="minorEastAsia" w:hAnsiTheme="minorEastAsia" w:cs="宋体" w:hint="eastAsia"/>
                <w:color w:val="000000"/>
                <w:sz w:val="24"/>
                <w:szCs w:val="24"/>
              </w:rPr>
              <w:t>金属结构设备及安装工程</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31.38 </w:t>
            </w:r>
          </w:p>
        </w:tc>
        <w:tc>
          <w:tcPr>
            <w:tcW w:w="120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313.79 </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345.17</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一至三部分投资</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520.59 </w:t>
            </w:r>
          </w:p>
        </w:tc>
        <w:tc>
          <w:tcPr>
            <w:tcW w:w="120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324.99 </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845.58</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第四部分：临时工程</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12.68 </w:t>
            </w: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12.68</w:t>
            </w:r>
          </w:p>
        </w:tc>
      </w:tr>
      <w:tr w:rsidR="00863F3B" w:rsidRPr="009D25E0">
        <w:trPr>
          <w:trHeight w:val="448"/>
        </w:trPr>
        <w:tc>
          <w:tcPr>
            <w:tcW w:w="555" w:type="dxa"/>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一至四部分投资</w:t>
            </w:r>
          </w:p>
        </w:tc>
        <w:tc>
          <w:tcPr>
            <w:tcW w:w="108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533.27 </w:t>
            </w:r>
          </w:p>
        </w:tc>
        <w:tc>
          <w:tcPr>
            <w:tcW w:w="120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324.99</w:t>
            </w:r>
          </w:p>
        </w:tc>
        <w:tc>
          <w:tcPr>
            <w:tcW w:w="99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858.26</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第五部分：独立费用</w:t>
            </w:r>
          </w:p>
        </w:tc>
        <w:tc>
          <w:tcPr>
            <w:tcW w:w="108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72.95 </w:t>
            </w: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72.95</w:t>
            </w:r>
          </w:p>
        </w:tc>
      </w:tr>
      <w:tr w:rsidR="00863F3B" w:rsidRPr="009D25E0">
        <w:trPr>
          <w:trHeight w:val="448"/>
        </w:trPr>
        <w:tc>
          <w:tcPr>
            <w:tcW w:w="5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建设管理费</w:t>
            </w:r>
          </w:p>
        </w:tc>
        <w:tc>
          <w:tcPr>
            <w:tcW w:w="108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30.04 </w:t>
            </w: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30.04</w:t>
            </w:r>
          </w:p>
        </w:tc>
      </w:tr>
      <w:tr w:rsidR="00863F3B" w:rsidRPr="009D25E0">
        <w:trPr>
          <w:trHeight w:val="448"/>
        </w:trPr>
        <w:tc>
          <w:tcPr>
            <w:tcW w:w="5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监理费</w:t>
            </w:r>
          </w:p>
        </w:tc>
        <w:tc>
          <w:tcPr>
            <w:tcW w:w="108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17.17 </w:t>
            </w: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17.17 </w:t>
            </w:r>
          </w:p>
        </w:tc>
      </w:tr>
      <w:tr w:rsidR="00863F3B" w:rsidRPr="009D25E0">
        <w:trPr>
          <w:trHeight w:val="448"/>
        </w:trPr>
        <w:tc>
          <w:tcPr>
            <w:tcW w:w="55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勘测设计费</w:t>
            </w:r>
          </w:p>
        </w:tc>
        <w:tc>
          <w:tcPr>
            <w:tcW w:w="108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25.75 </w:t>
            </w: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25.75 </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一至五部分投资合计</w:t>
            </w:r>
          </w:p>
        </w:tc>
        <w:tc>
          <w:tcPr>
            <w:tcW w:w="1080"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533.27</w:t>
            </w:r>
          </w:p>
        </w:tc>
        <w:tc>
          <w:tcPr>
            <w:tcW w:w="1200"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324.99</w:t>
            </w:r>
          </w:p>
        </w:tc>
        <w:tc>
          <w:tcPr>
            <w:tcW w:w="990"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72.95</w:t>
            </w: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931.21</w:t>
            </w:r>
          </w:p>
        </w:tc>
      </w:tr>
      <w:tr w:rsidR="00863F3B" w:rsidRPr="009D25E0">
        <w:trPr>
          <w:trHeight w:val="448"/>
        </w:trPr>
        <w:tc>
          <w:tcPr>
            <w:tcW w:w="555"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基本与预备费</w:t>
            </w:r>
          </w:p>
        </w:tc>
        <w:tc>
          <w:tcPr>
            <w:tcW w:w="108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200"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90"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46.56</w:t>
            </w:r>
          </w:p>
        </w:tc>
        <w:tc>
          <w:tcPr>
            <w:tcW w:w="1035"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46.56</w:t>
            </w:r>
          </w:p>
        </w:tc>
      </w:tr>
      <w:tr w:rsidR="00863F3B" w:rsidRPr="009D25E0">
        <w:trPr>
          <w:trHeight w:val="448"/>
        </w:trPr>
        <w:tc>
          <w:tcPr>
            <w:tcW w:w="555" w:type="dxa"/>
            <w:tcBorders>
              <w:bottom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585"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总投资</w:t>
            </w:r>
          </w:p>
        </w:tc>
        <w:tc>
          <w:tcPr>
            <w:tcW w:w="1080"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533.27</w:t>
            </w:r>
          </w:p>
        </w:tc>
        <w:tc>
          <w:tcPr>
            <w:tcW w:w="1200"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324.99</w:t>
            </w:r>
          </w:p>
        </w:tc>
        <w:tc>
          <w:tcPr>
            <w:tcW w:w="990" w:type="dxa"/>
            <w:tcBorders>
              <w:bottom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119.51</w:t>
            </w:r>
          </w:p>
        </w:tc>
        <w:tc>
          <w:tcPr>
            <w:tcW w:w="1035"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977.77</w:t>
            </w:r>
          </w:p>
        </w:tc>
      </w:tr>
    </w:tbl>
    <w:p w:rsidR="00863F3B" w:rsidRPr="009D25E0" w:rsidRDefault="00863F3B" w:rsidP="009D25E0">
      <w:pPr>
        <w:snapToGrid w:val="0"/>
        <w:spacing w:line="360" w:lineRule="auto"/>
        <w:jc w:val="right"/>
        <w:rPr>
          <w:rFonts w:asciiTheme="minorEastAsia" w:eastAsiaTheme="minorEastAsia" w:hAnsiTheme="minorEastAsia"/>
          <w:color w:val="000000"/>
          <w:sz w:val="24"/>
          <w:szCs w:val="24"/>
        </w:rPr>
      </w:pPr>
    </w:p>
    <w:p w:rsidR="00863F3B" w:rsidRPr="009D25E0" w:rsidRDefault="00863F3B" w:rsidP="009D25E0">
      <w:pPr>
        <w:snapToGrid w:val="0"/>
        <w:spacing w:line="360" w:lineRule="auto"/>
        <w:jc w:val="right"/>
        <w:rPr>
          <w:rFonts w:asciiTheme="minorEastAsia" w:eastAsiaTheme="minorEastAsia" w:hAnsiTheme="minorEastAsia"/>
          <w:color w:val="000000"/>
          <w:sz w:val="24"/>
          <w:szCs w:val="24"/>
        </w:rPr>
      </w:pPr>
    </w:p>
    <w:p w:rsidR="00863F3B" w:rsidRPr="009D25E0" w:rsidRDefault="00863F3B" w:rsidP="009D25E0">
      <w:pPr>
        <w:snapToGrid w:val="0"/>
        <w:spacing w:line="360" w:lineRule="auto"/>
        <w:rPr>
          <w:rFonts w:asciiTheme="minorEastAsia" w:eastAsiaTheme="minorEastAsia" w:hAnsiTheme="minorEastAsia"/>
          <w:color w:val="000000"/>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11</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right="240"/>
        <w:jc w:val="right"/>
        <w:rPr>
          <w:rFonts w:asciiTheme="minorEastAsia" w:eastAsiaTheme="minorEastAsia" w:hAnsiTheme="minorEastAsia"/>
          <w:sz w:val="24"/>
          <w:szCs w:val="24"/>
        </w:rPr>
      </w:pPr>
      <w:r w:rsidRPr="009D25E0">
        <w:rPr>
          <w:rFonts w:asciiTheme="minorEastAsia" w:eastAsiaTheme="minorEastAsia" w:hAnsiTheme="minorEastAsia" w:hint="eastAsia"/>
          <w:b/>
          <w:sz w:val="24"/>
          <w:szCs w:val="24"/>
        </w:rPr>
        <w:t>灵武市郝家桥镇狼皮子梁饮水安全供水工程投资概算表</w:t>
      </w:r>
      <w:r w:rsidRPr="009D25E0">
        <w:rPr>
          <w:rFonts w:asciiTheme="minorEastAsia" w:eastAsiaTheme="minorEastAsia" w:hAnsiTheme="minorEastAsia"/>
          <w:b/>
          <w:sz w:val="24"/>
          <w:szCs w:val="24"/>
        </w:rPr>
        <w:t xml:space="preserve">   </w:t>
      </w:r>
      <w:r w:rsidRPr="009D25E0">
        <w:rPr>
          <w:rFonts w:asciiTheme="minorEastAsia" w:eastAsiaTheme="minorEastAsia" w:hAnsiTheme="minorEastAsia" w:hint="eastAsia"/>
          <w:sz w:val="24"/>
          <w:szCs w:val="24"/>
        </w:rPr>
        <w:t>单位</w:t>
      </w:r>
      <w:r w:rsidRPr="009D25E0">
        <w:rPr>
          <w:rFonts w:asciiTheme="minorEastAsia" w:eastAsiaTheme="minorEastAsia" w:hAnsiTheme="minorEastAsia"/>
          <w:sz w:val="24"/>
          <w:szCs w:val="24"/>
        </w:rPr>
        <w:t>:</w:t>
      </w:r>
      <w:r w:rsidRPr="009D25E0">
        <w:rPr>
          <w:rFonts w:asciiTheme="minorEastAsia" w:eastAsiaTheme="minorEastAsia" w:hAnsiTheme="minorEastAsia" w:hint="eastAsia"/>
          <w:sz w:val="24"/>
          <w:szCs w:val="24"/>
        </w:rPr>
        <w:t>万元</w:t>
      </w:r>
    </w:p>
    <w:tbl>
      <w:tblPr>
        <w:tblW w:w="8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1244"/>
        <w:gridCol w:w="2459"/>
        <w:gridCol w:w="1143"/>
        <w:gridCol w:w="987"/>
        <w:gridCol w:w="972"/>
        <w:gridCol w:w="1899"/>
      </w:tblGrid>
      <w:tr w:rsidR="00863F3B" w:rsidRPr="009D25E0">
        <w:trPr>
          <w:trHeight w:val="510"/>
        </w:trPr>
        <w:tc>
          <w:tcPr>
            <w:tcW w:w="8704" w:type="dxa"/>
            <w:gridSpan w:val="6"/>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概</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算</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总</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表</w:t>
            </w:r>
          </w:p>
        </w:tc>
      </w:tr>
      <w:tr w:rsidR="00863F3B" w:rsidRPr="009D25E0">
        <w:trPr>
          <w:trHeight w:val="467"/>
        </w:trPr>
        <w:tc>
          <w:tcPr>
            <w:tcW w:w="1244"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序</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号</w:t>
            </w:r>
          </w:p>
        </w:tc>
        <w:tc>
          <w:tcPr>
            <w:tcW w:w="2459"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1143"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建安</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工程费</w:t>
            </w:r>
          </w:p>
        </w:tc>
        <w:tc>
          <w:tcPr>
            <w:tcW w:w="987"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设备</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购置费</w:t>
            </w:r>
          </w:p>
        </w:tc>
        <w:tc>
          <w:tcPr>
            <w:tcW w:w="972"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独立</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费用</w:t>
            </w:r>
          </w:p>
        </w:tc>
        <w:tc>
          <w:tcPr>
            <w:tcW w:w="1899"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80"/>
        </w:trPr>
        <w:tc>
          <w:tcPr>
            <w:tcW w:w="124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45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87"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建筑工程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198.47</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198.47</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水源机井工程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25.20</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25.20</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管道及安装工程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56.97</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56.97</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管道土方工程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29.08</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29.08</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管件、阀件穿沟渠路及安装工程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9.80</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9.80</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配套建筑物工程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56.79</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56.79</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房屋建筑物工程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20.63</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20.63</w:t>
            </w: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第二部分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机电设备及安装工程</w:t>
            </w:r>
          </w:p>
        </w:tc>
        <w:tc>
          <w:tcPr>
            <w:tcW w:w="114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98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31.06</w:t>
            </w: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31.06</w:t>
            </w: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第三部分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金属结构设备及安装</w:t>
            </w:r>
          </w:p>
        </w:tc>
        <w:tc>
          <w:tcPr>
            <w:tcW w:w="114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899" w:type="dxa"/>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一至三部分合计</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198.47 </w:t>
            </w:r>
          </w:p>
        </w:tc>
        <w:tc>
          <w:tcPr>
            <w:tcW w:w="98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31.06 </w:t>
            </w: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229.53 </w:t>
            </w: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第四部分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施工临时工程</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3.44 </w:t>
            </w: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3.44 </w:t>
            </w: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一至四部分合计</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201.91 </w:t>
            </w:r>
          </w:p>
        </w:tc>
        <w:tc>
          <w:tcPr>
            <w:tcW w:w="98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31.06 </w:t>
            </w:r>
          </w:p>
        </w:tc>
        <w:tc>
          <w:tcPr>
            <w:tcW w:w="972"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232.97 </w:t>
            </w:r>
          </w:p>
        </w:tc>
      </w:tr>
      <w:tr w:rsidR="00863F3B" w:rsidRPr="009D25E0">
        <w:trPr>
          <w:trHeight w:hRule="exact" w:val="454"/>
        </w:trPr>
        <w:tc>
          <w:tcPr>
            <w:tcW w:w="1244"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245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第五部分</w:t>
            </w:r>
            <w:r w:rsidRPr="009D25E0">
              <w:rPr>
                <w:rFonts w:asciiTheme="minorEastAsia" w:eastAsiaTheme="minorEastAsia" w:hAnsiTheme="minorEastAsia" w:cs="宋体"/>
                <w:b/>
                <w:color w:val="000000"/>
                <w:sz w:val="24"/>
                <w:szCs w:val="24"/>
              </w:rPr>
              <w:t xml:space="preserve">  </w:t>
            </w:r>
            <w:r w:rsidRPr="009D25E0">
              <w:rPr>
                <w:rFonts w:asciiTheme="minorEastAsia" w:eastAsiaTheme="minorEastAsia" w:hAnsiTheme="minorEastAsia" w:cs="宋体" w:hint="eastAsia"/>
                <w:b/>
                <w:color w:val="000000"/>
                <w:sz w:val="24"/>
                <w:szCs w:val="24"/>
              </w:rPr>
              <w:t>独立费用</w:t>
            </w:r>
          </w:p>
        </w:tc>
        <w:tc>
          <w:tcPr>
            <w:tcW w:w="114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19.80 </w:t>
            </w: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19.80 </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14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8.15 </w:t>
            </w: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8.15 </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工程监理费</w:t>
            </w:r>
          </w:p>
        </w:tc>
        <w:tc>
          <w:tcPr>
            <w:tcW w:w="114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4.66 </w:t>
            </w: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4.66 </w:t>
            </w:r>
          </w:p>
        </w:tc>
      </w:tr>
      <w:tr w:rsidR="00863F3B" w:rsidRPr="009D25E0">
        <w:trPr>
          <w:trHeight w:hRule="exact" w:val="454"/>
        </w:trPr>
        <w:tc>
          <w:tcPr>
            <w:tcW w:w="124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勘测设计费</w:t>
            </w:r>
          </w:p>
        </w:tc>
        <w:tc>
          <w:tcPr>
            <w:tcW w:w="114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8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97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6.99 </w:t>
            </w: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Cs/>
                <w:color w:val="000000"/>
                <w:sz w:val="24"/>
                <w:szCs w:val="24"/>
              </w:rPr>
            </w:pPr>
            <w:r w:rsidRPr="009D25E0">
              <w:rPr>
                <w:rFonts w:asciiTheme="minorEastAsia" w:eastAsiaTheme="minorEastAsia" w:hAnsiTheme="minorEastAsia" w:cs="宋体"/>
                <w:bCs/>
                <w:color w:val="000000"/>
                <w:sz w:val="24"/>
                <w:szCs w:val="24"/>
              </w:rPr>
              <w:t xml:space="preserve">6.99 </w:t>
            </w:r>
          </w:p>
        </w:tc>
      </w:tr>
      <w:tr w:rsidR="00863F3B" w:rsidRPr="009D25E0">
        <w:trPr>
          <w:trHeight w:hRule="exact" w:val="454"/>
        </w:trPr>
        <w:tc>
          <w:tcPr>
            <w:tcW w:w="3703"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一至五部分合计</w:t>
            </w:r>
          </w:p>
        </w:tc>
        <w:tc>
          <w:tcPr>
            <w:tcW w:w="114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201.91 </w:t>
            </w:r>
          </w:p>
        </w:tc>
        <w:tc>
          <w:tcPr>
            <w:tcW w:w="98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31.06 </w:t>
            </w:r>
          </w:p>
        </w:tc>
        <w:tc>
          <w:tcPr>
            <w:tcW w:w="972"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19.80 </w:t>
            </w: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252.78 </w:t>
            </w:r>
          </w:p>
        </w:tc>
      </w:tr>
      <w:tr w:rsidR="00863F3B" w:rsidRPr="009D25E0">
        <w:trPr>
          <w:trHeight w:hRule="exact" w:val="454"/>
        </w:trPr>
        <w:tc>
          <w:tcPr>
            <w:tcW w:w="1244" w:type="dxa"/>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2459"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143" w:type="dxa"/>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987" w:type="dxa"/>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972" w:type="dxa"/>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12.64</w:t>
            </w:r>
          </w:p>
        </w:tc>
        <w:tc>
          <w:tcPr>
            <w:tcW w:w="1899"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12.64 </w:t>
            </w:r>
          </w:p>
        </w:tc>
      </w:tr>
      <w:tr w:rsidR="00863F3B" w:rsidRPr="009D25E0">
        <w:trPr>
          <w:trHeight w:hRule="exact" w:val="454"/>
        </w:trPr>
        <w:tc>
          <w:tcPr>
            <w:tcW w:w="3703" w:type="dxa"/>
            <w:gridSpan w:val="2"/>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总投资</w:t>
            </w:r>
          </w:p>
        </w:tc>
        <w:tc>
          <w:tcPr>
            <w:tcW w:w="1143" w:type="dxa"/>
            <w:tcBorders>
              <w:bottom w:val="single" w:sz="12" w:space="0" w:color="auto"/>
            </w:tcBorders>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201.91</w:t>
            </w:r>
          </w:p>
        </w:tc>
        <w:tc>
          <w:tcPr>
            <w:tcW w:w="987" w:type="dxa"/>
            <w:tcBorders>
              <w:bottom w:val="single" w:sz="12" w:space="0" w:color="auto"/>
            </w:tcBorders>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31.06</w:t>
            </w:r>
          </w:p>
        </w:tc>
        <w:tc>
          <w:tcPr>
            <w:tcW w:w="972" w:type="dxa"/>
            <w:tcBorders>
              <w:bottom w:val="single" w:sz="12" w:space="0" w:color="auto"/>
            </w:tcBorders>
            <w:vAlign w:val="center"/>
          </w:tcPr>
          <w:p w:rsidR="00863F3B" w:rsidRPr="009D25E0" w:rsidRDefault="000C2F72" w:rsidP="009D25E0">
            <w:pPr>
              <w:snapToGrid w:val="0"/>
              <w:spacing w:line="360" w:lineRule="auto"/>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32.44</w:t>
            </w:r>
          </w:p>
        </w:tc>
        <w:tc>
          <w:tcPr>
            <w:tcW w:w="1899" w:type="dxa"/>
            <w:tcBorders>
              <w:bottom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265.42 </w:t>
            </w:r>
          </w:p>
        </w:tc>
      </w:tr>
    </w:tbl>
    <w:p w:rsidR="00863F3B" w:rsidRPr="009D25E0" w:rsidRDefault="00863F3B" w:rsidP="009D25E0">
      <w:pPr>
        <w:snapToGrid w:val="0"/>
        <w:spacing w:line="360" w:lineRule="auto"/>
        <w:rPr>
          <w:rFonts w:asciiTheme="minorEastAsia" w:eastAsiaTheme="minorEastAsia" w:hAnsiTheme="minorEastAsia"/>
          <w:color w:val="000000"/>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12</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ind w:firstLineChars="200" w:firstLine="480"/>
        <w:jc w:val="center"/>
        <w:rPr>
          <w:rFonts w:asciiTheme="minorEastAsia" w:eastAsiaTheme="minorEastAsia" w:hAnsiTheme="minorEastAsia"/>
          <w:sz w:val="24"/>
          <w:szCs w:val="24"/>
        </w:rPr>
      </w:pP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彭阳县古城镇火龙沟农村饮水改造配套工程投资估算表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单位：万元</w:t>
      </w:r>
    </w:p>
    <w:tbl>
      <w:tblPr>
        <w:tblW w:w="8336" w:type="dxa"/>
        <w:tblLayout w:type="fixed"/>
        <w:tblCellMar>
          <w:top w:w="15" w:type="dxa"/>
          <w:left w:w="15" w:type="dxa"/>
          <w:bottom w:w="15" w:type="dxa"/>
          <w:right w:w="15" w:type="dxa"/>
        </w:tblCellMar>
        <w:tblLook w:val="04A0"/>
      </w:tblPr>
      <w:tblGrid>
        <w:gridCol w:w="632"/>
        <w:gridCol w:w="3046"/>
        <w:gridCol w:w="897"/>
        <w:gridCol w:w="838"/>
        <w:gridCol w:w="837"/>
        <w:gridCol w:w="2086"/>
      </w:tblGrid>
      <w:tr w:rsidR="00863F3B" w:rsidRPr="009D25E0">
        <w:trPr>
          <w:trHeight w:val="405"/>
        </w:trPr>
        <w:tc>
          <w:tcPr>
            <w:tcW w:w="632" w:type="dxa"/>
            <w:vMerge w:val="restart"/>
            <w:tcBorders>
              <w:top w:val="single" w:sz="12" w:space="0" w:color="auto"/>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序号</w:t>
            </w:r>
          </w:p>
        </w:tc>
        <w:tc>
          <w:tcPr>
            <w:tcW w:w="3046" w:type="dxa"/>
            <w:vMerge w:val="restart"/>
            <w:tcBorders>
              <w:top w:val="single" w:sz="12" w:space="0" w:color="auto"/>
              <w:left w:val="single" w:sz="4" w:space="0" w:color="000000"/>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工程或费用名称</w:t>
            </w:r>
          </w:p>
        </w:tc>
        <w:tc>
          <w:tcPr>
            <w:tcW w:w="4658" w:type="dxa"/>
            <w:gridSpan w:val="4"/>
            <w:tcBorders>
              <w:top w:val="single" w:sz="12" w:space="0" w:color="auto"/>
              <w:left w:val="single" w:sz="4" w:space="0" w:color="auto"/>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核定</w:t>
            </w:r>
          </w:p>
        </w:tc>
      </w:tr>
      <w:tr w:rsidR="00863F3B" w:rsidRPr="009D25E0">
        <w:trPr>
          <w:trHeight w:val="630"/>
        </w:trPr>
        <w:tc>
          <w:tcPr>
            <w:tcW w:w="632" w:type="dxa"/>
            <w:vMerge/>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3046" w:type="dxa"/>
            <w:vMerge/>
            <w:tcBorders>
              <w:top w:val="single" w:sz="4" w:space="0" w:color="000000"/>
              <w:left w:val="single" w:sz="4" w:space="0" w:color="000000"/>
              <w:bottom w:val="single" w:sz="4" w:space="0" w:color="000000"/>
              <w:right w:val="single" w:sz="4"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897" w:type="dxa"/>
            <w:tcBorders>
              <w:top w:val="single" w:sz="4" w:space="0" w:color="000000"/>
              <w:left w:val="single" w:sz="4"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建</w:t>
            </w:r>
            <w:r w:rsidRPr="009D25E0">
              <w:rPr>
                <w:rStyle w:val="font51"/>
                <w:rFonts w:asciiTheme="minorEastAsia" w:eastAsiaTheme="minorEastAsia" w:hAnsiTheme="minorEastAsia"/>
                <w:sz w:val="24"/>
                <w:szCs w:val="24"/>
              </w:rPr>
              <w:t xml:space="preserve">   </w:t>
            </w:r>
            <w:r w:rsidRPr="009D25E0">
              <w:rPr>
                <w:rFonts w:asciiTheme="minorEastAsia" w:eastAsiaTheme="minorEastAsia" w:hAnsiTheme="minorEastAsia" w:cs="宋体" w:hint="eastAsia"/>
                <w:b/>
                <w:color w:val="000000"/>
                <w:sz w:val="24"/>
                <w:szCs w:val="24"/>
              </w:rPr>
              <w:t>安</w:t>
            </w:r>
            <w:r w:rsidRPr="009D25E0">
              <w:rPr>
                <w:rStyle w:val="font51"/>
                <w:rFonts w:asciiTheme="minorEastAsia" w:eastAsiaTheme="minorEastAsia" w:hAnsiTheme="minorEastAsia"/>
                <w:sz w:val="24"/>
                <w:szCs w:val="24"/>
              </w:rPr>
              <w:t xml:space="preserve">            </w:t>
            </w:r>
            <w:r w:rsidRPr="009D25E0">
              <w:rPr>
                <w:rFonts w:asciiTheme="minorEastAsia" w:eastAsiaTheme="minorEastAsia" w:hAnsiTheme="minorEastAsia" w:cs="宋体" w:hint="eastAsia"/>
                <w:b/>
                <w:color w:val="000000"/>
                <w:sz w:val="24"/>
                <w:szCs w:val="24"/>
              </w:rPr>
              <w:t>工程费</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设</w:t>
            </w:r>
            <w:r w:rsidRPr="009D25E0">
              <w:rPr>
                <w:rStyle w:val="font51"/>
                <w:rFonts w:asciiTheme="minorEastAsia" w:eastAsiaTheme="minorEastAsia" w:hAnsiTheme="minorEastAsia"/>
                <w:sz w:val="24"/>
                <w:szCs w:val="24"/>
              </w:rPr>
              <w:t xml:space="preserve">    </w:t>
            </w:r>
            <w:r w:rsidRPr="009D25E0">
              <w:rPr>
                <w:rFonts w:asciiTheme="minorEastAsia" w:eastAsiaTheme="minorEastAsia" w:hAnsiTheme="minorEastAsia" w:cs="宋体" w:hint="eastAsia"/>
                <w:b/>
                <w:color w:val="000000"/>
                <w:sz w:val="24"/>
                <w:szCs w:val="24"/>
              </w:rPr>
              <w:t>备</w:t>
            </w:r>
            <w:r w:rsidRPr="009D25E0">
              <w:rPr>
                <w:rStyle w:val="font51"/>
                <w:rFonts w:asciiTheme="minorEastAsia" w:eastAsiaTheme="minorEastAsia" w:hAnsiTheme="minorEastAsia"/>
                <w:sz w:val="24"/>
                <w:szCs w:val="24"/>
              </w:rPr>
              <w:t xml:space="preserve">        </w:t>
            </w:r>
            <w:r w:rsidRPr="009D25E0">
              <w:rPr>
                <w:rFonts w:asciiTheme="minorEastAsia" w:eastAsiaTheme="minorEastAsia" w:hAnsiTheme="minorEastAsia" w:cs="宋体" w:hint="eastAsia"/>
                <w:b/>
                <w:color w:val="000000"/>
                <w:sz w:val="24"/>
                <w:szCs w:val="24"/>
              </w:rPr>
              <w:t>购置费</w:t>
            </w: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其他</w:t>
            </w:r>
            <w:r w:rsidRPr="009D25E0">
              <w:rPr>
                <w:rFonts w:asciiTheme="minorEastAsia" w:eastAsiaTheme="minorEastAsia" w:hAnsiTheme="minorEastAsia" w:cs="宋体"/>
                <w:b/>
                <w:color w:val="000000"/>
                <w:sz w:val="24"/>
                <w:szCs w:val="24"/>
              </w:rPr>
              <w:br/>
            </w:r>
            <w:r w:rsidRPr="009D25E0">
              <w:rPr>
                <w:rFonts w:asciiTheme="minorEastAsia" w:eastAsiaTheme="minorEastAsia" w:hAnsiTheme="minorEastAsia" w:cs="宋体" w:hint="eastAsia"/>
                <w:b/>
                <w:color w:val="000000"/>
                <w:sz w:val="24"/>
                <w:szCs w:val="24"/>
              </w:rPr>
              <w:t>费用</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合</w:t>
            </w:r>
            <w:r w:rsidRPr="009D25E0">
              <w:rPr>
                <w:rStyle w:val="font51"/>
                <w:rFonts w:asciiTheme="minorEastAsia" w:eastAsiaTheme="minorEastAsia" w:hAnsiTheme="minorEastAsia"/>
                <w:sz w:val="24"/>
                <w:szCs w:val="24"/>
              </w:rPr>
              <w:t xml:space="preserve">    </w:t>
            </w:r>
            <w:r w:rsidRPr="009D25E0">
              <w:rPr>
                <w:rFonts w:asciiTheme="minorEastAsia" w:eastAsiaTheme="minorEastAsia" w:hAnsiTheme="minorEastAsia" w:cs="宋体" w:hint="eastAsia"/>
                <w:b/>
                <w:color w:val="000000"/>
                <w:sz w:val="24"/>
                <w:szCs w:val="24"/>
              </w:rPr>
              <w:t>计</w:t>
            </w:r>
          </w:p>
        </w:tc>
      </w:tr>
      <w:tr w:rsidR="00863F3B" w:rsidRPr="009D25E0">
        <w:trPr>
          <w:trHeight w:val="420"/>
        </w:trPr>
        <w:tc>
          <w:tcPr>
            <w:tcW w:w="3678" w:type="dxa"/>
            <w:gridSpan w:val="2"/>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第一部分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建筑工程</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53.00 </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53.00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火龙沟饮水水源工程</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20.09 </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20.09</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苗沟沟道截潜工程</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25.38 </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25.38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水源保护</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7.54 </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7.54 </w:t>
            </w:r>
          </w:p>
        </w:tc>
      </w:tr>
      <w:tr w:rsidR="00863F3B" w:rsidRPr="009D25E0">
        <w:trPr>
          <w:trHeight w:val="420"/>
        </w:trPr>
        <w:tc>
          <w:tcPr>
            <w:tcW w:w="3678" w:type="dxa"/>
            <w:gridSpan w:val="2"/>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第二部分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机电设备及安装工程</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420"/>
        </w:trPr>
        <w:tc>
          <w:tcPr>
            <w:tcW w:w="3678" w:type="dxa"/>
            <w:gridSpan w:val="2"/>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第三部分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金属结构设备及安装工程</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第四部分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施工临时工程</w:t>
            </w:r>
            <w:r w:rsidRPr="009D25E0">
              <w:rPr>
                <w:rFonts w:asciiTheme="minorEastAsia" w:eastAsiaTheme="minorEastAsia" w:hAnsiTheme="minorEastAsia"/>
                <w:color w:val="000000"/>
                <w:sz w:val="24"/>
                <w:szCs w:val="24"/>
              </w:rPr>
              <w:t xml:space="preserve"> </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0.53</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0.53 </w:t>
            </w:r>
          </w:p>
        </w:tc>
      </w:tr>
      <w:tr w:rsidR="00863F3B" w:rsidRPr="009D25E0">
        <w:trPr>
          <w:trHeight w:val="420"/>
        </w:trPr>
        <w:tc>
          <w:tcPr>
            <w:tcW w:w="3678" w:type="dxa"/>
            <w:gridSpan w:val="2"/>
            <w:tcBorders>
              <w:top w:val="single" w:sz="4" w:space="0" w:color="000000"/>
              <w:left w:val="single" w:sz="12" w:space="0" w:color="auto"/>
              <w:bottom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一至四部分合计</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53.53</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53.53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第五部分</w:t>
            </w:r>
            <w:r w:rsidRPr="009D25E0">
              <w:rPr>
                <w:rFonts w:asciiTheme="minorEastAsia" w:eastAsiaTheme="minorEastAsia" w:hAnsiTheme="minorEastAsia"/>
                <w:color w:val="000000"/>
                <w:sz w:val="24"/>
                <w:szCs w:val="24"/>
              </w:rPr>
              <w:t xml:space="preserve">  </w:t>
            </w:r>
            <w:r w:rsidRPr="009D25E0">
              <w:rPr>
                <w:rFonts w:asciiTheme="minorEastAsia" w:eastAsiaTheme="minorEastAsia" w:hAnsiTheme="minorEastAsia" w:cs="宋体" w:hint="eastAsia"/>
                <w:color w:val="000000"/>
                <w:sz w:val="24"/>
                <w:szCs w:val="24"/>
              </w:rPr>
              <w:t>其他费用</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4.55</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4.55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1.87</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1.87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工程建设监理费</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1.07</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1.07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科研勘测设计费</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1.61</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1.61 </w:t>
            </w:r>
          </w:p>
        </w:tc>
      </w:tr>
      <w:tr w:rsidR="00863F3B" w:rsidRPr="009D25E0">
        <w:trPr>
          <w:trHeight w:val="420"/>
        </w:trPr>
        <w:tc>
          <w:tcPr>
            <w:tcW w:w="3678" w:type="dxa"/>
            <w:gridSpan w:val="2"/>
            <w:tcBorders>
              <w:top w:val="single" w:sz="4" w:space="0" w:color="000000"/>
              <w:left w:val="single" w:sz="12" w:space="0" w:color="auto"/>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一至五部分合计</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53.53</w:t>
            </w: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4.55</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58.08 </w:t>
            </w:r>
          </w:p>
        </w:tc>
      </w:tr>
      <w:tr w:rsidR="00863F3B" w:rsidRPr="009D25E0">
        <w:trPr>
          <w:trHeight w:val="420"/>
        </w:trPr>
        <w:tc>
          <w:tcPr>
            <w:tcW w:w="632" w:type="dxa"/>
            <w:tcBorders>
              <w:top w:val="single" w:sz="4" w:space="0" w:color="000000"/>
              <w:left w:val="single" w:sz="12" w:space="0" w:color="auto"/>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046"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89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2.90</w:t>
            </w:r>
          </w:p>
        </w:tc>
        <w:tc>
          <w:tcPr>
            <w:tcW w:w="2086" w:type="dxa"/>
            <w:tcBorders>
              <w:top w:val="single" w:sz="4" w:space="0" w:color="000000"/>
              <w:left w:val="single" w:sz="4" w:space="0" w:color="000000"/>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2.90</w:t>
            </w:r>
          </w:p>
        </w:tc>
      </w:tr>
      <w:tr w:rsidR="00863F3B" w:rsidRPr="009D25E0">
        <w:trPr>
          <w:trHeight w:val="420"/>
        </w:trPr>
        <w:tc>
          <w:tcPr>
            <w:tcW w:w="632" w:type="dxa"/>
            <w:tcBorders>
              <w:top w:val="single" w:sz="4" w:space="0" w:color="000000"/>
              <w:left w:val="single" w:sz="12" w:space="0" w:color="auto"/>
              <w:bottom w:val="single" w:sz="12" w:space="0" w:color="auto"/>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046"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总投资</w:t>
            </w:r>
          </w:p>
        </w:tc>
        <w:tc>
          <w:tcPr>
            <w:tcW w:w="897"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53.53</w:t>
            </w:r>
          </w:p>
        </w:tc>
        <w:tc>
          <w:tcPr>
            <w:tcW w:w="838"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837" w:type="dxa"/>
            <w:tcBorders>
              <w:top w:val="single" w:sz="4" w:space="0" w:color="000000"/>
              <w:left w:val="single" w:sz="4" w:space="0" w:color="000000"/>
              <w:bottom w:val="single" w:sz="12" w:space="0" w:color="auto"/>
              <w:right w:val="single" w:sz="4" w:space="0" w:color="000000"/>
            </w:tcBorders>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7.45</w:t>
            </w:r>
          </w:p>
        </w:tc>
        <w:tc>
          <w:tcPr>
            <w:tcW w:w="2086" w:type="dxa"/>
            <w:tcBorders>
              <w:top w:val="single" w:sz="4" w:space="0" w:color="000000"/>
              <w:left w:val="single" w:sz="4" w:space="0" w:color="000000"/>
              <w:bottom w:val="single" w:sz="12" w:space="0" w:color="auto"/>
              <w:right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60.98</w:t>
            </w:r>
          </w:p>
        </w:tc>
      </w:tr>
    </w:tbl>
    <w:p w:rsidR="00863F3B" w:rsidRPr="009D25E0" w:rsidRDefault="00863F3B" w:rsidP="009D25E0">
      <w:pPr>
        <w:snapToGrid w:val="0"/>
        <w:spacing w:line="360" w:lineRule="auto"/>
        <w:ind w:firstLineChars="200" w:firstLine="480"/>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13</w:t>
      </w:r>
      <w:r w:rsidRPr="009D25E0">
        <w:rPr>
          <w:rFonts w:asciiTheme="minorEastAsia" w:eastAsiaTheme="minorEastAsia" w:hAnsiTheme="minorEastAsia" w:hint="eastAsia"/>
          <w:sz w:val="24"/>
          <w:szCs w:val="24"/>
        </w:rPr>
        <w:t>：</w:t>
      </w: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红寺堡区新庄集人饮水质净化设施改造工程投资估算表</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单位：万元</w:t>
      </w:r>
    </w:p>
    <w:tbl>
      <w:tblPr>
        <w:tblW w:w="8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15" w:type="dxa"/>
          <w:left w:w="15" w:type="dxa"/>
          <w:bottom w:w="15" w:type="dxa"/>
          <w:right w:w="15" w:type="dxa"/>
        </w:tblCellMar>
        <w:tblLook w:val="04A0"/>
      </w:tblPr>
      <w:tblGrid>
        <w:gridCol w:w="651"/>
        <w:gridCol w:w="3224"/>
        <w:gridCol w:w="1323"/>
        <w:gridCol w:w="1056"/>
        <w:gridCol w:w="1147"/>
        <w:gridCol w:w="1303"/>
      </w:tblGrid>
      <w:tr w:rsidR="00863F3B" w:rsidRPr="009D25E0">
        <w:trPr>
          <w:trHeight w:val="405"/>
        </w:trPr>
        <w:tc>
          <w:tcPr>
            <w:tcW w:w="651"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编号</w:t>
            </w:r>
          </w:p>
        </w:tc>
        <w:tc>
          <w:tcPr>
            <w:tcW w:w="3224" w:type="dxa"/>
            <w:vMerge w:val="restart"/>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工程或费用名称</w:t>
            </w:r>
          </w:p>
        </w:tc>
        <w:tc>
          <w:tcPr>
            <w:tcW w:w="4829" w:type="dxa"/>
            <w:gridSpan w:val="4"/>
            <w:tcBorders>
              <w:top w:val="single" w:sz="12" w:space="0" w:color="auto"/>
            </w:tcBorders>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概算价值</w:t>
            </w:r>
          </w:p>
        </w:tc>
      </w:tr>
      <w:tr w:rsidR="00863F3B" w:rsidRPr="009D25E0">
        <w:trPr>
          <w:trHeight w:val="467"/>
        </w:trPr>
        <w:tc>
          <w:tcPr>
            <w:tcW w:w="651"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22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23"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建</w:t>
            </w:r>
            <w:r w:rsidRPr="009D25E0">
              <w:rPr>
                <w:rStyle w:val="font31"/>
                <w:rFonts w:asciiTheme="minorEastAsia" w:eastAsiaTheme="minorEastAsia" w:hAnsiTheme="minorEastAsia"/>
                <w:sz w:val="24"/>
                <w:szCs w:val="24"/>
              </w:rPr>
              <w:t xml:space="preserve">   </w:t>
            </w:r>
            <w:r w:rsidRPr="009D25E0">
              <w:rPr>
                <w:rStyle w:val="font01"/>
                <w:rFonts w:asciiTheme="minorEastAsia" w:eastAsiaTheme="minorEastAsia" w:hAnsiTheme="minorEastAsia" w:hint="eastAsia"/>
                <w:sz w:val="24"/>
                <w:szCs w:val="24"/>
              </w:rPr>
              <w:t>安</w:t>
            </w:r>
            <w:r w:rsidRPr="009D25E0">
              <w:rPr>
                <w:rStyle w:val="font01"/>
                <w:rFonts w:asciiTheme="minorEastAsia" w:eastAsiaTheme="minorEastAsia" w:hAnsiTheme="minorEastAsia"/>
                <w:sz w:val="24"/>
                <w:szCs w:val="24"/>
              </w:rPr>
              <w:br/>
            </w:r>
            <w:r w:rsidRPr="009D25E0">
              <w:rPr>
                <w:rStyle w:val="font01"/>
                <w:rFonts w:asciiTheme="minorEastAsia" w:eastAsiaTheme="minorEastAsia" w:hAnsiTheme="minorEastAsia" w:hint="eastAsia"/>
                <w:sz w:val="24"/>
                <w:szCs w:val="24"/>
              </w:rPr>
              <w:t>工程费</w:t>
            </w:r>
          </w:p>
        </w:tc>
        <w:tc>
          <w:tcPr>
            <w:tcW w:w="1056"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设</w:t>
            </w:r>
            <w:r w:rsidRPr="009D25E0">
              <w:rPr>
                <w:rStyle w:val="font31"/>
                <w:rFonts w:asciiTheme="minorEastAsia" w:eastAsiaTheme="minorEastAsia" w:hAnsiTheme="minorEastAsia"/>
                <w:sz w:val="24"/>
                <w:szCs w:val="24"/>
              </w:rPr>
              <w:t xml:space="preserve">   </w:t>
            </w:r>
            <w:r w:rsidRPr="009D25E0">
              <w:rPr>
                <w:rStyle w:val="font01"/>
                <w:rFonts w:asciiTheme="minorEastAsia" w:eastAsiaTheme="minorEastAsia" w:hAnsiTheme="minorEastAsia" w:hint="eastAsia"/>
                <w:sz w:val="24"/>
                <w:szCs w:val="24"/>
              </w:rPr>
              <w:t>备</w:t>
            </w:r>
            <w:r w:rsidRPr="009D25E0">
              <w:rPr>
                <w:rStyle w:val="font01"/>
                <w:rFonts w:asciiTheme="minorEastAsia" w:eastAsiaTheme="minorEastAsia" w:hAnsiTheme="minorEastAsia"/>
                <w:sz w:val="24"/>
                <w:szCs w:val="24"/>
              </w:rPr>
              <w:br/>
            </w:r>
            <w:r w:rsidRPr="009D25E0">
              <w:rPr>
                <w:rStyle w:val="font01"/>
                <w:rFonts w:asciiTheme="minorEastAsia" w:eastAsiaTheme="minorEastAsia" w:hAnsiTheme="minorEastAsia" w:hint="eastAsia"/>
                <w:sz w:val="24"/>
                <w:szCs w:val="24"/>
              </w:rPr>
              <w:t>购置费</w:t>
            </w:r>
          </w:p>
        </w:tc>
        <w:tc>
          <w:tcPr>
            <w:tcW w:w="1147"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w:t>
            </w:r>
            <w:r w:rsidRPr="009D25E0">
              <w:rPr>
                <w:rStyle w:val="font31"/>
                <w:rFonts w:asciiTheme="minorEastAsia" w:eastAsiaTheme="minorEastAsia" w:hAnsiTheme="minorEastAsia"/>
                <w:sz w:val="24"/>
                <w:szCs w:val="24"/>
              </w:rPr>
              <w:t xml:space="preserve">  </w:t>
            </w:r>
            <w:r w:rsidRPr="009D25E0">
              <w:rPr>
                <w:rStyle w:val="font01"/>
                <w:rFonts w:asciiTheme="minorEastAsia" w:eastAsiaTheme="minorEastAsia" w:hAnsiTheme="minorEastAsia" w:hint="eastAsia"/>
                <w:sz w:val="24"/>
                <w:szCs w:val="24"/>
              </w:rPr>
              <w:t>它</w:t>
            </w:r>
            <w:r w:rsidRPr="009D25E0">
              <w:rPr>
                <w:rStyle w:val="font01"/>
                <w:rFonts w:asciiTheme="minorEastAsia" w:eastAsiaTheme="minorEastAsia" w:hAnsiTheme="minorEastAsia"/>
                <w:sz w:val="24"/>
                <w:szCs w:val="24"/>
              </w:rPr>
              <w:br/>
            </w:r>
            <w:r w:rsidRPr="009D25E0">
              <w:rPr>
                <w:rStyle w:val="font01"/>
                <w:rFonts w:asciiTheme="minorEastAsia" w:eastAsiaTheme="minorEastAsia" w:hAnsiTheme="minorEastAsia" w:hint="eastAsia"/>
                <w:sz w:val="24"/>
                <w:szCs w:val="24"/>
              </w:rPr>
              <w:t>费</w:t>
            </w:r>
            <w:r w:rsidRPr="009D25E0">
              <w:rPr>
                <w:rStyle w:val="font31"/>
                <w:rFonts w:asciiTheme="minorEastAsia" w:eastAsiaTheme="minorEastAsia" w:hAnsiTheme="minorEastAsia"/>
                <w:sz w:val="24"/>
                <w:szCs w:val="24"/>
              </w:rPr>
              <w:t xml:space="preserve">  </w:t>
            </w:r>
            <w:r w:rsidRPr="009D25E0">
              <w:rPr>
                <w:rStyle w:val="font01"/>
                <w:rFonts w:asciiTheme="minorEastAsia" w:eastAsiaTheme="minorEastAsia" w:hAnsiTheme="minorEastAsia" w:hint="eastAsia"/>
                <w:sz w:val="24"/>
                <w:szCs w:val="24"/>
              </w:rPr>
              <w:t>用</w:t>
            </w:r>
          </w:p>
        </w:tc>
        <w:tc>
          <w:tcPr>
            <w:tcW w:w="1303" w:type="dxa"/>
            <w:vMerge w:val="restart"/>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合计</w:t>
            </w:r>
          </w:p>
        </w:tc>
      </w:tr>
      <w:tr w:rsidR="00863F3B" w:rsidRPr="009D25E0">
        <w:trPr>
          <w:trHeight w:val="467"/>
        </w:trPr>
        <w:tc>
          <w:tcPr>
            <w:tcW w:w="651"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3224"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2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56"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Merge/>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r>
      <w:tr w:rsidR="00863F3B" w:rsidRPr="009D25E0">
        <w:trPr>
          <w:trHeight w:val="300"/>
        </w:trPr>
        <w:tc>
          <w:tcPr>
            <w:tcW w:w="3875" w:type="dxa"/>
            <w:gridSpan w:val="2"/>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第一部分</w:t>
            </w:r>
            <w:r w:rsidRPr="009D25E0">
              <w:rPr>
                <w:rStyle w:val="font2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建筑工程</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105.43 </w:t>
            </w: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105.43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水厂扩建工程</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73.43 </w:t>
            </w: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73.43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泵站工程</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19.88 </w:t>
            </w: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19.88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管道工程</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12.12 </w:t>
            </w: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12.12 </w:t>
            </w:r>
          </w:p>
        </w:tc>
      </w:tr>
      <w:tr w:rsidR="00863F3B" w:rsidRPr="009D25E0">
        <w:trPr>
          <w:trHeight w:val="300"/>
        </w:trPr>
        <w:tc>
          <w:tcPr>
            <w:tcW w:w="3875"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第二部分</w:t>
            </w:r>
            <w:r w:rsidRPr="009D25E0">
              <w:rPr>
                <w:rStyle w:val="font2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机电设备及安装工程</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35.92 </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288.04 </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323.96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水厂</w:t>
            </w:r>
          </w:p>
        </w:tc>
        <w:tc>
          <w:tcPr>
            <w:tcW w:w="1323"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32.4</w:t>
            </w:r>
          </w:p>
        </w:tc>
        <w:tc>
          <w:tcPr>
            <w:tcW w:w="1056"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216</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248.40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泵站</w:t>
            </w:r>
          </w:p>
        </w:tc>
        <w:tc>
          <w:tcPr>
            <w:tcW w:w="1323"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1.39 </w:t>
            </w:r>
          </w:p>
        </w:tc>
        <w:tc>
          <w:tcPr>
            <w:tcW w:w="1056"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15.15 </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16.54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管线阀井</w:t>
            </w:r>
          </w:p>
        </w:tc>
        <w:tc>
          <w:tcPr>
            <w:tcW w:w="1323"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2.12 </w:t>
            </w:r>
          </w:p>
        </w:tc>
        <w:tc>
          <w:tcPr>
            <w:tcW w:w="1056"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10.62 </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12.74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自动化及通讯工程</w:t>
            </w:r>
          </w:p>
        </w:tc>
        <w:tc>
          <w:tcPr>
            <w:tcW w:w="1323" w:type="dxa"/>
            <w:vAlign w:val="bottom"/>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56" w:type="dxa"/>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46.27 </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46.27 </w:t>
            </w:r>
          </w:p>
        </w:tc>
      </w:tr>
      <w:tr w:rsidR="00863F3B" w:rsidRPr="009D25E0">
        <w:trPr>
          <w:trHeight w:val="300"/>
        </w:trPr>
        <w:tc>
          <w:tcPr>
            <w:tcW w:w="3875"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第三部分</w:t>
            </w:r>
            <w:r w:rsidRPr="009D25E0">
              <w:rPr>
                <w:rStyle w:val="font2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金属结构设备及安装工程</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1.97</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10.91</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12.89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清水池</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0.67</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4.47</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5.14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水厂</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0.18</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1.20</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1.38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3224"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泵站</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1.12</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5.25</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6.37 </w:t>
            </w:r>
          </w:p>
        </w:tc>
      </w:tr>
      <w:tr w:rsidR="00863F3B" w:rsidRPr="009D25E0">
        <w:trPr>
          <w:trHeight w:val="300"/>
        </w:trPr>
        <w:tc>
          <w:tcPr>
            <w:tcW w:w="3875"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第一至三部分合计</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143.32</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298.95</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442.28 </w:t>
            </w:r>
          </w:p>
        </w:tc>
      </w:tr>
      <w:tr w:rsidR="00863F3B" w:rsidRPr="009D25E0">
        <w:trPr>
          <w:trHeight w:val="300"/>
        </w:trPr>
        <w:tc>
          <w:tcPr>
            <w:tcW w:w="3875"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第四部分</w:t>
            </w:r>
            <w:r w:rsidRPr="009D25E0">
              <w:rPr>
                <w:rStyle w:val="font2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施工临时工程</w:t>
            </w:r>
            <w:r w:rsidRPr="009D25E0">
              <w:rPr>
                <w:rStyle w:val="font21"/>
                <w:rFonts w:asciiTheme="minorEastAsia" w:eastAsiaTheme="minorEastAsia" w:hAnsiTheme="minorEastAsia"/>
                <w:sz w:val="24"/>
                <w:szCs w:val="24"/>
              </w:rPr>
              <w:t xml:space="preserve"> </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14.33</w:t>
            </w: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14.33 </w:t>
            </w:r>
          </w:p>
        </w:tc>
      </w:tr>
      <w:tr w:rsidR="00863F3B" w:rsidRPr="009D25E0">
        <w:trPr>
          <w:trHeight w:val="300"/>
        </w:trPr>
        <w:tc>
          <w:tcPr>
            <w:tcW w:w="3875"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第一至四部分合计</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157.66</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298.95</w:t>
            </w:r>
          </w:p>
        </w:tc>
        <w:tc>
          <w:tcPr>
            <w:tcW w:w="1147"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456.61 </w:t>
            </w:r>
          </w:p>
        </w:tc>
      </w:tr>
      <w:tr w:rsidR="00863F3B" w:rsidRPr="009D25E0">
        <w:trPr>
          <w:trHeight w:val="300"/>
        </w:trPr>
        <w:tc>
          <w:tcPr>
            <w:tcW w:w="3875" w:type="dxa"/>
            <w:gridSpan w:val="2"/>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第五部分</w:t>
            </w:r>
            <w:r w:rsidRPr="009D25E0">
              <w:rPr>
                <w:rStyle w:val="font21"/>
                <w:rFonts w:asciiTheme="minorEastAsia" w:eastAsiaTheme="minorEastAsia" w:hAnsiTheme="minorEastAsia"/>
                <w:sz w:val="24"/>
                <w:szCs w:val="24"/>
              </w:rPr>
              <w:t xml:space="preserve">  </w:t>
            </w:r>
            <w:r w:rsidRPr="009D25E0">
              <w:rPr>
                <w:rStyle w:val="font41"/>
                <w:rFonts w:asciiTheme="minorEastAsia" w:eastAsiaTheme="minorEastAsia" w:hAnsiTheme="minorEastAsia" w:hint="eastAsia"/>
                <w:sz w:val="24"/>
                <w:szCs w:val="24"/>
              </w:rPr>
              <w:t>独立费用</w:t>
            </w:r>
          </w:p>
        </w:tc>
        <w:tc>
          <w:tcPr>
            <w:tcW w:w="132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b/>
                <w:color w:val="000000"/>
                <w:sz w:val="24"/>
                <w:szCs w:val="24"/>
              </w:rPr>
            </w:pPr>
          </w:p>
        </w:tc>
        <w:tc>
          <w:tcPr>
            <w:tcW w:w="114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38.81</w:t>
            </w: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38.81</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1</w:t>
            </w: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项目建设管理费</w:t>
            </w:r>
          </w:p>
        </w:tc>
        <w:tc>
          <w:tcPr>
            <w:tcW w:w="132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15.98 </w:t>
            </w: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15.98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w:t>
            </w: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工程监理费</w:t>
            </w:r>
          </w:p>
        </w:tc>
        <w:tc>
          <w:tcPr>
            <w:tcW w:w="132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9.13 </w:t>
            </w: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9.13 </w:t>
            </w:r>
          </w:p>
        </w:tc>
      </w:tr>
      <w:tr w:rsidR="00863F3B" w:rsidRPr="009D25E0">
        <w:trPr>
          <w:trHeight w:val="300"/>
        </w:trPr>
        <w:tc>
          <w:tcPr>
            <w:tcW w:w="651"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w:t>
            </w: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科研勘测设计费</w:t>
            </w:r>
          </w:p>
        </w:tc>
        <w:tc>
          <w:tcPr>
            <w:tcW w:w="132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13.70 </w:t>
            </w: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13.70 </w:t>
            </w:r>
          </w:p>
        </w:tc>
      </w:tr>
      <w:tr w:rsidR="00863F3B" w:rsidRPr="009D25E0">
        <w:trPr>
          <w:trHeight w:val="300"/>
        </w:trPr>
        <w:tc>
          <w:tcPr>
            <w:tcW w:w="651" w:type="dxa"/>
            <w:vAlign w:val="center"/>
          </w:tcPr>
          <w:p w:rsidR="00863F3B" w:rsidRPr="009D25E0" w:rsidRDefault="00863F3B" w:rsidP="009D25E0">
            <w:pPr>
              <w:snapToGrid w:val="0"/>
              <w:spacing w:line="360" w:lineRule="auto"/>
              <w:jc w:val="left"/>
              <w:rPr>
                <w:rFonts w:asciiTheme="minorEastAsia" w:eastAsiaTheme="minorEastAsia" w:hAnsiTheme="minorEastAsia" w:cs="宋体"/>
                <w:color w:val="000000"/>
                <w:sz w:val="24"/>
                <w:szCs w:val="24"/>
              </w:rPr>
            </w:pP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一</w:t>
            </w:r>
            <w:r w:rsidRPr="009D25E0">
              <w:rPr>
                <w:rStyle w:val="font21"/>
                <w:rFonts w:asciiTheme="minorEastAsia" w:eastAsiaTheme="minorEastAsia" w:hAnsiTheme="minorEastAsia"/>
                <w:sz w:val="24"/>
                <w:szCs w:val="24"/>
              </w:rPr>
              <w:t>~</w:t>
            </w:r>
            <w:r w:rsidRPr="009D25E0">
              <w:rPr>
                <w:rStyle w:val="font41"/>
                <w:rFonts w:asciiTheme="minorEastAsia" w:eastAsiaTheme="minorEastAsia" w:hAnsiTheme="minorEastAsia" w:hint="eastAsia"/>
                <w:sz w:val="24"/>
                <w:szCs w:val="24"/>
              </w:rPr>
              <w:t>五部分合计</w:t>
            </w:r>
          </w:p>
        </w:tc>
        <w:tc>
          <w:tcPr>
            <w:tcW w:w="132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157.66 </w:t>
            </w:r>
          </w:p>
        </w:tc>
        <w:tc>
          <w:tcPr>
            <w:tcW w:w="1056"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298.95 </w:t>
            </w:r>
          </w:p>
        </w:tc>
        <w:tc>
          <w:tcPr>
            <w:tcW w:w="1147"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38.81 </w:t>
            </w: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 xml:space="preserve">495.42 </w:t>
            </w:r>
          </w:p>
        </w:tc>
      </w:tr>
      <w:tr w:rsidR="00863F3B" w:rsidRPr="009D25E0">
        <w:trPr>
          <w:trHeight w:val="300"/>
        </w:trPr>
        <w:tc>
          <w:tcPr>
            <w:tcW w:w="651" w:type="dxa"/>
            <w:vAlign w:val="center"/>
          </w:tcPr>
          <w:p w:rsidR="00863F3B" w:rsidRPr="009D25E0" w:rsidRDefault="00863F3B" w:rsidP="009D25E0">
            <w:pPr>
              <w:snapToGrid w:val="0"/>
              <w:spacing w:line="360" w:lineRule="auto"/>
              <w:jc w:val="left"/>
              <w:rPr>
                <w:rFonts w:asciiTheme="minorEastAsia" w:eastAsiaTheme="minorEastAsia" w:hAnsiTheme="minorEastAsia" w:cs="宋体"/>
                <w:color w:val="000000"/>
                <w:sz w:val="24"/>
                <w:szCs w:val="24"/>
              </w:rPr>
            </w:pPr>
          </w:p>
        </w:tc>
        <w:tc>
          <w:tcPr>
            <w:tcW w:w="3224" w:type="dxa"/>
            <w:vAlign w:val="center"/>
          </w:tcPr>
          <w:p w:rsidR="00863F3B" w:rsidRPr="009D25E0" w:rsidRDefault="000C2F72" w:rsidP="009D25E0">
            <w:pPr>
              <w:widowControl/>
              <w:snapToGrid w:val="0"/>
              <w:spacing w:line="360" w:lineRule="auto"/>
              <w:jc w:val="left"/>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基本预备费</w:t>
            </w:r>
          </w:p>
        </w:tc>
        <w:tc>
          <w:tcPr>
            <w:tcW w:w="1323"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056" w:type="dxa"/>
            <w:vAlign w:val="center"/>
          </w:tcPr>
          <w:p w:rsidR="00863F3B" w:rsidRPr="009D25E0" w:rsidRDefault="00863F3B" w:rsidP="009D25E0">
            <w:pPr>
              <w:snapToGrid w:val="0"/>
              <w:spacing w:line="360" w:lineRule="auto"/>
              <w:jc w:val="center"/>
              <w:rPr>
                <w:rFonts w:asciiTheme="minorEastAsia" w:eastAsiaTheme="minorEastAsia" w:hAnsiTheme="minorEastAsia" w:cs="宋体"/>
                <w:color w:val="000000"/>
                <w:sz w:val="24"/>
                <w:szCs w:val="24"/>
              </w:rPr>
            </w:pPr>
          </w:p>
        </w:tc>
        <w:tc>
          <w:tcPr>
            <w:tcW w:w="1147" w:type="dxa"/>
            <w:vAlign w:val="center"/>
          </w:tcPr>
          <w:p w:rsidR="00863F3B" w:rsidRPr="009D25E0" w:rsidRDefault="000C2F72" w:rsidP="009D25E0">
            <w:pPr>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24.77</w:t>
            </w:r>
          </w:p>
        </w:tc>
        <w:tc>
          <w:tcPr>
            <w:tcW w:w="1303" w:type="dxa"/>
            <w:vAlign w:val="center"/>
          </w:tcPr>
          <w:p w:rsidR="00863F3B" w:rsidRPr="009D25E0" w:rsidRDefault="000C2F72" w:rsidP="009D25E0">
            <w:pPr>
              <w:widowControl/>
              <w:snapToGrid w:val="0"/>
              <w:spacing w:line="360" w:lineRule="auto"/>
              <w:jc w:val="center"/>
              <w:textAlignment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24.77 </w:t>
            </w:r>
          </w:p>
        </w:tc>
      </w:tr>
      <w:tr w:rsidR="00863F3B" w:rsidRPr="009D25E0">
        <w:trPr>
          <w:trHeight w:val="300"/>
        </w:trPr>
        <w:tc>
          <w:tcPr>
            <w:tcW w:w="651" w:type="dxa"/>
            <w:tcBorders>
              <w:bottom w:val="single" w:sz="12" w:space="0" w:color="auto"/>
            </w:tcBorders>
            <w:vAlign w:val="bottom"/>
          </w:tcPr>
          <w:p w:rsidR="00863F3B" w:rsidRPr="009D25E0" w:rsidRDefault="00863F3B" w:rsidP="009D25E0">
            <w:pPr>
              <w:snapToGrid w:val="0"/>
              <w:spacing w:line="360" w:lineRule="auto"/>
              <w:rPr>
                <w:rFonts w:asciiTheme="minorEastAsia" w:eastAsiaTheme="minorEastAsia" w:hAnsiTheme="minorEastAsia" w:cs="宋体"/>
                <w:b/>
                <w:color w:val="000000"/>
                <w:sz w:val="24"/>
                <w:szCs w:val="24"/>
              </w:rPr>
            </w:pPr>
          </w:p>
        </w:tc>
        <w:tc>
          <w:tcPr>
            <w:tcW w:w="3224" w:type="dxa"/>
            <w:tcBorders>
              <w:bottom w:val="single" w:sz="12" w:space="0" w:color="auto"/>
            </w:tcBorders>
            <w:vAlign w:val="bottom"/>
          </w:tcPr>
          <w:p w:rsidR="00863F3B" w:rsidRPr="009D25E0" w:rsidRDefault="000C2F72" w:rsidP="009D25E0">
            <w:pPr>
              <w:widowControl/>
              <w:snapToGrid w:val="0"/>
              <w:spacing w:line="360" w:lineRule="auto"/>
              <w:jc w:val="left"/>
              <w:textAlignment w:val="bottom"/>
              <w:rPr>
                <w:rFonts w:asciiTheme="minorEastAsia" w:eastAsiaTheme="minorEastAsia" w:hAnsiTheme="minorEastAsia" w:cs="宋体"/>
                <w:b/>
                <w:color w:val="000000"/>
                <w:sz w:val="24"/>
                <w:szCs w:val="24"/>
              </w:rPr>
            </w:pPr>
            <w:r w:rsidRPr="009D25E0">
              <w:rPr>
                <w:rFonts w:asciiTheme="minorEastAsia" w:eastAsiaTheme="minorEastAsia" w:hAnsiTheme="minorEastAsia" w:cs="宋体" w:hint="eastAsia"/>
                <w:b/>
                <w:color w:val="000000"/>
                <w:sz w:val="24"/>
                <w:szCs w:val="24"/>
              </w:rPr>
              <w:t>总投资</w:t>
            </w:r>
          </w:p>
        </w:tc>
        <w:tc>
          <w:tcPr>
            <w:tcW w:w="1323" w:type="dxa"/>
            <w:tcBorders>
              <w:bottom w:val="single" w:sz="12" w:space="0" w:color="auto"/>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157.66</w:t>
            </w:r>
          </w:p>
        </w:tc>
        <w:tc>
          <w:tcPr>
            <w:tcW w:w="1056" w:type="dxa"/>
            <w:tcBorders>
              <w:bottom w:val="single" w:sz="12" w:space="0" w:color="auto"/>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298.95</w:t>
            </w:r>
          </w:p>
        </w:tc>
        <w:tc>
          <w:tcPr>
            <w:tcW w:w="1147" w:type="dxa"/>
            <w:tcBorders>
              <w:bottom w:val="single" w:sz="12" w:space="0" w:color="auto"/>
            </w:tcBorders>
            <w:vAlign w:val="bottom"/>
          </w:tcPr>
          <w:p w:rsidR="00863F3B" w:rsidRPr="009D25E0" w:rsidRDefault="000C2F72" w:rsidP="009D25E0">
            <w:pPr>
              <w:snapToGrid w:val="0"/>
              <w:spacing w:line="360" w:lineRule="auto"/>
              <w:jc w:val="center"/>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63.58</w:t>
            </w:r>
          </w:p>
        </w:tc>
        <w:tc>
          <w:tcPr>
            <w:tcW w:w="1303" w:type="dxa"/>
            <w:tcBorders>
              <w:bottom w:val="single" w:sz="12" w:space="0" w:color="auto"/>
            </w:tcBorders>
            <w:vAlign w:val="bottom"/>
          </w:tcPr>
          <w:p w:rsidR="00863F3B" w:rsidRPr="009D25E0" w:rsidRDefault="000C2F72" w:rsidP="009D25E0">
            <w:pPr>
              <w:widowControl/>
              <w:snapToGrid w:val="0"/>
              <w:spacing w:line="360" w:lineRule="auto"/>
              <w:jc w:val="center"/>
              <w:textAlignment w:val="bottom"/>
              <w:rPr>
                <w:rFonts w:asciiTheme="minorEastAsia" w:eastAsiaTheme="minorEastAsia" w:hAnsiTheme="minorEastAsia" w:cs="宋体"/>
                <w:b/>
                <w:color w:val="000000"/>
                <w:sz w:val="24"/>
                <w:szCs w:val="24"/>
              </w:rPr>
            </w:pPr>
            <w:r w:rsidRPr="009D25E0">
              <w:rPr>
                <w:rFonts w:asciiTheme="minorEastAsia" w:eastAsiaTheme="minorEastAsia" w:hAnsiTheme="minorEastAsia" w:cs="宋体"/>
                <w:b/>
                <w:color w:val="000000"/>
                <w:sz w:val="24"/>
                <w:szCs w:val="24"/>
              </w:rPr>
              <w:t>520.19</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14</w:t>
      </w:r>
      <w:r w:rsidRPr="009D25E0">
        <w:rPr>
          <w:rFonts w:asciiTheme="minorEastAsia" w:eastAsiaTheme="minorEastAsia" w:hAnsiTheme="minorEastAsia" w:hint="eastAsia"/>
          <w:sz w:val="24"/>
          <w:szCs w:val="24"/>
        </w:rPr>
        <w:t>：</w:t>
      </w: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ind w:firstLineChars="250" w:firstLine="600"/>
        <w:rPr>
          <w:rFonts w:asciiTheme="minorEastAsia" w:eastAsiaTheme="minorEastAsia" w:hAnsiTheme="minorEastAsia"/>
          <w:sz w:val="24"/>
          <w:szCs w:val="24"/>
        </w:rPr>
      </w:pPr>
      <w:r w:rsidRPr="009D25E0">
        <w:rPr>
          <w:rFonts w:asciiTheme="minorEastAsia" w:eastAsiaTheme="minorEastAsia" w:hAnsiTheme="minorEastAsia" w:cs="宋体" w:hint="eastAsia"/>
          <w:color w:val="000000"/>
          <w:sz w:val="24"/>
          <w:szCs w:val="24"/>
        </w:rPr>
        <w:t>彭阳县农村供水工程自动化监控管理系统投资估算表</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单位：万元</w:t>
      </w:r>
    </w:p>
    <w:tbl>
      <w:tblPr>
        <w:tblW w:w="8720" w:type="dxa"/>
        <w:tblLayout w:type="fixed"/>
        <w:tblLook w:val="04A0"/>
      </w:tblPr>
      <w:tblGrid>
        <w:gridCol w:w="573"/>
        <w:gridCol w:w="4437"/>
        <w:gridCol w:w="928"/>
        <w:gridCol w:w="928"/>
        <w:gridCol w:w="928"/>
        <w:gridCol w:w="926"/>
      </w:tblGrid>
      <w:tr w:rsidR="00863F3B" w:rsidRPr="009D25E0">
        <w:trPr>
          <w:trHeight w:val="375"/>
        </w:trPr>
        <w:tc>
          <w:tcPr>
            <w:tcW w:w="573" w:type="dxa"/>
            <w:vMerge w:val="restart"/>
            <w:tcBorders>
              <w:top w:val="single" w:sz="12" w:space="0" w:color="auto"/>
              <w:left w:val="single" w:sz="12"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序号</w:t>
            </w:r>
          </w:p>
        </w:tc>
        <w:tc>
          <w:tcPr>
            <w:tcW w:w="4437" w:type="dxa"/>
            <w:vMerge w:val="restart"/>
            <w:tcBorders>
              <w:top w:val="single" w:sz="12" w:space="0" w:color="auto"/>
              <w:left w:val="single" w:sz="4" w:space="0" w:color="auto"/>
              <w:bottom w:val="single" w:sz="4" w:space="0" w:color="000000"/>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名称</w:t>
            </w:r>
          </w:p>
        </w:tc>
        <w:tc>
          <w:tcPr>
            <w:tcW w:w="3710" w:type="dxa"/>
            <w:gridSpan w:val="4"/>
            <w:tcBorders>
              <w:top w:val="single" w:sz="12" w:space="0" w:color="auto"/>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概算价值</w:t>
            </w:r>
          </w:p>
        </w:tc>
      </w:tr>
      <w:tr w:rsidR="00863F3B" w:rsidRPr="009D25E0">
        <w:trPr>
          <w:trHeight w:val="375"/>
        </w:trPr>
        <w:tc>
          <w:tcPr>
            <w:tcW w:w="573" w:type="dxa"/>
            <w:vMerge/>
            <w:tcBorders>
              <w:top w:val="single" w:sz="4" w:space="0" w:color="auto"/>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b/>
                <w:bCs/>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b/>
                <w:bCs/>
                <w:sz w:val="24"/>
                <w:szCs w:val="24"/>
              </w:rPr>
            </w:pPr>
          </w:p>
        </w:tc>
        <w:tc>
          <w:tcPr>
            <w:tcW w:w="928"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建</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安</w:t>
            </w:r>
          </w:p>
        </w:tc>
        <w:tc>
          <w:tcPr>
            <w:tcW w:w="928"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设</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备</w:t>
            </w:r>
          </w:p>
        </w:tc>
        <w:tc>
          <w:tcPr>
            <w:tcW w:w="928" w:type="dxa"/>
            <w:tcBorders>
              <w:top w:val="nil"/>
              <w:left w:val="nil"/>
              <w:bottom w:val="nil"/>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其</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它</w:t>
            </w:r>
          </w:p>
        </w:tc>
        <w:tc>
          <w:tcPr>
            <w:tcW w:w="926" w:type="dxa"/>
            <w:vMerge w:val="restart"/>
            <w:tcBorders>
              <w:top w:val="nil"/>
              <w:left w:val="single" w:sz="4" w:space="0" w:color="auto"/>
              <w:bottom w:val="single" w:sz="4" w:space="0" w:color="000000"/>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合</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计</w:t>
            </w:r>
          </w:p>
        </w:tc>
      </w:tr>
      <w:tr w:rsidR="00863F3B" w:rsidRPr="009D25E0">
        <w:trPr>
          <w:trHeight w:val="375"/>
        </w:trPr>
        <w:tc>
          <w:tcPr>
            <w:tcW w:w="573" w:type="dxa"/>
            <w:vMerge/>
            <w:tcBorders>
              <w:top w:val="single" w:sz="4" w:space="0" w:color="auto"/>
              <w:left w:val="single" w:sz="12"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b/>
                <w:bCs/>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b/>
                <w:bCs/>
                <w:sz w:val="24"/>
                <w:szCs w:val="24"/>
              </w:rPr>
            </w:pP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工程费</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购置费</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费</w:t>
            </w:r>
            <w:r w:rsidRPr="009D25E0">
              <w:rPr>
                <w:rFonts w:asciiTheme="minorEastAsia" w:eastAsiaTheme="minorEastAsia" w:hAnsiTheme="minorEastAsia" w:cs="宋体"/>
                <w:b/>
                <w:bCs/>
                <w:sz w:val="24"/>
                <w:szCs w:val="24"/>
              </w:rPr>
              <w:t xml:space="preserve"> </w:t>
            </w:r>
            <w:r w:rsidRPr="009D25E0">
              <w:rPr>
                <w:rFonts w:asciiTheme="minorEastAsia" w:eastAsiaTheme="minorEastAsia" w:hAnsiTheme="minorEastAsia" w:cs="宋体" w:hint="eastAsia"/>
                <w:b/>
                <w:bCs/>
                <w:sz w:val="24"/>
                <w:szCs w:val="24"/>
              </w:rPr>
              <w:t>用</w:t>
            </w:r>
          </w:p>
        </w:tc>
        <w:tc>
          <w:tcPr>
            <w:tcW w:w="926" w:type="dxa"/>
            <w:vMerge/>
            <w:tcBorders>
              <w:top w:val="nil"/>
              <w:left w:val="single" w:sz="4" w:space="0" w:color="auto"/>
              <w:bottom w:val="single" w:sz="4" w:space="0" w:color="000000"/>
              <w:right w:val="single" w:sz="12"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b/>
                <w:bCs/>
                <w:sz w:val="24"/>
                <w:szCs w:val="24"/>
              </w:rPr>
            </w:pPr>
          </w:p>
        </w:tc>
      </w:tr>
      <w:tr w:rsidR="00863F3B" w:rsidRPr="009D25E0">
        <w:trPr>
          <w:trHeight w:val="600"/>
        </w:trPr>
        <w:tc>
          <w:tcPr>
            <w:tcW w:w="5010" w:type="dxa"/>
            <w:gridSpan w:val="2"/>
            <w:tcBorders>
              <w:top w:val="single" w:sz="4" w:space="0" w:color="auto"/>
              <w:left w:val="single" w:sz="12" w:space="0" w:color="auto"/>
              <w:bottom w:val="single" w:sz="4" w:space="0" w:color="auto"/>
              <w:right w:val="single" w:sz="4" w:space="0" w:color="000000"/>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合</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计</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40</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380</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80</w:t>
            </w:r>
          </w:p>
        </w:tc>
        <w:tc>
          <w:tcPr>
            <w:tcW w:w="926"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500</w:t>
            </w:r>
          </w:p>
        </w:tc>
      </w:tr>
      <w:tr w:rsidR="00863F3B" w:rsidRPr="009D25E0">
        <w:trPr>
          <w:trHeight w:val="600"/>
        </w:trPr>
        <w:tc>
          <w:tcPr>
            <w:tcW w:w="573"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一</w:t>
            </w:r>
          </w:p>
        </w:tc>
        <w:tc>
          <w:tcPr>
            <w:tcW w:w="4437"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监控中心（含网络及显示屏等）</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 </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20 </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 xml:space="preserve">　</w:t>
            </w:r>
          </w:p>
        </w:tc>
        <w:tc>
          <w:tcPr>
            <w:tcW w:w="926"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22</w:t>
            </w:r>
          </w:p>
        </w:tc>
      </w:tr>
      <w:tr w:rsidR="00863F3B" w:rsidRPr="009D25E0">
        <w:trPr>
          <w:trHeight w:val="600"/>
        </w:trPr>
        <w:tc>
          <w:tcPr>
            <w:tcW w:w="573"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二</w:t>
            </w:r>
          </w:p>
        </w:tc>
        <w:tc>
          <w:tcPr>
            <w:tcW w:w="4437"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自动化控制系统（含泵站、蓄水池和阀井等监测）</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38</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320</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 xml:space="preserve">　</w:t>
            </w:r>
          </w:p>
        </w:tc>
        <w:tc>
          <w:tcPr>
            <w:tcW w:w="926"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358</w:t>
            </w:r>
          </w:p>
        </w:tc>
      </w:tr>
      <w:tr w:rsidR="00863F3B" w:rsidRPr="009D25E0">
        <w:trPr>
          <w:trHeight w:val="600"/>
        </w:trPr>
        <w:tc>
          <w:tcPr>
            <w:tcW w:w="573"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三</w:t>
            </w:r>
          </w:p>
        </w:tc>
        <w:tc>
          <w:tcPr>
            <w:tcW w:w="4437"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管理信息系统</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 xml:space="preserve">　</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 xml:space="preserve">　</w:t>
            </w:r>
          </w:p>
        </w:tc>
        <w:tc>
          <w:tcPr>
            <w:tcW w:w="928"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60 </w:t>
            </w:r>
          </w:p>
        </w:tc>
        <w:tc>
          <w:tcPr>
            <w:tcW w:w="926"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 xml:space="preserve">60 </w:t>
            </w:r>
          </w:p>
        </w:tc>
      </w:tr>
      <w:tr w:rsidR="00863F3B" w:rsidRPr="009D25E0">
        <w:trPr>
          <w:trHeight w:val="600"/>
        </w:trPr>
        <w:tc>
          <w:tcPr>
            <w:tcW w:w="573" w:type="dxa"/>
            <w:tcBorders>
              <w:top w:val="nil"/>
              <w:left w:val="single" w:sz="12" w:space="0" w:color="auto"/>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四</w:t>
            </w:r>
          </w:p>
        </w:tc>
        <w:tc>
          <w:tcPr>
            <w:tcW w:w="4437"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其</w:t>
            </w:r>
            <w:r w:rsidRPr="009D25E0">
              <w:rPr>
                <w:rFonts w:asciiTheme="minorEastAsia" w:eastAsiaTheme="minorEastAsia" w:hAnsiTheme="minorEastAsia" w:cs="宋体"/>
                <w:color w:val="000000"/>
                <w:sz w:val="24"/>
                <w:szCs w:val="24"/>
              </w:rPr>
              <w:t xml:space="preserve">  </w:t>
            </w:r>
            <w:r w:rsidRPr="009D25E0">
              <w:rPr>
                <w:rFonts w:asciiTheme="minorEastAsia" w:eastAsiaTheme="minorEastAsia" w:hAnsiTheme="minorEastAsia" w:cs="宋体" w:hint="eastAsia"/>
                <w:color w:val="000000"/>
                <w:sz w:val="24"/>
                <w:szCs w:val="24"/>
              </w:rPr>
              <w:t>他</w:t>
            </w:r>
          </w:p>
        </w:tc>
        <w:tc>
          <w:tcPr>
            <w:tcW w:w="928"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hint="eastAsia"/>
                <w:color w:val="000000"/>
                <w:sz w:val="24"/>
                <w:szCs w:val="24"/>
              </w:rPr>
              <w:t xml:space="preserve">　</w:t>
            </w:r>
          </w:p>
        </w:tc>
        <w:tc>
          <w:tcPr>
            <w:tcW w:w="928"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40</w:t>
            </w:r>
          </w:p>
        </w:tc>
        <w:tc>
          <w:tcPr>
            <w:tcW w:w="928"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20</w:t>
            </w:r>
          </w:p>
        </w:tc>
        <w:tc>
          <w:tcPr>
            <w:tcW w:w="926" w:type="dxa"/>
            <w:tcBorders>
              <w:top w:val="nil"/>
              <w:left w:val="nil"/>
              <w:bottom w:val="single" w:sz="12"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color w:val="000000"/>
                <w:sz w:val="24"/>
                <w:szCs w:val="24"/>
              </w:rPr>
            </w:pPr>
            <w:r w:rsidRPr="009D25E0">
              <w:rPr>
                <w:rFonts w:asciiTheme="minorEastAsia" w:eastAsiaTheme="minorEastAsia" w:hAnsiTheme="minorEastAsia" w:cs="宋体"/>
                <w:color w:val="000000"/>
                <w:sz w:val="24"/>
                <w:szCs w:val="24"/>
              </w:rPr>
              <w:t>60</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附件</w:t>
      </w:r>
      <w:r w:rsidRPr="009D25E0">
        <w:rPr>
          <w:rFonts w:asciiTheme="minorEastAsia" w:eastAsiaTheme="minorEastAsia" w:hAnsiTheme="minorEastAsia"/>
          <w:sz w:val="24"/>
          <w:szCs w:val="24"/>
        </w:rPr>
        <w:t>15</w:t>
      </w:r>
      <w:r w:rsidRPr="009D25E0">
        <w:rPr>
          <w:rFonts w:asciiTheme="minorEastAsia" w:eastAsiaTheme="minorEastAsia" w:hAnsiTheme="minorEastAsia" w:hint="eastAsia"/>
          <w:sz w:val="24"/>
          <w:szCs w:val="24"/>
        </w:rPr>
        <w:t>：</w:t>
      </w:r>
    </w:p>
    <w:p w:rsidR="00863F3B" w:rsidRPr="009D25E0" w:rsidRDefault="000C2F72" w:rsidP="009D25E0">
      <w:pPr>
        <w:widowControl/>
        <w:snapToGrid w:val="0"/>
        <w:spacing w:line="360" w:lineRule="auto"/>
        <w:jc w:val="center"/>
        <w:rPr>
          <w:rFonts w:asciiTheme="minorEastAsia" w:eastAsiaTheme="minorEastAsia" w:hAnsiTheme="minorEastAsia"/>
          <w:b/>
          <w:bCs/>
          <w:sz w:val="24"/>
          <w:szCs w:val="24"/>
        </w:rPr>
      </w:pPr>
      <w:r w:rsidRPr="009D25E0">
        <w:rPr>
          <w:rFonts w:asciiTheme="minorEastAsia" w:eastAsiaTheme="minorEastAsia" w:hAnsiTheme="minorEastAsia" w:hint="eastAsia"/>
          <w:b/>
          <w:bCs/>
          <w:sz w:val="24"/>
          <w:szCs w:val="24"/>
        </w:rPr>
        <w:t>水质检测中心投资概算表</w:t>
      </w:r>
    </w:p>
    <w:tbl>
      <w:tblPr>
        <w:tblW w:w="8720" w:type="dxa"/>
        <w:tblLayout w:type="fixed"/>
        <w:tblLook w:val="04A0"/>
      </w:tblPr>
      <w:tblGrid>
        <w:gridCol w:w="1061"/>
        <w:gridCol w:w="776"/>
        <w:gridCol w:w="2705"/>
        <w:gridCol w:w="732"/>
        <w:gridCol w:w="732"/>
        <w:gridCol w:w="1355"/>
        <w:gridCol w:w="1359"/>
      </w:tblGrid>
      <w:tr w:rsidR="00863F3B" w:rsidRPr="009D25E0">
        <w:trPr>
          <w:cantSplit/>
          <w:trHeight w:val="340"/>
        </w:trPr>
        <w:tc>
          <w:tcPr>
            <w:tcW w:w="1061" w:type="dxa"/>
            <w:tcBorders>
              <w:top w:val="single" w:sz="12" w:space="0" w:color="auto"/>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科室</w:t>
            </w:r>
          </w:p>
        </w:tc>
        <w:tc>
          <w:tcPr>
            <w:tcW w:w="776" w:type="dxa"/>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序号</w:t>
            </w:r>
          </w:p>
        </w:tc>
        <w:tc>
          <w:tcPr>
            <w:tcW w:w="2705" w:type="dxa"/>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设备名称</w:t>
            </w:r>
          </w:p>
        </w:tc>
        <w:tc>
          <w:tcPr>
            <w:tcW w:w="732" w:type="dxa"/>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单位</w:t>
            </w:r>
          </w:p>
        </w:tc>
        <w:tc>
          <w:tcPr>
            <w:tcW w:w="732" w:type="dxa"/>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数量</w:t>
            </w:r>
          </w:p>
        </w:tc>
        <w:tc>
          <w:tcPr>
            <w:tcW w:w="1355" w:type="dxa"/>
            <w:tcBorders>
              <w:top w:val="single" w:sz="12"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单价（万元）</w:t>
            </w:r>
          </w:p>
        </w:tc>
        <w:tc>
          <w:tcPr>
            <w:tcW w:w="1359" w:type="dxa"/>
            <w:tcBorders>
              <w:top w:val="single" w:sz="12" w:space="0" w:color="auto"/>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合计（万元）</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一</w:t>
            </w:r>
          </w:p>
        </w:tc>
        <w:tc>
          <w:tcPr>
            <w:tcW w:w="3481"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实验室检测仪器设备</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11.46</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天平室</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万分之一电子天平</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1.6</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1.6</w:t>
            </w:r>
          </w:p>
        </w:tc>
      </w:tr>
      <w:tr w:rsidR="00863F3B" w:rsidRPr="009D25E0">
        <w:trPr>
          <w:cantSplit/>
          <w:trHeight w:val="340"/>
        </w:trPr>
        <w:tc>
          <w:tcPr>
            <w:tcW w:w="1061" w:type="dxa"/>
            <w:vMerge w:val="restart"/>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微生物室</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隔水式恒温培养箱</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生物显微镜</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真空泵</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0.3</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0.3</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抽滤</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0.6</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0.6</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不锈钢过滤器（六联）</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0.6</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0.6</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封闭电炉</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0.02</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0.02</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8</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超净工作台（双人）</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9</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菌落计数器</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药剂室</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10</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冰箱</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0.5</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0.5</w:t>
            </w:r>
          </w:p>
        </w:tc>
      </w:tr>
      <w:tr w:rsidR="00863F3B" w:rsidRPr="009D25E0">
        <w:trPr>
          <w:cantSplit/>
          <w:trHeight w:val="340"/>
        </w:trPr>
        <w:tc>
          <w:tcPr>
            <w:tcW w:w="1061" w:type="dxa"/>
            <w:vMerge w:val="restart"/>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小型仪器室</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11</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空调</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0.28</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0.28</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12</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冰箱</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13</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数字酸度计</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0.3</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0.3</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14</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紫外光分光光度计</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4.46</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4.46</w:t>
            </w:r>
          </w:p>
        </w:tc>
      </w:tr>
      <w:tr w:rsidR="00863F3B" w:rsidRPr="009D25E0">
        <w:trPr>
          <w:cantSplit/>
          <w:trHeight w:val="340"/>
        </w:trPr>
        <w:tc>
          <w:tcPr>
            <w:tcW w:w="1061" w:type="dxa"/>
            <w:vMerge/>
            <w:tcBorders>
              <w:top w:val="nil"/>
              <w:left w:val="single" w:sz="12" w:space="0" w:color="auto"/>
              <w:bottom w:val="single" w:sz="4" w:space="0" w:color="auto"/>
              <w:right w:val="single" w:sz="4" w:space="0" w:color="auto"/>
            </w:tcBorders>
            <w:vAlign w:val="center"/>
          </w:tcPr>
          <w:p w:rsidR="00863F3B" w:rsidRPr="009D25E0" w:rsidRDefault="00863F3B" w:rsidP="009D25E0">
            <w:pPr>
              <w:widowControl/>
              <w:snapToGrid w:val="0"/>
              <w:spacing w:line="360" w:lineRule="auto"/>
              <w:jc w:val="left"/>
              <w:rPr>
                <w:rFonts w:asciiTheme="minorEastAsia" w:eastAsiaTheme="minorEastAsia" w:hAnsiTheme="minorEastAsia" w:cs="宋体"/>
                <w:sz w:val="24"/>
                <w:szCs w:val="24"/>
              </w:rPr>
            </w:pP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15</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稳压电源</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bottom"/>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0.2</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0.2</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二</w:t>
            </w:r>
          </w:p>
        </w:tc>
        <w:tc>
          <w:tcPr>
            <w:tcW w:w="3481"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药品药剂</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批</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2.00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2.00 </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三</w:t>
            </w:r>
          </w:p>
        </w:tc>
        <w:tc>
          <w:tcPr>
            <w:tcW w:w="3481"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玻璃量器及其它用器</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套</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2.00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2.00 </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四</w:t>
            </w:r>
          </w:p>
        </w:tc>
        <w:tc>
          <w:tcPr>
            <w:tcW w:w="3481"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检测中心建设费用</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2.86 </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电脑</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0.8</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打印机及传真机</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1</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3</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办公桌椅</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套</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0.15</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0.3</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4</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床</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套</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0.2</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0.4</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5</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资料柜</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套</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0.1</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0.2</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6</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取暖设备</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套</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0.05</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0.1</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7</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灭火器</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台</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0.03</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0.06</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五</w:t>
            </w:r>
          </w:p>
        </w:tc>
        <w:tc>
          <w:tcPr>
            <w:tcW w:w="776"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培训费用</w:t>
            </w:r>
          </w:p>
        </w:tc>
        <w:tc>
          <w:tcPr>
            <w:tcW w:w="270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人</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2</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0.50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1.00 </w:t>
            </w:r>
          </w:p>
        </w:tc>
      </w:tr>
      <w:tr w:rsidR="00863F3B" w:rsidRPr="009D25E0">
        <w:trPr>
          <w:cantSplit/>
          <w:trHeight w:val="340"/>
        </w:trPr>
        <w:tc>
          <w:tcPr>
            <w:tcW w:w="4542" w:type="dxa"/>
            <w:gridSpan w:val="3"/>
            <w:tcBorders>
              <w:top w:val="single" w:sz="4" w:space="0" w:color="auto"/>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一到六部分费用</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 xml:space="preserve">19.32 </w:t>
            </w:r>
          </w:p>
        </w:tc>
      </w:tr>
      <w:tr w:rsidR="00863F3B" w:rsidRPr="009D25E0">
        <w:trPr>
          <w:cantSplit/>
          <w:trHeight w:val="340"/>
        </w:trPr>
        <w:tc>
          <w:tcPr>
            <w:tcW w:w="1061" w:type="dxa"/>
            <w:tcBorders>
              <w:top w:val="nil"/>
              <w:left w:val="single" w:sz="12" w:space="0" w:color="auto"/>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六</w:t>
            </w:r>
          </w:p>
        </w:tc>
        <w:tc>
          <w:tcPr>
            <w:tcW w:w="3481" w:type="dxa"/>
            <w:gridSpan w:val="2"/>
            <w:tcBorders>
              <w:top w:val="single" w:sz="4" w:space="0" w:color="auto"/>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left"/>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其他费用</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732"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1355" w:type="dxa"/>
            <w:tcBorders>
              <w:top w:val="nil"/>
              <w:left w:val="nil"/>
              <w:bottom w:val="single" w:sz="4"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 xml:space="preserve">　</w:t>
            </w:r>
          </w:p>
        </w:tc>
        <w:tc>
          <w:tcPr>
            <w:tcW w:w="1359" w:type="dxa"/>
            <w:tcBorders>
              <w:top w:val="nil"/>
              <w:left w:val="nil"/>
              <w:bottom w:val="single" w:sz="4"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b/>
                <w:bCs/>
                <w:sz w:val="24"/>
                <w:szCs w:val="24"/>
              </w:rPr>
              <w:t xml:space="preserve">0.68 </w:t>
            </w:r>
          </w:p>
        </w:tc>
      </w:tr>
      <w:tr w:rsidR="00863F3B" w:rsidRPr="009D25E0">
        <w:trPr>
          <w:cantSplit/>
          <w:trHeight w:val="340"/>
        </w:trPr>
        <w:tc>
          <w:tcPr>
            <w:tcW w:w="4542" w:type="dxa"/>
            <w:gridSpan w:val="3"/>
            <w:tcBorders>
              <w:top w:val="single" w:sz="4" w:space="0" w:color="auto"/>
              <w:left w:val="single" w:sz="12" w:space="0" w:color="auto"/>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b/>
                <w:bCs/>
                <w:sz w:val="24"/>
                <w:szCs w:val="24"/>
              </w:rPr>
            </w:pPr>
            <w:r w:rsidRPr="009D25E0">
              <w:rPr>
                <w:rFonts w:asciiTheme="minorEastAsia" w:eastAsiaTheme="minorEastAsia" w:hAnsiTheme="minorEastAsia" w:cs="宋体" w:hint="eastAsia"/>
                <w:b/>
                <w:bCs/>
                <w:sz w:val="24"/>
                <w:szCs w:val="24"/>
              </w:rPr>
              <w:t>合计</w:t>
            </w:r>
          </w:p>
        </w:tc>
        <w:tc>
          <w:tcPr>
            <w:tcW w:w="732"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732"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1355" w:type="dxa"/>
            <w:tcBorders>
              <w:top w:val="nil"/>
              <w:left w:val="nil"/>
              <w:bottom w:val="single" w:sz="12" w:space="0" w:color="auto"/>
              <w:right w:val="single" w:sz="4"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hint="eastAsia"/>
                <w:sz w:val="24"/>
                <w:szCs w:val="24"/>
              </w:rPr>
              <w:t xml:space="preserve">　</w:t>
            </w:r>
          </w:p>
        </w:tc>
        <w:tc>
          <w:tcPr>
            <w:tcW w:w="1359" w:type="dxa"/>
            <w:tcBorders>
              <w:top w:val="nil"/>
              <w:left w:val="nil"/>
              <w:bottom w:val="single" w:sz="12" w:space="0" w:color="auto"/>
              <w:right w:val="single" w:sz="12" w:space="0" w:color="auto"/>
            </w:tcBorders>
            <w:vAlign w:val="center"/>
          </w:tcPr>
          <w:p w:rsidR="00863F3B" w:rsidRPr="009D25E0" w:rsidRDefault="000C2F72" w:rsidP="009D25E0">
            <w:pPr>
              <w:widowControl/>
              <w:snapToGrid w:val="0"/>
              <w:spacing w:line="360" w:lineRule="auto"/>
              <w:jc w:val="center"/>
              <w:rPr>
                <w:rFonts w:asciiTheme="minorEastAsia" w:eastAsiaTheme="minorEastAsia" w:hAnsiTheme="minorEastAsia" w:cs="宋体"/>
                <w:sz w:val="24"/>
                <w:szCs w:val="24"/>
              </w:rPr>
            </w:pPr>
            <w:r w:rsidRPr="009D25E0">
              <w:rPr>
                <w:rFonts w:asciiTheme="minorEastAsia" w:eastAsiaTheme="minorEastAsia" w:hAnsiTheme="minorEastAsia" w:cs="宋体"/>
                <w:sz w:val="24"/>
                <w:szCs w:val="24"/>
              </w:rPr>
              <w:t xml:space="preserve">20.00 </w:t>
            </w:r>
          </w:p>
        </w:tc>
      </w:tr>
    </w:tbl>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0C2F72" w:rsidP="009D25E0">
      <w:pPr>
        <w:snapToGrid w:val="0"/>
        <w:spacing w:line="360" w:lineRule="auto"/>
        <w:ind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批</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准</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毕廷和</w:t>
      </w:r>
    </w:p>
    <w:p w:rsidR="00863F3B" w:rsidRPr="009D25E0" w:rsidRDefault="000C2F72" w:rsidP="009D25E0">
      <w:pPr>
        <w:snapToGrid w:val="0"/>
        <w:spacing w:line="360" w:lineRule="auto"/>
        <w:ind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审</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定</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徐宁红</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张</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旭</w:t>
      </w:r>
    </w:p>
    <w:p w:rsidR="00863F3B" w:rsidRPr="009D25E0" w:rsidRDefault="000C2F72" w:rsidP="009D25E0">
      <w:pPr>
        <w:snapToGrid w:val="0"/>
        <w:spacing w:line="360" w:lineRule="auto"/>
        <w:ind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审</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核</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李建国</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杜</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鹏</w:t>
      </w:r>
    </w:p>
    <w:p w:rsidR="00863F3B" w:rsidRPr="009D25E0" w:rsidRDefault="000C2F72" w:rsidP="009D25E0">
      <w:pPr>
        <w:snapToGrid w:val="0"/>
        <w:spacing w:line="360" w:lineRule="auto"/>
        <w:ind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编</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写</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李建国</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杜</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鹏</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冯学明</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万</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虎</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朱</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清</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马</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微</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李振琪    解  勇   韩文丽</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李冬华</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曾庆珍</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李月铃</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高静波</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张宝霞</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 xml:space="preserve"> 李桂悦</w:t>
      </w:r>
      <w:r w:rsidRPr="009D25E0">
        <w:rPr>
          <w:rFonts w:asciiTheme="minorEastAsia" w:eastAsiaTheme="minorEastAsia" w:hAnsiTheme="minorEastAsia"/>
          <w:sz w:val="24"/>
          <w:szCs w:val="24"/>
        </w:rPr>
        <w:t xml:space="preserve">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 xml:space="preserve">丁奋全   陈  佳    何凤鸣   魏  宝    周瑞芝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 xml:space="preserve">周学梅   白秀山    胡  洁   王林华    袁焕玲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 xml:space="preserve">马  辉   严  涛    李梓民   于昌福    刘旭洋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 xml:space="preserve">朱  涛   戴映辉    杨荣贵   高建瑞    赵树鹏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 xml:space="preserve">赵军维   白文皓    杜玉斌   曹  晓    白玉亮  </w:t>
      </w: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刘新生   杨永红    魏克俭</w:t>
      </w:r>
    </w:p>
    <w:p w:rsidR="00863F3B" w:rsidRPr="009D25E0" w:rsidRDefault="00863F3B" w:rsidP="009D25E0">
      <w:pPr>
        <w:snapToGrid w:val="0"/>
        <w:spacing w:line="360" w:lineRule="auto"/>
        <w:ind w:left="1260" w:firstLineChars="75" w:firstLine="180"/>
        <w:rPr>
          <w:rFonts w:asciiTheme="minorEastAsia" w:eastAsiaTheme="minorEastAsia" w:hAnsiTheme="minorEastAsia"/>
          <w:sz w:val="24"/>
          <w:szCs w:val="24"/>
        </w:rPr>
      </w:pPr>
    </w:p>
    <w:p w:rsidR="00863F3B" w:rsidRPr="009D25E0" w:rsidRDefault="00863F3B" w:rsidP="009D25E0">
      <w:pPr>
        <w:snapToGrid w:val="0"/>
        <w:spacing w:line="360" w:lineRule="auto"/>
        <w:ind w:left="1260" w:firstLineChars="75" w:firstLine="180"/>
        <w:rPr>
          <w:rFonts w:asciiTheme="minorEastAsia" w:eastAsiaTheme="minorEastAsia" w:hAnsiTheme="minorEastAsia"/>
          <w:sz w:val="24"/>
          <w:szCs w:val="24"/>
        </w:rPr>
      </w:pPr>
    </w:p>
    <w:p w:rsidR="00863F3B" w:rsidRPr="009D25E0" w:rsidRDefault="000C2F72" w:rsidP="009D25E0">
      <w:pPr>
        <w:snapToGrid w:val="0"/>
        <w:spacing w:line="360" w:lineRule="auto"/>
        <w:ind w:left="1260" w:firstLineChars="75" w:firstLine="180"/>
        <w:rPr>
          <w:rFonts w:asciiTheme="minorEastAsia" w:eastAsiaTheme="minorEastAsia" w:hAnsiTheme="minorEastAsia"/>
          <w:sz w:val="24"/>
          <w:szCs w:val="24"/>
        </w:rPr>
        <w:sectPr w:rsidR="00863F3B" w:rsidRPr="009D25E0">
          <w:footerReference w:type="default" r:id="rId13"/>
          <w:pgSz w:w="11906" w:h="16838"/>
          <w:pgMar w:top="1701" w:right="1701" w:bottom="1701" w:left="1701" w:header="1134" w:footer="1134" w:gutter="0"/>
          <w:cols w:space="720"/>
          <w:docGrid w:type="lines" w:linePitch="435"/>
        </w:sectPr>
      </w:pPr>
      <w:r w:rsidRPr="009D25E0">
        <w:rPr>
          <w:rFonts w:asciiTheme="minorEastAsia" w:eastAsiaTheme="minorEastAsia" w:hAnsiTheme="minorEastAsia" w:hint="eastAsia"/>
          <w:sz w:val="24"/>
          <w:szCs w:val="24"/>
        </w:rPr>
        <w:t xml:space="preserve"> </w:t>
      </w: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863F3B" w:rsidP="009D25E0">
      <w:pPr>
        <w:snapToGrid w:val="0"/>
        <w:spacing w:line="360" w:lineRule="auto"/>
        <w:jc w:val="center"/>
        <w:rPr>
          <w:rFonts w:asciiTheme="minorEastAsia" w:eastAsiaTheme="minorEastAsia" w:hAnsiTheme="minorEastAsia"/>
          <w:b/>
          <w:sz w:val="24"/>
          <w:szCs w:val="24"/>
        </w:rPr>
      </w:pPr>
    </w:p>
    <w:p w:rsidR="00863F3B" w:rsidRPr="009D25E0" w:rsidRDefault="000C2F72" w:rsidP="009D25E0">
      <w:pPr>
        <w:snapToGrid w:val="0"/>
        <w:spacing w:line="360" w:lineRule="auto"/>
        <w:jc w:val="center"/>
        <w:rPr>
          <w:rFonts w:asciiTheme="minorEastAsia" w:eastAsiaTheme="minorEastAsia" w:hAnsiTheme="minorEastAsia"/>
          <w:sz w:val="24"/>
          <w:szCs w:val="24"/>
        </w:rPr>
      </w:pPr>
      <w:r w:rsidRPr="009D25E0">
        <w:rPr>
          <w:rFonts w:asciiTheme="minorEastAsia" w:eastAsiaTheme="minorEastAsia" w:hAnsiTheme="minorEastAsia" w:hint="eastAsia"/>
          <w:sz w:val="24"/>
          <w:szCs w:val="24"/>
        </w:rPr>
        <w:t>目</w:t>
      </w:r>
      <w:r w:rsidRPr="009D25E0">
        <w:rPr>
          <w:rFonts w:asciiTheme="minorEastAsia" w:eastAsiaTheme="minorEastAsia" w:hAnsiTheme="minorEastAsia"/>
          <w:sz w:val="24"/>
          <w:szCs w:val="24"/>
        </w:rPr>
        <w:t xml:space="preserve">  </w:t>
      </w:r>
      <w:r w:rsidRPr="009D25E0">
        <w:rPr>
          <w:rFonts w:asciiTheme="minorEastAsia" w:eastAsiaTheme="minorEastAsia" w:hAnsiTheme="minorEastAsia" w:hint="eastAsia"/>
          <w:sz w:val="24"/>
          <w:szCs w:val="24"/>
        </w:rPr>
        <w:t>录</w:t>
      </w:r>
    </w:p>
    <w:p w:rsidR="00863F3B" w:rsidRPr="009D25E0" w:rsidRDefault="00863F3B" w:rsidP="009D25E0">
      <w:pPr>
        <w:snapToGrid w:val="0"/>
        <w:spacing w:line="360" w:lineRule="auto"/>
        <w:rPr>
          <w:rFonts w:asciiTheme="minorEastAsia" w:eastAsiaTheme="minorEastAsia" w:hAnsiTheme="minorEastAsia"/>
          <w:sz w:val="24"/>
          <w:szCs w:val="24"/>
        </w:rPr>
      </w:pPr>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TOC \o "1-2" \h \z \u </w:instrText>
      </w:r>
      <w:r w:rsidRPr="009D25E0">
        <w:rPr>
          <w:rFonts w:asciiTheme="minorEastAsia" w:eastAsiaTheme="minorEastAsia" w:hAnsiTheme="minorEastAsia"/>
          <w:sz w:val="24"/>
          <w:szCs w:val="24"/>
        </w:rPr>
        <w:fldChar w:fldCharType="separate"/>
      </w:r>
      <w:hyperlink w:anchor="_Toc446921514" w:history="1">
        <w:r w:rsidR="000C2F72" w:rsidRPr="009D25E0">
          <w:rPr>
            <w:rStyle w:val="af1"/>
            <w:rFonts w:asciiTheme="minorEastAsia" w:eastAsiaTheme="minorEastAsia" w:hAnsiTheme="minorEastAsia" w:hint="eastAsia"/>
            <w:sz w:val="24"/>
            <w:szCs w:val="24"/>
          </w:rPr>
          <w:t>前</w:t>
        </w:r>
        <w:r w:rsidR="000C2F72" w:rsidRPr="009D25E0">
          <w:rPr>
            <w:rStyle w:val="af1"/>
            <w:rFonts w:asciiTheme="minorEastAsia" w:eastAsiaTheme="minorEastAsia" w:hAnsiTheme="minorEastAsia"/>
            <w:sz w:val="24"/>
            <w:szCs w:val="24"/>
          </w:rPr>
          <w:t xml:space="preserve">  </w:t>
        </w:r>
        <w:r w:rsidR="000C2F72" w:rsidRPr="009D25E0">
          <w:rPr>
            <w:rStyle w:val="af1"/>
            <w:rFonts w:asciiTheme="minorEastAsia" w:eastAsiaTheme="minorEastAsia" w:hAnsiTheme="minorEastAsia" w:hint="eastAsia"/>
            <w:sz w:val="24"/>
            <w:szCs w:val="24"/>
          </w:rPr>
          <w:t>言</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_Toc446921514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515" w:history="1">
        <w:r w:rsidR="000C2F72" w:rsidRPr="009D25E0">
          <w:rPr>
            <w:rStyle w:val="af1"/>
            <w:rFonts w:asciiTheme="minorEastAsia" w:eastAsiaTheme="minorEastAsia" w:hAnsiTheme="minorEastAsia"/>
            <w:sz w:val="24"/>
            <w:szCs w:val="24"/>
          </w:rPr>
          <w:t xml:space="preserve">1 </w:t>
        </w:r>
        <w:r w:rsidR="000C2F72" w:rsidRPr="009D25E0">
          <w:rPr>
            <w:rStyle w:val="af1"/>
            <w:rFonts w:asciiTheme="minorEastAsia" w:eastAsiaTheme="minorEastAsia" w:hAnsiTheme="minorEastAsia" w:hint="eastAsia"/>
            <w:sz w:val="24"/>
            <w:szCs w:val="24"/>
          </w:rPr>
          <w:t>宁夏农村饮水工程现状</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_Toc446921515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16" w:history="1">
        <w:r w:rsidR="000C2F72" w:rsidRPr="009D25E0">
          <w:rPr>
            <w:rStyle w:val="af1"/>
            <w:rFonts w:asciiTheme="minorEastAsia" w:eastAsiaTheme="minorEastAsia" w:hAnsiTheme="minorEastAsia"/>
            <w:sz w:val="24"/>
            <w:szCs w:val="24"/>
          </w:rPr>
          <w:t>1.1</w:t>
        </w:r>
        <w:r w:rsidR="000C2F72" w:rsidRPr="009D25E0">
          <w:rPr>
            <w:rStyle w:val="af1"/>
            <w:rFonts w:asciiTheme="minorEastAsia" w:eastAsiaTheme="minorEastAsia" w:hAnsiTheme="minorEastAsia" w:hint="eastAsia"/>
            <w:sz w:val="24"/>
            <w:szCs w:val="24"/>
          </w:rPr>
          <w:t>自然地理、社会经济和水资源概况</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_Toc446921516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30" w:history="1">
        <w:r w:rsidR="000C2F72" w:rsidRPr="009D25E0">
          <w:rPr>
            <w:rStyle w:val="af1"/>
            <w:rFonts w:asciiTheme="minorEastAsia" w:eastAsiaTheme="minorEastAsia" w:hAnsiTheme="minorEastAsia"/>
            <w:sz w:val="24"/>
            <w:szCs w:val="24"/>
          </w:rPr>
          <w:t>1.3</w:t>
        </w:r>
        <w:r w:rsidR="000C2F72" w:rsidRPr="009D25E0">
          <w:rPr>
            <w:rStyle w:val="af1"/>
            <w:rFonts w:asciiTheme="minorEastAsia" w:eastAsiaTheme="minorEastAsia" w:hAnsiTheme="minorEastAsia" w:hint="eastAsia"/>
            <w:sz w:val="24"/>
            <w:szCs w:val="24"/>
          </w:rPr>
          <w:t>农村饮水安全工程建设管理成效与经验</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_Toc446921530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40" w:history="1">
        <w:r w:rsidR="000C2F72" w:rsidRPr="009D25E0">
          <w:rPr>
            <w:rStyle w:val="af1"/>
            <w:rFonts w:asciiTheme="minorEastAsia" w:eastAsiaTheme="minorEastAsia" w:hAnsiTheme="minorEastAsia"/>
            <w:sz w:val="24"/>
            <w:szCs w:val="24"/>
          </w:rPr>
          <w:t>1.4</w:t>
        </w:r>
        <w:r w:rsidR="000C2F72" w:rsidRPr="009D25E0">
          <w:rPr>
            <w:rStyle w:val="af1"/>
            <w:rFonts w:asciiTheme="minorEastAsia" w:eastAsiaTheme="minorEastAsia" w:hAnsiTheme="minorEastAsia" w:hint="eastAsia"/>
            <w:sz w:val="24"/>
            <w:szCs w:val="24"/>
          </w:rPr>
          <w:t>当前农村饮水存在的主要问题</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_Toc446921540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19</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545" w:history="1">
        <w:r w:rsidR="000C2F72" w:rsidRPr="009D25E0">
          <w:rPr>
            <w:rStyle w:val="af1"/>
            <w:rFonts w:asciiTheme="minorEastAsia" w:eastAsiaTheme="minorEastAsia" w:hAnsiTheme="minorEastAsia"/>
            <w:sz w:val="24"/>
            <w:szCs w:val="24"/>
          </w:rPr>
          <w:t>2</w:t>
        </w:r>
        <w:r w:rsidR="000C2F72" w:rsidRPr="009D25E0">
          <w:rPr>
            <w:rStyle w:val="af1"/>
            <w:rFonts w:asciiTheme="minorEastAsia" w:eastAsiaTheme="minorEastAsia" w:hAnsiTheme="minorEastAsia" w:hint="eastAsia"/>
            <w:sz w:val="24"/>
            <w:szCs w:val="24"/>
          </w:rPr>
          <w:t>实施农村饮水安全巩固提升工程的必要性</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_Toc446921545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46" w:history="1">
        <w:r w:rsidR="000C2F72" w:rsidRPr="009D25E0">
          <w:rPr>
            <w:rStyle w:val="af1"/>
            <w:rFonts w:asciiTheme="minorEastAsia" w:eastAsiaTheme="minorEastAsia" w:hAnsiTheme="minorEastAsia"/>
            <w:sz w:val="24"/>
            <w:szCs w:val="24"/>
          </w:rPr>
          <w:t>2.1</w:t>
        </w:r>
        <w:r w:rsidR="000C2F72" w:rsidRPr="009D25E0">
          <w:rPr>
            <w:rStyle w:val="af1"/>
            <w:rFonts w:asciiTheme="minorEastAsia" w:eastAsiaTheme="minorEastAsia" w:hAnsiTheme="minorEastAsia" w:hint="eastAsia"/>
            <w:sz w:val="24"/>
            <w:szCs w:val="24"/>
          </w:rPr>
          <w:t>“十三五”农村饮水安全巩固提升需求分析</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_Toc446921546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47" w:history="1">
        <w:r w:rsidR="000C2F72" w:rsidRPr="009D25E0">
          <w:rPr>
            <w:rStyle w:val="af1"/>
            <w:rFonts w:asciiTheme="minorEastAsia" w:eastAsiaTheme="minorEastAsia" w:hAnsiTheme="minorEastAsia"/>
            <w:sz w:val="24"/>
            <w:szCs w:val="24"/>
          </w:rPr>
          <w:t xml:space="preserve">2.2 </w:t>
        </w:r>
        <w:r w:rsidR="000C2F72" w:rsidRPr="009D25E0">
          <w:rPr>
            <w:rStyle w:val="af1"/>
            <w:rFonts w:asciiTheme="minorEastAsia" w:eastAsiaTheme="minorEastAsia" w:hAnsiTheme="minorEastAsia" w:hint="eastAsia"/>
            <w:sz w:val="24"/>
            <w:szCs w:val="24"/>
          </w:rPr>
          <w:t>实施农村饮水安全巩固提升工程的必要性</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_Toc446921547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25</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550" w:history="1">
        <w:r w:rsidR="000C2F72" w:rsidRPr="009D25E0">
          <w:rPr>
            <w:rStyle w:val="af1"/>
            <w:rFonts w:asciiTheme="minorEastAsia" w:eastAsiaTheme="minorEastAsia" w:hAnsiTheme="minorEastAsia"/>
            <w:sz w:val="24"/>
            <w:szCs w:val="24"/>
          </w:rPr>
          <w:t>3</w:t>
        </w:r>
        <w:r w:rsidR="000C2F72" w:rsidRPr="009D25E0">
          <w:rPr>
            <w:rStyle w:val="af1"/>
            <w:rFonts w:asciiTheme="minorEastAsia" w:eastAsiaTheme="minorEastAsia" w:hAnsiTheme="minorEastAsia" w:hint="eastAsia"/>
            <w:sz w:val="24"/>
            <w:szCs w:val="24"/>
          </w:rPr>
          <w:t>规划指导思想与目标任务</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_Toc446921550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27</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51" w:history="1">
        <w:r w:rsidR="000C2F72" w:rsidRPr="009D25E0">
          <w:rPr>
            <w:rStyle w:val="af1"/>
            <w:rFonts w:asciiTheme="minorEastAsia" w:eastAsiaTheme="minorEastAsia" w:hAnsiTheme="minorEastAsia"/>
            <w:sz w:val="24"/>
            <w:szCs w:val="24"/>
          </w:rPr>
          <w:t xml:space="preserve">3.1 </w:t>
        </w:r>
        <w:r w:rsidR="000C2F72" w:rsidRPr="009D25E0">
          <w:rPr>
            <w:rStyle w:val="af1"/>
            <w:rFonts w:asciiTheme="minorEastAsia" w:eastAsiaTheme="minorEastAsia" w:hAnsiTheme="minorEastAsia" w:hint="eastAsia"/>
            <w:sz w:val="24"/>
            <w:szCs w:val="24"/>
          </w:rPr>
          <w:t>规划编制依据</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_Toc446921551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27</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53" w:history="1">
        <w:r w:rsidR="000C2F72" w:rsidRPr="009D25E0">
          <w:rPr>
            <w:rStyle w:val="af1"/>
            <w:rFonts w:asciiTheme="minorEastAsia" w:eastAsiaTheme="minorEastAsia" w:hAnsiTheme="minorEastAsia"/>
            <w:sz w:val="24"/>
            <w:szCs w:val="24"/>
          </w:rPr>
          <w:t xml:space="preserve">3.2 </w:t>
        </w:r>
        <w:r w:rsidR="000C2F72" w:rsidRPr="009D25E0">
          <w:rPr>
            <w:rStyle w:val="af1"/>
            <w:rFonts w:asciiTheme="minorEastAsia" w:eastAsiaTheme="minorEastAsia" w:hAnsiTheme="minorEastAsia" w:hint="eastAsia"/>
            <w:sz w:val="24"/>
            <w:szCs w:val="24"/>
          </w:rPr>
          <w:t>规划范围与水平年</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_Toc446921553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28</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54" w:history="1">
        <w:r w:rsidR="000C2F72" w:rsidRPr="009D25E0">
          <w:rPr>
            <w:rStyle w:val="af1"/>
            <w:rFonts w:asciiTheme="minorEastAsia" w:eastAsiaTheme="minorEastAsia" w:hAnsiTheme="minorEastAsia"/>
            <w:sz w:val="24"/>
            <w:szCs w:val="24"/>
          </w:rPr>
          <w:t xml:space="preserve">3.3 </w:t>
        </w:r>
        <w:r w:rsidR="000C2F72" w:rsidRPr="009D25E0">
          <w:rPr>
            <w:rStyle w:val="af1"/>
            <w:rFonts w:asciiTheme="minorEastAsia" w:eastAsiaTheme="minorEastAsia" w:hAnsiTheme="minorEastAsia" w:hint="eastAsia"/>
            <w:sz w:val="24"/>
            <w:szCs w:val="24"/>
          </w:rPr>
          <w:t>规划指导思想与基本原则</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_Toc446921554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29</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57" w:history="1">
        <w:r w:rsidR="000C2F72" w:rsidRPr="009D25E0">
          <w:rPr>
            <w:rStyle w:val="af1"/>
            <w:rFonts w:asciiTheme="minorEastAsia" w:eastAsiaTheme="minorEastAsia" w:hAnsiTheme="minorEastAsia"/>
            <w:sz w:val="24"/>
            <w:szCs w:val="24"/>
          </w:rPr>
          <w:t xml:space="preserve">3.4 </w:t>
        </w:r>
        <w:r w:rsidR="000C2F72" w:rsidRPr="009D25E0">
          <w:rPr>
            <w:rStyle w:val="af1"/>
            <w:rFonts w:asciiTheme="minorEastAsia" w:eastAsiaTheme="minorEastAsia" w:hAnsiTheme="minorEastAsia" w:hint="eastAsia"/>
            <w:sz w:val="24"/>
            <w:szCs w:val="24"/>
          </w:rPr>
          <w:t>目标任务</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_Toc446921557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31</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560" w:history="1">
        <w:r w:rsidR="000C2F72" w:rsidRPr="009D25E0">
          <w:rPr>
            <w:rStyle w:val="af1"/>
            <w:rFonts w:asciiTheme="minorEastAsia" w:eastAsiaTheme="minorEastAsia" w:hAnsiTheme="minorEastAsia"/>
            <w:sz w:val="24"/>
            <w:szCs w:val="24"/>
          </w:rPr>
          <w:t>4</w:t>
        </w:r>
        <w:r w:rsidR="000C2F72" w:rsidRPr="009D25E0">
          <w:rPr>
            <w:rStyle w:val="af1"/>
            <w:rFonts w:asciiTheme="minorEastAsia" w:eastAsiaTheme="minorEastAsia" w:hAnsiTheme="minorEastAsia" w:hint="eastAsia"/>
            <w:sz w:val="24"/>
            <w:szCs w:val="24"/>
          </w:rPr>
          <w:t>总体布局与工程建设内容</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_Toc446921560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61" w:history="1">
        <w:r w:rsidR="000C2F72" w:rsidRPr="009D25E0">
          <w:rPr>
            <w:rStyle w:val="af1"/>
            <w:rFonts w:asciiTheme="minorEastAsia" w:eastAsiaTheme="minorEastAsia" w:hAnsiTheme="minorEastAsia"/>
            <w:sz w:val="24"/>
            <w:szCs w:val="24"/>
          </w:rPr>
          <w:t xml:space="preserve">4.1 </w:t>
        </w:r>
        <w:r w:rsidR="000C2F72" w:rsidRPr="009D25E0">
          <w:rPr>
            <w:rStyle w:val="af1"/>
            <w:rFonts w:asciiTheme="minorEastAsia" w:eastAsiaTheme="minorEastAsia" w:hAnsiTheme="minorEastAsia" w:hint="eastAsia"/>
            <w:sz w:val="24"/>
            <w:szCs w:val="24"/>
          </w:rPr>
          <w:t>建设标准</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_Toc446921561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62" w:history="1">
        <w:r w:rsidR="000C2F72" w:rsidRPr="009D25E0">
          <w:rPr>
            <w:rStyle w:val="af1"/>
            <w:rFonts w:asciiTheme="minorEastAsia" w:eastAsiaTheme="minorEastAsia" w:hAnsiTheme="minorEastAsia"/>
            <w:sz w:val="24"/>
            <w:szCs w:val="24"/>
          </w:rPr>
          <w:t xml:space="preserve">4.2 </w:t>
        </w:r>
        <w:r w:rsidR="000C2F72" w:rsidRPr="009D25E0">
          <w:rPr>
            <w:rStyle w:val="af1"/>
            <w:rFonts w:asciiTheme="minorEastAsia" w:eastAsiaTheme="minorEastAsia" w:hAnsiTheme="minorEastAsia" w:hint="eastAsia"/>
            <w:sz w:val="24"/>
            <w:szCs w:val="24"/>
          </w:rPr>
          <w:t>规划总体布局</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_Toc446921562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34</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564" w:history="1">
        <w:r w:rsidR="000C2F72" w:rsidRPr="009D25E0">
          <w:rPr>
            <w:rStyle w:val="af1"/>
            <w:rFonts w:asciiTheme="minorEastAsia" w:eastAsiaTheme="minorEastAsia" w:hAnsiTheme="minorEastAsia"/>
            <w:sz w:val="24"/>
            <w:szCs w:val="24"/>
          </w:rPr>
          <w:t xml:space="preserve">4.3 </w:t>
        </w:r>
        <w:r w:rsidR="000C2F72" w:rsidRPr="009D25E0">
          <w:rPr>
            <w:rStyle w:val="af1"/>
            <w:rFonts w:asciiTheme="minorEastAsia" w:eastAsiaTheme="minorEastAsia" w:hAnsiTheme="minorEastAsia" w:hint="eastAsia"/>
            <w:sz w:val="24"/>
            <w:szCs w:val="24"/>
          </w:rPr>
          <w:t>工程建设内容</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_Toc446921564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38</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609" w:history="1">
        <w:r w:rsidR="000C2F72" w:rsidRPr="009D25E0">
          <w:rPr>
            <w:rStyle w:val="af1"/>
            <w:rFonts w:asciiTheme="minorEastAsia" w:eastAsiaTheme="minorEastAsia" w:hAnsiTheme="minorEastAsia"/>
            <w:sz w:val="24"/>
            <w:szCs w:val="24"/>
          </w:rPr>
          <w:t>5</w:t>
        </w:r>
        <w:r w:rsidR="000C2F72" w:rsidRPr="009D25E0">
          <w:rPr>
            <w:rStyle w:val="af1"/>
            <w:rFonts w:asciiTheme="minorEastAsia" w:eastAsiaTheme="minorEastAsia" w:hAnsiTheme="minorEastAsia" w:hint="eastAsia"/>
            <w:sz w:val="24"/>
            <w:szCs w:val="24"/>
          </w:rPr>
          <w:t>典型工程设计</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_Toc446921609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43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610" w:history="1">
        <w:r w:rsidR="000C2F72" w:rsidRPr="009D25E0">
          <w:rPr>
            <w:rStyle w:val="af1"/>
            <w:rFonts w:asciiTheme="minorEastAsia" w:eastAsiaTheme="minorEastAsia" w:hAnsiTheme="minorEastAsia"/>
            <w:sz w:val="24"/>
            <w:szCs w:val="24"/>
          </w:rPr>
          <w:t xml:space="preserve">5.1  </w:t>
        </w:r>
        <w:r w:rsidR="000C2F72" w:rsidRPr="009D25E0">
          <w:rPr>
            <w:rStyle w:val="af1"/>
            <w:rFonts w:asciiTheme="minorEastAsia" w:eastAsiaTheme="minorEastAsia" w:hAnsiTheme="minorEastAsia" w:hint="eastAsia"/>
            <w:sz w:val="24"/>
            <w:szCs w:val="24"/>
          </w:rPr>
          <w:t>典型工程的选择</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_Toc446921610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43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613" w:history="1">
        <w:r w:rsidR="000C2F72" w:rsidRPr="009D25E0">
          <w:rPr>
            <w:rStyle w:val="af1"/>
            <w:rFonts w:asciiTheme="minorEastAsia" w:eastAsiaTheme="minorEastAsia" w:hAnsiTheme="minorEastAsia"/>
            <w:sz w:val="24"/>
            <w:szCs w:val="24"/>
          </w:rPr>
          <w:t xml:space="preserve">5.2  </w:t>
        </w:r>
        <w:r w:rsidR="000C2F72" w:rsidRPr="009D25E0">
          <w:rPr>
            <w:rStyle w:val="af1"/>
            <w:rFonts w:asciiTheme="minorEastAsia" w:eastAsiaTheme="minorEastAsia" w:hAnsiTheme="minorEastAsia" w:hint="eastAsia"/>
            <w:sz w:val="24"/>
            <w:szCs w:val="24"/>
          </w:rPr>
          <w:t>典型工程设计</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_Toc446921613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45</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634" w:history="1">
        <w:r w:rsidR="000C2F72" w:rsidRPr="009D25E0">
          <w:rPr>
            <w:rStyle w:val="af1"/>
            <w:rFonts w:asciiTheme="minorEastAsia" w:eastAsiaTheme="minorEastAsia" w:hAnsiTheme="minorEastAsia"/>
            <w:sz w:val="24"/>
            <w:szCs w:val="24"/>
          </w:rPr>
          <w:t>6</w:t>
        </w:r>
        <w:r w:rsidR="000C2F72" w:rsidRPr="009D25E0">
          <w:rPr>
            <w:rStyle w:val="af1"/>
            <w:rFonts w:asciiTheme="minorEastAsia" w:eastAsiaTheme="minorEastAsia" w:hAnsiTheme="minorEastAsia" w:hint="eastAsia"/>
            <w:sz w:val="24"/>
            <w:szCs w:val="24"/>
          </w:rPr>
          <w:t>农村饮用水源保护</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_Toc446921634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77</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635" w:history="1">
        <w:r w:rsidR="000C2F72" w:rsidRPr="009D25E0">
          <w:rPr>
            <w:rStyle w:val="af1"/>
            <w:rFonts w:asciiTheme="minorEastAsia" w:eastAsiaTheme="minorEastAsia" w:hAnsiTheme="minorEastAsia"/>
            <w:sz w:val="24"/>
            <w:szCs w:val="24"/>
          </w:rPr>
          <w:t>6.1</w:t>
        </w:r>
        <w:r w:rsidR="000C2F72" w:rsidRPr="009D25E0">
          <w:rPr>
            <w:rStyle w:val="af1"/>
            <w:rFonts w:asciiTheme="minorEastAsia" w:eastAsiaTheme="minorEastAsia" w:hAnsiTheme="minorEastAsia" w:hint="eastAsia"/>
            <w:sz w:val="24"/>
            <w:szCs w:val="24"/>
          </w:rPr>
          <w:t>水源地概况</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_Toc446921635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77</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649" w:history="1">
        <w:r w:rsidR="000C2F72" w:rsidRPr="009D25E0">
          <w:rPr>
            <w:rStyle w:val="af1"/>
            <w:rFonts w:asciiTheme="minorEastAsia" w:eastAsiaTheme="minorEastAsia" w:hAnsiTheme="minorEastAsia"/>
            <w:sz w:val="24"/>
            <w:szCs w:val="24"/>
          </w:rPr>
          <w:t xml:space="preserve">6.2  </w:t>
        </w:r>
        <w:r w:rsidR="000C2F72" w:rsidRPr="009D25E0">
          <w:rPr>
            <w:rStyle w:val="af1"/>
            <w:rFonts w:asciiTheme="minorEastAsia" w:eastAsiaTheme="minorEastAsia" w:hAnsiTheme="minorEastAsia" w:hint="eastAsia"/>
            <w:sz w:val="24"/>
            <w:szCs w:val="24"/>
          </w:rPr>
          <w:t>水源地评价</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_Toc446921649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81</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662" w:history="1">
        <w:r w:rsidR="000C2F72" w:rsidRPr="009D25E0">
          <w:rPr>
            <w:rStyle w:val="af1"/>
            <w:rFonts w:asciiTheme="minorEastAsia" w:eastAsiaTheme="minorEastAsia" w:hAnsiTheme="minorEastAsia"/>
            <w:sz w:val="24"/>
            <w:szCs w:val="24"/>
          </w:rPr>
          <w:t xml:space="preserve">6.3  </w:t>
        </w:r>
        <w:r w:rsidR="000C2F72" w:rsidRPr="009D25E0">
          <w:rPr>
            <w:rStyle w:val="af1"/>
            <w:rFonts w:asciiTheme="minorEastAsia" w:eastAsiaTheme="minorEastAsia" w:hAnsiTheme="minorEastAsia" w:hint="eastAsia"/>
            <w:sz w:val="24"/>
            <w:szCs w:val="24"/>
          </w:rPr>
          <w:t>水源保护区或保护范围划分</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_Toc446921662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83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697" w:history="1">
        <w:r w:rsidR="000C2F72" w:rsidRPr="009D25E0">
          <w:rPr>
            <w:rStyle w:val="af1"/>
            <w:rFonts w:asciiTheme="minorEastAsia" w:eastAsiaTheme="minorEastAsia" w:hAnsiTheme="minorEastAsia"/>
            <w:sz w:val="24"/>
            <w:szCs w:val="24"/>
          </w:rPr>
          <w:t xml:space="preserve">6.4  </w:t>
        </w:r>
        <w:r w:rsidR="000C2F72" w:rsidRPr="009D25E0">
          <w:rPr>
            <w:rStyle w:val="af1"/>
            <w:rFonts w:asciiTheme="minorEastAsia" w:eastAsiaTheme="minorEastAsia" w:hAnsiTheme="minorEastAsia" w:hint="eastAsia"/>
            <w:sz w:val="24"/>
            <w:szCs w:val="24"/>
          </w:rPr>
          <w:t>水源管理</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_Toc446921697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86</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04" w:history="1">
        <w:r w:rsidR="000C2F72" w:rsidRPr="009D25E0">
          <w:rPr>
            <w:rStyle w:val="af1"/>
            <w:rFonts w:asciiTheme="minorEastAsia" w:eastAsiaTheme="minorEastAsia" w:hAnsiTheme="minorEastAsia"/>
            <w:sz w:val="24"/>
            <w:szCs w:val="24"/>
          </w:rPr>
          <w:t xml:space="preserve">6.5  </w:t>
        </w:r>
        <w:r w:rsidR="000C2F72" w:rsidRPr="009D25E0">
          <w:rPr>
            <w:rStyle w:val="af1"/>
            <w:rFonts w:asciiTheme="minorEastAsia" w:eastAsiaTheme="minorEastAsia" w:hAnsiTheme="minorEastAsia" w:hint="eastAsia"/>
            <w:sz w:val="24"/>
            <w:szCs w:val="24"/>
          </w:rPr>
          <w:t>水源保护安全预案</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_Toc446921704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89</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731" w:history="1">
        <w:r w:rsidR="000C2F72" w:rsidRPr="009D25E0">
          <w:rPr>
            <w:rStyle w:val="af1"/>
            <w:rFonts w:asciiTheme="minorEastAsia" w:eastAsiaTheme="minorEastAsia" w:hAnsiTheme="minorEastAsia"/>
            <w:sz w:val="24"/>
            <w:szCs w:val="24"/>
          </w:rPr>
          <w:t>7</w:t>
        </w:r>
        <w:r w:rsidR="000C2F72" w:rsidRPr="009D25E0">
          <w:rPr>
            <w:rStyle w:val="af1"/>
            <w:rFonts w:asciiTheme="minorEastAsia" w:eastAsiaTheme="minorEastAsia" w:hAnsiTheme="minorEastAsia" w:hint="eastAsia"/>
            <w:sz w:val="24"/>
            <w:szCs w:val="24"/>
          </w:rPr>
          <w:t>工程管理改革</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_Toc446921731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94</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32" w:history="1">
        <w:r w:rsidR="000C2F72" w:rsidRPr="009D25E0">
          <w:rPr>
            <w:rStyle w:val="af1"/>
            <w:rFonts w:asciiTheme="minorEastAsia" w:eastAsiaTheme="minorEastAsia" w:hAnsiTheme="minorEastAsia"/>
            <w:sz w:val="24"/>
            <w:szCs w:val="24"/>
          </w:rPr>
          <w:t xml:space="preserve">7.1  </w:t>
        </w:r>
        <w:r w:rsidR="000C2F72" w:rsidRPr="009D25E0">
          <w:rPr>
            <w:rStyle w:val="af1"/>
            <w:rFonts w:asciiTheme="minorEastAsia" w:eastAsiaTheme="minorEastAsia" w:hAnsiTheme="minorEastAsia" w:hint="eastAsia"/>
            <w:sz w:val="24"/>
            <w:szCs w:val="24"/>
          </w:rPr>
          <w:t>工程产权改革</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_Toc446921732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94</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36" w:history="1">
        <w:r w:rsidR="000C2F72" w:rsidRPr="009D25E0">
          <w:rPr>
            <w:rStyle w:val="af1"/>
            <w:rFonts w:asciiTheme="minorEastAsia" w:eastAsiaTheme="minorEastAsia" w:hAnsiTheme="minorEastAsia"/>
            <w:sz w:val="24"/>
            <w:szCs w:val="24"/>
          </w:rPr>
          <w:t xml:space="preserve">7.2  </w:t>
        </w:r>
        <w:r w:rsidR="000C2F72" w:rsidRPr="009D25E0">
          <w:rPr>
            <w:rStyle w:val="af1"/>
            <w:rFonts w:asciiTheme="minorEastAsia" w:eastAsiaTheme="minorEastAsia" w:hAnsiTheme="minorEastAsia" w:hint="eastAsia"/>
            <w:sz w:val="24"/>
            <w:szCs w:val="24"/>
          </w:rPr>
          <w:t>管理机构建立</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_Toc446921736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94</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43" w:history="1">
        <w:r w:rsidR="000C2F72" w:rsidRPr="009D25E0">
          <w:rPr>
            <w:rStyle w:val="af1"/>
            <w:rFonts w:asciiTheme="minorEastAsia" w:eastAsiaTheme="minorEastAsia" w:hAnsiTheme="minorEastAsia"/>
            <w:sz w:val="24"/>
            <w:szCs w:val="24"/>
          </w:rPr>
          <w:t xml:space="preserve">7.3  </w:t>
        </w:r>
        <w:r w:rsidR="000C2F72" w:rsidRPr="009D25E0">
          <w:rPr>
            <w:rStyle w:val="af1"/>
            <w:rFonts w:asciiTheme="minorEastAsia" w:eastAsiaTheme="minorEastAsia" w:hAnsiTheme="minorEastAsia" w:hint="eastAsia"/>
            <w:sz w:val="24"/>
            <w:szCs w:val="24"/>
          </w:rPr>
          <w:t>管理制度建设</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_Toc446921743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95</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56" w:history="1">
        <w:r w:rsidR="000C2F72" w:rsidRPr="009D25E0">
          <w:rPr>
            <w:rStyle w:val="af1"/>
            <w:rFonts w:asciiTheme="minorEastAsia" w:eastAsiaTheme="minorEastAsia" w:hAnsiTheme="minorEastAsia"/>
            <w:sz w:val="24"/>
            <w:szCs w:val="24"/>
          </w:rPr>
          <w:t xml:space="preserve">7.4  </w:t>
        </w:r>
        <w:r w:rsidR="000C2F72" w:rsidRPr="009D25E0">
          <w:rPr>
            <w:rStyle w:val="af1"/>
            <w:rFonts w:asciiTheme="minorEastAsia" w:eastAsiaTheme="minorEastAsia" w:hAnsiTheme="minorEastAsia" w:hint="eastAsia"/>
            <w:sz w:val="24"/>
            <w:szCs w:val="24"/>
          </w:rPr>
          <w:t>水价及收费机制</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_Toc446921756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98</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60" w:history="1">
        <w:r w:rsidR="000C2F72" w:rsidRPr="009D25E0">
          <w:rPr>
            <w:rStyle w:val="af1"/>
            <w:rFonts w:asciiTheme="minorEastAsia" w:eastAsiaTheme="minorEastAsia" w:hAnsiTheme="minorEastAsia"/>
            <w:sz w:val="24"/>
            <w:szCs w:val="24"/>
          </w:rPr>
          <w:t xml:space="preserve">7.5  </w:t>
        </w:r>
        <w:r w:rsidR="000C2F72" w:rsidRPr="009D25E0">
          <w:rPr>
            <w:rStyle w:val="af1"/>
            <w:rFonts w:asciiTheme="minorEastAsia" w:eastAsiaTheme="minorEastAsia" w:hAnsiTheme="minorEastAsia" w:hint="eastAsia"/>
            <w:sz w:val="24"/>
            <w:szCs w:val="24"/>
          </w:rPr>
          <w:t>工程运行机制</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_Toc446921760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99</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765" w:history="1">
        <w:r w:rsidR="000C2F72" w:rsidRPr="009D25E0">
          <w:rPr>
            <w:rStyle w:val="af1"/>
            <w:rFonts w:asciiTheme="minorEastAsia" w:eastAsiaTheme="minorEastAsia" w:hAnsiTheme="minorEastAsia"/>
            <w:sz w:val="24"/>
            <w:szCs w:val="24"/>
          </w:rPr>
          <w:t>8</w:t>
        </w:r>
        <w:r w:rsidR="000C2F72" w:rsidRPr="009D25E0">
          <w:rPr>
            <w:rStyle w:val="af1"/>
            <w:rFonts w:asciiTheme="minorEastAsia" w:eastAsiaTheme="minorEastAsia" w:hAnsiTheme="minorEastAsia" w:hint="eastAsia"/>
            <w:sz w:val="24"/>
            <w:szCs w:val="24"/>
          </w:rPr>
          <w:t>投资估算与资金筹措</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_Toc446921765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101</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66" w:history="1">
        <w:r w:rsidR="000C2F72" w:rsidRPr="009D25E0">
          <w:rPr>
            <w:rStyle w:val="af1"/>
            <w:rFonts w:asciiTheme="minorEastAsia" w:eastAsiaTheme="minorEastAsia" w:hAnsiTheme="minorEastAsia"/>
            <w:sz w:val="24"/>
            <w:szCs w:val="24"/>
          </w:rPr>
          <w:t>8.1</w:t>
        </w:r>
        <w:r w:rsidR="000C2F72" w:rsidRPr="009D25E0">
          <w:rPr>
            <w:rStyle w:val="af1"/>
            <w:rFonts w:asciiTheme="minorEastAsia" w:eastAsiaTheme="minorEastAsia" w:hAnsiTheme="minorEastAsia" w:hint="eastAsia"/>
            <w:sz w:val="24"/>
            <w:szCs w:val="24"/>
          </w:rPr>
          <w:t>投资估算</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_Toc446921766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101</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67" w:history="1">
        <w:r w:rsidR="000C2F72" w:rsidRPr="009D25E0">
          <w:rPr>
            <w:rStyle w:val="af1"/>
            <w:rFonts w:asciiTheme="minorEastAsia" w:eastAsiaTheme="minorEastAsia" w:hAnsiTheme="minorEastAsia"/>
            <w:sz w:val="24"/>
            <w:szCs w:val="24"/>
          </w:rPr>
          <w:t>8.2</w:t>
        </w:r>
        <w:r w:rsidR="000C2F72" w:rsidRPr="009D25E0">
          <w:rPr>
            <w:rStyle w:val="af1"/>
            <w:rFonts w:asciiTheme="minorEastAsia" w:eastAsiaTheme="minorEastAsia" w:hAnsiTheme="minorEastAsia" w:hint="eastAsia"/>
            <w:sz w:val="24"/>
            <w:szCs w:val="24"/>
          </w:rPr>
          <w:t>资金筹措</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_Toc446921767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110</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68" w:history="1">
        <w:r w:rsidR="000C2F72" w:rsidRPr="009D25E0">
          <w:rPr>
            <w:rStyle w:val="af1"/>
            <w:rFonts w:asciiTheme="minorEastAsia" w:eastAsiaTheme="minorEastAsia" w:hAnsiTheme="minorEastAsia"/>
            <w:sz w:val="24"/>
            <w:szCs w:val="24"/>
          </w:rPr>
          <w:t>8.3</w:t>
        </w:r>
        <w:r w:rsidR="000C2F72" w:rsidRPr="009D25E0">
          <w:rPr>
            <w:rStyle w:val="af1"/>
            <w:rFonts w:asciiTheme="minorEastAsia" w:eastAsiaTheme="minorEastAsia" w:hAnsiTheme="minorEastAsia" w:hint="eastAsia"/>
            <w:sz w:val="24"/>
            <w:szCs w:val="24"/>
          </w:rPr>
          <w:t>农民自筹能力及对水费负担能力分析</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_Toc446921768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110</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769" w:history="1">
        <w:r w:rsidR="000C2F72" w:rsidRPr="009D25E0">
          <w:rPr>
            <w:rStyle w:val="af1"/>
            <w:rFonts w:asciiTheme="minorEastAsia" w:eastAsiaTheme="minorEastAsia" w:hAnsiTheme="minorEastAsia"/>
            <w:sz w:val="24"/>
            <w:szCs w:val="24"/>
          </w:rPr>
          <w:t>9</w:t>
        </w:r>
        <w:r w:rsidR="000C2F72" w:rsidRPr="009D25E0">
          <w:rPr>
            <w:rStyle w:val="af1"/>
            <w:rFonts w:asciiTheme="minorEastAsia" w:eastAsiaTheme="minorEastAsia" w:hAnsiTheme="minorEastAsia" w:hint="eastAsia"/>
            <w:sz w:val="24"/>
            <w:szCs w:val="24"/>
          </w:rPr>
          <w:t>经济评价</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_Toc446921769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112</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70" w:history="1">
        <w:r w:rsidR="000C2F72" w:rsidRPr="009D25E0">
          <w:rPr>
            <w:rStyle w:val="af1"/>
            <w:rFonts w:asciiTheme="minorEastAsia" w:eastAsiaTheme="minorEastAsia" w:hAnsiTheme="minorEastAsia"/>
            <w:sz w:val="24"/>
            <w:szCs w:val="24"/>
          </w:rPr>
          <w:t>9.1</w:t>
        </w:r>
        <w:r w:rsidR="000C2F72" w:rsidRPr="009D25E0">
          <w:rPr>
            <w:rStyle w:val="af1"/>
            <w:rFonts w:asciiTheme="minorEastAsia" w:eastAsiaTheme="minorEastAsia" w:hAnsiTheme="minorEastAsia" w:hint="eastAsia"/>
            <w:sz w:val="24"/>
            <w:szCs w:val="24"/>
          </w:rPr>
          <w:t>国民经济评价</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_Toc446921770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112</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71" w:history="1">
        <w:r w:rsidR="000C2F72" w:rsidRPr="009D25E0">
          <w:rPr>
            <w:rStyle w:val="af1"/>
            <w:rFonts w:asciiTheme="minorEastAsia" w:eastAsiaTheme="minorEastAsia" w:hAnsiTheme="minorEastAsia"/>
            <w:sz w:val="24"/>
            <w:szCs w:val="24"/>
          </w:rPr>
          <w:t>9.2</w:t>
        </w:r>
        <w:r w:rsidR="000C2F72" w:rsidRPr="009D25E0">
          <w:rPr>
            <w:rStyle w:val="af1"/>
            <w:rFonts w:asciiTheme="minorEastAsia" w:eastAsiaTheme="minorEastAsia" w:hAnsiTheme="minorEastAsia" w:hint="eastAsia"/>
            <w:sz w:val="24"/>
            <w:szCs w:val="24"/>
          </w:rPr>
          <w:t>财务分析</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_Toc446921771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120</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72" w:history="1">
        <w:r w:rsidR="000C2F72" w:rsidRPr="009D25E0">
          <w:rPr>
            <w:rStyle w:val="af1"/>
            <w:rFonts w:asciiTheme="minorEastAsia" w:eastAsiaTheme="minorEastAsia" w:hAnsiTheme="minorEastAsia"/>
            <w:sz w:val="24"/>
            <w:szCs w:val="24"/>
          </w:rPr>
          <w:t>9.3</w:t>
        </w:r>
        <w:r w:rsidR="000C2F72" w:rsidRPr="009D25E0">
          <w:rPr>
            <w:rStyle w:val="af1"/>
            <w:rFonts w:asciiTheme="minorEastAsia" w:eastAsiaTheme="minorEastAsia" w:hAnsiTheme="minorEastAsia" w:hint="eastAsia"/>
            <w:sz w:val="24"/>
            <w:szCs w:val="24"/>
          </w:rPr>
          <w:t>结论</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_Toc446921772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122</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773" w:history="1">
        <w:r w:rsidR="000C2F72" w:rsidRPr="009D25E0">
          <w:rPr>
            <w:rStyle w:val="af1"/>
            <w:rFonts w:asciiTheme="minorEastAsia" w:eastAsiaTheme="minorEastAsia" w:hAnsiTheme="minorEastAsia"/>
            <w:sz w:val="24"/>
            <w:szCs w:val="24"/>
          </w:rPr>
          <w:t xml:space="preserve">10 </w:t>
        </w:r>
        <w:r w:rsidR="000C2F72" w:rsidRPr="009D25E0">
          <w:rPr>
            <w:rStyle w:val="af1"/>
            <w:rFonts w:asciiTheme="minorEastAsia" w:eastAsiaTheme="minorEastAsia" w:hAnsiTheme="minorEastAsia" w:hint="eastAsia"/>
            <w:sz w:val="24"/>
            <w:szCs w:val="24"/>
          </w:rPr>
          <w:t>环境影响评价</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_Toc446921773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123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74" w:history="1">
        <w:r w:rsidR="000C2F72" w:rsidRPr="009D25E0">
          <w:rPr>
            <w:rStyle w:val="af1"/>
            <w:rFonts w:asciiTheme="minorEastAsia" w:eastAsiaTheme="minorEastAsia" w:hAnsiTheme="minorEastAsia"/>
            <w:sz w:val="24"/>
            <w:szCs w:val="24"/>
          </w:rPr>
          <w:t>10.1</w:t>
        </w:r>
        <w:r w:rsidR="000C2F72" w:rsidRPr="009D25E0">
          <w:rPr>
            <w:rStyle w:val="af1"/>
            <w:rFonts w:asciiTheme="minorEastAsia" w:eastAsiaTheme="minorEastAsia" w:hAnsiTheme="minorEastAsia" w:hint="eastAsia"/>
            <w:sz w:val="24"/>
            <w:szCs w:val="24"/>
          </w:rPr>
          <w:t>环境影响分析</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_Toc446921774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123</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782" w:history="1">
        <w:r w:rsidR="000C2F72" w:rsidRPr="009D25E0">
          <w:rPr>
            <w:rStyle w:val="af1"/>
            <w:rFonts w:asciiTheme="minorEastAsia" w:eastAsiaTheme="minorEastAsia" w:hAnsiTheme="minorEastAsia"/>
            <w:sz w:val="24"/>
            <w:szCs w:val="24"/>
          </w:rPr>
          <w:t>10.2</w:t>
        </w:r>
        <w:r w:rsidR="000C2F72" w:rsidRPr="009D25E0">
          <w:rPr>
            <w:rStyle w:val="af1"/>
            <w:rFonts w:asciiTheme="minorEastAsia" w:eastAsiaTheme="minorEastAsia" w:hAnsiTheme="minorEastAsia" w:hint="eastAsia"/>
            <w:sz w:val="24"/>
            <w:szCs w:val="24"/>
          </w:rPr>
          <w:t>环境保护措施</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_Toc446921782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125</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828" w:history="1">
        <w:r w:rsidR="000C2F72" w:rsidRPr="009D25E0">
          <w:rPr>
            <w:rStyle w:val="af1"/>
            <w:rFonts w:asciiTheme="minorEastAsia" w:eastAsiaTheme="minorEastAsia" w:hAnsiTheme="minorEastAsia"/>
            <w:sz w:val="24"/>
            <w:szCs w:val="24"/>
          </w:rPr>
          <w:t xml:space="preserve">10.3  </w:t>
        </w:r>
        <w:r w:rsidR="000C2F72" w:rsidRPr="009D25E0">
          <w:rPr>
            <w:rStyle w:val="af1"/>
            <w:rFonts w:asciiTheme="minorEastAsia" w:eastAsiaTheme="minorEastAsia" w:hAnsiTheme="minorEastAsia" w:hint="eastAsia"/>
            <w:sz w:val="24"/>
            <w:szCs w:val="24"/>
          </w:rPr>
          <w:t>结论</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_Toc446921828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129</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833" w:history="1">
        <w:r w:rsidR="000C2F72" w:rsidRPr="009D25E0">
          <w:rPr>
            <w:rStyle w:val="af1"/>
            <w:rFonts w:asciiTheme="minorEastAsia" w:eastAsiaTheme="minorEastAsia" w:hAnsiTheme="minorEastAsia"/>
            <w:sz w:val="24"/>
            <w:szCs w:val="24"/>
          </w:rPr>
          <w:t>11</w:t>
        </w:r>
        <w:r w:rsidR="000C2F72" w:rsidRPr="009D25E0">
          <w:rPr>
            <w:rStyle w:val="af1"/>
            <w:rFonts w:asciiTheme="minorEastAsia" w:eastAsiaTheme="minorEastAsia" w:hAnsiTheme="minorEastAsia" w:hint="eastAsia"/>
            <w:sz w:val="24"/>
            <w:szCs w:val="24"/>
          </w:rPr>
          <w:t>分期实施意见</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_Toc446921833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130</w:t>
        </w:r>
        <w:r w:rsidRPr="009D25E0">
          <w:rPr>
            <w:rFonts w:asciiTheme="minorEastAsia" w:eastAsiaTheme="minorEastAsia" w:hAnsiTheme="minorEastAsia"/>
            <w:sz w:val="24"/>
            <w:szCs w:val="24"/>
          </w:rPr>
          <w:fldChar w:fldCharType="end"/>
        </w:r>
      </w:hyperlink>
    </w:p>
    <w:p w:rsidR="00863F3B" w:rsidRPr="009D25E0" w:rsidRDefault="00F04079" w:rsidP="009D25E0">
      <w:pPr>
        <w:pStyle w:val="10"/>
        <w:tabs>
          <w:tab w:val="right" w:leader="dot" w:pos="8664"/>
        </w:tabs>
        <w:snapToGrid w:val="0"/>
        <w:spacing w:before="0" w:after="0" w:line="360" w:lineRule="auto"/>
        <w:rPr>
          <w:rFonts w:asciiTheme="minorEastAsia" w:eastAsiaTheme="minorEastAsia" w:hAnsiTheme="minorEastAsia"/>
          <w:b w:val="0"/>
          <w:bCs w:val="0"/>
          <w:caps w:val="0"/>
          <w:kern w:val="2"/>
          <w:sz w:val="24"/>
          <w:szCs w:val="24"/>
        </w:rPr>
      </w:pPr>
      <w:hyperlink w:anchor="_Toc446921834" w:history="1">
        <w:r w:rsidR="000C2F72" w:rsidRPr="009D25E0">
          <w:rPr>
            <w:rStyle w:val="af1"/>
            <w:rFonts w:asciiTheme="minorEastAsia" w:eastAsiaTheme="minorEastAsia" w:hAnsiTheme="minorEastAsia"/>
            <w:sz w:val="24"/>
            <w:szCs w:val="24"/>
          </w:rPr>
          <w:t>12</w:t>
        </w:r>
        <w:r w:rsidR="000C2F72" w:rsidRPr="009D25E0">
          <w:rPr>
            <w:rStyle w:val="af1"/>
            <w:rFonts w:asciiTheme="minorEastAsia" w:eastAsiaTheme="minorEastAsia" w:hAnsiTheme="minorEastAsia" w:hint="eastAsia"/>
            <w:sz w:val="24"/>
            <w:szCs w:val="24"/>
          </w:rPr>
          <w:t>保障措施</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_Toc446921834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131</w:t>
        </w:r>
        <w:r w:rsidRPr="009D25E0">
          <w:rPr>
            <w:rFonts w:asciiTheme="minorEastAsia" w:eastAsiaTheme="minorEastAsia" w:hAnsiTheme="minorEastAsia"/>
            <w:sz w:val="24"/>
            <w:szCs w:val="24"/>
          </w:rPr>
          <w:fldChar w:fldCharType="end"/>
        </w:r>
      </w:hyperlink>
    </w:p>
    <w:p w:rsidR="00863F3B" w:rsidRPr="009D25E0" w:rsidRDefault="00F04079" w:rsidP="009D25E0">
      <w:pPr>
        <w:pStyle w:val="21"/>
        <w:tabs>
          <w:tab w:val="right" w:leader="dot" w:pos="8664"/>
        </w:tabs>
        <w:snapToGrid w:val="0"/>
        <w:spacing w:line="360" w:lineRule="auto"/>
        <w:rPr>
          <w:rFonts w:asciiTheme="minorEastAsia" w:eastAsiaTheme="minorEastAsia" w:hAnsiTheme="minorEastAsia"/>
          <w:smallCaps w:val="0"/>
          <w:kern w:val="2"/>
          <w:sz w:val="24"/>
          <w:szCs w:val="24"/>
        </w:rPr>
      </w:pPr>
      <w:hyperlink w:anchor="_Toc446921835" w:history="1">
        <w:r w:rsidR="000C2F72" w:rsidRPr="009D25E0">
          <w:rPr>
            <w:rStyle w:val="af1"/>
            <w:rFonts w:asciiTheme="minorEastAsia" w:eastAsiaTheme="minorEastAsia" w:hAnsiTheme="minorEastAsia"/>
            <w:sz w:val="24"/>
            <w:szCs w:val="24"/>
          </w:rPr>
          <w:t>12.1</w:t>
        </w:r>
        <w:r w:rsidR="000C2F72" w:rsidRPr="009D25E0">
          <w:rPr>
            <w:rStyle w:val="af1"/>
            <w:rFonts w:asciiTheme="minorEastAsia" w:eastAsiaTheme="minorEastAsia" w:hAnsiTheme="minorEastAsia" w:hint="eastAsia"/>
            <w:sz w:val="24"/>
            <w:szCs w:val="24"/>
          </w:rPr>
          <w:t>明确职责，加强组织领导</w:t>
        </w:r>
        <w:r w:rsidR="000C2F72" w:rsidRPr="009D25E0">
          <w:rPr>
            <w:rFonts w:asciiTheme="minorEastAsia" w:eastAsiaTheme="minorEastAsia" w:hAnsiTheme="minorEastAsia"/>
            <w:sz w:val="24"/>
            <w:szCs w:val="24"/>
          </w:rPr>
          <w:tab/>
        </w:r>
        <w:r w:rsidRPr="009D25E0">
          <w:rPr>
            <w:rFonts w:asciiTheme="minorEastAsia" w:eastAsiaTheme="minorEastAsia" w:hAnsiTheme="minorEastAsia"/>
            <w:sz w:val="24"/>
            <w:szCs w:val="24"/>
          </w:rPr>
          <w:fldChar w:fldCharType="begin"/>
        </w:r>
        <w:r w:rsidR="000C2F72" w:rsidRPr="009D25E0">
          <w:rPr>
            <w:rFonts w:asciiTheme="minorEastAsia" w:eastAsiaTheme="minorEastAsia" w:hAnsiTheme="minorEastAsia"/>
            <w:sz w:val="24"/>
            <w:szCs w:val="24"/>
          </w:rPr>
          <w:instrText xml:space="preserve"> PAGEREF _Toc446921835 \h </w:instrText>
        </w:r>
        <w:r w:rsidRPr="009D25E0">
          <w:rPr>
            <w:rFonts w:asciiTheme="minorEastAsia" w:eastAsiaTheme="minorEastAsia" w:hAnsiTheme="minorEastAsia"/>
            <w:sz w:val="24"/>
            <w:szCs w:val="24"/>
          </w:rPr>
        </w:r>
        <w:r w:rsidRPr="009D25E0">
          <w:rPr>
            <w:rFonts w:asciiTheme="minorEastAsia" w:eastAsiaTheme="minorEastAsia" w:hAnsiTheme="minorEastAsia"/>
            <w:sz w:val="24"/>
            <w:szCs w:val="24"/>
          </w:rPr>
          <w:fldChar w:fldCharType="separate"/>
        </w:r>
        <w:r w:rsidR="000C2F72" w:rsidRPr="009D25E0">
          <w:rPr>
            <w:rFonts w:asciiTheme="minorEastAsia" w:eastAsiaTheme="minorEastAsia" w:hAnsiTheme="minorEastAsia"/>
            <w:sz w:val="24"/>
            <w:szCs w:val="24"/>
          </w:rPr>
          <w:t>131</w:t>
        </w:r>
        <w:r w:rsidRPr="009D25E0">
          <w:rPr>
            <w:rFonts w:asciiTheme="minorEastAsia" w:eastAsiaTheme="minorEastAsia" w:hAnsiTheme="minorEastAsia"/>
            <w:sz w:val="24"/>
            <w:szCs w:val="24"/>
          </w:rPr>
          <w:fldChar w:fldCharType="end"/>
        </w:r>
      </w:hyperlink>
    </w:p>
    <w:p w:rsidR="00863F3B" w:rsidRPr="009D25E0" w:rsidRDefault="00F04079" w:rsidP="009D25E0">
      <w:pPr>
        <w:snapToGrid w:val="0"/>
        <w:spacing w:line="360" w:lineRule="auto"/>
        <w:rPr>
          <w:rFonts w:asciiTheme="minorEastAsia" w:eastAsiaTheme="minorEastAsia" w:hAnsiTheme="minorEastAsia"/>
          <w:sz w:val="24"/>
          <w:szCs w:val="24"/>
        </w:rPr>
      </w:pPr>
      <w:r w:rsidRPr="009D25E0">
        <w:rPr>
          <w:rFonts w:asciiTheme="minorEastAsia" w:eastAsiaTheme="minorEastAsia" w:hAnsiTheme="minorEastAsia"/>
          <w:sz w:val="24"/>
          <w:szCs w:val="24"/>
        </w:rPr>
        <w:fldChar w:fldCharType="end"/>
      </w:r>
    </w:p>
    <w:p w:rsidR="00863F3B" w:rsidRPr="009D25E0" w:rsidRDefault="00863F3B" w:rsidP="009D25E0">
      <w:pPr>
        <w:snapToGrid w:val="0"/>
        <w:spacing w:line="360" w:lineRule="auto"/>
        <w:jc w:val="center"/>
        <w:rPr>
          <w:rFonts w:asciiTheme="minorEastAsia" w:eastAsiaTheme="minorEastAsia" w:hAnsiTheme="minorEastAsia"/>
          <w:sz w:val="24"/>
          <w:szCs w:val="24"/>
        </w:rPr>
      </w:pPr>
    </w:p>
    <w:p w:rsidR="00863F3B" w:rsidRPr="009D25E0" w:rsidRDefault="00863F3B" w:rsidP="009D25E0">
      <w:pPr>
        <w:snapToGrid w:val="0"/>
        <w:spacing w:line="360" w:lineRule="auto"/>
        <w:jc w:val="center"/>
        <w:rPr>
          <w:rFonts w:asciiTheme="minorEastAsia" w:eastAsiaTheme="minorEastAsia" w:hAnsiTheme="minorEastAsia"/>
          <w:sz w:val="24"/>
          <w:szCs w:val="24"/>
        </w:rPr>
      </w:pPr>
    </w:p>
    <w:p w:rsidR="00863F3B" w:rsidRPr="009D25E0" w:rsidRDefault="000C2F72" w:rsidP="009D25E0">
      <w:pPr>
        <w:snapToGrid w:val="0"/>
        <w:spacing w:line="360" w:lineRule="auto"/>
        <w:jc w:val="center"/>
        <w:rPr>
          <w:rFonts w:asciiTheme="minorEastAsia" w:eastAsiaTheme="minorEastAsia" w:hAnsiTheme="minorEastAsia"/>
          <w:b/>
          <w:sz w:val="24"/>
          <w:szCs w:val="24"/>
        </w:rPr>
      </w:pPr>
      <w:r w:rsidRPr="009D25E0">
        <w:rPr>
          <w:rFonts w:asciiTheme="minorEastAsia" w:eastAsiaTheme="minorEastAsia" w:hAnsiTheme="minorEastAsia" w:hint="eastAsia"/>
          <w:b/>
          <w:sz w:val="24"/>
          <w:szCs w:val="24"/>
        </w:rPr>
        <w:t>宁夏农村饮水安全巩固提升工程“十三五”规划报告</w:t>
      </w: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p w:rsidR="00863F3B" w:rsidRPr="009D25E0" w:rsidRDefault="00863F3B" w:rsidP="009D25E0">
      <w:pPr>
        <w:snapToGrid w:val="0"/>
        <w:spacing w:line="360" w:lineRule="auto"/>
        <w:ind w:left="1080" w:hangingChars="450" w:hanging="1080"/>
        <w:rPr>
          <w:rFonts w:asciiTheme="minorEastAsia" w:eastAsiaTheme="minorEastAsia" w:hAnsiTheme="minorEastAsia"/>
          <w:sz w:val="24"/>
          <w:szCs w:val="24"/>
        </w:rPr>
      </w:pPr>
    </w:p>
    <w:sectPr w:rsidR="00863F3B" w:rsidRPr="009D25E0" w:rsidSect="00F04079">
      <w:pgSz w:w="11906" w:h="16838"/>
      <w:pgMar w:top="1701" w:right="1588" w:bottom="1134" w:left="1644"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72" w:rsidRDefault="000C2F72">
      <w:pPr>
        <w:spacing w:line="240" w:lineRule="auto"/>
      </w:pPr>
      <w:r>
        <w:separator/>
      </w:r>
    </w:p>
  </w:endnote>
  <w:endnote w:type="continuationSeparator" w:id="0">
    <w:p w:rsidR="000C2F72" w:rsidRDefault="000C2F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黑">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3B" w:rsidRDefault="00F04079">
    <w:pPr>
      <w:pStyle w:val="aa"/>
      <w:framePr w:wrap="around" w:vAnchor="text" w:hAnchor="margin" w:xAlign="center" w:y="1"/>
      <w:rPr>
        <w:rStyle w:val="af"/>
      </w:rPr>
    </w:pPr>
    <w:r>
      <w:rPr>
        <w:rStyle w:val="af"/>
      </w:rPr>
      <w:fldChar w:fldCharType="begin"/>
    </w:r>
    <w:r w:rsidR="000C2F72">
      <w:rPr>
        <w:rStyle w:val="af"/>
      </w:rPr>
      <w:instrText xml:space="preserve">PAGE  </w:instrText>
    </w:r>
    <w:r>
      <w:rPr>
        <w:rStyle w:val="af"/>
      </w:rPr>
      <w:fldChar w:fldCharType="separate"/>
    </w:r>
    <w:r w:rsidR="000C2F72">
      <w:rPr>
        <w:rStyle w:val="af"/>
      </w:rPr>
      <w:t>- 56 -</w:t>
    </w:r>
    <w:r>
      <w:rPr>
        <w:rStyle w:val="af"/>
      </w:rPr>
      <w:fldChar w:fldCharType="end"/>
    </w:r>
  </w:p>
  <w:p w:rsidR="00863F3B" w:rsidRDefault="00863F3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3B" w:rsidRDefault="00F04079">
    <w:pPr>
      <w:pStyle w:val="aa"/>
      <w:framePr w:wrap="around" w:vAnchor="text" w:hAnchor="margin" w:xAlign="center" w:y="1"/>
      <w:rPr>
        <w:rStyle w:val="af"/>
      </w:rPr>
    </w:pPr>
    <w:r>
      <w:rPr>
        <w:rStyle w:val="af"/>
      </w:rPr>
      <w:fldChar w:fldCharType="begin"/>
    </w:r>
    <w:r w:rsidR="000C2F72">
      <w:rPr>
        <w:rStyle w:val="af"/>
      </w:rPr>
      <w:instrText xml:space="preserve">PAGE  </w:instrText>
    </w:r>
    <w:r>
      <w:rPr>
        <w:rStyle w:val="af"/>
      </w:rPr>
      <w:fldChar w:fldCharType="separate"/>
    </w:r>
    <w:r w:rsidR="009D25E0">
      <w:rPr>
        <w:rStyle w:val="af"/>
        <w:noProof/>
      </w:rPr>
      <w:t>97</w:t>
    </w:r>
    <w:r>
      <w:rPr>
        <w:rStyle w:val="af"/>
      </w:rPr>
      <w:fldChar w:fldCharType="end"/>
    </w:r>
  </w:p>
  <w:p w:rsidR="00863F3B" w:rsidRDefault="00863F3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3B" w:rsidRDefault="00863F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72" w:rsidRDefault="000C2F72">
      <w:pPr>
        <w:spacing w:line="240" w:lineRule="auto"/>
      </w:pPr>
      <w:r>
        <w:separator/>
      </w:r>
    </w:p>
  </w:footnote>
  <w:footnote w:type="continuationSeparator" w:id="0">
    <w:p w:rsidR="000C2F72" w:rsidRDefault="000C2F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C1520"/>
    <w:multiLevelType w:val="multilevel"/>
    <w:tmpl w:val="71FC1520"/>
    <w:lvl w:ilvl="0">
      <w:start w:val="1"/>
      <w:numFmt w:val="decimal"/>
      <w:lvlText w:val="(%1)"/>
      <w:lvlJc w:val="left"/>
      <w:pPr>
        <w:ind w:left="1010" w:hanging="450"/>
      </w:pPr>
      <w:rPr>
        <w:rFonts w:ascii="宋体" w:eastAsia="宋体" w:cs="Times New Roman" w:hint="default"/>
        <w:color w:val="000000"/>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435"/>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adjustLineHeightInTable/>
    <w:useFELayout/>
  </w:compat>
  <w:rsids>
    <w:rsidRoot w:val="00CB6B2B"/>
    <w:rsid w:val="000000D5"/>
    <w:rsid w:val="00000963"/>
    <w:rsid w:val="000022B1"/>
    <w:rsid w:val="000031CD"/>
    <w:rsid w:val="000031E7"/>
    <w:rsid w:val="000040FD"/>
    <w:rsid w:val="0000564C"/>
    <w:rsid w:val="00012A91"/>
    <w:rsid w:val="00014848"/>
    <w:rsid w:val="00020B74"/>
    <w:rsid w:val="0002235D"/>
    <w:rsid w:val="00030D1D"/>
    <w:rsid w:val="000403F3"/>
    <w:rsid w:val="0004678B"/>
    <w:rsid w:val="000473B3"/>
    <w:rsid w:val="000530EB"/>
    <w:rsid w:val="000575B1"/>
    <w:rsid w:val="00061DC2"/>
    <w:rsid w:val="00061F12"/>
    <w:rsid w:val="00062C8B"/>
    <w:rsid w:val="000636AB"/>
    <w:rsid w:val="00065CB6"/>
    <w:rsid w:val="00066397"/>
    <w:rsid w:val="00070395"/>
    <w:rsid w:val="0007181E"/>
    <w:rsid w:val="0007204C"/>
    <w:rsid w:val="00074ED4"/>
    <w:rsid w:val="00076D56"/>
    <w:rsid w:val="0007723B"/>
    <w:rsid w:val="00082C5C"/>
    <w:rsid w:val="00083CAE"/>
    <w:rsid w:val="00091B8D"/>
    <w:rsid w:val="0009340B"/>
    <w:rsid w:val="000958A7"/>
    <w:rsid w:val="000A4756"/>
    <w:rsid w:val="000A5936"/>
    <w:rsid w:val="000B0CED"/>
    <w:rsid w:val="000B0F5A"/>
    <w:rsid w:val="000B60BB"/>
    <w:rsid w:val="000C2F72"/>
    <w:rsid w:val="000C5808"/>
    <w:rsid w:val="000C7A67"/>
    <w:rsid w:val="000D3441"/>
    <w:rsid w:val="000D449A"/>
    <w:rsid w:val="000D5D1E"/>
    <w:rsid w:val="000E0783"/>
    <w:rsid w:val="000E2285"/>
    <w:rsid w:val="000E2D96"/>
    <w:rsid w:val="000E7EFF"/>
    <w:rsid w:val="000F1590"/>
    <w:rsid w:val="000F2E8F"/>
    <w:rsid w:val="000F34FE"/>
    <w:rsid w:val="000F541A"/>
    <w:rsid w:val="000F684C"/>
    <w:rsid w:val="000F7F92"/>
    <w:rsid w:val="0010040F"/>
    <w:rsid w:val="0010278E"/>
    <w:rsid w:val="00104A89"/>
    <w:rsid w:val="001054A9"/>
    <w:rsid w:val="00107755"/>
    <w:rsid w:val="00115C9D"/>
    <w:rsid w:val="00116C05"/>
    <w:rsid w:val="001227A6"/>
    <w:rsid w:val="00126D37"/>
    <w:rsid w:val="00150D2B"/>
    <w:rsid w:val="001511D8"/>
    <w:rsid w:val="00151352"/>
    <w:rsid w:val="0015295A"/>
    <w:rsid w:val="0016087E"/>
    <w:rsid w:val="00162394"/>
    <w:rsid w:val="00165956"/>
    <w:rsid w:val="001702DF"/>
    <w:rsid w:val="001735F4"/>
    <w:rsid w:val="001773CC"/>
    <w:rsid w:val="00180A80"/>
    <w:rsid w:val="00183DE0"/>
    <w:rsid w:val="001868B0"/>
    <w:rsid w:val="00186B23"/>
    <w:rsid w:val="001877BE"/>
    <w:rsid w:val="001939C1"/>
    <w:rsid w:val="00194E51"/>
    <w:rsid w:val="00197726"/>
    <w:rsid w:val="00197A8A"/>
    <w:rsid w:val="001A2A39"/>
    <w:rsid w:val="001A4B30"/>
    <w:rsid w:val="001A5A08"/>
    <w:rsid w:val="001B155A"/>
    <w:rsid w:val="001B32C0"/>
    <w:rsid w:val="001B640E"/>
    <w:rsid w:val="001C01A8"/>
    <w:rsid w:val="001C0886"/>
    <w:rsid w:val="001D1F03"/>
    <w:rsid w:val="001D45AB"/>
    <w:rsid w:val="001D47D4"/>
    <w:rsid w:val="001D4B1A"/>
    <w:rsid w:val="001D7480"/>
    <w:rsid w:val="001D790B"/>
    <w:rsid w:val="001E287B"/>
    <w:rsid w:val="001E75DA"/>
    <w:rsid w:val="001F14AE"/>
    <w:rsid w:val="001F2011"/>
    <w:rsid w:val="001F48F6"/>
    <w:rsid w:val="002008F7"/>
    <w:rsid w:val="002051B1"/>
    <w:rsid w:val="00210403"/>
    <w:rsid w:val="00222DA5"/>
    <w:rsid w:val="002310EC"/>
    <w:rsid w:val="00231C9E"/>
    <w:rsid w:val="0023342B"/>
    <w:rsid w:val="002346BA"/>
    <w:rsid w:val="00235429"/>
    <w:rsid w:val="002432FD"/>
    <w:rsid w:val="00250F4C"/>
    <w:rsid w:val="002512C0"/>
    <w:rsid w:val="00252301"/>
    <w:rsid w:val="002547CD"/>
    <w:rsid w:val="0025698E"/>
    <w:rsid w:val="0026203E"/>
    <w:rsid w:val="0026451B"/>
    <w:rsid w:val="00273E52"/>
    <w:rsid w:val="0027541C"/>
    <w:rsid w:val="00283186"/>
    <w:rsid w:val="002840B5"/>
    <w:rsid w:val="00284C2F"/>
    <w:rsid w:val="00284CE2"/>
    <w:rsid w:val="00285B0A"/>
    <w:rsid w:val="00286C89"/>
    <w:rsid w:val="00291999"/>
    <w:rsid w:val="002952E7"/>
    <w:rsid w:val="002955CC"/>
    <w:rsid w:val="002A1AA8"/>
    <w:rsid w:val="002B0B3A"/>
    <w:rsid w:val="002B5EF3"/>
    <w:rsid w:val="002C2C67"/>
    <w:rsid w:val="002C43A4"/>
    <w:rsid w:val="002D19F4"/>
    <w:rsid w:val="002D64B3"/>
    <w:rsid w:val="002D764F"/>
    <w:rsid w:val="002F0554"/>
    <w:rsid w:val="002F42DD"/>
    <w:rsid w:val="002F4A1F"/>
    <w:rsid w:val="00302F5C"/>
    <w:rsid w:val="0030482C"/>
    <w:rsid w:val="003147EA"/>
    <w:rsid w:val="00317CA5"/>
    <w:rsid w:val="0033161C"/>
    <w:rsid w:val="00337769"/>
    <w:rsid w:val="00341320"/>
    <w:rsid w:val="0034423C"/>
    <w:rsid w:val="003453AB"/>
    <w:rsid w:val="00347312"/>
    <w:rsid w:val="003475E2"/>
    <w:rsid w:val="0036201F"/>
    <w:rsid w:val="00364B4F"/>
    <w:rsid w:val="00366444"/>
    <w:rsid w:val="00366AA0"/>
    <w:rsid w:val="00371483"/>
    <w:rsid w:val="00373275"/>
    <w:rsid w:val="0037364D"/>
    <w:rsid w:val="00376D26"/>
    <w:rsid w:val="00383D1A"/>
    <w:rsid w:val="00387F59"/>
    <w:rsid w:val="00391685"/>
    <w:rsid w:val="003A020E"/>
    <w:rsid w:val="003A4F2D"/>
    <w:rsid w:val="003A5E22"/>
    <w:rsid w:val="003B0453"/>
    <w:rsid w:val="003B584F"/>
    <w:rsid w:val="003B5C8A"/>
    <w:rsid w:val="003C0AFC"/>
    <w:rsid w:val="003C35F0"/>
    <w:rsid w:val="003C4800"/>
    <w:rsid w:val="003C534D"/>
    <w:rsid w:val="003D17D5"/>
    <w:rsid w:val="003D5433"/>
    <w:rsid w:val="003E332D"/>
    <w:rsid w:val="003E6D38"/>
    <w:rsid w:val="003F2795"/>
    <w:rsid w:val="003F551D"/>
    <w:rsid w:val="003F573C"/>
    <w:rsid w:val="0040730A"/>
    <w:rsid w:val="00411181"/>
    <w:rsid w:val="0041156E"/>
    <w:rsid w:val="00416635"/>
    <w:rsid w:val="00416642"/>
    <w:rsid w:val="00416A57"/>
    <w:rsid w:val="0042091E"/>
    <w:rsid w:val="00435836"/>
    <w:rsid w:val="004372A9"/>
    <w:rsid w:val="004373C5"/>
    <w:rsid w:val="00440948"/>
    <w:rsid w:val="00443471"/>
    <w:rsid w:val="00446652"/>
    <w:rsid w:val="00446B88"/>
    <w:rsid w:val="0045161C"/>
    <w:rsid w:val="00452049"/>
    <w:rsid w:val="00460B66"/>
    <w:rsid w:val="00461050"/>
    <w:rsid w:val="00461252"/>
    <w:rsid w:val="00461253"/>
    <w:rsid w:val="004613C7"/>
    <w:rsid w:val="00464085"/>
    <w:rsid w:val="00464551"/>
    <w:rsid w:val="00467034"/>
    <w:rsid w:val="004819DD"/>
    <w:rsid w:val="004842FF"/>
    <w:rsid w:val="0048768D"/>
    <w:rsid w:val="0049054B"/>
    <w:rsid w:val="004921CC"/>
    <w:rsid w:val="00497075"/>
    <w:rsid w:val="004A18E5"/>
    <w:rsid w:val="004A2030"/>
    <w:rsid w:val="004A29DB"/>
    <w:rsid w:val="004A4CEC"/>
    <w:rsid w:val="004A541F"/>
    <w:rsid w:val="004A78A9"/>
    <w:rsid w:val="004B03E0"/>
    <w:rsid w:val="004B041E"/>
    <w:rsid w:val="004B589C"/>
    <w:rsid w:val="004B601A"/>
    <w:rsid w:val="004B687D"/>
    <w:rsid w:val="004B69A3"/>
    <w:rsid w:val="004B7374"/>
    <w:rsid w:val="004B7562"/>
    <w:rsid w:val="004C3A9A"/>
    <w:rsid w:val="004D1BD7"/>
    <w:rsid w:val="004D1DE8"/>
    <w:rsid w:val="004D2E4A"/>
    <w:rsid w:val="004D5E4C"/>
    <w:rsid w:val="004E037E"/>
    <w:rsid w:val="004E1A2B"/>
    <w:rsid w:val="004F0578"/>
    <w:rsid w:val="004F2A24"/>
    <w:rsid w:val="004F734D"/>
    <w:rsid w:val="0050192D"/>
    <w:rsid w:val="00503BE5"/>
    <w:rsid w:val="00503C54"/>
    <w:rsid w:val="00506651"/>
    <w:rsid w:val="0050732D"/>
    <w:rsid w:val="00512783"/>
    <w:rsid w:val="00516BFD"/>
    <w:rsid w:val="00521BC1"/>
    <w:rsid w:val="00523C5E"/>
    <w:rsid w:val="00523DFF"/>
    <w:rsid w:val="00525A92"/>
    <w:rsid w:val="00530683"/>
    <w:rsid w:val="00532907"/>
    <w:rsid w:val="005334B7"/>
    <w:rsid w:val="005351FE"/>
    <w:rsid w:val="00552E65"/>
    <w:rsid w:val="00555D1B"/>
    <w:rsid w:val="005648A0"/>
    <w:rsid w:val="00570C41"/>
    <w:rsid w:val="00571244"/>
    <w:rsid w:val="00571C42"/>
    <w:rsid w:val="00573BF1"/>
    <w:rsid w:val="00576BC7"/>
    <w:rsid w:val="005770B7"/>
    <w:rsid w:val="005819A5"/>
    <w:rsid w:val="00582994"/>
    <w:rsid w:val="00583BEA"/>
    <w:rsid w:val="005859B9"/>
    <w:rsid w:val="005958A8"/>
    <w:rsid w:val="00596094"/>
    <w:rsid w:val="00597B7B"/>
    <w:rsid w:val="005A3811"/>
    <w:rsid w:val="005A72EA"/>
    <w:rsid w:val="005B0371"/>
    <w:rsid w:val="005C4316"/>
    <w:rsid w:val="005D0F44"/>
    <w:rsid w:val="005D11A7"/>
    <w:rsid w:val="005D1725"/>
    <w:rsid w:val="005D3BAC"/>
    <w:rsid w:val="005D49AC"/>
    <w:rsid w:val="005D5FDB"/>
    <w:rsid w:val="005F375A"/>
    <w:rsid w:val="005F4FCB"/>
    <w:rsid w:val="005F5D9D"/>
    <w:rsid w:val="006131EE"/>
    <w:rsid w:val="00613AC9"/>
    <w:rsid w:val="00621F94"/>
    <w:rsid w:val="00622B02"/>
    <w:rsid w:val="00623873"/>
    <w:rsid w:val="006275C4"/>
    <w:rsid w:val="006301A8"/>
    <w:rsid w:val="00636BA7"/>
    <w:rsid w:val="00637D19"/>
    <w:rsid w:val="00640628"/>
    <w:rsid w:val="00645E51"/>
    <w:rsid w:val="0065266A"/>
    <w:rsid w:val="00654F8F"/>
    <w:rsid w:val="00661836"/>
    <w:rsid w:val="00665EC5"/>
    <w:rsid w:val="00666762"/>
    <w:rsid w:val="00667CFC"/>
    <w:rsid w:val="00672DFD"/>
    <w:rsid w:val="00675664"/>
    <w:rsid w:val="00677C63"/>
    <w:rsid w:val="00683001"/>
    <w:rsid w:val="00683A6C"/>
    <w:rsid w:val="006862CA"/>
    <w:rsid w:val="006878B0"/>
    <w:rsid w:val="00693EA5"/>
    <w:rsid w:val="00694554"/>
    <w:rsid w:val="00694E78"/>
    <w:rsid w:val="00695AD8"/>
    <w:rsid w:val="006A3BFB"/>
    <w:rsid w:val="006B01B4"/>
    <w:rsid w:val="006B1036"/>
    <w:rsid w:val="006B15A1"/>
    <w:rsid w:val="006B4DDD"/>
    <w:rsid w:val="006B647A"/>
    <w:rsid w:val="006B715B"/>
    <w:rsid w:val="006C4BB4"/>
    <w:rsid w:val="006C60F1"/>
    <w:rsid w:val="006C7D1A"/>
    <w:rsid w:val="006D4C57"/>
    <w:rsid w:val="006E0A81"/>
    <w:rsid w:val="006E1237"/>
    <w:rsid w:val="006E69FA"/>
    <w:rsid w:val="006F018B"/>
    <w:rsid w:val="006F6815"/>
    <w:rsid w:val="00704823"/>
    <w:rsid w:val="0070531A"/>
    <w:rsid w:val="00707A9C"/>
    <w:rsid w:val="00711B04"/>
    <w:rsid w:val="00711FCF"/>
    <w:rsid w:val="00712D5F"/>
    <w:rsid w:val="00713F32"/>
    <w:rsid w:val="0071668C"/>
    <w:rsid w:val="00717344"/>
    <w:rsid w:val="0072194B"/>
    <w:rsid w:val="00722693"/>
    <w:rsid w:val="00723FD4"/>
    <w:rsid w:val="00726BC7"/>
    <w:rsid w:val="007311E0"/>
    <w:rsid w:val="007344FA"/>
    <w:rsid w:val="007348DA"/>
    <w:rsid w:val="007412CB"/>
    <w:rsid w:val="00745B91"/>
    <w:rsid w:val="0075304B"/>
    <w:rsid w:val="0075418F"/>
    <w:rsid w:val="00756F2B"/>
    <w:rsid w:val="00761868"/>
    <w:rsid w:val="00764B17"/>
    <w:rsid w:val="00766293"/>
    <w:rsid w:val="00767AA9"/>
    <w:rsid w:val="00770E35"/>
    <w:rsid w:val="007753A0"/>
    <w:rsid w:val="0078282D"/>
    <w:rsid w:val="007836AE"/>
    <w:rsid w:val="00784551"/>
    <w:rsid w:val="00787599"/>
    <w:rsid w:val="007878DD"/>
    <w:rsid w:val="00790678"/>
    <w:rsid w:val="007918C3"/>
    <w:rsid w:val="00793833"/>
    <w:rsid w:val="007A06E8"/>
    <w:rsid w:val="007A790B"/>
    <w:rsid w:val="007B2C7B"/>
    <w:rsid w:val="007B2FBD"/>
    <w:rsid w:val="007B45AA"/>
    <w:rsid w:val="007B59EF"/>
    <w:rsid w:val="007B5B62"/>
    <w:rsid w:val="007C11AA"/>
    <w:rsid w:val="007C3970"/>
    <w:rsid w:val="007C6AE3"/>
    <w:rsid w:val="007C7442"/>
    <w:rsid w:val="007C759B"/>
    <w:rsid w:val="007D6B42"/>
    <w:rsid w:val="007E011C"/>
    <w:rsid w:val="007E4018"/>
    <w:rsid w:val="007E4C45"/>
    <w:rsid w:val="007F0E5C"/>
    <w:rsid w:val="007F4956"/>
    <w:rsid w:val="008001DF"/>
    <w:rsid w:val="008015DA"/>
    <w:rsid w:val="0080494E"/>
    <w:rsid w:val="00805972"/>
    <w:rsid w:val="00805ED2"/>
    <w:rsid w:val="008139CC"/>
    <w:rsid w:val="00815C16"/>
    <w:rsid w:val="00817461"/>
    <w:rsid w:val="00822E20"/>
    <w:rsid w:val="008347B9"/>
    <w:rsid w:val="00847373"/>
    <w:rsid w:val="00850138"/>
    <w:rsid w:val="00851747"/>
    <w:rsid w:val="00854F8E"/>
    <w:rsid w:val="008572D2"/>
    <w:rsid w:val="00863F3B"/>
    <w:rsid w:val="008651CE"/>
    <w:rsid w:val="00867ADC"/>
    <w:rsid w:val="0087465B"/>
    <w:rsid w:val="0087578B"/>
    <w:rsid w:val="00876509"/>
    <w:rsid w:val="00886FE7"/>
    <w:rsid w:val="0089185A"/>
    <w:rsid w:val="008942EE"/>
    <w:rsid w:val="00894A3E"/>
    <w:rsid w:val="00894D1C"/>
    <w:rsid w:val="008A6296"/>
    <w:rsid w:val="008B16D5"/>
    <w:rsid w:val="008B3605"/>
    <w:rsid w:val="008C133D"/>
    <w:rsid w:val="008C357D"/>
    <w:rsid w:val="008C439B"/>
    <w:rsid w:val="008C674D"/>
    <w:rsid w:val="008D4101"/>
    <w:rsid w:val="008D5138"/>
    <w:rsid w:val="008E0448"/>
    <w:rsid w:val="008E3F88"/>
    <w:rsid w:val="008E789E"/>
    <w:rsid w:val="008F0988"/>
    <w:rsid w:val="008F2105"/>
    <w:rsid w:val="008F24C2"/>
    <w:rsid w:val="008F2B5E"/>
    <w:rsid w:val="008F35CE"/>
    <w:rsid w:val="00901121"/>
    <w:rsid w:val="009026EE"/>
    <w:rsid w:val="0090379A"/>
    <w:rsid w:val="00904457"/>
    <w:rsid w:val="00913983"/>
    <w:rsid w:val="00917D0A"/>
    <w:rsid w:val="00920461"/>
    <w:rsid w:val="00924C6E"/>
    <w:rsid w:val="009256CF"/>
    <w:rsid w:val="00926750"/>
    <w:rsid w:val="009311D6"/>
    <w:rsid w:val="00932E23"/>
    <w:rsid w:val="009367C4"/>
    <w:rsid w:val="00950F6F"/>
    <w:rsid w:val="00965CAD"/>
    <w:rsid w:val="00965D99"/>
    <w:rsid w:val="00966057"/>
    <w:rsid w:val="0097254C"/>
    <w:rsid w:val="00972CD0"/>
    <w:rsid w:val="009822FF"/>
    <w:rsid w:val="009825A8"/>
    <w:rsid w:val="009836BA"/>
    <w:rsid w:val="009863EB"/>
    <w:rsid w:val="009866DD"/>
    <w:rsid w:val="009878F4"/>
    <w:rsid w:val="00991313"/>
    <w:rsid w:val="0099335A"/>
    <w:rsid w:val="00994E22"/>
    <w:rsid w:val="0099780E"/>
    <w:rsid w:val="009A4823"/>
    <w:rsid w:val="009A4FE3"/>
    <w:rsid w:val="009A7A51"/>
    <w:rsid w:val="009B25C4"/>
    <w:rsid w:val="009C188A"/>
    <w:rsid w:val="009C3DDC"/>
    <w:rsid w:val="009D25E0"/>
    <w:rsid w:val="009D3E3C"/>
    <w:rsid w:val="009D45D8"/>
    <w:rsid w:val="009D7AA8"/>
    <w:rsid w:val="009E782C"/>
    <w:rsid w:val="009E7E6A"/>
    <w:rsid w:val="009F0A1F"/>
    <w:rsid w:val="009F57C3"/>
    <w:rsid w:val="009F5D35"/>
    <w:rsid w:val="009F711D"/>
    <w:rsid w:val="009F7158"/>
    <w:rsid w:val="00A04710"/>
    <w:rsid w:val="00A051DB"/>
    <w:rsid w:val="00A07992"/>
    <w:rsid w:val="00A10290"/>
    <w:rsid w:val="00A112CB"/>
    <w:rsid w:val="00A11491"/>
    <w:rsid w:val="00A20367"/>
    <w:rsid w:val="00A20435"/>
    <w:rsid w:val="00A20E99"/>
    <w:rsid w:val="00A20FDB"/>
    <w:rsid w:val="00A22C99"/>
    <w:rsid w:val="00A24AFD"/>
    <w:rsid w:val="00A275F7"/>
    <w:rsid w:val="00A276AB"/>
    <w:rsid w:val="00A30762"/>
    <w:rsid w:val="00A42BB1"/>
    <w:rsid w:val="00A4631A"/>
    <w:rsid w:val="00A53949"/>
    <w:rsid w:val="00A72AF5"/>
    <w:rsid w:val="00A77C16"/>
    <w:rsid w:val="00A81F09"/>
    <w:rsid w:val="00A82534"/>
    <w:rsid w:val="00A840B2"/>
    <w:rsid w:val="00A848D8"/>
    <w:rsid w:val="00A876C1"/>
    <w:rsid w:val="00A91CBF"/>
    <w:rsid w:val="00A9421A"/>
    <w:rsid w:val="00A96D7A"/>
    <w:rsid w:val="00AA1829"/>
    <w:rsid w:val="00AA45C5"/>
    <w:rsid w:val="00AA503C"/>
    <w:rsid w:val="00AA7F30"/>
    <w:rsid w:val="00AB00A0"/>
    <w:rsid w:val="00AB171F"/>
    <w:rsid w:val="00AB1AFB"/>
    <w:rsid w:val="00AB31B6"/>
    <w:rsid w:val="00AB3941"/>
    <w:rsid w:val="00AB478D"/>
    <w:rsid w:val="00AB4799"/>
    <w:rsid w:val="00AB63E6"/>
    <w:rsid w:val="00AB7DBC"/>
    <w:rsid w:val="00AC006F"/>
    <w:rsid w:val="00AC1C50"/>
    <w:rsid w:val="00AC2FAA"/>
    <w:rsid w:val="00AC4BD9"/>
    <w:rsid w:val="00AC5A50"/>
    <w:rsid w:val="00AC69B7"/>
    <w:rsid w:val="00AC7ED1"/>
    <w:rsid w:val="00AD0313"/>
    <w:rsid w:val="00AD519D"/>
    <w:rsid w:val="00AD5D3F"/>
    <w:rsid w:val="00AD6C64"/>
    <w:rsid w:val="00AD7669"/>
    <w:rsid w:val="00AE0396"/>
    <w:rsid w:val="00AE43E3"/>
    <w:rsid w:val="00AE749A"/>
    <w:rsid w:val="00AF2823"/>
    <w:rsid w:val="00AF373C"/>
    <w:rsid w:val="00AF5E47"/>
    <w:rsid w:val="00B001AC"/>
    <w:rsid w:val="00B02210"/>
    <w:rsid w:val="00B04529"/>
    <w:rsid w:val="00B050E3"/>
    <w:rsid w:val="00B071A5"/>
    <w:rsid w:val="00B1319E"/>
    <w:rsid w:val="00B13CE2"/>
    <w:rsid w:val="00B219B8"/>
    <w:rsid w:val="00B279FC"/>
    <w:rsid w:val="00B31668"/>
    <w:rsid w:val="00B42DF0"/>
    <w:rsid w:val="00B47EE3"/>
    <w:rsid w:val="00B5528D"/>
    <w:rsid w:val="00B60E46"/>
    <w:rsid w:val="00B64288"/>
    <w:rsid w:val="00B66D66"/>
    <w:rsid w:val="00B72580"/>
    <w:rsid w:val="00B77443"/>
    <w:rsid w:val="00B81904"/>
    <w:rsid w:val="00B8226A"/>
    <w:rsid w:val="00B82720"/>
    <w:rsid w:val="00B847FD"/>
    <w:rsid w:val="00B86939"/>
    <w:rsid w:val="00B905C5"/>
    <w:rsid w:val="00B90EA0"/>
    <w:rsid w:val="00B96FEC"/>
    <w:rsid w:val="00B9792C"/>
    <w:rsid w:val="00BA18FC"/>
    <w:rsid w:val="00BA2310"/>
    <w:rsid w:val="00BA2F7C"/>
    <w:rsid w:val="00BB004E"/>
    <w:rsid w:val="00BB05D5"/>
    <w:rsid w:val="00BB304A"/>
    <w:rsid w:val="00BC07C4"/>
    <w:rsid w:val="00BC0BAE"/>
    <w:rsid w:val="00BC2AD9"/>
    <w:rsid w:val="00BC6FDA"/>
    <w:rsid w:val="00BC7DE7"/>
    <w:rsid w:val="00BE4BED"/>
    <w:rsid w:val="00BE67F9"/>
    <w:rsid w:val="00BE6AC6"/>
    <w:rsid w:val="00BE77B4"/>
    <w:rsid w:val="00BE7B62"/>
    <w:rsid w:val="00BF1904"/>
    <w:rsid w:val="00BF3623"/>
    <w:rsid w:val="00BF4C89"/>
    <w:rsid w:val="00C01214"/>
    <w:rsid w:val="00C022F3"/>
    <w:rsid w:val="00C02A60"/>
    <w:rsid w:val="00C0336F"/>
    <w:rsid w:val="00C033F2"/>
    <w:rsid w:val="00C04D95"/>
    <w:rsid w:val="00C07124"/>
    <w:rsid w:val="00C07132"/>
    <w:rsid w:val="00C15BA3"/>
    <w:rsid w:val="00C168BF"/>
    <w:rsid w:val="00C1730A"/>
    <w:rsid w:val="00C1734B"/>
    <w:rsid w:val="00C17B1C"/>
    <w:rsid w:val="00C217AB"/>
    <w:rsid w:val="00C223B0"/>
    <w:rsid w:val="00C268AA"/>
    <w:rsid w:val="00C30B47"/>
    <w:rsid w:val="00C31692"/>
    <w:rsid w:val="00C3505F"/>
    <w:rsid w:val="00C42A6A"/>
    <w:rsid w:val="00C51EDD"/>
    <w:rsid w:val="00C5313A"/>
    <w:rsid w:val="00C53D31"/>
    <w:rsid w:val="00C561B0"/>
    <w:rsid w:val="00C5675F"/>
    <w:rsid w:val="00C61171"/>
    <w:rsid w:val="00C649F1"/>
    <w:rsid w:val="00C6671C"/>
    <w:rsid w:val="00C732CA"/>
    <w:rsid w:val="00C750A9"/>
    <w:rsid w:val="00C83C3E"/>
    <w:rsid w:val="00C9111C"/>
    <w:rsid w:val="00C95B21"/>
    <w:rsid w:val="00CA05FE"/>
    <w:rsid w:val="00CA3A94"/>
    <w:rsid w:val="00CA5882"/>
    <w:rsid w:val="00CB6B2B"/>
    <w:rsid w:val="00CB7A20"/>
    <w:rsid w:val="00CB7E9C"/>
    <w:rsid w:val="00CC0364"/>
    <w:rsid w:val="00CC0C6D"/>
    <w:rsid w:val="00CD55AD"/>
    <w:rsid w:val="00CD7E94"/>
    <w:rsid w:val="00CE4CA1"/>
    <w:rsid w:val="00CF3AD2"/>
    <w:rsid w:val="00CF4571"/>
    <w:rsid w:val="00CF7D31"/>
    <w:rsid w:val="00D001C6"/>
    <w:rsid w:val="00D0112B"/>
    <w:rsid w:val="00D026A7"/>
    <w:rsid w:val="00D07C83"/>
    <w:rsid w:val="00D13D4B"/>
    <w:rsid w:val="00D162CA"/>
    <w:rsid w:val="00D21CE0"/>
    <w:rsid w:val="00D300E4"/>
    <w:rsid w:val="00D336FA"/>
    <w:rsid w:val="00D36A55"/>
    <w:rsid w:val="00D4103C"/>
    <w:rsid w:val="00D46280"/>
    <w:rsid w:val="00D46656"/>
    <w:rsid w:val="00D47645"/>
    <w:rsid w:val="00D47E27"/>
    <w:rsid w:val="00D50D82"/>
    <w:rsid w:val="00D51AE1"/>
    <w:rsid w:val="00D5274F"/>
    <w:rsid w:val="00D54325"/>
    <w:rsid w:val="00D568B8"/>
    <w:rsid w:val="00D60B0E"/>
    <w:rsid w:val="00D60D77"/>
    <w:rsid w:val="00D660D3"/>
    <w:rsid w:val="00D6738A"/>
    <w:rsid w:val="00D67AD9"/>
    <w:rsid w:val="00D74365"/>
    <w:rsid w:val="00D74A4B"/>
    <w:rsid w:val="00D75098"/>
    <w:rsid w:val="00D752D5"/>
    <w:rsid w:val="00D76C82"/>
    <w:rsid w:val="00D914A1"/>
    <w:rsid w:val="00D94246"/>
    <w:rsid w:val="00D94FBC"/>
    <w:rsid w:val="00D94FDA"/>
    <w:rsid w:val="00D95279"/>
    <w:rsid w:val="00DA3749"/>
    <w:rsid w:val="00DB22B4"/>
    <w:rsid w:val="00DC1799"/>
    <w:rsid w:val="00DC4305"/>
    <w:rsid w:val="00DC4474"/>
    <w:rsid w:val="00DC5311"/>
    <w:rsid w:val="00DD4852"/>
    <w:rsid w:val="00DE7FCB"/>
    <w:rsid w:val="00DF3FE7"/>
    <w:rsid w:val="00DF4A74"/>
    <w:rsid w:val="00DF66CF"/>
    <w:rsid w:val="00DF6788"/>
    <w:rsid w:val="00E05CC9"/>
    <w:rsid w:val="00E145CD"/>
    <w:rsid w:val="00E17761"/>
    <w:rsid w:val="00E17F69"/>
    <w:rsid w:val="00E2046A"/>
    <w:rsid w:val="00E23868"/>
    <w:rsid w:val="00E240C4"/>
    <w:rsid w:val="00E251F6"/>
    <w:rsid w:val="00E31A97"/>
    <w:rsid w:val="00E3272E"/>
    <w:rsid w:val="00E329E6"/>
    <w:rsid w:val="00E37585"/>
    <w:rsid w:val="00E3789C"/>
    <w:rsid w:val="00E41413"/>
    <w:rsid w:val="00E43291"/>
    <w:rsid w:val="00E44FA2"/>
    <w:rsid w:val="00E513F7"/>
    <w:rsid w:val="00E528F9"/>
    <w:rsid w:val="00E5656E"/>
    <w:rsid w:val="00E5656F"/>
    <w:rsid w:val="00E575A6"/>
    <w:rsid w:val="00E6097B"/>
    <w:rsid w:val="00E626C5"/>
    <w:rsid w:val="00E64CCF"/>
    <w:rsid w:val="00E716A8"/>
    <w:rsid w:val="00E748B6"/>
    <w:rsid w:val="00E80784"/>
    <w:rsid w:val="00E81199"/>
    <w:rsid w:val="00E813CA"/>
    <w:rsid w:val="00E819C8"/>
    <w:rsid w:val="00E840AE"/>
    <w:rsid w:val="00E8745D"/>
    <w:rsid w:val="00E9042A"/>
    <w:rsid w:val="00E9688F"/>
    <w:rsid w:val="00EA0054"/>
    <w:rsid w:val="00EA1044"/>
    <w:rsid w:val="00EA5601"/>
    <w:rsid w:val="00EA60C5"/>
    <w:rsid w:val="00EA74F4"/>
    <w:rsid w:val="00EB2AE2"/>
    <w:rsid w:val="00EB2F73"/>
    <w:rsid w:val="00EB2FC4"/>
    <w:rsid w:val="00EB5368"/>
    <w:rsid w:val="00EB7C12"/>
    <w:rsid w:val="00EC5496"/>
    <w:rsid w:val="00EC67A2"/>
    <w:rsid w:val="00ED6D3E"/>
    <w:rsid w:val="00ED6D57"/>
    <w:rsid w:val="00EE29F9"/>
    <w:rsid w:val="00EE2A9B"/>
    <w:rsid w:val="00EE2AC6"/>
    <w:rsid w:val="00EE39A1"/>
    <w:rsid w:val="00EF1EC0"/>
    <w:rsid w:val="00EF5191"/>
    <w:rsid w:val="00EF6A4B"/>
    <w:rsid w:val="00F04079"/>
    <w:rsid w:val="00F04832"/>
    <w:rsid w:val="00F05B60"/>
    <w:rsid w:val="00F06839"/>
    <w:rsid w:val="00F15612"/>
    <w:rsid w:val="00F25F01"/>
    <w:rsid w:val="00F34E99"/>
    <w:rsid w:val="00F40A03"/>
    <w:rsid w:val="00F433CF"/>
    <w:rsid w:val="00F5131F"/>
    <w:rsid w:val="00F52025"/>
    <w:rsid w:val="00F55760"/>
    <w:rsid w:val="00F56730"/>
    <w:rsid w:val="00F568C6"/>
    <w:rsid w:val="00F573C8"/>
    <w:rsid w:val="00F62B36"/>
    <w:rsid w:val="00F62CA1"/>
    <w:rsid w:val="00F62DA4"/>
    <w:rsid w:val="00F63963"/>
    <w:rsid w:val="00F63C44"/>
    <w:rsid w:val="00F63EB3"/>
    <w:rsid w:val="00F64F8E"/>
    <w:rsid w:val="00F65063"/>
    <w:rsid w:val="00F66871"/>
    <w:rsid w:val="00F71486"/>
    <w:rsid w:val="00F714CC"/>
    <w:rsid w:val="00F723C7"/>
    <w:rsid w:val="00F760BC"/>
    <w:rsid w:val="00F91C6F"/>
    <w:rsid w:val="00F926A9"/>
    <w:rsid w:val="00F957E3"/>
    <w:rsid w:val="00FA2BEB"/>
    <w:rsid w:val="00FA3E36"/>
    <w:rsid w:val="00FB1FE4"/>
    <w:rsid w:val="00FB203F"/>
    <w:rsid w:val="00FB5F9A"/>
    <w:rsid w:val="00FB657B"/>
    <w:rsid w:val="00FB6DD9"/>
    <w:rsid w:val="00FB71BB"/>
    <w:rsid w:val="00FC2B0E"/>
    <w:rsid w:val="00FC4A00"/>
    <w:rsid w:val="00FD14DC"/>
    <w:rsid w:val="00FE01CB"/>
    <w:rsid w:val="00FE5291"/>
    <w:rsid w:val="00FE72D4"/>
    <w:rsid w:val="00FF1489"/>
    <w:rsid w:val="00FF5E9A"/>
    <w:rsid w:val="00FF788B"/>
    <w:rsid w:val="00FF78B5"/>
    <w:rsid w:val="058F6B6C"/>
    <w:rsid w:val="06483759"/>
    <w:rsid w:val="0D103502"/>
    <w:rsid w:val="0D54115A"/>
    <w:rsid w:val="0F0911DB"/>
    <w:rsid w:val="140C7430"/>
    <w:rsid w:val="17463D0A"/>
    <w:rsid w:val="1C15152E"/>
    <w:rsid w:val="1C4759A0"/>
    <w:rsid w:val="1C6448A5"/>
    <w:rsid w:val="1EAD3E39"/>
    <w:rsid w:val="1F436402"/>
    <w:rsid w:val="26BA71E3"/>
    <w:rsid w:val="282618F4"/>
    <w:rsid w:val="28545C8D"/>
    <w:rsid w:val="2DC673FB"/>
    <w:rsid w:val="31B672EC"/>
    <w:rsid w:val="323D6A11"/>
    <w:rsid w:val="34A7291A"/>
    <w:rsid w:val="3F3A6B8B"/>
    <w:rsid w:val="401D42EC"/>
    <w:rsid w:val="40F3756A"/>
    <w:rsid w:val="429C7D7E"/>
    <w:rsid w:val="431256F7"/>
    <w:rsid w:val="480A75D9"/>
    <w:rsid w:val="4A8F1190"/>
    <w:rsid w:val="4B6402F3"/>
    <w:rsid w:val="4FE27E9A"/>
    <w:rsid w:val="52F52B6F"/>
    <w:rsid w:val="54BF485C"/>
    <w:rsid w:val="55E2092C"/>
    <w:rsid w:val="5AC15F14"/>
    <w:rsid w:val="5B3E28AF"/>
    <w:rsid w:val="63614DEC"/>
    <w:rsid w:val="65942A2D"/>
    <w:rsid w:val="69A86F21"/>
    <w:rsid w:val="6B457A74"/>
    <w:rsid w:val="6C817D2C"/>
    <w:rsid w:val="6DF2508B"/>
    <w:rsid w:val="6F0A766A"/>
    <w:rsid w:val="7B717FCC"/>
    <w:rsid w:val="7D4643E6"/>
    <w:rsid w:val="7F7E0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uiPriority="99"/>
    <w:lsdException w:name="Body Text 3" w:semiHidden="1" w:unhideWhenUsed="1"/>
    <w:lsdException w:name="Body Text Indent 2" w:uiPriority="99"/>
    <w:lsdException w:name="Body Text Indent 3" w:uiPriority="99"/>
    <w:lsdException w:name="Block Text" w:semiHidden="1" w:unhideWhenUsed="1"/>
    <w:lsdException w:name="Hyperlink" w:uiPriority="99"/>
    <w:lsdException w:name="FollowedHyperlink" w:uiPriority="99"/>
    <w:lsdException w:name="Strong" w:uiPriority="99" w:qFormat="1"/>
    <w:lsdException w:name="Emphasis" w:locked="1" w:qFormat="1"/>
    <w:lsdException w:name="Document Map" w:uiPriority="99"/>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079"/>
    <w:pPr>
      <w:widowControl w:val="0"/>
      <w:adjustRightInd w:val="0"/>
      <w:spacing w:line="312" w:lineRule="atLeast"/>
      <w:jc w:val="both"/>
    </w:pPr>
    <w:rPr>
      <w:sz w:val="21"/>
    </w:rPr>
  </w:style>
  <w:style w:type="paragraph" w:styleId="1">
    <w:name w:val="heading 1"/>
    <w:basedOn w:val="a"/>
    <w:next w:val="a"/>
    <w:link w:val="1Char"/>
    <w:uiPriority w:val="99"/>
    <w:qFormat/>
    <w:rsid w:val="00F04079"/>
    <w:pPr>
      <w:keepNext/>
      <w:keepLines/>
      <w:adjustRightInd/>
      <w:spacing w:before="340" w:after="330" w:line="578" w:lineRule="auto"/>
      <w:outlineLvl w:val="0"/>
    </w:pPr>
    <w:rPr>
      <w:b/>
      <w:bCs/>
      <w:kern w:val="44"/>
      <w:sz w:val="44"/>
      <w:szCs w:val="44"/>
    </w:rPr>
  </w:style>
  <w:style w:type="paragraph" w:styleId="2">
    <w:name w:val="heading 2"/>
    <w:basedOn w:val="a"/>
    <w:next w:val="a"/>
    <w:link w:val="2Char"/>
    <w:uiPriority w:val="99"/>
    <w:qFormat/>
    <w:rsid w:val="00F04079"/>
    <w:pPr>
      <w:keepNext/>
      <w:keepLines/>
      <w:spacing w:before="260" w:after="260" w:line="416" w:lineRule="atLeast"/>
      <w:outlineLvl w:val="1"/>
    </w:pPr>
    <w:rPr>
      <w:rFonts w:ascii="Cambria" w:hAnsi="Cambria"/>
      <w:b/>
      <w:bCs/>
      <w:sz w:val="32"/>
      <w:szCs w:val="32"/>
    </w:rPr>
  </w:style>
  <w:style w:type="paragraph" w:styleId="3">
    <w:name w:val="heading 3"/>
    <w:basedOn w:val="a"/>
    <w:next w:val="a"/>
    <w:link w:val="3Char"/>
    <w:uiPriority w:val="99"/>
    <w:qFormat/>
    <w:rsid w:val="00F04079"/>
    <w:pPr>
      <w:keepNext/>
      <w:keepLines/>
      <w:spacing w:before="260" w:after="260" w:line="416" w:lineRule="atLeast"/>
      <w:outlineLvl w:val="2"/>
    </w:pPr>
    <w:rPr>
      <w:b/>
      <w:bCs/>
      <w:sz w:val="32"/>
      <w:szCs w:val="32"/>
    </w:rPr>
  </w:style>
  <w:style w:type="paragraph" w:styleId="4">
    <w:name w:val="heading 4"/>
    <w:basedOn w:val="a"/>
    <w:next w:val="a"/>
    <w:link w:val="4Char"/>
    <w:uiPriority w:val="99"/>
    <w:qFormat/>
    <w:rsid w:val="00F04079"/>
    <w:pPr>
      <w:keepNext/>
      <w:keepLines/>
      <w:adjustRightInd/>
      <w:spacing w:before="280" w:after="290" w:line="374" w:lineRule="auto"/>
      <w:outlineLvl w:val="3"/>
    </w:pPr>
    <w:rPr>
      <w:rFonts w:ascii="Arial" w:hAnsi="Arial"/>
      <w:b/>
      <w:bCs/>
      <w:kern w:val="2"/>
      <w:sz w:val="28"/>
      <w:szCs w:val="28"/>
    </w:rPr>
  </w:style>
  <w:style w:type="paragraph" w:styleId="5">
    <w:name w:val="heading 5"/>
    <w:basedOn w:val="a"/>
    <w:next w:val="a"/>
    <w:link w:val="5Char"/>
    <w:uiPriority w:val="99"/>
    <w:qFormat/>
    <w:rsid w:val="00F04079"/>
    <w:pPr>
      <w:keepNext/>
      <w:keepLines/>
      <w:adjustRightInd/>
      <w:spacing w:before="280" w:after="290" w:line="374" w:lineRule="auto"/>
      <w:outlineLvl w:val="4"/>
    </w:pPr>
    <w:rPr>
      <w:b/>
      <w:bCs/>
      <w:kern w:val="2"/>
      <w:sz w:val="28"/>
      <w:szCs w:val="28"/>
    </w:rPr>
  </w:style>
  <w:style w:type="paragraph" w:styleId="6">
    <w:name w:val="heading 6"/>
    <w:basedOn w:val="a"/>
    <w:next w:val="a"/>
    <w:link w:val="6Char"/>
    <w:uiPriority w:val="99"/>
    <w:qFormat/>
    <w:rsid w:val="00F04079"/>
    <w:pPr>
      <w:keepNext/>
      <w:keepLines/>
      <w:adjustRightInd/>
      <w:spacing w:before="240" w:after="64" w:line="319" w:lineRule="auto"/>
      <w:outlineLvl w:val="5"/>
    </w:pPr>
    <w:rPr>
      <w:rFonts w:ascii="Arial" w:eastAsia="黑体" w:hAnsi="Arial"/>
      <w:b/>
      <w:bCs/>
      <w:kern w:val="2"/>
      <w:sz w:val="24"/>
      <w:szCs w:val="24"/>
    </w:rPr>
  </w:style>
  <w:style w:type="paragraph" w:styleId="7">
    <w:name w:val="heading 7"/>
    <w:basedOn w:val="a"/>
    <w:next w:val="a"/>
    <w:link w:val="7Char"/>
    <w:uiPriority w:val="99"/>
    <w:qFormat/>
    <w:rsid w:val="00F04079"/>
    <w:pPr>
      <w:keepNext/>
      <w:keepLines/>
      <w:adjustRightInd/>
      <w:spacing w:before="240" w:after="64" w:line="319" w:lineRule="auto"/>
      <w:outlineLvl w:val="6"/>
    </w:pPr>
    <w:rPr>
      <w:b/>
      <w:bCs/>
      <w:kern w:val="2"/>
      <w:sz w:val="24"/>
      <w:szCs w:val="24"/>
    </w:rPr>
  </w:style>
  <w:style w:type="paragraph" w:styleId="8">
    <w:name w:val="heading 8"/>
    <w:basedOn w:val="a"/>
    <w:next w:val="a"/>
    <w:link w:val="8Char"/>
    <w:uiPriority w:val="99"/>
    <w:qFormat/>
    <w:rsid w:val="00F04079"/>
    <w:pPr>
      <w:keepNext/>
      <w:keepLines/>
      <w:adjustRightInd/>
      <w:spacing w:before="240" w:after="64" w:line="319" w:lineRule="auto"/>
      <w:outlineLvl w:val="7"/>
    </w:pPr>
    <w:rPr>
      <w:rFonts w:ascii="Arial" w:eastAsia="黑体" w:hAnsi="Arial"/>
      <w:kern w:val="2"/>
      <w:sz w:val="24"/>
      <w:szCs w:val="24"/>
    </w:rPr>
  </w:style>
  <w:style w:type="paragraph" w:styleId="9">
    <w:name w:val="heading 9"/>
    <w:basedOn w:val="a"/>
    <w:next w:val="a"/>
    <w:link w:val="9Char"/>
    <w:uiPriority w:val="99"/>
    <w:qFormat/>
    <w:rsid w:val="00F04079"/>
    <w:pPr>
      <w:keepNext/>
      <w:keepLines/>
      <w:adjustRightInd/>
      <w:spacing w:before="240" w:after="64" w:line="319" w:lineRule="auto"/>
      <w:outlineLvl w:val="8"/>
    </w:pPr>
    <w:rPr>
      <w:rFonts w:ascii="Arial" w:eastAsia="黑体" w:hAnsi="Arial"/>
      <w:kern w:val="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rsid w:val="00F04079"/>
    <w:pPr>
      <w:ind w:left="1260"/>
      <w:jc w:val="left"/>
    </w:pPr>
    <w:rPr>
      <w:sz w:val="18"/>
      <w:szCs w:val="18"/>
    </w:rPr>
  </w:style>
  <w:style w:type="paragraph" w:styleId="a3">
    <w:name w:val="Normal Indent"/>
    <w:basedOn w:val="a"/>
    <w:link w:val="Char"/>
    <w:uiPriority w:val="99"/>
    <w:rsid w:val="00F04079"/>
    <w:pPr>
      <w:snapToGrid w:val="0"/>
      <w:spacing w:line="360" w:lineRule="auto"/>
      <w:ind w:firstLineChars="200" w:firstLine="480"/>
    </w:pPr>
    <w:rPr>
      <w:rFonts w:ascii="宋体" w:eastAsia="仿宋_GB2312" w:hAnsi="宋体"/>
      <w:color w:val="000000"/>
      <w:sz w:val="24"/>
      <w:szCs w:val="22"/>
    </w:rPr>
  </w:style>
  <w:style w:type="paragraph" w:styleId="a4">
    <w:name w:val="Document Map"/>
    <w:basedOn w:val="a"/>
    <w:link w:val="Char0"/>
    <w:uiPriority w:val="99"/>
    <w:rsid w:val="00F04079"/>
    <w:rPr>
      <w:rFonts w:ascii="宋体"/>
      <w:sz w:val="18"/>
      <w:szCs w:val="18"/>
    </w:rPr>
  </w:style>
  <w:style w:type="paragraph" w:styleId="a5">
    <w:name w:val="Body Text"/>
    <w:basedOn w:val="a"/>
    <w:link w:val="Char1"/>
    <w:uiPriority w:val="99"/>
    <w:rsid w:val="00F04079"/>
    <w:pPr>
      <w:adjustRightInd/>
      <w:spacing w:line="240" w:lineRule="auto"/>
      <w:ind w:leftChars="200" w:left="200"/>
    </w:pPr>
    <w:rPr>
      <w:kern w:val="2"/>
      <w:sz w:val="28"/>
      <w:szCs w:val="24"/>
    </w:rPr>
  </w:style>
  <w:style w:type="paragraph" w:styleId="a6">
    <w:name w:val="Body Text Indent"/>
    <w:basedOn w:val="a"/>
    <w:link w:val="Char2"/>
    <w:uiPriority w:val="99"/>
    <w:rsid w:val="00F04079"/>
    <w:pPr>
      <w:adjustRightInd/>
      <w:snapToGrid w:val="0"/>
      <w:spacing w:line="360" w:lineRule="auto"/>
      <w:ind w:firstLineChars="200" w:firstLine="600"/>
    </w:pPr>
    <w:rPr>
      <w:rFonts w:ascii="宋体" w:hAnsi="宋体"/>
      <w:color w:val="FF0000"/>
      <w:kern w:val="2"/>
      <w:sz w:val="30"/>
      <w:szCs w:val="30"/>
    </w:rPr>
  </w:style>
  <w:style w:type="paragraph" w:styleId="50">
    <w:name w:val="toc 5"/>
    <w:basedOn w:val="a"/>
    <w:next w:val="a"/>
    <w:uiPriority w:val="99"/>
    <w:rsid w:val="00F04079"/>
    <w:pPr>
      <w:ind w:left="840"/>
      <w:jc w:val="left"/>
    </w:pPr>
    <w:rPr>
      <w:sz w:val="18"/>
      <w:szCs w:val="18"/>
    </w:rPr>
  </w:style>
  <w:style w:type="paragraph" w:styleId="30">
    <w:name w:val="toc 3"/>
    <w:basedOn w:val="a"/>
    <w:next w:val="a"/>
    <w:uiPriority w:val="99"/>
    <w:rsid w:val="00F04079"/>
    <w:pPr>
      <w:ind w:left="420"/>
      <w:jc w:val="left"/>
    </w:pPr>
    <w:rPr>
      <w:i/>
      <w:iCs/>
      <w:sz w:val="20"/>
    </w:rPr>
  </w:style>
  <w:style w:type="paragraph" w:styleId="a7">
    <w:name w:val="Plain Text"/>
    <w:basedOn w:val="a"/>
    <w:link w:val="Char3"/>
    <w:uiPriority w:val="99"/>
    <w:rsid w:val="00F04079"/>
    <w:pPr>
      <w:adjustRightInd/>
      <w:spacing w:line="240" w:lineRule="auto"/>
    </w:pPr>
    <w:rPr>
      <w:rFonts w:ascii="宋体" w:hAnsi="Courier New" w:cs="Courier New"/>
      <w:kern w:val="2"/>
      <w:szCs w:val="21"/>
    </w:rPr>
  </w:style>
  <w:style w:type="paragraph" w:styleId="80">
    <w:name w:val="toc 8"/>
    <w:basedOn w:val="a"/>
    <w:next w:val="a"/>
    <w:uiPriority w:val="99"/>
    <w:rsid w:val="00F04079"/>
    <w:pPr>
      <w:ind w:left="1470"/>
      <w:jc w:val="left"/>
    </w:pPr>
    <w:rPr>
      <w:sz w:val="18"/>
      <w:szCs w:val="18"/>
    </w:rPr>
  </w:style>
  <w:style w:type="paragraph" w:styleId="a8">
    <w:name w:val="Date"/>
    <w:basedOn w:val="a"/>
    <w:next w:val="a"/>
    <w:link w:val="Char4"/>
    <w:uiPriority w:val="99"/>
    <w:rsid w:val="00F04079"/>
    <w:pPr>
      <w:ind w:leftChars="2500" w:left="100"/>
    </w:pPr>
  </w:style>
  <w:style w:type="paragraph" w:styleId="20">
    <w:name w:val="Body Text Indent 2"/>
    <w:basedOn w:val="a"/>
    <w:link w:val="2Char0"/>
    <w:uiPriority w:val="99"/>
    <w:rsid w:val="00F04079"/>
    <w:pPr>
      <w:widowControl/>
      <w:adjustRightInd/>
      <w:spacing w:before="100" w:beforeAutospacing="1" w:after="100" w:afterAutospacing="1" w:line="240" w:lineRule="atLeast"/>
      <w:jc w:val="left"/>
    </w:pPr>
    <w:rPr>
      <w:rFonts w:ascii="Arial Unicode MS" w:hAnsi="Arial Unicode MS" w:cs="Arial Unicode MS"/>
      <w:color w:val="000000"/>
      <w:sz w:val="24"/>
      <w:szCs w:val="24"/>
    </w:rPr>
  </w:style>
  <w:style w:type="paragraph" w:styleId="a9">
    <w:name w:val="Balloon Text"/>
    <w:basedOn w:val="a"/>
    <w:link w:val="Char5"/>
    <w:uiPriority w:val="99"/>
    <w:rsid w:val="00F04079"/>
    <w:pPr>
      <w:adjustRightInd/>
      <w:spacing w:line="240" w:lineRule="atLeast"/>
    </w:pPr>
    <w:rPr>
      <w:kern w:val="2"/>
      <w:sz w:val="18"/>
      <w:szCs w:val="18"/>
    </w:rPr>
  </w:style>
  <w:style w:type="paragraph" w:styleId="aa">
    <w:name w:val="footer"/>
    <w:basedOn w:val="a"/>
    <w:link w:val="Char6"/>
    <w:uiPriority w:val="99"/>
    <w:rsid w:val="00F04079"/>
    <w:pPr>
      <w:tabs>
        <w:tab w:val="center" w:pos="4153"/>
        <w:tab w:val="right" w:pos="8306"/>
      </w:tabs>
      <w:snapToGrid w:val="0"/>
      <w:spacing w:line="240" w:lineRule="atLeast"/>
      <w:jc w:val="left"/>
    </w:pPr>
    <w:rPr>
      <w:sz w:val="18"/>
      <w:szCs w:val="18"/>
    </w:rPr>
  </w:style>
  <w:style w:type="paragraph" w:styleId="ab">
    <w:name w:val="header"/>
    <w:basedOn w:val="a"/>
    <w:link w:val="Char7"/>
    <w:uiPriority w:val="99"/>
    <w:rsid w:val="00F04079"/>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rsid w:val="00F04079"/>
    <w:pPr>
      <w:spacing w:before="120" w:after="120"/>
      <w:jc w:val="left"/>
    </w:pPr>
    <w:rPr>
      <w:b/>
      <w:bCs/>
      <w:caps/>
      <w:sz w:val="20"/>
    </w:rPr>
  </w:style>
  <w:style w:type="paragraph" w:styleId="40">
    <w:name w:val="toc 4"/>
    <w:basedOn w:val="a"/>
    <w:next w:val="a"/>
    <w:uiPriority w:val="99"/>
    <w:rsid w:val="00F04079"/>
    <w:pPr>
      <w:ind w:left="630"/>
      <w:jc w:val="left"/>
    </w:pPr>
    <w:rPr>
      <w:sz w:val="18"/>
      <w:szCs w:val="18"/>
    </w:rPr>
  </w:style>
  <w:style w:type="paragraph" w:styleId="ac">
    <w:name w:val="footnote text"/>
    <w:basedOn w:val="a"/>
    <w:link w:val="Char8"/>
    <w:uiPriority w:val="99"/>
    <w:rsid w:val="00F04079"/>
    <w:pPr>
      <w:adjustRightInd/>
      <w:snapToGrid w:val="0"/>
      <w:spacing w:line="240" w:lineRule="atLeast"/>
      <w:jc w:val="left"/>
    </w:pPr>
    <w:rPr>
      <w:kern w:val="2"/>
      <w:sz w:val="18"/>
    </w:rPr>
  </w:style>
  <w:style w:type="paragraph" w:styleId="60">
    <w:name w:val="toc 6"/>
    <w:basedOn w:val="a"/>
    <w:next w:val="a"/>
    <w:uiPriority w:val="99"/>
    <w:rsid w:val="00F04079"/>
    <w:pPr>
      <w:ind w:left="1050"/>
      <w:jc w:val="left"/>
    </w:pPr>
    <w:rPr>
      <w:sz w:val="18"/>
      <w:szCs w:val="18"/>
    </w:rPr>
  </w:style>
  <w:style w:type="paragraph" w:styleId="31">
    <w:name w:val="Body Text Indent 3"/>
    <w:basedOn w:val="a"/>
    <w:link w:val="3Char0"/>
    <w:uiPriority w:val="99"/>
    <w:rsid w:val="00F04079"/>
    <w:pPr>
      <w:snapToGrid w:val="0"/>
      <w:spacing w:line="360" w:lineRule="auto"/>
      <w:ind w:firstLineChars="200" w:firstLine="560"/>
    </w:pPr>
    <w:rPr>
      <w:rFonts w:ascii="宋体" w:hAnsi="宋体"/>
      <w:kern w:val="2"/>
      <w:sz w:val="28"/>
      <w:szCs w:val="28"/>
    </w:rPr>
  </w:style>
  <w:style w:type="paragraph" w:styleId="21">
    <w:name w:val="toc 2"/>
    <w:basedOn w:val="a"/>
    <w:next w:val="a"/>
    <w:uiPriority w:val="99"/>
    <w:rsid w:val="00F04079"/>
    <w:pPr>
      <w:ind w:left="210"/>
      <w:jc w:val="left"/>
    </w:pPr>
    <w:rPr>
      <w:smallCaps/>
      <w:sz w:val="20"/>
    </w:rPr>
  </w:style>
  <w:style w:type="paragraph" w:styleId="90">
    <w:name w:val="toc 9"/>
    <w:basedOn w:val="a"/>
    <w:next w:val="a"/>
    <w:uiPriority w:val="99"/>
    <w:rsid w:val="00F04079"/>
    <w:pPr>
      <w:ind w:left="1680"/>
      <w:jc w:val="left"/>
    </w:pPr>
    <w:rPr>
      <w:sz w:val="18"/>
      <w:szCs w:val="18"/>
    </w:rPr>
  </w:style>
  <w:style w:type="paragraph" w:styleId="22">
    <w:name w:val="Body Text 2"/>
    <w:basedOn w:val="a"/>
    <w:link w:val="2Char1"/>
    <w:uiPriority w:val="99"/>
    <w:rsid w:val="00F04079"/>
    <w:pPr>
      <w:snapToGrid w:val="0"/>
      <w:spacing w:line="360" w:lineRule="auto"/>
    </w:pPr>
    <w:rPr>
      <w:rFonts w:ascii="宋体" w:hAnsi="宋体"/>
      <w:spacing w:val="-2"/>
      <w:kern w:val="2"/>
      <w:sz w:val="28"/>
      <w:szCs w:val="30"/>
    </w:rPr>
  </w:style>
  <w:style w:type="paragraph" w:styleId="ad">
    <w:name w:val="Normal (Web)"/>
    <w:basedOn w:val="a"/>
    <w:uiPriority w:val="99"/>
    <w:rsid w:val="00F04079"/>
    <w:pPr>
      <w:widowControl/>
      <w:adjustRightInd/>
      <w:spacing w:before="100" w:beforeAutospacing="1" w:after="100" w:afterAutospacing="1" w:line="240" w:lineRule="atLeast"/>
      <w:jc w:val="left"/>
    </w:pPr>
    <w:rPr>
      <w:rFonts w:ascii="宋体" w:hAnsi="宋体"/>
      <w:sz w:val="24"/>
      <w:szCs w:val="24"/>
    </w:rPr>
  </w:style>
  <w:style w:type="character" w:styleId="ae">
    <w:name w:val="Strong"/>
    <w:basedOn w:val="a0"/>
    <w:uiPriority w:val="99"/>
    <w:qFormat/>
    <w:rsid w:val="00F04079"/>
    <w:rPr>
      <w:rFonts w:ascii="宋体" w:eastAsia="宋体" w:hAnsi="宋体" w:cs="Times New Roman"/>
      <w:sz w:val="24"/>
    </w:rPr>
  </w:style>
  <w:style w:type="character" w:styleId="af">
    <w:name w:val="page number"/>
    <w:basedOn w:val="a0"/>
    <w:uiPriority w:val="99"/>
    <w:rsid w:val="00F04079"/>
    <w:rPr>
      <w:rFonts w:cs="Times New Roman"/>
    </w:rPr>
  </w:style>
  <w:style w:type="character" w:styleId="af0">
    <w:name w:val="FollowedHyperlink"/>
    <w:basedOn w:val="a0"/>
    <w:uiPriority w:val="99"/>
    <w:rsid w:val="00F04079"/>
    <w:rPr>
      <w:rFonts w:cs="Times New Roman"/>
      <w:color w:val="800080"/>
      <w:u w:val="single"/>
    </w:rPr>
  </w:style>
  <w:style w:type="character" w:styleId="af1">
    <w:name w:val="Hyperlink"/>
    <w:basedOn w:val="a0"/>
    <w:uiPriority w:val="99"/>
    <w:rsid w:val="00F04079"/>
    <w:rPr>
      <w:rFonts w:cs="Times New Roman"/>
      <w:color w:val="0000FF"/>
      <w:u w:val="single"/>
    </w:rPr>
  </w:style>
  <w:style w:type="character" w:styleId="af2">
    <w:name w:val="footnote reference"/>
    <w:basedOn w:val="a0"/>
    <w:uiPriority w:val="99"/>
    <w:rsid w:val="00F04079"/>
    <w:rPr>
      <w:rFonts w:cs="Times New Roman"/>
      <w:vertAlign w:val="superscript"/>
    </w:rPr>
  </w:style>
  <w:style w:type="table" w:styleId="af3">
    <w:name w:val="Table Grid"/>
    <w:basedOn w:val="a1"/>
    <w:uiPriority w:val="99"/>
    <w:rsid w:val="00F04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引用1"/>
    <w:basedOn w:val="a"/>
    <w:next w:val="a"/>
    <w:link w:val="Char9"/>
    <w:uiPriority w:val="99"/>
    <w:rsid w:val="00F04079"/>
    <w:pPr>
      <w:snapToGrid w:val="0"/>
      <w:spacing w:line="240" w:lineRule="auto"/>
      <w:jc w:val="center"/>
    </w:pPr>
    <w:rPr>
      <w:rFonts w:ascii="宋体" w:hAnsi="宋体"/>
      <w:iCs/>
      <w:color w:val="000000"/>
      <w:kern w:val="2"/>
      <w:szCs w:val="24"/>
    </w:rPr>
  </w:style>
  <w:style w:type="paragraph" w:customStyle="1" w:styleId="41">
    <w:name w:val="样式 标题 4"/>
    <w:basedOn w:val="4"/>
    <w:link w:val="4Char0"/>
    <w:uiPriority w:val="99"/>
    <w:rsid w:val="00F04079"/>
    <w:rPr>
      <w:rFonts w:ascii="Times New Roman" w:hAnsi="Times New Roman"/>
      <w:b w:val="0"/>
      <w:bCs w:val="0"/>
    </w:rPr>
  </w:style>
  <w:style w:type="paragraph" w:customStyle="1" w:styleId="4Arial">
    <w:name w:val="样式 样式 标题 4 + (符号) Arial 加粗"/>
    <w:basedOn w:val="41"/>
    <w:link w:val="4ArialChar"/>
    <w:uiPriority w:val="99"/>
    <w:rsid w:val="00F04079"/>
    <w:pPr>
      <w:spacing w:line="360" w:lineRule="auto"/>
    </w:pPr>
    <w:rPr>
      <w:b/>
      <w:bCs/>
    </w:rPr>
  </w:style>
  <w:style w:type="paragraph" w:customStyle="1" w:styleId="4TimesNewRoman">
    <w:name w:val="样式 标题 4 + Times New Roman"/>
    <w:basedOn w:val="4"/>
    <w:link w:val="4TimesNewRomanChar"/>
    <w:uiPriority w:val="99"/>
    <w:rsid w:val="00F04079"/>
    <w:rPr>
      <w:rFonts w:ascii="Times New Roman" w:hAnsi="Times New Roman"/>
    </w:rPr>
  </w:style>
  <w:style w:type="paragraph" w:customStyle="1" w:styleId="af4">
    <w:name w:val="a"/>
    <w:basedOn w:val="a"/>
    <w:uiPriority w:val="99"/>
    <w:rsid w:val="00F04079"/>
    <w:pPr>
      <w:widowControl/>
      <w:adjustRightInd/>
      <w:spacing w:before="100" w:beforeAutospacing="1" w:after="100" w:afterAutospacing="1" w:line="240" w:lineRule="atLeast"/>
      <w:jc w:val="left"/>
    </w:pPr>
    <w:rPr>
      <w:rFonts w:ascii="宋体" w:hAnsi="宋体"/>
      <w:sz w:val="24"/>
      <w:szCs w:val="24"/>
    </w:rPr>
  </w:style>
  <w:style w:type="paragraph" w:customStyle="1" w:styleId="12">
    <w:name w:val="样式 标题 1"/>
    <w:basedOn w:val="1"/>
    <w:uiPriority w:val="99"/>
    <w:rsid w:val="00F04079"/>
    <w:pPr>
      <w:spacing w:line="360" w:lineRule="auto"/>
    </w:pPr>
    <w:rPr>
      <w:rFonts w:eastAsia="黑体"/>
      <w:kern w:val="0"/>
      <w:sz w:val="32"/>
    </w:rPr>
  </w:style>
  <w:style w:type="paragraph" w:customStyle="1" w:styleId="xl54">
    <w:name w:val="xl54"/>
    <w:basedOn w:val="a"/>
    <w:uiPriority w:val="99"/>
    <w:rsid w:val="00F04079"/>
    <w:pPr>
      <w:widowControl/>
      <w:pBdr>
        <w:top w:val="single" w:sz="4" w:space="0" w:color="auto"/>
        <w:left w:val="single" w:sz="4" w:space="0" w:color="auto"/>
        <w:bottom w:val="single" w:sz="4" w:space="0" w:color="auto"/>
      </w:pBdr>
      <w:adjustRightInd/>
      <w:spacing w:before="100" w:beforeAutospacing="1" w:after="100" w:afterAutospacing="1" w:line="240" w:lineRule="atLeast"/>
      <w:jc w:val="center"/>
    </w:pPr>
    <w:rPr>
      <w:rFonts w:ascii="宋体" w:hAnsi="宋体"/>
      <w:sz w:val="18"/>
      <w:szCs w:val="18"/>
    </w:rPr>
  </w:style>
  <w:style w:type="paragraph" w:customStyle="1" w:styleId="xl31">
    <w:name w:val="xl31"/>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45">
    <w:name w:val="xl45"/>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74">
    <w:name w:val="xl74"/>
    <w:basedOn w:val="a"/>
    <w:uiPriority w:val="99"/>
    <w:rsid w:val="00F04079"/>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color w:val="000000"/>
      <w:sz w:val="18"/>
      <w:szCs w:val="18"/>
    </w:rPr>
  </w:style>
  <w:style w:type="paragraph" w:customStyle="1" w:styleId="xl25">
    <w:name w:val="xl25"/>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8"/>
      <w:szCs w:val="28"/>
    </w:rPr>
  </w:style>
  <w:style w:type="paragraph" w:customStyle="1" w:styleId="Chara">
    <w:name w:val="Char"/>
    <w:basedOn w:val="a"/>
    <w:uiPriority w:val="99"/>
    <w:rsid w:val="00F04079"/>
    <w:pPr>
      <w:adjustRightInd/>
      <w:spacing w:line="360" w:lineRule="auto"/>
      <w:ind w:firstLineChars="200" w:firstLine="200"/>
    </w:pPr>
    <w:rPr>
      <w:rFonts w:ascii="宋体" w:hAnsi="宋体" w:cs="宋体"/>
      <w:kern w:val="2"/>
      <w:sz w:val="24"/>
      <w:szCs w:val="24"/>
    </w:rPr>
  </w:style>
  <w:style w:type="paragraph" w:customStyle="1" w:styleId="xl46">
    <w:name w:val="xl46"/>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0">
    <w:name w:val="样式 首行缩进:  0 厘米"/>
    <w:basedOn w:val="a"/>
    <w:uiPriority w:val="99"/>
    <w:rsid w:val="00F04079"/>
    <w:pPr>
      <w:adjustRightInd/>
      <w:spacing w:line="360" w:lineRule="auto"/>
      <w:ind w:firstLine="420"/>
    </w:pPr>
    <w:rPr>
      <w:rFonts w:cs="宋体"/>
      <w:kern w:val="2"/>
      <w:sz w:val="24"/>
    </w:rPr>
  </w:style>
  <w:style w:type="paragraph" w:customStyle="1" w:styleId="xl66">
    <w:name w:val="xl66"/>
    <w:basedOn w:val="a"/>
    <w:uiPriority w:val="99"/>
    <w:rsid w:val="00F04079"/>
    <w:pPr>
      <w:widowControl/>
      <w:pBdr>
        <w:top w:val="single" w:sz="4" w:space="0" w:color="auto"/>
        <w:left w:val="single" w:sz="4" w:space="0" w:color="auto"/>
      </w:pBdr>
      <w:shd w:val="clear" w:color="auto" w:fill="FFFFFF"/>
      <w:adjustRightInd/>
      <w:spacing w:before="100" w:beforeAutospacing="1" w:after="100" w:afterAutospacing="1" w:line="240" w:lineRule="atLeast"/>
      <w:jc w:val="center"/>
    </w:pPr>
    <w:rPr>
      <w:rFonts w:ascii="Arial Unicode MS" w:hAnsi="Arial Unicode MS"/>
      <w:color w:val="000000"/>
      <w:sz w:val="18"/>
      <w:szCs w:val="18"/>
    </w:rPr>
  </w:style>
  <w:style w:type="paragraph" w:customStyle="1" w:styleId="xl60">
    <w:name w:val="xl60"/>
    <w:basedOn w:val="a"/>
    <w:uiPriority w:val="99"/>
    <w:rsid w:val="00F04079"/>
    <w:pPr>
      <w:widowControl/>
      <w:pBdr>
        <w:left w:val="single" w:sz="4" w:space="0" w:color="auto"/>
        <w:right w:val="single" w:sz="4" w:space="0" w:color="auto"/>
      </w:pBdr>
      <w:adjustRightInd/>
      <w:spacing w:before="100" w:beforeAutospacing="1" w:after="100" w:afterAutospacing="1" w:line="240" w:lineRule="atLeast"/>
      <w:jc w:val="center"/>
    </w:pPr>
    <w:rPr>
      <w:rFonts w:ascii="宋体" w:hAnsi="宋体" w:cs="宋体"/>
      <w:sz w:val="16"/>
      <w:szCs w:val="16"/>
    </w:rPr>
  </w:style>
  <w:style w:type="paragraph" w:customStyle="1" w:styleId="xl40">
    <w:name w:val="xl40"/>
    <w:basedOn w:val="a"/>
    <w:uiPriority w:val="99"/>
    <w:rsid w:val="00F04079"/>
    <w:pPr>
      <w:widowControl/>
      <w:pBdr>
        <w:top w:val="single" w:sz="4" w:space="0" w:color="auto"/>
        <w:left w:val="single" w:sz="4" w:space="0" w:color="auto"/>
        <w:bottom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33">
    <w:name w:val="xl33"/>
    <w:basedOn w:val="a"/>
    <w:uiPriority w:val="99"/>
    <w:rsid w:val="00F04079"/>
    <w:pPr>
      <w:widowControl/>
      <w:pBdr>
        <w:top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font7">
    <w:name w:val="font7"/>
    <w:basedOn w:val="a"/>
    <w:uiPriority w:val="99"/>
    <w:rsid w:val="00F04079"/>
    <w:pPr>
      <w:widowControl/>
      <w:adjustRightInd/>
      <w:spacing w:before="100" w:beforeAutospacing="1" w:after="100" w:afterAutospacing="1" w:line="240" w:lineRule="atLeast"/>
      <w:jc w:val="left"/>
    </w:pPr>
    <w:rPr>
      <w:sz w:val="24"/>
      <w:szCs w:val="24"/>
    </w:rPr>
  </w:style>
  <w:style w:type="paragraph" w:customStyle="1" w:styleId="23">
    <w:name w:val="样式 标题 2"/>
    <w:basedOn w:val="2"/>
    <w:uiPriority w:val="99"/>
    <w:rsid w:val="00F04079"/>
    <w:pPr>
      <w:adjustRightInd/>
      <w:spacing w:line="360" w:lineRule="auto"/>
    </w:pPr>
    <w:rPr>
      <w:rFonts w:ascii="Arial" w:eastAsia="黑体" w:hAnsi="Arial"/>
      <w:kern w:val="2"/>
      <w:sz w:val="30"/>
    </w:rPr>
  </w:style>
  <w:style w:type="paragraph" w:customStyle="1" w:styleId="Char10">
    <w:name w:val="Char1"/>
    <w:basedOn w:val="a"/>
    <w:uiPriority w:val="99"/>
    <w:rsid w:val="00F04079"/>
    <w:pPr>
      <w:adjustRightInd/>
      <w:spacing w:line="360" w:lineRule="auto"/>
      <w:ind w:firstLineChars="200" w:firstLine="200"/>
    </w:pPr>
    <w:rPr>
      <w:rFonts w:ascii="宋体" w:hAnsi="宋体" w:cs="宋体"/>
      <w:kern w:val="2"/>
      <w:sz w:val="24"/>
      <w:szCs w:val="24"/>
    </w:rPr>
  </w:style>
  <w:style w:type="paragraph" w:customStyle="1" w:styleId="xl49">
    <w:name w:val="xl49"/>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textAlignment w:val="bottom"/>
    </w:pPr>
    <w:rPr>
      <w:rFonts w:ascii="Arial Unicode MS" w:hAnsi="Arial Unicode MS"/>
      <w:sz w:val="24"/>
      <w:szCs w:val="24"/>
    </w:rPr>
  </w:style>
  <w:style w:type="paragraph" w:customStyle="1" w:styleId="xl39">
    <w:name w:val="xl39"/>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42">
    <w:name w:val="xl42"/>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textAlignment w:val="bottom"/>
    </w:pPr>
    <w:rPr>
      <w:rFonts w:ascii="Arial Unicode MS" w:hAnsi="Arial Unicode MS"/>
      <w:sz w:val="24"/>
      <w:szCs w:val="24"/>
    </w:rPr>
  </w:style>
  <w:style w:type="paragraph" w:customStyle="1" w:styleId="xl32">
    <w:name w:val="xl32"/>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textAlignment w:val="bottom"/>
    </w:pPr>
    <w:rPr>
      <w:rFonts w:ascii="Arial Unicode MS" w:hAnsi="Arial Unicode MS"/>
      <w:sz w:val="24"/>
      <w:szCs w:val="24"/>
    </w:rPr>
  </w:style>
  <w:style w:type="paragraph" w:customStyle="1" w:styleId="xl53">
    <w:name w:val="xl53"/>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pPr>
    <w:rPr>
      <w:rFonts w:ascii="Arial Unicode MS" w:hAnsi="Arial Unicode MS"/>
      <w:sz w:val="24"/>
      <w:szCs w:val="24"/>
    </w:rPr>
  </w:style>
  <w:style w:type="paragraph" w:customStyle="1" w:styleId="reader-word-layer">
    <w:name w:val="reader-word-layer"/>
    <w:basedOn w:val="a"/>
    <w:uiPriority w:val="99"/>
    <w:rsid w:val="00F04079"/>
    <w:pPr>
      <w:widowControl/>
      <w:adjustRightInd/>
      <w:spacing w:before="100" w:beforeAutospacing="1" w:after="100" w:afterAutospacing="1" w:line="240" w:lineRule="auto"/>
      <w:jc w:val="left"/>
    </w:pPr>
    <w:rPr>
      <w:rFonts w:ascii="宋体" w:hAnsi="宋体" w:cs="宋体"/>
      <w:sz w:val="24"/>
      <w:szCs w:val="24"/>
    </w:rPr>
  </w:style>
  <w:style w:type="paragraph" w:customStyle="1" w:styleId="00">
    <w:name w:val="样式 正文文字缩进 + 宋体 四号 加粗 首行缩进:  0 厘米"/>
    <w:basedOn w:val="a6"/>
    <w:uiPriority w:val="99"/>
    <w:rsid w:val="00F04079"/>
    <w:pPr>
      <w:snapToGrid/>
      <w:spacing w:line="240" w:lineRule="auto"/>
      <w:ind w:firstLineChars="192" w:firstLine="540"/>
    </w:pPr>
    <w:rPr>
      <w:rFonts w:hAnsi="Times New Roman"/>
      <w:b/>
      <w:bCs/>
      <w:color w:val="auto"/>
      <w:sz w:val="28"/>
      <w:szCs w:val="20"/>
    </w:rPr>
  </w:style>
  <w:style w:type="paragraph" w:customStyle="1" w:styleId="xl73">
    <w:name w:val="xl73"/>
    <w:basedOn w:val="a"/>
    <w:uiPriority w:val="99"/>
    <w:rsid w:val="00F04079"/>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b/>
      <w:bCs/>
      <w:sz w:val="18"/>
      <w:szCs w:val="18"/>
    </w:rPr>
  </w:style>
  <w:style w:type="paragraph" w:customStyle="1" w:styleId="xl51">
    <w:name w:val="xl51"/>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51">
    <w:name w:val="5正文"/>
    <w:basedOn w:val="a"/>
    <w:uiPriority w:val="99"/>
    <w:rsid w:val="00F04079"/>
    <w:pPr>
      <w:adjustRightInd/>
      <w:spacing w:line="360" w:lineRule="auto"/>
      <w:ind w:firstLineChars="200" w:firstLine="200"/>
    </w:pPr>
    <w:rPr>
      <w:kern w:val="2"/>
      <w:sz w:val="28"/>
      <w:szCs w:val="28"/>
    </w:rPr>
  </w:style>
  <w:style w:type="paragraph" w:customStyle="1" w:styleId="xl77">
    <w:name w:val="xl77"/>
    <w:basedOn w:val="a"/>
    <w:uiPriority w:val="99"/>
    <w:rsid w:val="00F04079"/>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sz w:val="18"/>
      <w:szCs w:val="18"/>
    </w:rPr>
  </w:style>
  <w:style w:type="paragraph" w:customStyle="1" w:styleId="xl61">
    <w:name w:val="xl61"/>
    <w:basedOn w:val="a"/>
    <w:uiPriority w:val="99"/>
    <w:rsid w:val="00F04079"/>
    <w:pPr>
      <w:widowControl/>
      <w:pBdr>
        <w:top w:val="single" w:sz="4" w:space="0" w:color="auto"/>
        <w:bottom w:val="single" w:sz="4" w:space="0" w:color="auto"/>
      </w:pBdr>
      <w:adjustRightInd/>
      <w:spacing w:before="100" w:beforeAutospacing="1" w:after="100" w:afterAutospacing="1" w:line="240" w:lineRule="atLeast"/>
      <w:jc w:val="center"/>
    </w:pPr>
    <w:rPr>
      <w:rFonts w:ascii="黑体" w:eastAsia="黑体" w:hAnsi="宋体" w:cs="宋体"/>
      <w:sz w:val="32"/>
      <w:szCs w:val="32"/>
    </w:rPr>
  </w:style>
  <w:style w:type="paragraph" w:customStyle="1" w:styleId="font9">
    <w:name w:val="font9"/>
    <w:basedOn w:val="a"/>
    <w:uiPriority w:val="99"/>
    <w:rsid w:val="00F04079"/>
    <w:pPr>
      <w:widowControl/>
      <w:adjustRightInd/>
      <w:spacing w:before="100" w:beforeAutospacing="1" w:after="100" w:afterAutospacing="1" w:line="240" w:lineRule="atLeast"/>
      <w:jc w:val="left"/>
    </w:pPr>
    <w:rPr>
      <w:sz w:val="36"/>
      <w:szCs w:val="36"/>
    </w:rPr>
  </w:style>
  <w:style w:type="paragraph" w:customStyle="1" w:styleId="xl34">
    <w:name w:val="xl34"/>
    <w:basedOn w:val="a"/>
    <w:uiPriority w:val="99"/>
    <w:rsid w:val="00F04079"/>
    <w:pPr>
      <w:widowControl/>
      <w:pBdr>
        <w:top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210">
    <w:name w:val="样式 陈永林 正文 + 首行缩进:  2 字符1"/>
    <w:basedOn w:val="a"/>
    <w:uiPriority w:val="99"/>
    <w:rsid w:val="00F04079"/>
    <w:pPr>
      <w:adjustRightInd/>
      <w:spacing w:line="360" w:lineRule="auto"/>
      <w:ind w:firstLineChars="200" w:firstLine="480"/>
      <w:jc w:val="left"/>
    </w:pPr>
    <w:rPr>
      <w:rFonts w:ascii="宋体" w:hAnsi="宋体" w:cs="宋体"/>
      <w:bCs/>
      <w:sz w:val="24"/>
    </w:rPr>
  </w:style>
  <w:style w:type="paragraph" w:customStyle="1" w:styleId="xl69">
    <w:name w:val="xl69"/>
    <w:basedOn w:val="a"/>
    <w:uiPriority w:val="99"/>
    <w:rsid w:val="00F04079"/>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color w:val="000000"/>
      <w:sz w:val="18"/>
      <w:szCs w:val="18"/>
    </w:rPr>
  </w:style>
  <w:style w:type="paragraph" w:customStyle="1" w:styleId="xl47">
    <w:name w:val="xl47"/>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textAlignment w:val="bottom"/>
    </w:pPr>
    <w:rPr>
      <w:sz w:val="24"/>
      <w:szCs w:val="24"/>
    </w:rPr>
  </w:style>
  <w:style w:type="paragraph" w:customStyle="1" w:styleId="af5">
    <w:name w:val="大标题"/>
    <w:basedOn w:val="a"/>
    <w:uiPriority w:val="99"/>
    <w:rsid w:val="00F04079"/>
    <w:pPr>
      <w:adjustRightInd/>
      <w:spacing w:line="240" w:lineRule="atLeast"/>
      <w:jc w:val="center"/>
    </w:pPr>
    <w:rPr>
      <w:rFonts w:eastAsia="黑体"/>
      <w:kern w:val="2"/>
      <w:sz w:val="32"/>
      <w:szCs w:val="24"/>
    </w:rPr>
  </w:style>
  <w:style w:type="paragraph" w:customStyle="1" w:styleId="xl67">
    <w:name w:val="xl67"/>
    <w:basedOn w:val="a"/>
    <w:uiPriority w:val="99"/>
    <w:rsid w:val="00F04079"/>
    <w:pPr>
      <w:widowControl/>
      <w:pBdr>
        <w:top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color w:val="000000"/>
      <w:sz w:val="18"/>
      <w:szCs w:val="18"/>
    </w:rPr>
  </w:style>
  <w:style w:type="paragraph" w:customStyle="1" w:styleId="af6">
    <w:name w:val="表头"/>
    <w:basedOn w:val="a"/>
    <w:uiPriority w:val="99"/>
    <w:rsid w:val="00F04079"/>
    <w:pPr>
      <w:snapToGrid w:val="0"/>
      <w:spacing w:line="360" w:lineRule="auto"/>
      <w:ind w:firstLineChars="100" w:firstLine="100"/>
    </w:pPr>
    <w:rPr>
      <w:rFonts w:eastAsia="黑体"/>
      <w:color w:val="000000"/>
      <w:spacing w:val="-4"/>
      <w:sz w:val="24"/>
      <w:szCs w:val="24"/>
    </w:rPr>
  </w:style>
  <w:style w:type="paragraph" w:customStyle="1" w:styleId="xl52">
    <w:name w:val="xl52"/>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pPr>
    <w:rPr>
      <w:rFonts w:ascii="Arial Unicode MS" w:hAnsi="Arial Unicode MS"/>
      <w:sz w:val="24"/>
      <w:szCs w:val="24"/>
    </w:rPr>
  </w:style>
  <w:style w:type="paragraph" w:customStyle="1" w:styleId="font5">
    <w:name w:val="font5"/>
    <w:basedOn w:val="a"/>
    <w:uiPriority w:val="99"/>
    <w:rsid w:val="00F04079"/>
    <w:pPr>
      <w:widowControl/>
      <w:adjustRightInd/>
      <w:spacing w:before="100" w:beforeAutospacing="1" w:after="100" w:afterAutospacing="1" w:line="240" w:lineRule="atLeast"/>
      <w:jc w:val="left"/>
    </w:pPr>
    <w:rPr>
      <w:rFonts w:ascii="宋体" w:hAnsi="宋体"/>
      <w:sz w:val="24"/>
      <w:szCs w:val="24"/>
    </w:rPr>
  </w:style>
  <w:style w:type="paragraph" w:customStyle="1" w:styleId="mytop4">
    <w:name w:val="my top4"/>
    <w:basedOn w:val="4"/>
    <w:uiPriority w:val="99"/>
    <w:rsid w:val="00F04079"/>
    <w:pPr>
      <w:tabs>
        <w:tab w:val="left" w:pos="1400"/>
      </w:tabs>
      <w:spacing w:before="0" w:after="0" w:line="377" w:lineRule="auto"/>
      <w:ind w:left="851" w:hanging="851"/>
    </w:pPr>
    <w:rPr>
      <w:rFonts w:eastAsia="黑体"/>
      <w:sz w:val="24"/>
    </w:rPr>
  </w:style>
  <w:style w:type="paragraph" w:customStyle="1" w:styleId="xl64">
    <w:name w:val="xl64"/>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pPr>
    <w:rPr>
      <w:rFonts w:ascii="宋体" w:hAnsi="宋体" w:cs="宋体"/>
      <w:sz w:val="16"/>
      <w:szCs w:val="16"/>
    </w:rPr>
  </w:style>
  <w:style w:type="paragraph" w:customStyle="1" w:styleId="xl59">
    <w:name w:val="xl59"/>
    <w:basedOn w:val="a"/>
    <w:uiPriority w:val="99"/>
    <w:rsid w:val="00F04079"/>
    <w:pPr>
      <w:widowControl/>
      <w:pBdr>
        <w:left w:val="single" w:sz="4" w:space="0" w:color="auto"/>
        <w:bottom w:val="single" w:sz="4" w:space="0" w:color="auto"/>
      </w:pBdr>
      <w:adjustRightInd/>
      <w:spacing w:before="100" w:beforeAutospacing="1" w:after="100" w:afterAutospacing="1" w:line="240" w:lineRule="atLeast"/>
      <w:jc w:val="center"/>
    </w:pPr>
    <w:rPr>
      <w:rFonts w:ascii="宋体" w:hAnsi="宋体" w:cs="宋体"/>
      <w:sz w:val="16"/>
      <w:szCs w:val="16"/>
    </w:rPr>
  </w:style>
  <w:style w:type="paragraph" w:customStyle="1" w:styleId="font8">
    <w:name w:val="font8"/>
    <w:basedOn w:val="a"/>
    <w:uiPriority w:val="99"/>
    <w:rsid w:val="00F04079"/>
    <w:pPr>
      <w:widowControl/>
      <w:adjustRightInd/>
      <w:spacing w:before="100" w:beforeAutospacing="1" w:after="100" w:afterAutospacing="1" w:line="240" w:lineRule="atLeast"/>
      <w:jc w:val="left"/>
    </w:pPr>
    <w:rPr>
      <w:rFonts w:ascii="宋体" w:hAnsi="宋体"/>
      <w:color w:val="000000"/>
      <w:sz w:val="18"/>
      <w:szCs w:val="18"/>
    </w:rPr>
  </w:style>
  <w:style w:type="paragraph" w:customStyle="1" w:styleId="xl44">
    <w:name w:val="xl44"/>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71">
    <w:name w:val="xl71"/>
    <w:basedOn w:val="a"/>
    <w:uiPriority w:val="99"/>
    <w:rsid w:val="00F04079"/>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tLeast"/>
      <w:jc w:val="center"/>
    </w:pPr>
    <w:rPr>
      <w:rFonts w:ascii="Arial Unicode MS" w:hAnsi="Arial Unicode MS"/>
      <w:b/>
      <w:bCs/>
      <w:color w:val="000000"/>
      <w:sz w:val="18"/>
      <w:szCs w:val="18"/>
    </w:rPr>
  </w:style>
  <w:style w:type="paragraph" w:customStyle="1" w:styleId="xl72">
    <w:name w:val="xl72"/>
    <w:basedOn w:val="a"/>
    <w:uiPriority w:val="99"/>
    <w:rsid w:val="00F04079"/>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b/>
      <w:bCs/>
      <w:color w:val="000000"/>
      <w:sz w:val="18"/>
      <w:szCs w:val="18"/>
    </w:rPr>
  </w:style>
  <w:style w:type="paragraph" w:customStyle="1" w:styleId="xl27">
    <w:name w:val="xl27"/>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2"/>
      <w:szCs w:val="22"/>
    </w:rPr>
  </w:style>
  <w:style w:type="paragraph" w:customStyle="1" w:styleId="13">
    <w:name w:val="列出段落1"/>
    <w:basedOn w:val="a"/>
    <w:uiPriority w:val="99"/>
    <w:rsid w:val="00F04079"/>
    <w:pPr>
      <w:adjustRightInd/>
      <w:spacing w:line="240" w:lineRule="atLeast"/>
      <w:ind w:firstLineChars="200" w:firstLine="420"/>
    </w:pPr>
    <w:rPr>
      <w:kern w:val="2"/>
      <w:szCs w:val="24"/>
    </w:rPr>
  </w:style>
  <w:style w:type="paragraph" w:customStyle="1" w:styleId="24">
    <w:name w:val="2"/>
    <w:basedOn w:val="a"/>
    <w:uiPriority w:val="99"/>
    <w:rsid w:val="00F04079"/>
    <w:pPr>
      <w:widowControl/>
      <w:adjustRightInd/>
      <w:spacing w:before="100" w:beforeAutospacing="1" w:after="100" w:afterAutospacing="1" w:line="240" w:lineRule="atLeast"/>
      <w:jc w:val="left"/>
    </w:pPr>
    <w:rPr>
      <w:rFonts w:ascii="宋体" w:hAnsi="宋体"/>
      <w:sz w:val="24"/>
      <w:szCs w:val="24"/>
    </w:rPr>
  </w:style>
  <w:style w:type="paragraph" w:customStyle="1" w:styleId="xl68">
    <w:name w:val="xl68"/>
    <w:basedOn w:val="a"/>
    <w:uiPriority w:val="99"/>
    <w:rsid w:val="00F04079"/>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tLeast"/>
      <w:jc w:val="center"/>
    </w:pPr>
    <w:rPr>
      <w:rFonts w:ascii="Arial Unicode MS" w:hAnsi="Arial Unicode MS"/>
      <w:color w:val="000000"/>
      <w:sz w:val="18"/>
      <w:szCs w:val="18"/>
    </w:rPr>
  </w:style>
  <w:style w:type="paragraph" w:customStyle="1" w:styleId="25">
    <w:name w:val="标2"/>
    <w:basedOn w:val="2"/>
    <w:uiPriority w:val="99"/>
    <w:rsid w:val="00F04079"/>
    <w:pPr>
      <w:snapToGrid w:val="0"/>
      <w:spacing w:before="240" w:after="240" w:line="520" w:lineRule="exact"/>
      <w:ind w:firstLineChars="200" w:firstLine="200"/>
      <w:jc w:val="left"/>
    </w:pPr>
    <w:rPr>
      <w:rFonts w:ascii="Times New Roman" w:eastAsia="仿宋_GB2312" w:hAnsi="Times New Roman"/>
      <w:kern w:val="2"/>
      <w:sz w:val="28"/>
      <w:szCs w:val="28"/>
    </w:rPr>
  </w:style>
  <w:style w:type="paragraph" w:customStyle="1" w:styleId="xl76">
    <w:name w:val="xl76"/>
    <w:basedOn w:val="a"/>
    <w:uiPriority w:val="99"/>
    <w:rsid w:val="00F04079"/>
    <w:pPr>
      <w:widowControl/>
      <w:pBdr>
        <w:left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color w:val="000000"/>
      <w:sz w:val="18"/>
      <w:szCs w:val="18"/>
    </w:rPr>
  </w:style>
  <w:style w:type="paragraph" w:customStyle="1" w:styleId="4TimesNewRoman15">
    <w:name w:val="样式 标题 4 + Times New Roman 行距: 1.5 倍行距"/>
    <w:basedOn w:val="4"/>
    <w:uiPriority w:val="99"/>
    <w:rsid w:val="00F04079"/>
    <w:pPr>
      <w:spacing w:line="360" w:lineRule="auto"/>
    </w:pPr>
    <w:rPr>
      <w:rFonts w:ascii="Times New Roman" w:eastAsia="仿宋_GB2312" w:hAnsi="Times New Roman" w:cs="宋体"/>
      <w:szCs w:val="20"/>
    </w:rPr>
  </w:style>
  <w:style w:type="paragraph" w:customStyle="1" w:styleId="xl62">
    <w:name w:val="xl62"/>
    <w:basedOn w:val="a"/>
    <w:uiPriority w:val="99"/>
    <w:rsid w:val="00F04079"/>
    <w:pPr>
      <w:widowControl/>
      <w:pBdr>
        <w:top w:val="single" w:sz="4" w:space="0" w:color="auto"/>
        <w:left w:val="single" w:sz="4" w:space="0" w:color="auto"/>
        <w:bottom w:val="single" w:sz="4" w:space="0" w:color="auto"/>
      </w:pBdr>
      <w:adjustRightInd/>
      <w:spacing w:before="100" w:beforeAutospacing="1" w:after="100" w:afterAutospacing="1" w:line="240" w:lineRule="atLeast"/>
      <w:jc w:val="center"/>
    </w:pPr>
    <w:rPr>
      <w:rFonts w:ascii="宋体" w:hAnsi="宋体" w:cs="宋体"/>
      <w:sz w:val="16"/>
      <w:szCs w:val="16"/>
    </w:rPr>
  </w:style>
  <w:style w:type="paragraph" w:customStyle="1" w:styleId="af7">
    <w:name w:val="段落"/>
    <w:basedOn w:val="a"/>
    <w:uiPriority w:val="99"/>
    <w:rsid w:val="00F04079"/>
    <w:pPr>
      <w:snapToGrid w:val="0"/>
      <w:spacing w:line="360" w:lineRule="auto"/>
      <w:ind w:firstLineChars="200" w:firstLine="643"/>
    </w:pPr>
    <w:rPr>
      <w:rFonts w:ascii="黑体" w:eastAsia="黑体" w:hAnsi="宋体"/>
      <w:b/>
      <w:bCs/>
      <w:sz w:val="32"/>
      <w:szCs w:val="32"/>
    </w:rPr>
  </w:style>
  <w:style w:type="paragraph" w:customStyle="1" w:styleId="14">
    <w:name w:val="段落1"/>
    <w:basedOn w:val="a"/>
    <w:uiPriority w:val="99"/>
    <w:rsid w:val="00F04079"/>
    <w:pPr>
      <w:spacing w:before="48" w:line="360" w:lineRule="auto"/>
      <w:ind w:firstLineChars="200" w:firstLine="600"/>
    </w:pPr>
    <w:rPr>
      <w:rFonts w:ascii="黑体" w:eastAsia="黑体"/>
      <w:kern w:val="2"/>
      <w:sz w:val="30"/>
      <w:szCs w:val="30"/>
    </w:rPr>
  </w:style>
  <w:style w:type="paragraph" w:customStyle="1" w:styleId="af8">
    <w:name w:val="表内文字"/>
    <w:basedOn w:val="a"/>
    <w:next w:val="a"/>
    <w:uiPriority w:val="99"/>
    <w:rsid w:val="00F04079"/>
    <w:pPr>
      <w:adjustRightInd/>
      <w:spacing w:line="400" w:lineRule="exact"/>
      <w:jc w:val="center"/>
    </w:pPr>
    <w:rPr>
      <w:rFonts w:eastAsia="仿宋_GB2312"/>
      <w:kern w:val="2"/>
    </w:rPr>
  </w:style>
  <w:style w:type="paragraph" w:customStyle="1" w:styleId="xl26">
    <w:name w:val="xl26"/>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2"/>
      <w:szCs w:val="22"/>
    </w:rPr>
  </w:style>
  <w:style w:type="paragraph" w:customStyle="1" w:styleId="xl48">
    <w:name w:val="xl48"/>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textAlignment w:val="bottom"/>
    </w:pPr>
    <w:rPr>
      <w:rFonts w:ascii="Arial Unicode MS" w:hAnsi="Arial Unicode MS"/>
      <w:sz w:val="24"/>
      <w:szCs w:val="24"/>
    </w:rPr>
  </w:style>
  <w:style w:type="paragraph" w:customStyle="1" w:styleId="reader-word-layerreader-word-s4-15">
    <w:name w:val="reader-word-layer reader-word-s4-15"/>
    <w:basedOn w:val="a"/>
    <w:uiPriority w:val="99"/>
    <w:rsid w:val="00F04079"/>
    <w:pPr>
      <w:widowControl/>
      <w:snapToGrid w:val="0"/>
      <w:spacing w:before="100" w:beforeAutospacing="1" w:after="100" w:afterAutospacing="1" w:line="360" w:lineRule="auto"/>
      <w:ind w:firstLineChars="200" w:firstLine="200"/>
      <w:jc w:val="left"/>
    </w:pPr>
    <w:rPr>
      <w:rFonts w:ascii="宋体" w:eastAsia="仿宋_GB2312" w:hAnsi="宋体" w:cs="宋体"/>
      <w:sz w:val="24"/>
      <w:szCs w:val="22"/>
    </w:rPr>
  </w:style>
  <w:style w:type="paragraph" w:customStyle="1" w:styleId="xl29">
    <w:name w:val="xl29"/>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2"/>
      <w:szCs w:val="22"/>
    </w:rPr>
  </w:style>
  <w:style w:type="paragraph" w:customStyle="1" w:styleId="xl28">
    <w:name w:val="xl28"/>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2"/>
      <w:szCs w:val="22"/>
    </w:rPr>
  </w:style>
  <w:style w:type="paragraph" w:customStyle="1" w:styleId="font6">
    <w:name w:val="font6"/>
    <w:basedOn w:val="a"/>
    <w:uiPriority w:val="99"/>
    <w:rsid w:val="00F04079"/>
    <w:pPr>
      <w:widowControl/>
      <w:adjustRightInd/>
      <w:spacing w:before="100" w:beforeAutospacing="1" w:after="100" w:afterAutospacing="1" w:line="240" w:lineRule="atLeast"/>
      <w:jc w:val="left"/>
    </w:pPr>
    <w:rPr>
      <w:rFonts w:ascii="宋体" w:hAnsi="宋体"/>
      <w:sz w:val="18"/>
      <w:szCs w:val="18"/>
    </w:rPr>
  </w:style>
  <w:style w:type="paragraph" w:customStyle="1" w:styleId="p0">
    <w:name w:val="p0"/>
    <w:basedOn w:val="a"/>
    <w:uiPriority w:val="99"/>
    <w:rsid w:val="00F04079"/>
    <w:pPr>
      <w:widowControl/>
      <w:snapToGrid w:val="0"/>
      <w:spacing w:line="360" w:lineRule="auto"/>
      <w:ind w:firstLineChars="200" w:firstLine="200"/>
    </w:pPr>
    <w:rPr>
      <w:rFonts w:ascii="仿宋_GB2312" w:eastAsia="仿宋_GB2312" w:hAnsi="仿宋_GB2312"/>
      <w:sz w:val="32"/>
      <w:szCs w:val="21"/>
    </w:rPr>
  </w:style>
  <w:style w:type="paragraph" w:customStyle="1" w:styleId="xl43">
    <w:name w:val="xl43"/>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textAlignment w:val="bottom"/>
    </w:pPr>
    <w:rPr>
      <w:rFonts w:ascii="Arial Unicode MS" w:hAnsi="Arial Unicode MS"/>
      <w:sz w:val="24"/>
      <w:szCs w:val="24"/>
    </w:rPr>
  </w:style>
  <w:style w:type="paragraph" w:customStyle="1" w:styleId="xl37">
    <w:name w:val="xl37"/>
    <w:basedOn w:val="a"/>
    <w:uiPriority w:val="99"/>
    <w:rsid w:val="00F04079"/>
    <w:pPr>
      <w:widowControl/>
      <w:pBdr>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af9">
    <w:name w:val="文字"/>
    <w:basedOn w:val="a"/>
    <w:uiPriority w:val="99"/>
    <w:rsid w:val="00F04079"/>
    <w:pPr>
      <w:widowControl/>
      <w:adjustRightInd/>
      <w:spacing w:afterLines="50" w:line="360" w:lineRule="auto"/>
      <w:ind w:firstLine="420"/>
    </w:pPr>
    <w:rPr>
      <w:sz w:val="24"/>
      <w:szCs w:val="24"/>
    </w:rPr>
  </w:style>
  <w:style w:type="paragraph" w:customStyle="1" w:styleId="xl30">
    <w:name w:val="xl30"/>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2"/>
      <w:szCs w:val="22"/>
    </w:rPr>
  </w:style>
  <w:style w:type="paragraph" w:customStyle="1" w:styleId="xl58">
    <w:name w:val="xl58"/>
    <w:basedOn w:val="a"/>
    <w:uiPriority w:val="99"/>
    <w:rsid w:val="00F04079"/>
    <w:pPr>
      <w:widowControl/>
      <w:pBdr>
        <w:left w:val="single" w:sz="4" w:space="0" w:color="auto"/>
      </w:pBdr>
      <w:adjustRightInd/>
      <w:spacing w:before="100" w:beforeAutospacing="1" w:after="100" w:afterAutospacing="1" w:line="240" w:lineRule="atLeast"/>
      <w:jc w:val="center"/>
    </w:pPr>
    <w:rPr>
      <w:rFonts w:ascii="宋体" w:hAnsi="宋体" w:cs="宋体"/>
      <w:sz w:val="16"/>
      <w:szCs w:val="16"/>
    </w:rPr>
  </w:style>
  <w:style w:type="paragraph" w:customStyle="1" w:styleId="xl50">
    <w:name w:val="xl50"/>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textAlignment w:val="bottom"/>
    </w:pPr>
    <w:rPr>
      <w:rFonts w:ascii="Arial Unicode MS" w:hAnsi="Arial Unicode MS"/>
      <w:sz w:val="24"/>
      <w:szCs w:val="24"/>
    </w:rPr>
  </w:style>
  <w:style w:type="paragraph" w:customStyle="1" w:styleId="xl35">
    <w:name w:val="xl35"/>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36">
    <w:name w:val="xl36"/>
    <w:basedOn w:val="a"/>
    <w:uiPriority w:val="99"/>
    <w:rsid w:val="00F04079"/>
    <w:pPr>
      <w:widowControl/>
      <w:pBdr>
        <w:top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xl63">
    <w:name w:val="xl63"/>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pPr>
    <w:rPr>
      <w:rFonts w:ascii="宋体" w:hAnsi="宋体" w:cs="宋体"/>
      <w:sz w:val="16"/>
      <w:szCs w:val="16"/>
    </w:rPr>
  </w:style>
  <w:style w:type="paragraph" w:customStyle="1" w:styleId="xl38">
    <w:name w:val="xl38"/>
    <w:basedOn w:val="a"/>
    <w:uiPriority w:val="99"/>
    <w:rsid w:val="00F04079"/>
    <w:pPr>
      <w:widowControl/>
      <w:pBdr>
        <w:left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4"/>
      <w:szCs w:val="24"/>
    </w:rPr>
  </w:style>
  <w:style w:type="paragraph" w:customStyle="1" w:styleId="font10">
    <w:name w:val="font10"/>
    <w:basedOn w:val="a"/>
    <w:uiPriority w:val="99"/>
    <w:rsid w:val="00F04079"/>
    <w:pPr>
      <w:widowControl/>
      <w:adjustRightInd/>
      <w:spacing w:before="100" w:beforeAutospacing="1" w:after="100" w:afterAutospacing="1" w:line="240" w:lineRule="atLeast"/>
      <w:jc w:val="left"/>
    </w:pPr>
    <w:rPr>
      <w:rFonts w:ascii="黑体" w:eastAsia="黑体" w:hAnsi="宋体"/>
      <w:sz w:val="20"/>
    </w:rPr>
  </w:style>
  <w:style w:type="paragraph" w:customStyle="1" w:styleId="xl41">
    <w:name w:val="xl41"/>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textAlignment w:val="bottom"/>
    </w:pPr>
    <w:rPr>
      <w:rFonts w:ascii="Arial Unicode MS" w:hAnsi="Arial Unicode MS"/>
      <w:sz w:val="24"/>
      <w:szCs w:val="24"/>
    </w:rPr>
  </w:style>
  <w:style w:type="paragraph" w:customStyle="1" w:styleId="xl65">
    <w:name w:val="xl65"/>
    <w:basedOn w:val="a"/>
    <w:uiPriority w:val="99"/>
    <w:rsid w:val="00F04079"/>
    <w:pPr>
      <w:widowControl/>
      <w:pBdr>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8"/>
      <w:szCs w:val="28"/>
    </w:rPr>
  </w:style>
  <w:style w:type="paragraph" w:customStyle="1" w:styleId="xl57">
    <w:name w:val="xl57"/>
    <w:basedOn w:val="a"/>
    <w:uiPriority w:val="99"/>
    <w:rsid w:val="00F04079"/>
    <w:pPr>
      <w:widowControl/>
      <w:pBdr>
        <w:top w:val="single" w:sz="4" w:space="0" w:color="auto"/>
        <w:left w:val="single" w:sz="4" w:space="0" w:color="auto"/>
      </w:pBdr>
      <w:adjustRightInd/>
      <w:spacing w:before="100" w:beforeAutospacing="1" w:after="100" w:afterAutospacing="1" w:line="240" w:lineRule="atLeast"/>
      <w:jc w:val="center"/>
    </w:pPr>
    <w:rPr>
      <w:rFonts w:ascii="宋体" w:hAnsi="宋体" w:cs="宋体"/>
      <w:sz w:val="16"/>
      <w:szCs w:val="16"/>
    </w:rPr>
  </w:style>
  <w:style w:type="paragraph" w:customStyle="1" w:styleId="xl24">
    <w:name w:val="xl24"/>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center"/>
    </w:pPr>
    <w:rPr>
      <w:rFonts w:ascii="Arial Unicode MS" w:hAnsi="Arial Unicode MS"/>
      <w:sz w:val="22"/>
      <w:szCs w:val="22"/>
    </w:rPr>
  </w:style>
  <w:style w:type="paragraph" w:customStyle="1" w:styleId="font0">
    <w:name w:val="font0"/>
    <w:basedOn w:val="a"/>
    <w:uiPriority w:val="99"/>
    <w:rsid w:val="00F04079"/>
    <w:pPr>
      <w:widowControl/>
      <w:adjustRightInd/>
      <w:spacing w:before="100" w:beforeAutospacing="1" w:after="100" w:afterAutospacing="1" w:line="240" w:lineRule="atLeast"/>
      <w:jc w:val="left"/>
    </w:pPr>
    <w:rPr>
      <w:rFonts w:ascii="宋体" w:hAnsi="宋体"/>
      <w:sz w:val="24"/>
      <w:szCs w:val="24"/>
    </w:rPr>
  </w:style>
  <w:style w:type="paragraph" w:customStyle="1" w:styleId="xl75">
    <w:name w:val="xl75"/>
    <w:basedOn w:val="a"/>
    <w:uiPriority w:val="99"/>
    <w:rsid w:val="00F04079"/>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left"/>
    </w:pPr>
    <w:rPr>
      <w:rFonts w:ascii="Arial Unicode MS" w:hAnsi="Arial Unicode MS"/>
      <w:color w:val="000000"/>
      <w:sz w:val="18"/>
      <w:szCs w:val="18"/>
    </w:rPr>
  </w:style>
  <w:style w:type="paragraph" w:customStyle="1" w:styleId="font11">
    <w:name w:val="font11"/>
    <w:basedOn w:val="a"/>
    <w:uiPriority w:val="99"/>
    <w:rsid w:val="00F04079"/>
    <w:pPr>
      <w:widowControl/>
      <w:adjustRightInd/>
      <w:spacing w:before="100" w:beforeAutospacing="1" w:after="100" w:afterAutospacing="1" w:line="240" w:lineRule="atLeast"/>
      <w:jc w:val="left"/>
    </w:pPr>
    <w:rPr>
      <w:sz w:val="20"/>
    </w:rPr>
  </w:style>
  <w:style w:type="paragraph" w:customStyle="1" w:styleId="xl55">
    <w:name w:val="xl55"/>
    <w:basedOn w:val="a"/>
    <w:uiPriority w:val="99"/>
    <w:rsid w:val="00F04079"/>
    <w:pPr>
      <w:widowControl/>
      <w:pBdr>
        <w:top w:val="single" w:sz="4" w:space="0" w:color="auto"/>
        <w:bottom w:val="single" w:sz="4" w:space="0" w:color="auto"/>
        <w:right w:val="single" w:sz="4" w:space="0" w:color="auto"/>
      </w:pBdr>
      <w:adjustRightInd/>
      <w:spacing w:before="100" w:beforeAutospacing="1" w:after="100" w:afterAutospacing="1" w:line="240" w:lineRule="atLeast"/>
      <w:jc w:val="center"/>
    </w:pPr>
    <w:rPr>
      <w:rFonts w:ascii="宋体" w:hAnsi="宋体"/>
      <w:sz w:val="18"/>
      <w:szCs w:val="18"/>
    </w:rPr>
  </w:style>
  <w:style w:type="paragraph" w:customStyle="1" w:styleId="xl56">
    <w:name w:val="xl56"/>
    <w:basedOn w:val="a"/>
    <w:uiPriority w:val="99"/>
    <w:rsid w:val="00F040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tLeast"/>
      <w:jc w:val="left"/>
    </w:pPr>
    <w:rPr>
      <w:rFonts w:ascii="宋体" w:hAnsi="宋体"/>
      <w:sz w:val="18"/>
      <w:szCs w:val="18"/>
    </w:rPr>
  </w:style>
  <w:style w:type="paragraph" w:customStyle="1" w:styleId="xl70">
    <w:name w:val="xl70"/>
    <w:basedOn w:val="a"/>
    <w:uiPriority w:val="99"/>
    <w:rsid w:val="00F04079"/>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tLeast"/>
      <w:jc w:val="center"/>
    </w:pPr>
    <w:rPr>
      <w:rFonts w:ascii="Arial Unicode MS" w:hAnsi="Arial Unicode MS"/>
      <w:b/>
      <w:bCs/>
      <w:color w:val="000000"/>
      <w:sz w:val="18"/>
      <w:szCs w:val="18"/>
    </w:rPr>
  </w:style>
  <w:style w:type="paragraph" w:customStyle="1" w:styleId="220">
    <w:name w:val="样式 样式 陈永林 正文 + 首行缩进:  2 字符 + 首行缩进:  2 字符"/>
    <w:basedOn w:val="a"/>
    <w:uiPriority w:val="99"/>
    <w:rsid w:val="00F04079"/>
    <w:pPr>
      <w:adjustRightInd/>
      <w:spacing w:line="360" w:lineRule="auto"/>
      <w:ind w:firstLineChars="200" w:firstLine="560"/>
      <w:jc w:val="left"/>
    </w:pPr>
    <w:rPr>
      <w:rFonts w:ascii="宋体" w:hAnsi="宋体" w:cs="宋体"/>
      <w:sz w:val="24"/>
    </w:rPr>
  </w:style>
  <w:style w:type="paragraph" w:customStyle="1" w:styleId="26">
    <w:name w:val="样式 陈永林 正文 + 首行缩进:  2 字符"/>
    <w:basedOn w:val="a"/>
    <w:uiPriority w:val="99"/>
    <w:rsid w:val="00F04079"/>
    <w:pPr>
      <w:adjustRightInd/>
      <w:spacing w:line="240" w:lineRule="atLeast"/>
      <w:ind w:firstLineChars="200" w:firstLine="200"/>
      <w:jc w:val="left"/>
    </w:pPr>
    <w:rPr>
      <w:rFonts w:ascii="宋体" w:hAnsi="宋体" w:cs="宋体"/>
      <w:sz w:val="28"/>
    </w:rPr>
  </w:style>
  <w:style w:type="character" w:customStyle="1" w:styleId="1Char">
    <w:name w:val="标题 1 Char"/>
    <w:basedOn w:val="a0"/>
    <w:link w:val="1"/>
    <w:uiPriority w:val="99"/>
    <w:locked/>
    <w:rsid w:val="00F04079"/>
    <w:rPr>
      <w:rFonts w:cs="Times New Roman"/>
      <w:b/>
      <w:bCs/>
      <w:kern w:val="44"/>
      <w:sz w:val="44"/>
      <w:szCs w:val="44"/>
    </w:rPr>
  </w:style>
  <w:style w:type="character" w:customStyle="1" w:styleId="2Char">
    <w:name w:val="标题 2 Char"/>
    <w:basedOn w:val="a0"/>
    <w:link w:val="2"/>
    <w:uiPriority w:val="99"/>
    <w:locked/>
    <w:rsid w:val="00F04079"/>
    <w:rPr>
      <w:rFonts w:ascii="Cambria" w:eastAsia="宋体" w:hAnsi="Cambria" w:cs="Times New Roman"/>
      <w:b/>
      <w:bCs/>
      <w:sz w:val="32"/>
      <w:szCs w:val="32"/>
    </w:rPr>
  </w:style>
  <w:style w:type="character" w:customStyle="1" w:styleId="3Char">
    <w:name w:val="标题 3 Char"/>
    <w:basedOn w:val="a0"/>
    <w:link w:val="3"/>
    <w:uiPriority w:val="99"/>
    <w:locked/>
    <w:rsid w:val="00F04079"/>
    <w:rPr>
      <w:rFonts w:cs="Times New Roman"/>
      <w:b/>
      <w:bCs/>
      <w:sz w:val="32"/>
      <w:szCs w:val="32"/>
    </w:rPr>
  </w:style>
  <w:style w:type="character" w:customStyle="1" w:styleId="4Char">
    <w:name w:val="标题 4 Char"/>
    <w:basedOn w:val="a0"/>
    <w:link w:val="4"/>
    <w:uiPriority w:val="99"/>
    <w:locked/>
    <w:rsid w:val="00F04079"/>
    <w:rPr>
      <w:rFonts w:ascii="Arial" w:hAnsi="Arial" w:cs="Times New Roman"/>
      <w:b/>
      <w:bCs/>
      <w:kern w:val="2"/>
      <w:sz w:val="28"/>
      <w:szCs w:val="28"/>
    </w:rPr>
  </w:style>
  <w:style w:type="character" w:customStyle="1" w:styleId="5Char">
    <w:name w:val="标题 5 Char"/>
    <w:basedOn w:val="a0"/>
    <w:link w:val="5"/>
    <w:uiPriority w:val="99"/>
    <w:locked/>
    <w:rsid w:val="00F04079"/>
    <w:rPr>
      <w:rFonts w:cs="Times New Roman"/>
      <w:b/>
      <w:bCs/>
      <w:kern w:val="2"/>
      <w:sz w:val="28"/>
      <w:szCs w:val="28"/>
    </w:rPr>
  </w:style>
  <w:style w:type="character" w:customStyle="1" w:styleId="6Char">
    <w:name w:val="标题 6 Char"/>
    <w:basedOn w:val="a0"/>
    <w:link w:val="6"/>
    <w:uiPriority w:val="99"/>
    <w:locked/>
    <w:rsid w:val="00F04079"/>
    <w:rPr>
      <w:rFonts w:ascii="Arial" w:eastAsia="黑体" w:hAnsi="Arial" w:cs="Times New Roman"/>
      <w:b/>
      <w:bCs/>
      <w:kern w:val="2"/>
      <w:sz w:val="24"/>
      <w:szCs w:val="24"/>
    </w:rPr>
  </w:style>
  <w:style w:type="character" w:customStyle="1" w:styleId="7Char">
    <w:name w:val="标题 7 Char"/>
    <w:basedOn w:val="a0"/>
    <w:link w:val="7"/>
    <w:uiPriority w:val="99"/>
    <w:locked/>
    <w:rsid w:val="00F04079"/>
    <w:rPr>
      <w:rFonts w:cs="Times New Roman"/>
      <w:b/>
      <w:bCs/>
      <w:kern w:val="2"/>
      <w:sz w:val="24"/>
      <w:szCs w:val="24"/>
    </w:rPr>
  </w:style>
  <w:style w:type="character" w:customStyle="1" w:styleId="8Char">
    <w:name w:val="标题 8 Char"/>
    <w:basedOn w:val="a0"/>
    <w:link w:val="8"/>
    <w:uiPriority w:val="99"/>
    <w:locked/>
    <w:rsid w:val="00F04079"/>
    <w:rPr>
      <w:rFonts w:ascii="Arial" w:eastAsia="黑体" w:hAnsi="Arial" w:cs="Times New Roman"/>
      <w:kern w:val="2"/>
      <w:sz w:val="24"/>
      <w:szCs w:val="24"/>
    </w:rPr>
  </w:style>
  <w:style w:type="character" w:customStyle="1" w:styleId="9Char">
    <w:name w:val="标题 9 Char"/>
    <w:basedOn w:val="a0"/>
    <w:link w:val="9"/>
    <w:uiPriority w:val="99"/>
    <w:locked/>
    <w:rsid w:val="00F04079"/>
    <w:rPr>
      <w:rFonts w:ascii="Arial" w:eastAsia="黑体" w:hAnsi="Arial" w:cs="Times New Roman"/>
      <w:kern w:val="2"/>
      <w:sz w:val="21"/>
      <w:szCs w:val="21"/>
    </w:rPr>
  </w:style>
  <w:style w:type="character" w:customStyle="1" w:styleId="Char0">
    <w:name w:val="文档结构图 Char"/>
    <w:basedOn w:val="a0"/>
    <w:link w:val="a4"/>
    <w:uiPriority w:val="99"/>
    <w:locked/>
    <w:rsid w:val="00F04079"/>
    <w:rPr>
      <w:rFonts w:ascii="宋体" w:cs="Times New Roman"/>
      <w:sz w:val="18"/>
      <w:szCs w:val="18"/>
    </w:rPr>
  </w:style>
  <w:style w:type="character" w:customStyle="1" w:styleId="Char1">
    <w:name w:val="正文文本 Char"/>
    <w:basedOn w:val="a0"/>
    <w:link w:val="a5"/>
    <w:uiPriority w:val="99"/>
    <w:locked/>
    <w:rsid w:val="00F04079"/>
    <w:rPr>
      <w:rFonts w:cs="Times New Roman"/>
      <w:kern w:val="2"/>
      <w:sz w:val="24"/>
      <w:szCs w:val="24"/>
    </w:rPr>
  </w:style>
  <w:style w:type="character" w:customStyle="1" w:styleId="Char2">
    <w:name w:val="正文文本缩进 Char"/>
    <w:basedOn w:val="a0"/>
    <w:link w:val="a6"/>
    <w:uiPriority w:val="99"/>
    <w:locked/>
    <w:rsid w:val="00F04079"/>
    <w:rPr>
      <w:rFonts w:ascii="宋体" w:eastAsia="宋体" w:cs="Times New Roman"/>
      <w:color w:val="FF0000"/>
      <w:kern w:val="2"/>
      <w:sz w:val="30"/>
      <w:szCs w:val="30"/>
    </w:rPr>
  </w:style>
  <w:style w:type="character" w:customStyle="1" w:styleId="Char3">
    <w:name w:val="纯文本 Char"/>
    <w:basedOn w:val="a0"/>
    <w:link w:val="a7"/>
    <w:uiPriority w:val="99"/>
    <w:locked/>
    <w:rsid w:val="00F04079"/>
    <w:rPr>
      <w:rFonts w:ascii="宋体" w:hAnsi="Courier New" w:cs="Courier New"/>
      <w:kern w:val="2"/>
      <w:sz w:val="21"/>
      <w:szCs w:val="21"/>
    </w:rPr>
  </w:style>
  <w:style w:type="character" w:customStyle="1" w:styleId="Char4">
    <w:name w:val="日期 Char"/>
    <w:basedOn w:val="a0"/>
    <w:link w:val="a8"/>
    <w:uiPriority w:val="99"/>
    <w:locked/>
    <w:rsid w:val="00F04079"/>
    <w:rPr>
      <w:rFonts w:cs="Times New Roman"/>
      <w:sz w:val="21"/>
    </w:rPr>
  </w:style>
  <w:style w:type="character" w:customStyle="1" w:styleId="2Char0">
    <w:name w:val="正文文本缩进 2 Char"/>
    <w:basedOn w:val="a0"/>
    <w:link w:val="20"/>
    <w:uiPriority w:val="99"/>
    <w:locked/>
    <w:rsid w:val="00F04079"/>
    <w:rPr>
      <w:rFonts w:ascii="Arial Unicode MS" w:eastAsia="Times New Roman" w:hAnsi="Arial Unicode MS" w:cs="Arial Unicode MS"/>
      <w:color w:val="000000"/>
      <w:sz w:val="24"/>
      <w:szCs w:val="24"/>
    </w:rPr>
  </w:style>
  <w:style w:type="character" w:customStyle="1" w:styleId="Char5">
    <w:name w:val="批注框文本 Char"/>
    <w:basedOn w:val="a0"/>
    <w:link w:val="a9"/>
    <w:uiPriority w:val="99"/>
    <w:locked/>
    <w:rsid w:val="00F04079"/>
    <w:rPr>
      <w:rFonts w:cs="Times New Roman"/>
      <w:kern w:val="2"/>
      <w:sz w:val="18"/>
      <w:szCs w:val="18"/>
    </w:rPr>
  </w:style>
  <w:style w:type="character" w:customStyle="1" w:styleId="Char6">
    <w:name w:val="页脚 Char"/>
    <w:basedOn w:val="a0"/>
    <w:link w:val="aa"/>
    <w:uiPriority w:val="99"/>
    <w:locked/>
    <w:rsid w:val="00F04079"/>
    <w:rPr>
      <w:sz w:val="18"/>
    </w:rPr>
  </w:style>
  <w:style w:type="character" w:customStyle="1" w:styleId="Char7">
    <w:name w:val="页眉 Char"/>
    <w:basedOn w:val="a0"/>
    <w:link w:val="ab"/>
    <w:uiPriority w:val="99"/>
    <w:locked/>
    <w:rsid w:val="00F04079"/>
    <w:rPr>
      <w:rFonts w:cs="Times New Roman"/>
      <w:sz w:val="18"/>
      <w:szCs w:val="18"/>
    </w:rPr>
  </w:style>
  <w:style w:type="character" w:customStyle="1" w:styleId="Char8">
    <w:name w:val="脚注文本 Char"/>
    <w:basedOn w:val="a0"/>
    <w:link w:val="ac"/>
    <w:uiPriority w:val="99"/>
    <w:locked/>
    <w:rsid w:val="00F04079"/>
    <w:rPr>
      <w:rFonts w:cs="Times New Roman"/>
      <w:kern w:val="2"/>
      <w:sz w:val="18"/>
    </w:rPr>
  </w:style>
  <w:style w:type="character" w:customStyle="1" w:styleId="3Char0">
    <w:name w:val="正文文本缩进 3 Char"/>
    <w:basedOn w:val="a0"/>
    <w:link w:val="31"/>
    <w:uiPriority w:val="99"/>
    <w:locked/>
    <w:rsid w:val="00F04079"/>
    <w:rPr>
      <w:rFonts w:ascii="宋体" w:eastAsia="宋体" w:cs="Times New Roman"/>
      <w:kern w:val="2"/>
      <w:sz w:val="28"/>
      <w:szCs w:val="28"/>
    </w:rPr>
  </w:style>
  <w:style w:type="character" w:customStyle="1" w:styleId="2Char1">
    <w:name w:val="正文文本 2 Char"/>
    <w:basedOn w:val="a0"/>
    <w:link w:val="22"/>
    <w:uiPriority w:val="99"/>
    <w:locked/>
    <w:rsid w:val="00F04079"/>
    <w:rPr>
      <w:rFonts w:ascii="宋体" w:eastAsia="宋体" w:cs="Times New Roman"/>
      <w:spacing w:val="-2"/>
      <w:kern w:val="2"/>
      <w:sz w:val="30"/>
      <w:szCs w:val="30"/>
    </w:rPr>
  </w:style>
  <w:style w:type="character" w:customStyle="1" w:styleId="Char12Char">
    <w:name w:val="样式 正文缩进正文缩进 Char1文本条款正文2图形文字 + 宋体 四号 黑色 Char"/>
    <w:basedOn w:val="a0"/>
    <w:uiPriority w:val="99"/>
    <w:rsid w:val="00F04079"/>
    <w:rPr>
      <w:rFonts w:ascii="宋体" w:eastAsia="宋体" w:hAnsi="宋体" w:cs="Times New Roman"/>
      <w:color w:val="000000"/>
      <w:kern w:val="2"/>
      <w:sz w:val="24"/>
      <w:szCs w:val="24"/>
      <w:lang w:val="en-US" w:eastAsia="zh-CN" w:bidi="ar-SA"/>
    </w:rPr>
  </w:style>
  <w:style w:type="character" w:customStyle="1" w:styleId="1Char1">
    <w:name w:val="标题 1 Char1"/>
    <w:basedOn w:val="a0"/>
    <w:uiPriority w:val="99"/>
    <w:rsid w:val="00F04079"/>
    <w:rPr>
      <w:rFonts w:ascii="宋体" w:eastAsia="宋体" w:hAnsi="宋体" w:cs="Times New Roman"/>
      <w:b/>
      <w:bCs/>
      <w:kern w:val="44"/>
      <w:sz w:val="44"/>
      <w:szCs w:val="44"/>
      <w:lang w:val="en-US" w:eastAsia="zh-CN" w:bidi="ar-SA"/>
    </w:rPr>
  </w:style>
  <w:style w:type="character" w:customStyle="1" w:styleId="2Char10">
    <w:name w:val="标题 2 Char1"/>
    <w:basedOn w:val="a0"/>
    <w:uiPriority w:val="99"/>
    <w:rsid w:val="00F04079"/>
    <w:rPr>
      <w:rFonts w:ascii="Arial" w:eastAsia="黑体" w:hAnsi="Arial" w:cs="Arial"/>
      <w:b/>
      <w:bCs/>
      <w:kern w:val="2"/>
      <w:sz w:val="32"/>
      <w:szCs w:val="32"/>
      <w:lang w:val="en-US" w:eastAsia="zh-CN" w:bidi="ar-SA"/>
    </w:rPr>
  </w:style>
  <w:style w:type="character" w:customStyle="1" w:styleId="Char9">
    <w:name w:val="引用 Char"/>
    <w:basedOn w:val="a0"/>
    <w:link w:val="11"/>
    <w:uiPriority w:val="99"/>
    <w:locked/>
    <w:rsid w:val="00F04079"/>
    <w:rPr>
      <w:rFonts w:ascii="宋体" w:eastAsia="宋体" w:cs="Times New Roman"/>
      <w:iCs/>
      <w:color w:val="000000"/>
      <w:kern w:val="2"/>
      <w:sz w:val="24"/>
      <w:szCs w:val="24"/>
    </w:rPr>
  </w:style>
  <w:style w:type="character" w:customStyle="1" w:styleId="4ArialChar">
    <w:name w:val="样式 样式 标题 4 + (符号) Arial 加粗 Char"/>
    <w:basedOn w:val="4Char0"/>
    <w:link w:val="4Arial"/>
    <w:uiPriority w:val="99"/>
    <w:locked/>
    <w:rsid w:val="00F04079"/>
    <w:rPr>
      <w:rFonts w:ascii="Arial" w:hAnsi="Arial" w:cs="Times New Roman"/>
      <w:b/>
      <w:bCs/>
      <w:kern w:val="2"/>
      <w:sz w:val="28"/>
      <w:szCs w:val="28"/>
    </w:rPr>
  </w:style>
  <w:style w:type="character" w:customStyle="1" w:styleId="4Char0">
    <w:name w:val="样式 标题 4 Char"/>
    <w:basedOn w:val="4Char"/>
    <w:link w:val="41"/>
    <w:uiPriority w:val="99"/>
    <w:locked/>
    <w:rsid w:val="00F04079"/>
    <w:rPr>
      <w:rFonts w:ascii="Arial" w:hAnsi="Arial" w:cs="Times New Roman"/>
      <w:b/>
      <w:bCs/>
      <w:kern w:val="2"/>
      <w:sz w:val="28"/>
      <w:szCs w:val="28"/>
    </w:rPr>
  </w:style>
  <w:style w:type="character" w:customStyle="1" w:styleId="1Char0">
    <w:name w:val="段落1 Char"/>
    <w:basedOn w:val="a0"/>
    <w:uiPriority w:val="99"/>
    <w:rsid w:val="00F04079"/>
    <w:rPr>
      <w:rFonts w:ascii="宋体" w:eastAsia="宋体" w:hAnsi="宋体" w:cs="Times New Roman"/>
      <w:bCs/>
      <w:color w:val="000000"/>
      <w:spacing w:val="-2"/>
      <w:kern w:val="2"/>
      <w:sz w:val="30"/>
      <w:szCs w:val="30"/>
      <w:lang w:val="en-US" w:eastAsia="zh-CN" w:bidi="ar-SA"/>
    </w:rPr>
  </w:style>
  <w:style w:type="character" w:customStyle="1" w:styleId="Char">
    <w:name w:val="正文缩进 Char"/>
    <w:basedOn w:val="a0"/>
    <w:link w:val="a3"/>
    <w:uiPriority w:val="99"/>
    <w:locked/>
    <w:rsid w:val="00F04079"/>
    <w:rPr>
      <w:rFonts w:ascii="宋体" w:eastAsia="仿宋_GB2312" w:hAnsi="宋体" w:cs="Times New Roman"/>
      <w:color w:val="000000"/>
      <w:sz w:val="22"/>
      <w:szCs w:val="22"/>
    </w:rPr>
  </w:style>
  <w:style w:type="character" w:customStyle="1" w:styleId="4TimesNewRomanChar">
    <w:name w:val="样式 标题 4 + Times New Roman Char"/>
    <w:basedOn w:val="4Char"/>
    <w:link w:val="4TimesNewRoman"/>
    <w:uiPriority w:val="99"/>
    <w:locked/>
    <w:rsid w:val="00F04079"/>
    <w:rPr>
      <w:rFonts w:ascii="Arial" w:hAnsi="Arial" w:cs="Times New Roman"/>
      <w:b/>
      <w:bCs/>
      <w:kern w:val="2"/>
      <w:sz w:val="28"/>
      <w:szCs w:val="28"/>
    </w:rPr>
  </w:style>
  <w:style w:type="character" w:customStyle="1" w:styleId="1Char2">
    <w:name w:val="标题 1 Char2"/>
    <w:basedOn w:val="a0"/>
    <w:uiPriority w:val="99"/>
    <w:rsid w:val="00F04079"/>
    <w:rPr>
      <w:rFonts w:ascii="宋体" w:eastAsia="黑体" w:hAnsi="宋体" w:cs="Times New Roman"/>
      <w:b/>
      <w:bCs/>
      <w:sz w:val="44"/>
      <w:szCs w:val="44"/>
      <w:shd w:val="clear" w:color="auto" w:fill="FFFFFF"/>
    </w:rPr>
  </w:style>
  <w:style w:type="character" w:customStyle="1" w:styleId="Char11">
    <w:name w:val="纯文本 Char1"/>
    <w:basedOn w:val="a0"/>
    <w:uiPriority w:val="99"/>
    <w:rsid w:val="00F04079"/>
    <w:rPr>
      <w:rFonts w:ascii="华康简黑" w:eastAsia="华康简黑" w:hAnsi="Courier New" w:cs="Times New Roman"/>
      <w:kern w:val="2"/>
      <w:sz w:val="30"/>
      <w:lang w:val="en-US" w:eastAsia="zh-CN" w:bidi="ar-SA"/>
    </w:rPr>
  </w:style>
  <w:style w:type="character" w:customStyle="1" w:styleId="font31">
    <w:name w:val="font31"/>
    <w:basedOn w:val="a0"/>
    <w:uiPriority w:val="99"/>
    <w:rsid w:val="00F04079"/>
    <w:rPr>
      <w:rFonts w:ascii="宋体" w:eastAsia="宋体" w:hAnsi="宋体" w:cs="宋体"/>
      <w:color w:val="000000"/>
      <w:sz w:val="20"/>
      <w:szCs w:val="20"/>
      <w:u w:val="none"/>
    </w:rPr>
  </w:style>
  <w:style w:type="character" w:customStyle="1" w:styleId="font01">
    <w:name w:val="font01"/>
    <w:basedOn w:val="a0"/>
    <w:uiPriority w:val="99"/>
    <w:rsid w:val="00F04079"/>
    <w:rPr>
      <w:rFonts w:ascii="Times New Roman" w:hAnsi="Times New Roman" w:cs="Times New Roman"/>
      <w:b/>
      <w:color w:val="000000"/>
      <w:sz w:val="20"/>
      <w:szCs w:val="20"/>
      <w:u w:val="none"/>
    </w:rPr>
  </w:style>
  <w:style w:type="character" w:customStyle="1" w:styleId="font21">
    <w:name w:val="font21"/>
    <w:basedOn w:val="a0"/>
    <w:uiPriority w:val="99"/>
    <w:rsid w:val="00F04079"/>
    <w:rPr>
      <w:rFonts w:ascii="宋体" w:eastAsia="宋体" w:hAnsi="宋体" w:cs="宋体"/>
      <w:b/>
      <w:color w:val="000000"/>
      <w:sz w:val="20"/>
      <w:szCs w:val="20"/>
      <w:u w:val="none"/>
    </w:rPr>
  </w:style>
  <w:style w:type="character" w:customStyle="1" w:styleId="font41">
    <w:name w:val="font41"/>
    <w:basedOn w:val="a0"/>
    <w:uiPriority w:val="99"/>
    <w:rsid w:val="00F04079"/>
    <w:rPr>
      <w:rFonts w:ascii="宋体" w:eastAsia="宋体" w:hAnsi="宋体" w:cs="宋体"/>
      <w:b/>
      <w:color w:val="000000"/>
      <w:sz w:val="21"/>
      <w:szCs w:val="21"/>
      <w:u w:val="none"/>
    </w:rPr>
  </w:style>
  <w:style w:type="character" w:customStyle="1" w:styleId="font51">
    <w:name w:val="font51"/>
    <w:basedOn w:val="a0"/>
    <w:uiPriority w:val="99"/>
    <w:rsid w:val="00F04079"/>
    <w:rPr>
      <w:rFonts w:ascii="Times New Roman" w:hAnsi="Times New Roman" w:cs="Times New Roman"/>
      <w:b/>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14951</Words>
  <Characters>85223</Characters>
  <Application>Microsoft Office Word</Application>
  <DocSecurity>0</DocSecurity>
  <Lines>710</Lines>
  <Paragraphs>199</Paragraphs>
  <ScaleCrop>false</ScaleCrop>
  <Company>Microsoft</Company>
  <LinksUpToDate>false</LinksUpToDate>
  <CharactersWithSpaces>99975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关于开展《2010－2013年宁夏农村饮水安全工程</dc:title>
  <dc:creator>user</dc:creator>
  <cp:lastModifiedBy>姚彤</cp:lastModifiedBy>
  <cp:revision>4</cp:revision>
  <cp:lastPrinted>2014-11-05T01:50:00Z</cp:lastPrinted>
  <dcterms:created xsi:type="dcterms:W3CDTF">2016-11-10T02:17:00Z</dcterms:created>
  <dcterms:modified xsi:type="dcterms:W3CDTF">2016-12-13T01:28:00Z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