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7" w:rsidRPr="006C1979" w:rsidRDefault="008C0E57" w:rsidP="008C0E57">
      <w:pPr>
        <w:pStyle w:val="1"/>
        <w:snapToGrid w:val="0"/>
        <w:spacing w:before="0" w:after="0" w:line="360" w:lineRule="auto"/>
        <w:jc w:val="center"/>
        <w:rPr>
          <w:sz w:val="32"/>
          <w:szCs w:val="32"/>
        </w:rPr>
      </w:pPr>
      <w:bookmarkStart w:id="0" w:name="_Toc261253380"/>
      <w:bookmarkStart w:id="1" w:name="_Toc454655691"/>
      <w:bookmarkStart w:id="2" w:name="_Toc454661643"/>
      <w:bookmarkStart w:id="3" w:name="_Toc454662941"/>
      <w:bookmarkStart w:id="4" w:name="_Toc454664934"/>
      <w:bookmarkStart w:id="5" w:name="_Toc454665203"/>
      <w:bookmarkStart w:id="6" w:name="_Toc459391014"/>
      <w:bookmarkStart w:id="7" w:name="_Toc239561252"/>
      <w:bookmarkStart w:id="8" w:name="_Toc239561242"/>
      <w:bookmarkStart w:id="9" w:name="_Toc239561286"/>
      <w:bookmarkStart w:id="10" w:name="_Toc59508236"/>
      <w:bookmarkStart w:id="11" w:name="_Toc45244690"/>
      <w:bookmarkStart w:id="12" w:name="_Toc50454508"/>
      <w:bookmarkStart w:id="13" w:name="_Toc51150874"/>
      <w:bookmarkStart w:id="14" w:name="_Toc51150985"/>
      <w:bookmarkStart w:id="15" w:name="_Toc51151271"/>
      <w:bookmarkStart w:id="16" w:name="_Toc59508246"/>
      <w:r w:rsidRPr="006C1979">
        <w:rPr>
          <w:sz w:val="32"/>
          <w:szCs w:val="32"/>
        </w:rPr>
        <w:t>前</w:t>
      </w:r>
      <w:r w:rsidRPr="006C1979">
        <w:rPr>
          <w:sz w:val="32"/>
          <w:szCs w:val="32"/>
        </w:rPr>
        <w:t xml:space="preserve">   </w:t>
      </w:r>
      <w:r w:rsidRPr="006C1979">
        <w:rPr>
          <w:sz w:val="32"/>
          <w:szCs w:val="32"/>
        </w:rPr>
        <w:t>言</w:t>
      </w:r>
      <w:bookmarkEnd w:id="0"/>
      <w:bookmarkEnd w:id="1"/>
      <w:bookmarkEnd w:id="2"/>
      <w:bookmarkEnd w:id="3"/>
      <w:bookmarkEnd w:id="4"/>
      <w:bookmarkEnd w:id="5"/>
      <w:bookmarkEnd w:id="6"/>
    </w:p>
    <w:bookmarkEnd w:id="7"/>
    <w:bookmarkEnd w:id="8"/>
    <w:p w:rsidR="008C0E57" w:rsidRPr="006C1979" w:rsidRDefault="008C0E57" w:rsidP="00463754">
      <w:pPr>
        <w:adjustRightInd w:val="0"/>
        <w:snapToGrid w:val="0"/>
        <w:spacing w:line="360" w:lineRule="auto"/>
        <w:ind w:firstLineChars="200" w:firstLine="560"/>
        <w:rPr>
          <w:rFonts w:hAnsi="宋体"/>
          <w:sz w:val="28"/>
          <w:szCs w:val="28"/>
        </w:rPr>
      </w:pPr>
      <w:r w:rsidRPr="006C1979">
        <w:rPr>
          <w:rFonts w:hAnsi="宋体"/>
          <w:sz w:val="28"/>
          <w:szCs w:val="28"/>
        </w:rPr>
        <w:t>宁夏地处我国西北地区干旱带，降雨稀少，蒸发强烈，生态环境脆弱，当地水资源匮乏。多年平均水资源总量为</w:t>
      </w:r>
      <w:r w:rsidRPr="006C1979">
        <w:rPr>
          <w:sz w:val="28"/>
          <w:szCs w:val="28"/>
        </w:rPr>
        <w:t>10.9</w:t>
      </w:r>
      <w:r w:rsidRPr="006C1979">
        <w:rPr>
          <w:rFonts w:hint="eastAsia"/>
          <w:sz w:val="28"/>
          <w:szCs w:val="28"/>
        </w:rPr>
        <w:t>9</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，其中不重复计算的地下水可利用资源量</w:t>
      </w:r>
      <w:r w:rsidRPr="006C1979">
        <w:rPr>
          <w:sz w:val="28"/>
          <w:szCs w:val="28"/>
        </w:rPr>
        <w:t>1.5</w:t>
      </w:r>
      <w:r w:rsidRPr="006C1979">
        <w:rPr>
          <w:rFonts w:hint="eastAsia"/>
          <w:sz w:val="28"/>
          <w:szCs w:val="28"/>
        </w:rPr>
        <w:t>0</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，地表水资源量</w:t>
      </w:r>
      <w:r w:rsidRPr="006C1979">
        <w:rPr>
          <w:sz w:val="28"/>
          <w:szCs w:val="28"/>
        </w:rPr>
        <w:t>9.49</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。宁夏供用水主要依靠过境黄河水。</w:t>
      </w:r>
    </w:p>
    <w:p w:rsidR="008C0E57" w:rsidRPr="006C1979" w:rsidRDefault="008C0E57" w:rsidP="00463754">
      <w:pPr>
        <w:adjustRightInd w:val="0"/>
        <w:snapToGrid w:val="0"/>
        <w:spacing w:line="360" w:lineRule="auto"/>
        <w:ind w:firstLineChars="200" w:firstLine="560"/>
        <w:rPr>
          <w:sz w:val="28"/>
          <w:szCs w:val="28"/>
        </w:rPr>
      </w:pPr>
      <w:r w:rsidRPr="006C1979">
        <w:rPr>
          <w:sz w:val="28"/>
          <w:szCs w:val="28"/>
        </w:rPr>
        <w:t>200</w:t>
      </w:r>
      <w:r w:rsidRPr="006C1979">
        <w:rPr>
          <w:rFonts w:hint="eastAsia"/>
          <w:sz w:val="28"/>
          <w:szCs w:val="28"/>
        </w:rPr>
        <w:t>5</w:t>
      </w:r>
      <w:r w:rsidRPr="006C1979">
        <w:rPr>
          <w:rFonts w:hAnsi="宋体"/>
          <w:sz w:val="28"/>
          <w:szCs w:val="28"/>
        </w:rPr>
        <w:t>～</w:t>
      </w:r>
      <w:r w:rsidRPr="006C1979">
        <w:rPr>
          <w:sz w:val="28"/>
          <w:szCs w:val="28"/>
        </w:rPr>
        <w:t>20</w:t>
      </w:r>
      <w:r w:rsidRPr="006C1979">
        <w:rPr>
          <w:rFonts w:hint="eastAsia"/>
          <w:sz w:val="28"/>
          <w:szCs w:val="28"/>
        </w:rPr>
        <w:t>10</w:t>
      </w:r>
      <w:r w:rsidRPr="006C1979">
        <w:rPr>
          <w:rFonts w:hAnsi="宋体"/>
          <w:sz w:val="28"/>
          <w:szCs w:val="28"/>
        </w:rPr>
        <w:t>年，平均年引黄水量</w:t>
      </w:r>
      <w:r w:rsidRPr="006C1979">
        <w:rPr>
          <w:sz w:val="28"/>
          <w:szCs w:val="28"/>
        </w:rPr>
        <w:t>68.27</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w:t>
      </w:r>
      <w:r w:rsidRPr="006C1979">
        <w:rPr>
          <w:sz w:val="28"/>
          <w:szCs w:val="28"/>
        </w:rPr>
        <w:t>20</w:t>
      </w:r>
      <w:r w:rsidRPr="006C1979">
        <w:rPr>
          <w:rFonts w:hint="eastAsia"/>
          <w:sz w:val="28"/>
          <w:szCs w:val="28"/>
        </w:rPr>
        <w:t>11</w:t>
      </w:r>
      <w:r w:rsidRPr="006C1979">
        <w:rPr>
          <w:rFonts w:hAnsi="宋体"/>
          <w:sz w:val="28"/>
          <w:szCs w:val="28"/>
        </w:rPr>
        <w:t>～</w:t>
      </w:r>
      <w:r w:rsidRPr="006C1979">
        <w:rPr>
          <w:sz w:val="28"/>
          <w:szCs w:val="28"/>
        </w:rPr>
        <w:t>20</w:t>
      </w:r>
      <w:r w:rsidRPr="006C1979">
        <w:rPr>
          <w:rFonts w:hint="eastAsia"/>
          <w:sz w:val="28"/>
          <w:szCs w:val="28"/>
        </w:rPr>
        <w:t>15</w:t>
      </w:r>
      <w:r w:rsidRPr="006C1979">
        <w:rPr>
          <w:rFonts w:hAnsi="宋体"/>
          <w:sz w:val="28"/>
          <w:szCs w:val="28"/>
        </w:rPr>
        <w:t>年，平均年引黄水量</w:t>
      </w:r>
      <w:r w:rsidRPr="006C1979">
        <w:rPr>
          <w:rFonts w:hint="eastAsia"/>
          <w:sz w:val="28"/>
          <w:szCs w:val="28"/>
        </w:rPr>
        <w:t>62.62</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w:t>
      </w:r>
      <w:r w:rsidRPr="006C1979">
        <w:rPr>
          <w:rFonts w:hAnsi="宋体" w:hint="eastAsia"/>
          <w:sz w:val="28"/>
          <w:szCs w:val="28"/>
        </w:rPr>
        <w:t>减</w:t>
      </w:r>
      <w:r w:rsidRPr="006C1979">
        <w:rPr>
          <w:rFonts w:hAnsi="宋体"/>
          <w:sz w:val="28"/>
          <w:szCs w:val="28"/>
        </w:rPr>
        <w:t>少了</w:t>
      </w:r>
      <w:r w:rsidRPr="006C1979">
        <w:rPr>
          <w:rFonts w:hint="eastAsia"/>
          <w:sz w:val="28"/>
          <w:szCs w:val="28"/>
        </w:rPr>
        <w:t>5.65</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，平均每年减少取黄河水量约</w:t>
      </w:r>
      <w:r w:rsidRPr="006C1979">
        <w:rPr>
          <w:rFonts w:hint="eastAsia"/>
          <w:sz w:val="28"/>
          <w:szCs w:val="28"/>
        </w:rPr>
        <w:t>0.51</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w:t>
      </w:r>
      <w:r w:rsidRPr="006C1979">
        <w:rPr>
          <w:rFonts w:hAnsi="宋体" w:hint="eastAsia"/>
          <w:sz w:val="28"/>
          <w:szCs w:val="28"/>
        </w:rPr>
        <w:t>农</w:t>
      </w:r>
      <w:r w:rsidRPr="006C1979">
        <w:rPr>
          <w:rFonts w:hAnsi="宋体"/>
          <w:sz w:val="28"/>
          <w:szCs w:val="28"/>
        </w:rPr>
        <w:t>业用水量从</w:t>
      </w:r>
      <w:r w:rsidRPr="006C1979">
        <w:rPr>
          <w:sz w:val="28"/>
          <w:szCs w:val="28"/>
        </w:rPr>
        <w:t>200</w:t>
      </w:r>
      <w:r w:rsidRPr="006C1979">
        <w:rPr>
          <w:rFonts w:hint="eastAsia"/>
          <w:sz w:val="28"/>
          <w:szCs w:val="28"/>
        </w:rPr>
        <w:t>5</w:t>
      </w:r>
      <w:r w:rsidRPr="006C1979">
        <w:rPr>
          <w:rFonts w:hAnsi="宋体"/>
          <w:sz w:val="28"/>
          <w:szCs w:val="28"/>
        </w:rPr>
        <w:t>年的</w:t>
      </w:r>
      <w:r w:rsidRPr="006C1979">
        <w:rPr>
          <w:rFonts w:hint="eastAsia"/>
          <w:sz w:val="28"/>
          <w:szCs w:val="28"/>
        </w:rPr>
        <w:t>71.13</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下降到</w:t>
      </w:r>
      <w:r w:rsidRPr="006C1979">
        <w:rPr>
          <w:sz w:val="28"/>
          <w:szCs w:val="28"/>
        </w:rPr>
        <w:t>20</w:t>
      </w:r>
      <w:r w:rsidRPr="006C1979">
        <w:rPr>
          <w:rFonts w:hint="eastAsia"/>
          <w:sz w:val="28"/>
          <w:szCs w:val="28"/>
        </w:rPr>
        <w:t>15</w:t>
      </w:r>
      <w:r w:rsidRPr="006C1979">
        <w:rPr>
          <w:rFonts w:hAnsi="宋体"/>
          <w:sz w:val="28"/>
          <w:szCs w:val="28"/>
        </w:rPr>
        <w:t>年的</w:t>
      </w:r>
      <w:r w:rsidRPr="006C1979">
        <w:rPr>
          <w:sz w:val="28"/>
          <w:szCs w:val="28"/>
        </w:rPr>
        <w:t>6</w:t>
      </w:r>
      <w:r w:rsidRPr="006C1979">
        <w:rPr>
          <w:rFonts w:hint="eastAsia"/>
          <w:sz w:val="28"/>
          <w:szCs w:val="28"/>
        </w:rPr>
        <w:t>1.58</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；工业用水量从</w:t>
      </w:r>
      <w:r w:rsidRPr="006C1979">
        <w:rPr>
          <w:sz w:val="28"/>
          <w:szCs w:val="28"/>
        </w:rPr>
        <w:t>200</w:t>
      </w:r>
      <w:r w:rsidRPr="006C1979">
        <w:rPr>
          <w:rFonts w:hint="eastAsia"/>
          <w:sz w:val="28"/>
          <w:szCs w:val="28"/>
        </w:rPr>
        <w:t>5</w:t>
      </w:r>
      <w:r w:rsidRPr="006C1979">
        <w:rPr>
          <w:rFonts w:hAnsi="宋体"/>
          <w:sz w:val="28"/>
          <w:szCs w:val="28"/>
        </w:rPr>
        <w:t>年的</w:t>
      </w:r>
      <w:r w:rsidRPr="006C1979">
        <w:rPr>
          <w:rFonts w:hint="eastAsia"/>
          <w:sz w:val="28"/>
          <w:szCs w:val="28"/>
        </w:rPr>
        <w:t>3.46</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，增加到</w:t>
      </w:r>
      <w:r w:rsidRPr="006C1979">
        <w:rPr>
          <w:sz w:val="28"/>
          <w:szCs w:val="28"/>
        </w:rPr>
        <w:t>20</w:t>
      </w:r>
      <w:r w:rsidRPr="006C1979">
        <w:rPr>
          <w:rFonts w:hint="eastAsia"/>
          <w:sz w:val="28"/>
          <w:szCs w:val="28"/>
        </w:rPr>
        <w:t>15</w:t>
      </w:r>
      <w:r w:rsidRPr="006C1979">
        <w:rPr>
          <w:rFonts w:hAnsi="宋体"/>
          <w:sz w:val="28"/>
          <w:szCs w:val="28"/>
        </w:rPr>
        <w:t>年的</w:t>
      </w:r>
      <w:r w:rsidRPr="006C1979">
        <w:rPr>
          <w:rFonts w:hint="eastAsia"/>
          <w:sz w:val="28"/>
          <w:szCs w:val="28"/>
        </w:rPr>
        <w:t>4.35</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；城市生活用水从</w:t>
      </w:r>
      <w:r w:rsidRPr="006C1979">
        <w:rPr>
          <w:sz w:val="28"/>
          <w:szCs w:val="28"/>
        </w:rPr>
        <w:t>200</w:t>
      </w:r>
      <w:r w:rsidRPr="006C1979">
        <w:rPr>
          <w:rFonts w:hint="eastAsia"/>
          <w:sz w:val="28"/>
          <w:szCs w:val="28"/>
        </w:rPr>
        <w:t>5</w:t>
      </w:r>
      <w:r w:rsidRPr="006C1979">
        <w:rPr>
          <w:rFonts w:hAnsi="宋体"/>
          <w:sz w:val="28"/>
          <w:szCs w:val="28"/>
        </w:rPr>
        <w:t>年的</w:t>
      </w:r>
      <w:r w:rsidRPr="006C1979">
        <w:rPr>
          <w:sz w:val="28"/>
          <w:szCs w:val="28"/>
        </w:rPr>
        <w:t>1.</w:t>
      </w:r>
      <w:r w:rsidRPr="006C1979">
        <w:rPr>
          <w:rFonts w:hint="eastAsia"/>
          <w:sz w:val="28"/>
          <w:szCs w:val="28"/>
        </w:rPr>
        <w:t>16</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，增加到</w:t>
      </w:r>
      <w:r w:rsidRPr="006C1979">
        <w:rPr>
          <w:rFonts w:hAnsi="宋体" w:hint="eastAsia"/>
          <w:sz w:val="28"/>
          <w:szCs w:val="28"/>
        </w:rPr>
        <w:t>2015</w:t>
      </w:r>
      <w:r w:rsidRPr="006C1979">
        <w:rPr>
          <w:rFonts w:hAnsi="宋体" w:hint="eastAsia"/>
          <w:sz w:val="28"/>
          <w:szCs w:val="28"/>
        </w:rPr>
        <w:t>年</w:t>
      </w:r>
      <w:r w:rsidRPr="006C1979">
        <w:rPr>
          <w:rFonts w:hAnsi="宋体"/>
          <w:sz w:val="28"/>
          <w:szCs w:val="28"/>
        </w:rPr>
        <w:t>的</w:t>
      </w:r>
      <w:r w:rsidRPr="006C1979">
        <w:rPr>
          <w:sz w:val="28"/>
          <w:szCs w:val="28"/>
        </w:rPr>
        <w:t>1.</w:t>
      </w:r>
      <w:r w:rsidRPr="006C1979">
        <w:rPr>
          <w:rFonts w:hint="eastAsia"/>
          <w:sz w:val="28"/>
          <w:szCs w:val="28"/>
        </w:rPr>
        <w:t>67</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；湖泊、湿地年补水量从</w:t>
      </w:r>
      <w:r w:rsidRPr="006C1979">
        <w:rPr>
          <w:sz w:val="28"/>
          <w:szCs w:val="28"/>
        </w:rPr>
        <w:t>2003</w:t>
      </w:r>
      <w:r w:rsidRPr="006C1979">
        <w:rPr>
          <w:rFonts w:hAnsi="宋体"/>
          <w:sz w:val="28"/>
          <w:szCs w:val="28"/>
        </w:rPr>
        <w:t>年的</w:t>
      </w:r>
      <w:r w:rsidRPr="006C1979">
        <w:rPr>
          <w:sz w:val="28"/>
          <w:szCs w:val="28"/>
        </w:rPr>
        <w:t>2667</w:t>
      </w:r>
      <w:r w:rsidRPr="006C1979">
        <w:rPr>
          <w:rFonts w:hAnsi="宋体"/>
          <w:sz w:val="28"/>
          <w:szCs w:val="28"/>
        </w:rPr>
        <w:t>万</w:t>
      </w:r>
      <w:r w:rsidRPr="006C1979">
        <w:rPr>
          <w:sz w:val="28"/>
          <w:szCs w:val="28"/>
        </w:rPr>
        <w:t>m</w:t>
      </w:r>
      <w:r w:rsidRPr="006C1979">
        <w:rPr>
          <w:sz w:val="28"/>
          <w:szCs w:val="28"/>
          <w:vertAlign w:val="superscript"/>
        </w:rPr>
        <w:t>3</w:t>
      </w:r>
      <w:r w:rsidRPr="006C1979">
        <w:rPr>
          <w:rFonts w:hAnsi="宋体"/>
          <w:sz w:val="28"/>
          <w:szCs w:val="28"/>
        </w:rPr>
        <w:t>猛增到</w:t>
      </w:r>
      <w:r w:rsidRPr="006C1979">
        <w:rPr>
          <w:sz w:val="28"/>
          <w:szCs w:val="28"/>
        </w:rPr>
        <w:t>20</w:t>
      </w:r>
      <w:r w:rsidRPr="006C1979">
        <w:rPr>
          <w:rFonts w:hint="eastAsia"/>
          <w:sz w:val="28"/>
          <w:szCs w:val="28"/>
        </w:rPr>
        <w:t>15</w:t>
      </w:r>
      <w:r w:rsidRPr="006C1979">
        <w:rPr>
          <w:rFonts w:hAnsi="宋体"/>
          <w:sz w:val="28"/>
          <w:szCs w:val="28"/>
        </w:rPr>
        <w:t>年的</w:t>
      </w:r>
      <w:r w:rsidRPr="006C1979">
        <w:rPr>
          <w:rFonts w:hint="eastAsia"/>
          <w:sz w:val="28"/>
          <w:szCs w:val="28"/>
        </w:rPr>
        <w:t>2. 10</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w:t>
      </w:r>
      <w:r w:rsidRPr="006C1979">
        <w:rPr>
          <w:sz w:val="28"/>
          <w:szCs w:val="28"/>
        </w:rPr>
        <w:t>200</w:t>
      </w:r>
      <w:r w:rsidRPr="006C1979">
        <w:rPr>
          <w:rFonts w:hint="eastAsia"/>
          <w:sz w:val="28"/>
          <w:szCs w:val="28"/>
        </w:rPr>
        <w:t>5</w:t>
      </w:r>
      <w:r w:rsidRPr="006C1979">
        <w:rPr>
          <w:rFonts w:hAnsi="宋体"/>
          <w:sz w:val="28"/>
          <w:szCs w:val="28"/>
        </w:rPr>
        <w:t>～</w:t>
      </w:r>
      <w:r w:rsidRPr="006C1979">
        <w:rPr>
          <w:sz w:val="28"/>
          <w:szCs w:val="28"/>
        </w:rPr>
        <w:t>20</w:t>
      </w:r>
      <w:r w:rsidRPr="006C1979">
        <w:rPr>
          <w:rFonts w:hint="eastAsia"/>
          <w:sz w:val="28"/>
          <w:szCs w:val="28"/>
        </w:rPr>
        <w:t>10</w:t>
      </w:r>
      <w:r w:rsidRPr="006C1979">
        <w:rPr>
          <w:rFonts w:hAnsi="宋体"/>
          <w:sz w:val="28"/>
          <w:szCs w:val="28"/>
        </w:rPr>
        <w:t>年全区平均耗用水量</w:t>
      </w:r>
      <w:r w:rsidRPr="006C1979">
        <w:rPr>
          <w:rFonts w:hint="eastAsia"/>
          <w:sz w:val="28"/>
          <w:szCs w:val="28"/>
        </w:rPr>
        <w:t>35.50</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hint="eastAsia"/>
          <w:sz w:val="28"/>
          <w:szCs w:val="28"/>
        </w:rPr>
        <w:t>，</w:t>
      </w:r>
      <w:r w:rsidRPr="006C1979">
        <w:rPr>
          <w:sz w:val="28"/>
          <w:szCs w:val="28"/>
        </w:rPr>
        <w:t>20</w:t>
      </w:r>
      <w:r w:rsidRPr="006C1979">
        <w:rPr>
          <w:rFonts w:hint="eastAsia"/>
          <w:sz w:val="28"/>
          <w:szCs w:val="28"/>
        </w:rPr>
        <w:t>11</w:t>
      </w:r>
      <w:r w:rsidRPr="006C1979">
        <w:rPr>
          <w:rFonts w:hAnsi="宋体"/>
          <w:sz w:val="28"/>
          <w:szCs w:val="28"/>
        </w:rPr>
        <w:t>～</w:t>
      </w:r>
      <w:r w:rsidRPr="006C1979">
        <w:rPr>
          <w:sz w:val="28"/>
          <w:szCs w:val="28"/>
        </w:rPr>
        <w:t>20</w:t>
      </w:r>
      <w:r w:rsidRPr="006C1979">
        <w:rPr>
          <w:rFonts w:hint="eastAsia"/>
          <w:sz w:val="28"/>
          <w:szCs w:val="28"/>
        </w:rPr>
        <w:t>15</w:t>
      </w:r>
      <w:r w:rsidRPr="006C1979">
        <w:rPr>
          <w:rFonts w:hAnsi="宋体"/>
          <w:sz w:val="28"/>
          <w:szCs w:val="28"/>
        </w:rPr>
        <w:t>年全区平均耗用水量</w:t>
      </w:r>
      <w:r w:rsidRPr="006C1979">
        <w:rPr>
          <w:rFonts w:hint="eastAsia"/>
          <w:sz w:val="28"/>
          <w:szCs w:val="28"/>
        </w:rPr>
        <w:t>31.97</w:t>
      </w:r>
      <w:r w:rsidRPr="006C1979">
        <w:rPr>
          <w:rFonts w:hAnsi="宋体"/>
          <w:sz w:val="28"/>
          <w:szCs w:val="28"/>
        </w:rPr>
        <w:t>亿</w:t>
      </w:r>
      <w:r w:rsidRPr="006C1979">
        <w:rPr>
          <w:sz w:val="28"/>
          <w:szCs w:val="28"/>
        </w:rPr>
        <w:t>m</w:t>
      </w:r>
      <w:r w:rsidRPr="006C1979">
        <w:rPr>
          <w:sz w:val="28"/>
          <w:szCs w:val="28"/>
          <w:vertAlign w:val="superscript"/>
        </w:rPr>
        <w:t>3</w:t>
      </w:r>
      <w:r w:rsidRPr="006C1979">
        <w:rPr>
          <w:rFonts w:hAnsi="宋体"/>
          <w:sz w:val="28"/>
          <w:szCs w:val="28"/>
        </w:rPr>
        <w:t>。</w:t>
      </w:r>
    </w:p>
    <w:p w:rsidR="008C0E57" w:rsidRPr="006C1979" w:rsidRDefault="008C0E57" w:rsidP="00463754">
      <w:pPr>
        <w:adjustRightInd w:val="0"/>
        <w:snapToGrid w:val="0"/>
        <w:spacing w:line="360" w:lineRule="auto"/>
        <w:ind w:firstLineChars="200" w:firstLine="560"/>
        <w:rPr>
          <w:sz w:val="28"/>
          <w:szCs w:val="28"/>
        </w:rPr>
      </w:pPr>
      <w:r w:rsidRPr="006C1979">
        <w:rPr>
          <w:rFonts w:hAnsi="宋体"/>
          <w:sz w:val="28"/>
          <w:szCs w:val="28"/>
        </w:rPr>
        <w:t>近年来，随着宁东能源基地建设、太阳山工业园区建设，西夏、金积、海原新区等工业、城镇建设，中部干旱带特色农业、设施农业的规模建设，宁夏经济社会进入了快速发展时期，全区农业、生态、工业和城市水资源供需矛盾更加突出和尖锐。水资源的紧缺将严重制约宁夏经济社会的快速发展。因此水资源的可持续利用是宁夏经济社会发展的战略问题，要把节水放在突出位置，核心是提高用水效率，</w:t>
      </w:r>
      <w:r w:rsidRPr="006C1979">
        <w:rPr>
          <w:rFonts w:hAnsi="宋体"/>
          <w:sz w:val="28"/>
          <w:szCs w:val="28"/>
          <w:lang w:val="zh-CN"/>
        </w:rPr>
        <w:t>目标是建立节水型社会。</w:t>
      </w:r>
    </w:p>
    <w:p w:rsidR="008C0E57" w:rsidRPr="006C1979" w:rsidRDefault="008C0E57" w:rsidP="00463754">
      <w:pPr>
        <w:adjustRightInd w:val="0"/>
        <w:snapToGrid w:val="0"/>
        <w:spacing w:line="360" w:lineRule="auto"/>
        <w:ind w:firstLineChars="200" w:firstLine="560"/>
        <w:rPr>
          <w:sz w:val="28"/>
          <w:szCs w:val="28"/>
        </w:rPr>
      </w:pPr>
      <w:r w:rsidRPr="006C1979">
        <w:rPr>
          <w:rFonts w:hAnsi="宋体"/>
          <w:sz w:val="28"/>
          <w:szCs w:val="28"/>
        </w:rPr>
        <w:t>作为用水大户的农业灌溉，要切实贯彻中央关于</w:t>
      </w:r>
      <w:r w:rsidRPr="006C1979">
        <w:rPr>
          <w:rFonts w:hint="eastAsia"/>
          <w:sz w:val="28"/>
          <w:szCs w:val="28"/>
        </w:rPr>
        <w:t>“</w:t>
      </w:r>
      <w:r w:rsidRPr="006C1979">
        <w:rPr>
          <w:rFonts w:hAnsi="宋体"/>
          <w:sz w:val="28"/>
          <w:szCs w:val="28"/>
        </w:rPr>
        <w:t>把节水灌溉作为一项革命性措施来抓</w:t>
      </w:r>
      <w:r w:rsidRPr="006C1979">
        <w:rPr>
          <w:rFonts w:hint="eastAsia"/>
          <w:sz w:val="28"/>
          <w:szCs w:val="28"/>
        </w:rPr>
        <w:t>”</w:t>
      </w:r>
      <w:r w:rsidRPr="006C1979">
        <w:rPr>
          <w:rFonts w:hAnsi="宋体"/>
          <w:sz w:val="28"/>
          <w:szCs w:val="28"/>
        </w:rPr>
        <w:t>的重要指示，以实现人口、资源、经济、环境协调发展的水资源可持续利用，确保经济社会的可持续发展。</w:t>
      </w:r>
    </w:p>
    <w:p w:rsidR="008C0E57" w:rsidRPr="006C1979" w:rsidRDefault="008C0E57" w:rsidP="00463754">
      <w:pPr>
        <w:adjustRightInd w:val="0"/>
        <w:snapToGrid w:val="0"/>
        <w:spacing w:line="360" w:lineRule="auto"/>
        <w:ind w:firstLineChars="200" w:firstLine="560"/>
        <w:rPr>
          <w:sz w:val="28"/>
          <w:szCs w:val="28"/>
        </w:rPr>
      </w:pPr>
      <w:r w:rsidRPr="006C1979">
        <w:rPr>
          <w:rFonts w:hAnsi="宋体"/>
          <w:sz w:val="28"/>
          <w:szCs w:val="28"/>
        </w:rPr>
        <w:t>新世纪是我国进入全面建设小康社会，加快实现现代化的重要时期，农业和农村经济进入了一个新的发展阶段。灌区节水改造作为支</w:t>
      </w:r>
      <w:r w:rsidRPr="006C1979">
        <w:rPr>
          <w:rFonts w:hAnsi="宋体"/>
          <w:sz w:val="28"/>
          <w:szCs w:val="28"/>
        </w:rPr>
        <w:lastRenderedPageBreak/>
        <w:t>持和保护农业发展的一项战略性措施，任务将更加艰巨。为了贯彻党的十</w:t>
      </w:r>
      <w:r w:rsidRPr="006C1979">
        <w:rPr>
          <w:rFonts w:hAnsi="宋体" w:hint="eastAsia"/>
          <w:sz w:val="28"/>
          <w:szCs w:val="28"/>
        </w:rPr>
        <w:t>八</w:t>
      </w:r>
      <w:r w:rsidRPr="006C1979">
        <w:rPr>
          <w:rFonts w:hAnsi="宋体"/>
          <w:sz w:val="28"/>
          <w:szCs w:val="28"/>
        </w:rPr>
        <w:t>大和十</w:t>
      </w:r>
      <w:r w:rsidRPr="006C1979">
        <w:rPr>
          <w:rFonts w:hAnsi="宋体" w:hint="eastAsia"/>
          <w:sz w:val="28"/>
          <w:szCs w:val="28"/>
        </w:rPr>
        <w:t>八</w:t>
      </w:r>
      <w:r w:rsidRPr="006C1979">
        <w:rPr>
          <w:rFonts w:hAnsi="宋体"/>
          <w:sz w:val="28"/>
          <w:szCs w:val="28"/>
        </w:rPr>
        <w:t>届三中全会精神，以及党中央、国务院关于农业、农村和农民以及水利工作的一系列方针政策，加强农业水利基础设施建设，改善农业生产条件，提高农田抗御旱涝灾害能力，提高农业特别是粮食综合生产能力，促进我国农业及农村经济社会可持续发展，迫切需要进一步加快中型灌区节水配套改造步伐，对直接为农业和农村服务的灌溉排水骨干工程进行续建配套和节水改造。</w:t>
      </w:r>
    </w:p>
    <w:p w:rsidR="008C0E57" w:rsidRPr="006C1979" w:rsidRDefault="008C0E57" w:rsidP="00463754">
      <w:pPr>
        <w:pStyle w:val="21"/>
        <w:adjustRightInd w:val="0"/>
        <w:snapToGrid w:val="0"/>
        <w:spacing w:line="360" w:lineRule="auto"/>
        <w:ind w:firstLineChars="200" w:firstLine="552"/>
        <w:rPr>
          <w:rFonts w:eastAsia="宋体" w:hAnsi="宋体"/>
          <w:spacing w:val="-2"/>
          <w:sz w:val="28"/>
          <w:szCs w:val="28"/>
        </w:rPr>
      </w:pPr>
      <w:r w:rsidRPr="006C1979">
        <w:rPr>
          <w:rFonts w:eastAsia="宋体" w:hAnsi="宋体"/>
          <w:spacing w:val="-2"/>
          <w:sz w:val="28"/>
          <w:szCs w:val="28"/>
        </w:rPr>
        <w:t>宁夏中型灌区普遍存在着工程设施老化，供水能力下降、灌溉效益衰减等严重问题，与我区农业特别是粮食生产的新形势、新要求很不适宜。为了促进宁夏农业可持续发展以及农村经济的可持续增长，保障经济社会的健康稳步发展，合理利用水资源，大力发展节水灌溉，进一步改善农业生产条件，提高农业抗灾能力</w:t>
      </w:r>
      <w:r w:rsidRPr="006C1979">
        <w:rPr>
          <w:rFonts w:eastAsia="宋体" w:hAnsi="宋体" w:hint="eastAsia"/>
          <w:spacing w:val="-2"/>
          <w:sz w:val="28"/>
          <w:szCs w:val="28"/>
        </w:rPr>
        <w:t>。</w:t>
      </w:r>
      <w:r w:rsidRPr="006C1979">
        <w:rPr>
          <w:rFonts w:eastAsia="宋体" w:hAnsi="宋体"/>
          <w:spacing w:val="-2"/>
          <w:sz w:val="28"/>
          <w:szCs w:val="28"/>
        </w:rPr>
        <w:t>根据水利部农发办关于开展《全国中型灌区节水配套改造</w:t>
      </w:r>
      <w:r w:rsidRPr="006C1979">
        <w:rPr>
          <w:rFonts w:eastAsia="宋体" w:hAnsi="宋体" w:hint="eastAsia"/>
          <w:spacing w:val="-2"/>
          <w:sz w:val="28"/>
          <w:szCs w:val="28"/>
        </w:rPr>
        <w:t>“</w:t>
      </w:r>
      <w:r w:rsidRPr="006C1979">
        <w:rPr>
          <w:rFonts w:eastAsia="宋体" w:hAnsi="宋体"/>
          <w:spacing w:val="-2"/>
          <w:sz w:val="28"/>
          <w:szCs w:val="28"/>
        </w:rPr>
        <w:t>十</w:t>
      </w:r>
      <w:r w:rsidRPr="006C1979">
        <w:rPr>
          <w:rFonts w:eastAsia="宋体" w:hAnsi="宋体" w:hint="eastAsia"/>
          <w:spacing w:val="-2"/>
          <w:sz w:val="28"/>
          <w:szCs w:val="28"/>
        </w:rPr>
        <w:t>三</w:t>
      </w:r>
      <w:r w:rsidRPr="006C1979">
        <w:rPr>
          <w:rFonts w:eastAsia="宋体" w:hAnsi="宋体"/>
          <w:spacing w:val="-2"/>
          <w:sz w:val="28"/>
          <w:szCs w:val="28"/>
        </w:rPr>
        <w:t>五</w:t>
      </w:r>
      <w:r w:rsidRPr="006C1979">
        <w:rPr>
          <w:rFonts w:eastAsia="宋体" w:hAnsi="宋体" w:hint="eastAsia"/>
          <w:spacing w:val="-2"/>
          <w:sz w:val="28"/>
          <w:szCs w:val="28"/>
        </w:rPr>
        <w:t>”</w:t>
      </w:r>
      <w:r w:rsidRPr="006C1979">
        <w:rPr>
          <w:rFonts w:eastAsia="宋体" w:hAnsi="宋体"/>
          <w:spacing w:val="-2"/>
          <w:sz w:val="28"/>
          <w:szCs w:val="28"/>
        </w:rPr>
        <w:t>规划》编制工作的通知（农发办</w:t>
      </w:r>
      <w:r w:rsidRPr="006C1979">
        <w:rPr>
          <w:rFonts w:eastAsia="宋体" w:hAnsi="宋体"/>
          <w:spacing w:val="-2"/>
          <w:sz w:val="28"/>
          <w:szCs w:val="28"/>
        </w:rPr>
        <w:t>[201</w:t>
      </w:r>
      <w:r w:rsidRPr="006C1979">
        <w:rPr>
          <w:rFonts w:eastAsia="宋体" w:hAnsi="宋体" w:hint="eastAsia"/>
          <w:spacing w:val="-2"/>
          <w:sz w:val="28"/>
          <w:szCs w:val="28"/>
        </w:rPr>
        <w:t>6</w:t>
      </w:r>
      <w:r w:rsidRPr="006C1979">
        <w:rPr>
          <w:rFonts w:eastAsia="宋体" w:hAnsi="宋体"/>
          <w:spacing w:val="-2"/>
          <w:sz w:val="28"/>
          <w:szCs w:val="28"/>
        </w:rPr>
        <w:t xml:space="preserve">] </w:t>
      </w:r>
      <w:r w:rsidRPr="006C1979">
        <w:rPr>
          <w:rFonts w:eastAsia="宋体" w:hAnsi="宋体" w:hint="eastAsia"/>
          <w:spacing w:val="-2"/>
          <w:sz w:val="28"/>
          <w:szCs w:val="28"/>
        </w:rPr>
        <w:t>2</w:t>
      </w:r>
      <w:r w:rsidRPr="006C1979">
        <w:rPr>
          <w:rFonts w:eastAsia="宋体" w:hAnsi="宋体"/>
          <w:spacing w:val="-2"/>
          <w:sz w:val="28"/>
          <w:szCs w:val="28"/>
        </w:rPr>
        <w:t>号文）精神要求，以及《宁夏节水型社会建设》、《国家农业综合开发中型灌区节水配套改造项目管理实施办法》、《农业综合开发水利骨干工程项目灌区管理体制和运行机制改革指导意见》，将我区</w:t>
      </w:r>
      <w:r w:rsidRPr="006C1979">
        <w:rPr>
          <w:rFonts w:eastAsia="宋体" w:hAnsi="宋体" w:hint="eastAsia"/>
          <w:spacing w:val="-2"/>
          <w:sz w:val="28"/>
          <w:szCs w:val="28"/>
        </w:rPr>
        <w:t>37</w:t>
      </w:r>
      <w:r w:rsidRPr="006C1979">
        <w:rPr>
          <w:rFonts w:eastAsia="宋体" w:hAnsi="宋体"/>
          <w:spacing w:val="-2"/>
          <w:sz w:val="28"/>
          <w:szCs w:val="28"/>
        </w:rPr>
        <w:t>处中型灌区节水配套改造建设纳入本次规划建设范围，其中重点中型灌区（</w:t>
      </w:r>
      <w:r w:rsidRPr="006C1979">
        <w:rPr>
          <w:rFonts w:eastAsia="宋体" w:hAnsi="宋体"/>
          <w:spacing w:val="-2"/>
          <w:sz w:val="28"/>
          <w:szCs w:val="28"/>
        </w:rPr>
        <w:t>5~30</w:t>
      </w:r>
      <w:r w:rsidRPr="006C1979">
        <w:rPr>
          <w:rFonts w:eastAsia="宋体" w:hAnsi="宋体"/>
          <w:spacing w:val="-2"/>
          <w:sz w:val="28"/>
          <w:szCs w:val="28"/>
        </w:rPr>
        <w:t>万亩）</w:t>
      </w:r>
      <w:r w:rsidRPr="006C1979">
        <w:rPr>
          <w:rFonts w:eastAsia="宋体" w:hAnsi="宋体" w:hint="eastAsia"/>
          <w:spacing w:val="-2"/>
          <w:sz w:val="28"/>
          <w:szCs w:val="28"/>
        </w:rPr>
        <w:t>25</w:t>
      </w:r>
      <w:r w:rsidRPr="006C1979">
        <w:rPr>
          <w:rFonts w:eastAsia="宋体" w:hAnsi="宋体"/>
          <w:spacing w:val="-2"/>
          <w:sz w:val="28"/>
          <w:szCs w:val="28"/>
        </w:rPr>
        <w:t>处，一般中型灌区（</w:t>
      </w:r>
      <w:r w:rsidRPr="006C1979">
        <w:rPr>
          <w:rFonts w:eastAsia="宋体" w:hAnsi="宋体"/>
          <w:spacing w:val="-2"/>
          <w:sz w:val="28"/>
          <w:szCs w:val="28"/>
        </w:rPr>
        <w:t>1~5</w:t>
      </w:r>
      <w:r w:rsidRPr="006C1979">
        <w:rPr>
          <w:rFonts w:eastAsia="宋体" w:hAnsi="宋体"/>
          <w:spacing w:val="-2"/>
          <w:sz w:val="28"/>
          <w:szCs w:val="28"/>
        </w:rPr>
        <w:t>万亩）</w:t>
      </w:r>
      <w:r w:rsidRPr="006C1979">
        <w:rPr>
          <w:rFonts w:eastAsia="宋体" w:hAnsi="宋体" w:hint="eastAsia"/>
          <w:spacing w:val="-2"/>
          <w:sz w:val="28"/>
          <w:szCs w:val="28"/>
        </w:rPr>
        <w:t>12</w:t>
      </w:r>
      <w:r w:rsidRPr="006C1979">
        <w:rPr>
          <w:rFonts w:eastAsia="宋体" w:hAnsi="宋体"/>
          <w:spacing w:val="-2"/>
          <w:sz w:val="28"/>
          <w:szCs w:val="28"/>
        </w:rPr>
        <w:t>处，在有关市县水务局的大力协助下，编制完成了《宁夏</w:t>
      </w:r>
      <w:r w:rsidRPr="006C1979">
        <w:rPr>
          <w:rFonts w:eastAsia="宋体" w:hAnsi="宋体" w:hint="eastAsia"/>
          <w:spacing w:val="-2"/>
          <w:sz w:val="28"/>
          <w:szCs w:val="28"/>
        </w:rPr>
        <w:t>中</w:t>
      </w:r>
      <w:r w:rsidRPr="006C1979">
        <w:rPr>
          <w:rFonts w:eastAsia="宋体" w:hAnsi="宋体"/>
          <w:spacing w:val="-2"/>
          <w:sz w:val="28"/>
          <w:szCs w:val="28"/>
        </w:rPr>
        <w:t>型灌区节水配套改造</w:t>
      </w:r>
      <w:r w:rsidRPr="006C1979">
        <w:rPr>
          <w:rFonts w:eastAsia="宋体" w:hAnsi="宋体" w:hint="eastAsia"/>
          <w:spacing w:val="-2"/>
          <w:sz w:val="28"/>
          <w:szCs w:val="28"/>
        </w:rPr>
        <w:t>“</w:t>
      </w:r>
      <w:r w:rsidRPr="006C1979">
        <w:rPr>
          <w:rFonts w:eastAsia="宋体" w:hAnsi="宋体"/>
          <w:spacing w:val="-2"/>
          <w:sz w:val="28"/>
          <w:szCs w:val="28"/>
        </w:rPr>
        <w:t>十</w:t>
      </w:r>
      <w:r w:rsidRPr="006C1979">
        <w:rPr>
          <w:rFonts w:eastAsia="宋体" w:hAnsi="宋体" w:hint="eastAsia"/>
          <w:spacing w:val="-2"/>
          <w:sz w:val="28"/>
          <w:szCs w:val="28"/>
        </w:rPr>
        <w:t>三</w:t>
      </w:r>
      <w:r w:rsidRPr="006C1979">
        <w:rPr>
          <w:rFonts w:eastAsia="宋体" w:hAnsi="宋体"/>
          <w:spacing w:val="-2"/>
          <w:sz w:val="28"/>
          <w:szCs w:val="28"/>
        </w:rPr>
        <w:t>五</w:t>
      </w:r>
      <w:r w:rsidRPr="006C1979">
        <w:rPr>
          <w:rFonts w:eastAsia="宋体" w:hAnsi="宋体" w:hint="eastAsia"/>
          <w:spacing w:val="-2"/>
          <w:sz w:val="28"/>
          <w:szCs w:val="28"/>
        </w:rPr>
        <w:t>”</w:t>
      </w:r>
      <w:r w:rsidRPr="006C1979">
        <w:rPr>
          <w:rFonts w:eastAsia="宋体" w:hAnsi="宋体"/>
          <w:spacing w:val="-2"/>
          <w:sz w:val="28"/>
          <w:szCs w:val="28"/>
        </w:rPr>
        <w:t>规划》。</w:t>
      </w:r>
    </w:p>
    <w:p w:rsidR="008C0E57" w:rsidRPr="006C1979" w:rsidRDefault="008C0E57" w:rsidP="00463754">
      <w:pPr>
        <w:adjustRightInd w:val="0"/>
        <w:snapToGrid w:val="0"/>
        <w:spacing w:line="360" w:lineRule="auto"/>
        <w:ind w:firstLineChars="196" w:firstLine="533"/>
      </w:pPr>
      <w:r w:rsidRPr="006C1979">
        <w:rPr>
          <w:rFonts w:hint="eastAsia"/>
          <w:spacing w:val="-4"/>
          <w:sz w:val="28"/>
          <w:szCs w:val="28"/>
        </w:rPr>
        <w:t xml:space="preserve"> </w:t>
      </w:r>
      <w:r w:rsidRPr="006C1979">
        <w:rPr>
          <w:rFonts w:hint="eastAsia"/>
          <w:spacing w:val="-4"/>
          <w:sz w:val="28"/>
          <w:szCs w:val="28"/>
        </w:rPr>
        <w:t>“</w:t>
      </w:r>
      <w:r w:rsidRPr="006C1979">
        <w:rPr>
          <w:rFonts w:hAnsi="宋体"/>
          <w:spacing w:val="-4"/>
          <w:sz w:val="28"/>
          <w:szCs w:val="28"/>
        </w:rPr>
        <w:t>十</w:t>
      </w:r>
      <w:r w:rsidRPr="006C1979">
        <w:rPr>
          <w:rFonts w:hAnsi="宋体" w:hint="eastAsia"/>
          <w:spacing w:val="-4"/>
          <w:sz w:val="28"/>
          <w:szCs w:val="28"/>
        </w:rPr>
        <w:t>三</w:t>
      </w:r>
      <w:r w:rsidRPr="006C1979">
        <w:rPr>
          <w:rFonts w:hAnsi="宋体"/>
          <w:spacing w:val="-4"/>
          <w:sz w:val="28"/>
          <w:szCs w:val="28"/>
        </w:rPr>
        <w:t>五</w:t>
      </w:r>
      <w:r w:rsidRPr="006C1979">
        <w:rPr>
          <w:rFonts w:hint="eastAsia"/>
          <w:spacing w:val="-4"/>
          <w:sz w:val="28"/>
          <w:szCs w:val="28"/>
        </w:rPr>
        <w:t>”</w:t>
      </w:r>
      <w:r w:rsidRPr="006C1979">
        <w:rPr>
          <w:rFonts w:hAnsi="宋体"/>
          <w:sz w:val="28"/>
          <w:szCs w:val="28"/>
        </w:rPr>
        <w:t>规划基准年为</w:t>
      </w:r>
      <w:r w:rsidRPr="006C1979">
        <w:rPr>
          <w:sz w:val="28"/>
          <w:szCs w:val="28"/>
        </w:rPr>
        <w:t>201</w:t>
      </w:r>
      <w:r w:rsidRPr="006C1979">
        <w:rPr>
          <w:rFonts w:hint="eastAsia"/>
          <w:sz w:val="28"/>
          <w:szCs w:val="28"/>
        </w:rPr>
        <w:t>5</w:t>
      </w:r>
      <w:r w:rsidRPr="006C1979">
        <w:rPr>
          <w:rFonts w:hAnsi="宋体"/>
          <w:sz w:val="28"/>
          <w:szCs w:val="28"/>
        </w:rPr>
        <w:t>年，规划水平年为</w:t>
      </w:r>
      <w:r w:rsidRPr="006C1979">
        <w:rPr>
          <w:sz w:val="28"/>
          <w:szCs w:val="28"/>
        </w:rPr>
        <w:t>20</w:t>
      </w:r>
      <w:r w:rsidRPr="006C1979">
        <w:rPr>
          <w:rFonts w:hint="eastAsia"/>
          <w:sz w:val="28"/>
          <w:szCs w:val="28"/>
        </w:rPr>
        <w:t>20</w:t>
      </w:r>
      <w:r w:rsidRPr="006C1979">
        <w:rPr>
          <w:rFonts w:hAnsi="宋体"/>
          <w:sz w:val="28"/>
          <w:szCs w:val="28"/>
        </w:rPr>
        <w:t>年，展望到</w:t>
      </w:r>
      <w:r w:rsidRPr="006C1979">
        <w:rPr>
          <w:sz w:val="28"/>
          <w:szCs w:val="28"/>
        </w:rPr>
        <w:t>202</w:t>
      </w:r>
      <w:r w:rsidRPr="006C1979">
        <w:rPr>
          <w:rFonts w:hint="eastAsia"/>
          <w:sz w:val="28"/>
          <w:szCs w:val="28"/>
        </w:rPr>
        <w:t>5</w:t>
      </w:r>
      <w:r w:rsidRPr="006C1979">
        <w:rPr>
          <w:rFonts w:hAnsi="宋体"/>
          <w:sz w:val="28"/>
          <w:szCs w:val="28"/>
        </w:rPr>
        <w:t>年。规划的中型灌区</w:t>
      </w:r>
      <w:r w:rsidRPr="006C1979">
        <w:rPr>
          <w:rFonts w:hAnsi="宋体" w:hint="eastAsia"/>
          <w:sz w:val="28"/>
          <w:szCs w:val="28"/>
        </w:rPr>
        <w:t>共</w:t>
      </w:r>
      <w:r w:rsidRPr="006C1979">
        <w:rPr>
          <w:rFonts w:hAnsi="宋体" w:hint="eastAsia"/>
          <w:sz w:val="28"/>
          <w:szCs w:val="28"/>
        </w:rPr>
        <w:t>37</w:t>
      </w:r>
      <w:r w:rsidRPr="006C1979">
        <w:rPr>
          <w:rFonts w:hAnsi="宋体" w:hint="eastAsia"/>
          <w:sz w:val="28"/>
          <w:szCs w:val="28"/>
        </w:rPr>
        <w:t>处，</w:t>
      </w:r>
      <w:r w:rsidRPr="006C1979">
        <w:rPr>
          <w:rFonts w:hAnsi="宋体"/>
          <w:sz w:val="28"/>
          <w:szCs w:val="28"/>
        </w:rPr>
        <w:t>设计灌溉总面积</w:t>
      </w:r>
      <w:r w:rsidR="004A1A23" w:rsidRPr="006C1979">
        <w:rPr>
          <w:rFonts w:hint="eastAsia"/>
          <w:sz w:val="28"/>
          <w:szCs w:val="28"/>
        </w:rPr>
        <w:t>250</w:t>
      </w:r>
      <w:r w:rsidRPr="006C1979">
        <w:rPr>
          <w:rFonts w:hint="eastAsia"/>
          <w:sz w:val="28"/>
          <w:szCs w:val="28"/>
        </w:rPr>
        <w:t>.76</w:t>
      </w:r>
      <w:r w:rsidRPr="006C1979">
        <w:rPr>
          <w:rFonts w:hAnsi="宋体"/>
          <w:sz w:val="28"/>
          <w:szCs w:val="28"/>
        </w:rPr>
        <w:t>万亩，有效灌溉面积</w:t>
      </w:r>
      <w:r w:rsidR="006504CF" w:rsidRPr="006C1979">
        <w:rPr>
          <w:rFonts w:hint="eastAsia"/>
          <w:sz w:val="28"/>
          <w:szCs w:val="28"/>
        </w:rPr>
        <w:t>182.32</w:t>
      </w:r>
      <w:r w:rsidRPr="006C1979">
        <w:rPr>
          <w:rFonts w:hAnsi="宋体"/>
          <w:sz w:val="28"/>
          <w:szCs w:val="28"/>
        </w:rPr>
        <w:t>万亩；其中重点中型灌区</w:t>
      </w:r>
      <w:r w:rsidRPr="006C1979">
        <w:rPr>
          <w:rFonts w:hAnsi="宋体" w:hint="eastAsia"/>
          <w:sz w:val="28"/>
          <w:szCs w:val="28"/>
        </w:rPr>
        <w:t>25</w:t>
      </w:r>
      <w:r w:rsidRPr="006C1979">
        <w:rPr>
          <w:rFonts w:hAnsi="宋体" w:hint="eastAsia"/>
          <w:sz w:val="28"/>
          <w:szCs w:val="28"/>
        </w:rPr>
        <w:t>处，</w:t>
      </w:r>
      <w:r w:rsidRPr="006C1979">
        <w:rPr>
          <w:rFonts w:hAnsi="宋体"/>
          <w:sz w:val="28"/>
          <w:szCs w:val="28"/>
        </w:rPr>
        <w:t>设计灌溉面积</w:t>
      </w:r>
      <w:r w:rsidR="004A1A23" w:rsidRPr="006C1979">
        <w:rPr>
          <w:rFonts w:hint="eastAsia"/>
          <w:sz w:val="28"/>
          <w:szCs w:val="28"/>
        </w:rPr>
        <w:t>231</w:t>
      </w:r>
      <w:r w:rsidRPr="006C1979">
        <w:rPr>
          <w:rFonts w:hint="eastAsia"/>
          <w:sz w:val="28"/>
          <w:szCs w:val="28"/>
        </w:rPr>
        <w:t>.42</w:t>
      </w:r>
      <w:r w:rsidRPr="006C1979">
        <w:rPr>
          <w:rFonts w:hAnsi="宋体"/>
          <w:sz w:val="28"/>
          <w:szCs w:val="28"/>
        </w:rPr>
        <w:t>万亩，有效灌溉面积</w:t>
      </w:r>
      <w:r w:rsidR="006504CF" w:rsidRPr="006C1979">
        <w:rPr>
          <w:rFonts w:hint="eastAsia"/>
          <w:sz w:val="28"/>
          <w:szCs w:val="28"/>
        </w:rPr>
        <w:t>169.25</w:t>
      </w:r>
      <w:r w:rsidRPr="006C1979">
        <w:rPr>
          <w:rFonts w:hAnsi="宋体"/>
          <w:sz w:val="28"/>
          <w:szCs w:val="28"/>
        </w:rPr>
        <w:t>万亩；一般中型灌区</w:t>
      </w:r>
      <w:r w:rsidRPr="006C1979">
        <w:rPr>
          <w:rFonts w:hAnsi="宋体" w:hint="eastAsia"/>
          <w:sz w:val="28"/>
          <w:szCs w:val="28"/>
        </w:rPr>
        <w:t>12</w:t>
      </w:r>
      <w:r w:rsidRPr="006C1979">
        <w:rPr>
          <w:rFonts w:hAnsi="宋体" w:hint="eastAsia"/>
          <w:sz w:val="28"/>
          <w:szCs w:val="28"/>
        </w:rPr>
        <w:t>处，</w:t>
      </w:r>
      <w:r w:rsidRPr="006C1979">
        <w:rPr>
          <w:rFonts w:hAnsi="宋体"/>
          <w:sz w:val="28"/>
          <w:szCs w:val="28"/>
        </w:rPr>
        <w:t>设计灌溉总面积</w:t>
      </w:r>
      <w:r w:rsidRPr="006C1979">
        <w:rPr>
          <w:rFonts w:hint="eastAsia"/>
          <w:sz w:val="28"/>
          <w:szCs w:val="28"/>
        </w:rPr>
        <w:t>19.34</w:t>
      </w:r>
      <w:r w:rsidRPr="006C1979">
        <w:rPr>
          <w:rFonts w:hAnsi="宋体"/>
          <w:sz w:val="28"/>
          <w:szCs w:val="28"/>
        </w:rPr>
        <w:t>万亩，有效灌溉面积</w:t>
      </w:r>
      <w:r w:rsidRPr="006C1979">
        <w:rPr>
          <w:rFonts w:hint="eastAsia"/>
          <w:sz w:val="28"/>
          <w:szCs w:val="28"/>
        </w:rPr>
        <w:t>13.07</w:t>
      </w:r>
      <w:r w:rsidRPr="006C1979">
        <w:rPr>
          <w:rFonts w:hAnsi="宋体"/>
          <w:sz w:val="28"/>
          <w:szCs w:val="28"/>
        </w:rPr>
        <w:t>万亩。通过节水配</w:t>
      </w:r>
      <w:r w:rsidRPr="006C1979">
        <w:rPr>
          <w:rFonts w:hAnsi="宋体"/>
          <w:sz w:val="28"/>
          <w:szCs w:val="28"/>
        </w:rPr>
        <w:lastRenderedPageBreak/>
        <w:t>套改造工程建设，增加工程调控手段，解决项目区浪费水资源的现象，建立起节水型发展模式；解决项目区以地表水为主的单一水资源利用形式，实现水资源的合理开发利用与优化配置；通过深化管理体制与运营机制的改革，促进传统水利向现代化、可持续发展水利的转变，使项目区成为满足宁夏经济社会发展和生态环境建设需要的节水高效农业生产基地。</w:t>
      </w:r>
      <w:r w:rsidRPr="006C1979">
        <w:rPr>
          <w:rFonts w:hAnsi="宋体"/>
          <w:spacing w:val="-2"/>
          <w:sz w:val="28"/>
          <w:szCs w:val="28"/>
        </w:rPr>
        <w:t>对加强水利基础设施的建设，改善农业生产条件，提高农业特别是粮食综合生产能力有着重要的作用。</w:t>
      </w:r>
    </w:p>
    <w:p w:rsidR="008C0E57" w:rsidRPr="006C1979" w:rsidRDefault="008C0E57" w:rsidP="00ED14AB">
      <w:pPr>
        <w:adjustRightInd w:val="0"/>
        <w:snapToGrid w:val="0"/>
        <w:spacing w:line="360" w:lineRule="auto"/>
        <w:ind w:firstLineChars="196" w:firstLine="412"/>
      </w:pPr>
    </w:p>
    <w:p w:rsidR="008969F4" w:rsidRPr="006C1979" w:rsidRDefault="008969F4" w:rsidP="00C9598F">
      <w:pPr>
        <w:spacing w:line="480" w:lineRule="auto"/>
      </w:pPr>
    </w:p>
    <w:p w:rsidR="009B2313" w:rsidRPr="006C1979" w:rsidRDefault="009B2313"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8C0E57" w:rsidRPr="006C1979" w:rsidRDefault="008C0E57" w:rsidP="00C9598F">
      <w:pPr>
        <w:spacing w:line="480" w:lineRule="auto"/>
      </w:pPr>
    </w:p>
    <w:p w:rsidR="009B2313" w:rsidRPr="006C1979" w:rsidRDefault="009B2313" w:rsidP="00C9598F">
      <w:pPr>
        <w:spacing w:line="480" w:lineRule="auto"/>
      </w:pPr>
    </w:p>
    <w:p w:rsidR="00CE4025" w:rsidRPr="006C1979" w:rsidRDefault="00CE4025" w:rsidP="00C9598F">
      <w:pPr>
        <w:spacing w:line="480" w:lineRule="auto"/>
      </w:pPr>
    </w:p>
    <w:p w:rsidR="00775F46" w:rsidRPr="006C1979" w:rsidRDefault="00775F46" w:rsidP="00C9598F">
      <w:pPr>
        <w:spacing w:line="480" w:lineRule="auto"/>
      </w:pPr>
    </w:p>
    <w:p w:rsidR="000E4727" w:rsidRPr="006C1979" w:rsidRDefault="000E4727" w:rsidP="00C9598F">
      <w:pPr>
        <w:spacing w:line="480" w:lineRule="auto"/>
      </w:pPr>
    </w:p>
    <w:p w:rsidR="00775F46" w:rsidRPr="006C1979" w:rsidRDefault="00775F46" w:rsidP="00C9598F">
      <w:pPr>
        <w:spacing w:line="480" w:lineRule="auto"/>
      </w:pPr>
    </w:p>
    <w:p w:rsidR="006E7737" w:rsidRPr="006C1979" w:rsidRDefault="00A97EE8" w:rsidP="00F65F8F">
      <w:pPr>
        <w:pStyle w:val="1"/>
        <w:snapToGrid w:val="0"/>
        <w:spacing w:before="0" w:after="0" w:line="360" w:lineRule="auto"/>
        <w:jc w:val="left"/>
        <w:rPr>
          <w:sz w:val="32"/>
          <w:szCs w:val="32"/>
        </w:rPr>
      </w:pPr>
      <w:bookmarkStart w:id="17" w:name="_Toc261253381"/>
      <w:bookmarkStart w:id="18" w:name="_Toc454655692"/>
      <w:bookmarkStart w:id="19" w:name="_Toc454661644"/>
      <w:bookmarkStart w:id="20" w:name="_Toc454662942"/>
      <w:bookmarkStart w:id="21" w:name="_Toc454664935"/>
      <w:bookmarkStart w:id="22" w:name="_Toc454665204"/>
      <w:bookmarkStart w:id="23" w:name="_Toc459391015"/>
      <w:r w:rsidRPr="006C1979">
        <w:rPr>
          <w:rFonts w:hint="eastAsia"/>
          <w:sz w:val="32"/>
          <w:szCs w:val="32"/>
          <w:lang w:eastAsia="zh-CN"/>
        </w:rPr>
        <w:lastRenderedPageBreak/>
        <w:t>1</w:t>
      </w:r>
      <w:r w:rsidR="002F24B2" w:rsidRPr="006C1979">
        <w:rPr>
          <w:rFonts w:hint="eastAsia"/>
          <w:sz w:val="32"/>
          <w:szCs w:val="32"/>
          <w:lang w:eastAsia="zh-CN"/>
        </w:rPr>
        <w:t xml:space="preserve"> </w:t>
      </w:r>
      <w:r w:rsidR="006E7737" w:rsidRPr="006C1979">
        <w:rPr>
          <w:sz w:val="32"/>
          <w:szCs w:val="32"/>
        </w:rPr>
        <w:t>综合提要</w:t>
      </w:r>
      <w:bookmarkEnd w:id="17"/>
      <w:bookmarkEnd w:id="18"/>
      <w:bookmarkEnd w:id="19"/>
      <w:bookmarkEnd w:id="20"/>
      <w:bookmarkEnd w:id="21"/>
      <w:bookmarkEnd w:id="22"/>
      <w:bookmarkEnd w:id="23"/>
    </w:p>
    <w:p w:rsidR="008D0BEA" w:rsidRPr="006C1979" w:rsidRDefault="008D0BEA" w:rsidP="008D0BEA">
      <w:pPr>
        <w:adjustRightInd w:val="0"/>
        <w:snapToGrid w:val="0"/>
        <w:spacing w:line="360" w:lineRule="auto"/>
        <w:outlineLvl w:val="1"/>
        <w:rPr>
          <w:b/>
          <w:spacing w:val="-2"/>
          <w:sz w:val="28"/>
          <w:szCs w:val="28"/>
        </w:rPr>
      </w:pPr>
      <w:bookmarkStart w:id="24" w:name="_Toc459391016"/>
      <w:bookmarkStart w:id="25" w:name="_Toc239561244"/>
      <w:bookmarkStart w:id="26" w:name="_Toc239561245"/>
      <w:r w:rsidRPr="006C1979">
        <w:rPr>
          <w:rFonts w:hint="eastAsia"/>
          <w:b/>
          <w:spacing w:val="-2"/>
          <w:sz w:val="28"/>
          <w:szCs w:val="28"/>
        </w:rPr>
        <w:t>1.1</w:t>
      </w:r>
      <w:r w:rsidRPr="006C1979">
        <w:rPr>
          <w:rFonts w:hAnsi="宋体" w:hint="eastAsia"/>
          <w:b/>
          <w:spacing w:val="-2"/>
          <w:sz w:val="28"/>
          <w:szCs w:val="28"/>
        </w:rPr>
        <w:t xml:space="preserve"> </w:t>
      </w:r>
      <w:r w:rsidRPr="006C1979">
        <w:rPr>
          <w:rFonts w:hAnsi="宋体"/>
          <w:b/>
          <w:spacing w:val="-2"/>
          <w:sz w:val="28"/>
          <w:szCs w:val="28"/>
        </w:rPr>
        <w:t>中型灌区基本现状</w:t>
      </w:r>
      <w:bookmarkEnd w:id="24"/>
    </w:p>
    <w:p w:rsidR="008D0BEA" w:rsidRPr="006C1979" w:rsidRDefault="008D0BEA" w:rsidP="00463754">
      <w:pPr>
        <w:pStyle w:val="21"/>
        <w:adjustRightInd w:val="0"/>
        <w:snapToGrid w:val="0"/>
        <w:spacing w:line="360" w:lineRule="auto"/>
        <w:ind w:firstLineChars="200" w:firstLine="552"/>
        <w:rPr>
          <w:rFonts w:eastAsia="宋体" w:hAnsi="宋体"/>
          <w:spacing w:val="-2"/>
          <w:sz w:val="28"/>
          <w:szCs w:val="28"/>
        </w:rPr>
      </w:pPr>
      <w:r w:rsidRPr="006C1979">
        <w:rPr>
          <w:rFonts w:eastAsia="宋体" w:hAnsi="宋体"/>
          <w:spacing w:val="-2"/>
          <w:sz w:val="28"/>
          <w:szCs w:val="28"/>
        </w:rPr>
        <w:t>宁夏中型灌区共</w:t>
      </w:r>
      <w:r w:rsidRPr="006C1979">
        <w:rPr>
          <w:rFonts w:eastAsia="宋体" w:hint="eastAsia"/>
          <w:spacing w:val="-2"/>
          <w:sz w:val="28"/>
          <w:szCs w:val="28"/>
        </w:rPr>
        <w:t>3</w:t>
      </w:r>
      <w:r w:rsidR="00F26D04" w:rsidRPr="006C1979">
        <w:rPr>
          <w:rFonts w:eastAsia="宋体" w:hint="eastAsia"/>
          <w:spacing w:val="-2"/>
          <w:sz w:val="28"/>
          <w:szCs w:val="28"/>
        </w:rPr>
        <w:t>7</w:t>
      </w:r>
      <w:r w:rsidRPr="006C1979">
        <w:rPr>
          <w:rFonts w:eastAsia="宋体" w:hAnsi="宋体"/>
          <w:spacing w:val="-2"/>
          <w:sz w:val="28"/>
          <w:szCs w:val="28"/>
        </w:rPr>
        <w:t>处，</w:t>
      </w:r>
      <w:r w:rsidRPr="006C1979">
        <w:rPr>
          <w:rFonts w:eastAsia="宋体" w:hAnsi="宋体" w:hint="eastAsia"/>
          <w:spacing w:val="-2"/>
          <w:sz w:val="28"/>
          <w:szCs w:val="28"/>
        </w:rPr>
        <w:t>取</w:t>
      </w:r>
      <w:r w:rsidRPr="006C1979">
        <w:rPr>
          <w:rFonts w:eastAsia="宋体" w:hAnsi="宋体"/>
          <w:spacing w:val="-2"/>
          <w:sz w:val="28"/>
          <w:szCs w:val="28"/>
        </w:rPr>
        <w:t>水</w:t>
      </w:r>
      <w:r w:rsidRPr="006C1979">
        <w:rPr>
          <w:rFonts w:eastAsia="宋体" w:hAnsi="宋体" w:hint="eastAsia"/>
          <w:spacing w:val="-2"/>
          <w:sz w:val="28"/>
          <w:szCs w:val="28"/>
        </w:rPr>
        <w:t>流量</w:t>
      </w:r>
      <w:r w:rsidR="00EB363D" w:rsidRPr="006C1979">
        <w:rPr>
          <w:rFonts w:eastAsia="宋体" w:hint="eastAsia"/>
          <w:spacing w:val="-2"/>
          <w:sz w:val="28"/>
          <w:szCs w:val="28"/>
        </w:rPr>
        <w:t>117.70</w:t>
      </w:r>
      <w:r w:rsidRPr="006C1979">
        <w:rPr>
          <w:rFonts w:eastAsia="宋体"/>
          <w:spacing w:val="-2"/>
          <w:sz w:val="28"/>
          <w:szCs w:val="28"/>
        </w:rPr>
        <w:t>m</w:t>
      </w:r>
      <w:r w:rsidRPr="006C1979">
        <w:rPr>
          <w:rFonts w:eastAsia="宋体"/>
          <w:spacing w:val="-2"/>
          <w:sz w:val="28"/>
          <w:szCs w:val="28"/>
          <w:vertAlign w:val="superscript"/>
        </w:rPr>
        <w:t>3</w:t>
      </w:r>
      <w:r w:rsidRPr="006C1979">
        <w:rPr>
          <w:rFonts w:eastAsia="宋体"/>
          <w:spacing w:val="-2"/>
          <w:sz w:val="28"/>
          <w:szCs w:val="28"/>
        </w:rPr>
        <w:t>/s</w:t>
      </w:r>
      <w:r w:rsidRPr="006C1979">
        <w:rPr>
          <w:rFonts w:eastAsia="宋体" w:hAnsi="宋体"/>
          <w:spacing w:val="-2"/>
          <w:sz w:val="28"/>
          <w:szCs w:val="28"/>
        </w:rPr>
        <w:t>，年取水能力</w:t>
      </w:r>
      <w:r w:rsidR="00EB363D" w:rsidRPr="006C1979">
        <w:rPr>
          <w:rFonts w:eastAsia="宋体" w:hint="eastAsia"/>
          <w:spacing w:val="-2"/>
          <w:sz w:val="28"/>
          <w:szCs w:val="28"/>
        </w:rPr>
        <w:t>9.35</w:t>
      </w:r>
      <w:r w:rsidRPr="006C1979">
        <w:rPr>
          <w:rFonts w:eastAsia="宋体" w:hAnsi="宋体"/>
          <w:spacing w:val="-2"/>
          <w:sz w:val="28"/>
          <w:szCs w:val="28"/>
        </w:rPr>
        <w:t>亿</w:t>
      </w:r>
      <w:r w:rsidRPr="006C1979">
        <w:rPr>
          <w:rFonts w:eastAsia="宋体"/>
          <w:spacing w:val="-2"/>
          <w:sz w:val="28"/>
          <w:szCs w:val="28"/>
        </w:rPr>
        <w:t>m</w:t>
      </w:r>
      <w:r w:rsidRPr="006C1979">
        <w:rPr>
          <w:rFonts w:eastAsia="宋体"/>
          <w:spacing w:val="-2"/>
          <w:sz w:val="28"/>
          <w:szCs w:val="28"/>
          <w:vertAlign w:val="superscript"/>
        </w:rPr>
        <w:t>3</w:t>
      </w:r>
      <w:r w:rsidRPr="006C1979">
        <w:rPr>
          <w:rFonts w:eastAsia="宋体" w:hAnsi="宋体"/>
          <w:spacing w:val="-2"/>
          <w:sz w:val="28"/>
          <w:szCs w:val="28"/>
        </w:rPr>
        <w:t>，</w:t>
      </w:r>
      <w:r w:rsidRPr="006C1979">
        <w:rPr>
          <w:rFonts w:eastAsia="宋体" w:hAnsi="宋体"/>
          <w:sz w:val="28"/>
          <w:szCs w:val="28"/>
        </w:rPr>
        <w:t>设计灌溉总面积</w:t>
      </w:r>
      <w:r w:rsidR="009B3CC7" w:rsidRPr="006C1979">
        <w:rPr>
          <w:rFonts w:eastAsia="宋体" w:hint="eastAsia"/>
          <w:sz w:val="28"/>
          <w:szCs w:val="28"/>
        </w:rPr>
        <w:t>250</w:t>
      </w:r>
      <w:r w:rsidRPr="006C1979">
        <w:rPr>
          <w:rFonts w:eastAsia="宋体" w:hint="eastAsia"/>
          <w:sz w:val="28"/>
          <w:szCs w:val="28"/>
        </w:rPr>
        <w:t>.76</w:t>
      </w:r>
      <w:r w:rsidRPr="006C1979">
        <w:rPr>
          <w:rFonts w:eastAsia="宋体" w:hAnsi="宋体"/>
          <w:sz w:val="28"/>
          <w:szCs w:val="28"/>
        </w:rPr>
        <w:t>万亩，有效灌溉</w:t>
      </w:r>
      <w:r w:rsidRPr="006C1979">
        <w:rPr>
          <w:rFonts w:eastAsia="宋体" w:hAnsi="宋体" w:hint="eastAsia"/>
          <w:sz w:val="28"/>
          <w:szCs w:val="28"/>
        </w:rPr>
        <w:t>总</w:t>
      </w:r>
      <w:r w:rsidRPr="006C1979">
        <w:rPr>
          <w:rFonts w:eastAsia="宋体" w:hAnsi="宋体"/>
          <w:sz w:val="28"/>
          <w:szCs w:val="28"/>
        </w:rPr>
        <w:t>面积</w:t>
      </w:r>
      <w:r w:rsidR="006504CF" w:rsidRPr="006C1979">
        <w:rPr>
          <w:rFonts w:eastAsia="宋体" w:hint="eastAsia"/>
          <w:sz w:val="28"/>
          <w:szCs w:val="28"/>
        </w:rPr>
        <w:t>182.32</w:t>
      </w:r>
      <w:r w:rsidRPr="006C1979">
        <w:rPr>
          <w:rFonts w:eastAsia="宋体" w:hAnsi="宋体"/>
          <w:sz w:val="28"/>
          <w:szCs w:val="28"/>
        </w:rPr>
        <w:t>万亩</w:t>
      </w:r>
      <w:r w:rsidR="00815726">
        <w:rPr>
          <w:rFonts w:eastAsia="宋体" w:hAnsi="宋体" w:hint="eastAsia"/>
          <w:spacing w:val="-2"/>
          <w:sz w:val="28"/>
          <w:szCs w:val="28"/>
        </w:rPr>
        <w:t>。</w:t>
      </w:r>
      <w:r w:rsidRPr="006C1979">
        <w:rPr>
          <w:rFonts w:eastAsia="宋体" w:hAnsi="宋体"/>
          <w:spacing w:val="-2"/>
          <w:sz w:val="28"/>
          <w:szCs w:val="28"/>
        </w:rPr>
        <w:t>现有干支渠沟</w:t>
      </w:r>
      <w:r w:rsidRPr="006C1979">
        <w:rPr>
          <w:rFonts w:eastAsia="宋体" w:hAnsi="宋体" w:hint="eastAsia"/>
          <w:spacing w:val="-2"/>
          <w:sz w:val="28"/>
          <w:szCs w:val="28"/>
        </w:rPr>
        <w:t>管道</w:t>
      </w:r>
      <w:r w:rsidRPr="006C1979">
        <w:rPr>
          <w:rFonts w:eastAsia="宋体" w:hAnsi="宋体"/>
          <w:spacing w:val="-2"/>
          <w:sz w:val="28"/>
          <w:szCs w:val="28"/>
        </w:rPr>
        <w:t>长度</w:t>
      </w:r>
      <w:r w:rsidR="00EB363D" w:rsidRPr="006C1979">
        <w:rPr>
          <w:rFonts w:eastAsia="宋体" w:hint="eastAsia"/>
          <w:spacing w:val="-2"/>
          <w:sz w:val="28"/>
          <w:szCs w:val="28"/>
        </w:rPr>
        <w:t>3400.40</w:t>
      </w:r>
      <w:r w:rsidRPr="006C1979">
        <w:rPr>
          <w:rFonts w:eastAsia="宋体"/>
          <w:spacing w:val="-2"/>
          <w:sz w:val="28"/>
          <w:szCs w:val="28"/>
        </w:rPr>
        <w:t>km</w:t>
      </w:r>
      <w:r w:rsidR="009B3CC7" w:rsidRPr="006C1979">
        <w:rPr>
          <w:rFonts w:eastAsia="宋体" w:hint="eastAsia"/>
          <w:spacing w:val="-2"/>
          <w:sz w:val="28"/>
          <w:szCs w:val="28"/>
        </w:rPr>
        <w:t>，其中：</w:t>
      </w:r>
      <w:r w:rsidRPr="006C1979">
        <w:rPr>
          <w:rFonts w:eastAsia="宋体" w:hint="eastAsia"/>
          <w:spacing w:val="-2"/>
          <w:sz w:val="28"/>
          <w:szCs w:val="28"/>
        </w:rPr>
        <w:t>渠道</w:t>
      </w:r>
      <w:r w:rsidR="00EB363D" w:rsidRPr="006C1979">
        <w:rPr>
          <w:rFonts w:eastAsia="宋体" w:hint="eastAsia"/>
          <w:spacing w:val="-2"/>
          <w:sz w:val="28"/>
          <w:szCs w:val="28"/>
        </w:rPr>
        <w:t>2383.67</w:t>
      </w:r>
      <w:r w:rsidRPr="006C1979">
        <w:rPr>
          <w:rFonts w:eastAsia="宋体" w:hint="eastAsia"/>
          <w:spacing w:val="-2"/>
          <w:sz w:val="28"/>
          <w:szCs w:val="28"/>
        </w:rPr>
        <w:t>km</w:t>
      </w:r>
      <w:r w:rsidRPr="006C1979">
        <w:rPr>
          <w:rFonts w:eastAsia="宋体" w:hint="eastAsia"/>
          <w:spacing w:val="-2"/>
          <w:sz w:val="28"/>
          <w:szCs w:val="28"/>
        </w:rPr>
        <w:t>，沟道</w:t>
      </w:r>
      <w:r w:rsidR="00635778" w:rsidRPr="006C1979">
        <w:rPr>
          <w:rFonts w:eastAsia="宋体" w:hint="eastAsia"/>
          <w:spacing w:val="-2"/>
          <w:sz w:val="28"/>
          <w:szCs w:val="28"/>
        </w:rPr>
        <w:t>707.55</w:t>
      </w:r>
      <w:r w:rsidRPr="006C1979">
        <w:rPr>
          <w:rFonts w:eastAsia="宋体" w:hint="eastAsia"/>
          <w:spacing w:val="-2"/>
          <w:sz w:val="28"/>
          <w:szCs w:val="28"/>
        </w:rPr>
        <w:t>km</w:t>
      </w:r>
      <w:r w:rsidRPr="006C1979">
        <w:rPr>
          <w:rFonts w:eastAsia="宋体" w:hint="eastAsia"/>
          <w:spacing w:val="-2"/>
          <w:sz w:val="28"/>
          <w:szCs w:val="28"/>
        </w:rPr>
        <w:t>，管道</w:t>
      </w:r>
      <w:r w:rsidRPr="006C1979">
        <w:rPr>
          <w:rFonts w:eastAsia="宋体" w:hint="eastAsia"/>
          <w:spacing w:val="-2"/>
          <w:sz w:val="28"/>
          <w:szCs w:val="28"/>
        </w:rPr>
        <w:t>309.18km</w:t>
      </w:r>
      <w:r w:rsidR="00815726">
        <w:rPr>
          <w:rFonts w:eastAsia="宋体" w:hAnsi="宋体" w:hint="eastAsia"/>
          <w:spacing w:val="-2"/>
          <w:sz w:val="28"/>
          <w:szCs w:val="28"/>
        </w:rPr>
        <w:t>；</w:t>
      </w:r>
      <w:r w:rsidRPr="006C1979">
        <w:rPr>
          <w:rFonts w:eastAsia="宋体" w:hAnsi="宋体"/>
          <w:spacing w:val="-2"/>
          <w:sz w:val="28"/>
          <w:szCs w:val="28"/>
        </w:rPr>
        <w:t>建筑物</w:t>
      </w:r>
      <w:r w:rsidR="00EB363D" w:rsidRPr="006C1979">
        <w:rPr>
          <w:rFonts w:eastAsia="宋体" w:hint="eastAsia"/>
          <w:spacing w:val="-2"/>
          <w:sz w:val="28"/>
          <w:szCs w:val="28"/>
        </w:rPr>
        <w:t>15459</w:t>
      </w:r>
      <w:r w:rsidRPr="006C1979">
        <w:rPr>
          <w:rFonts w:eastAsia="宋体" w:hAnsi="宋体"/>
          <w:spacing w:val="-2"/>
          <w:sz w:val="28"/>
          <w:szCs w:val="28"/>
        </w:rPr>
        <w:t>座</w:t>
      </w:r>
      <w:r w:rsidR="00145BA6" w:rsidRPr="006C1979">
        <w:rPr>
          <w:rFonts w:eastAsia="宋体" w:hAnsi="宋体" w:hint="eastAsia"/>
          <w:spacing w:val="-2"/>
          <w:sz w:val="28"/>
          <w:szCs w:val="28"/>
        </w:rPr>
        <w:t>，其中：</w:t>
      </w:r>
      <w:r w:rsidRPr="006C1979">
        <w:rPr>
          <w:rFonts w:eastAsia="宋体" w:hAnsi="宋体" w:hint="eastAsia"/>
          <w:spacing w:val="-2"/>
          <w:sz w:val="28"/>
          <w:szCs w:val="28"/>
        </w:rPr>
        <w:t>渠道建筑物</w:t>
      </w:r>
      <w:r w:rsidR="00EB363D" w:rsidRPr="006C1979">
        <w:rPr>
          <w:rFonts w:eastAsia="宋体" w:hAnsi="宋体" w:hint="eastAsia"/>
          <w:spacing w:val="-2"/>
          <w:sz w:val="28"/>
          <w:szCs w:val="28"/>
        </w:rPr>
        <w:t>11264</w:t>
      </w:r>
      <w:r w:rsidRPr="006C1979">
        <w:rPr>
          <w:rFonts w:eastAsia="宋体" w:hAnsi="宋体" w:hint="eastAsia"/>
          <w:spacing w:val="-2"/>
          <w:sz w:val="28"/>
          <w:szCs w:val="28"/>
        </w:rPr>
        <w:t>座，沟道建筑物</w:t>
      </w:r>
      <w:r w:rsidR="00635778" w:rsidRPr="006C1979">
        <w:rPr>
          <w:rFonts w:eastAsia="宋体" w:hAnsi="宋体" w:hint="eastAsia"/>
          <w:spacing w:val="-2"/>
          <w:sz w:val="28"/>
          <w:szCs w:val="28"/>
        </w:rPr>
        <w:t>1882</w:t>
      </w:r>
      <w:r w:rsidRPr="006C1979">
        <w:rPr>
          <w:rFonts w:eastAsia="宋体" w:hAnsi="宋体" w:hint="eastAsia"/>
          <w:spacing w:val="-2"/>
          <w:sz w:val="28"/>
          <w:szCs w:val="28"/>
        </w:rPr>
        <w:t>座，管道建筑物</w:t>
      </w:r>
      <w:r w:rsidR="00145BA6" w:rsidRPr="006C1979">
        <w:rPr>
          <w:rFonts w:eastAsia="宋体" w:hAnsi="宋体" w:hint="eastAsia"/>
          <w:spacing w:val="-2"/>
          <w:sz w:val="28"/>
          <w:szCs w:val="28"/>
        </w:rPr>
        <w:t>2313</w:t>
      </w:r>
      <w:r w:rsidR="00145BA6" w:rsidRPr="006C1979">
        <w:rPr>
          <w:rFonts w:eastAsia="宋体" w:hAnsi="宋体" w:hint="eastAsia"/>
          <w:spacing w:val="-2"/>
          <w:sz w:val="28"/>
          <w:szCs w:val="28"/>
        </w:rPr>
        <w:t>座</w:t>
      </w:r>
      <w:r w:rsidRPr="006C1979">
        <w:rPr>
          <w:rFonts w:eastAsia="宋体" w:hAnsi="宋体"/>
          <w:spacing w:val="-2"/>
          <w:sz w:val="28"/>
          <w:szCs w:val="28"/>
        </w:rPr>
        <w:t>。</w:t>
      </w:r>
    </w:p>
    <w:p w:rsidR="008D0BEA" w:rsidRPr="006C1979" w:rsidRDefault="008D0BEA" w:rsidP="008D0BEA">
      <w:pPr>
        <w:pStyle w:val="21"/>
        <w:adjustRightInd w:val="0"/>
        <w:snapToGrid w:val="0"/>
        <w:spacing w:line="360" w:lineRule="auto"/>
        <w:ind w:firstLineChars="200" w:firstLine="554"/>
        <w:rPr>
          <w:rFonts w:eastAsia="宋体"/>
          <w:b/>
          <w:spacing w:val="-2"/>
          <w:sz w:val="28"/>
          <w:szCs w:val="28"/>
        </w:rPr>
      </w:pPr>
      <w:r w:rsidRPr="006C1979">
        <w:rPr>
          <w:rFonts w:eastAsia="宋体" w:hAnsi="宋体"/>
          <w:b/>
          <w:spacing w:val="-2"/>
          <w:sz w:val="28"/>
          <w:szCs w:val="28"/>
        </w:rPr>
        <w:t>（</w:t>
      </w:r>
      <w:r w:rsidRPr="006C1979">
        <w:rPr>
          <w:rFonts w:eastAsia="宋体"/>
          <w:b/>
          <w:spacing w:val="-2"/>
          <w:sz w:val="28"/>
          <w:szCs w:val="28"/>
        </w:rPr>
        <w:t>1</w:t>
      </w:r>
      <w:r w:rsidRPr="006C1979">
        <w:rPr>
          <w:rFonts w:eastAsia="宋体" w:hAnsi="宋体"/>
          <w:b/>
          <w:spacing w:val="-2"/>
          <w:sz w:val="28"/>
          <w:szCs w:val="28"/>
        </w:rPr>
        <w:t>）重点中型灌区基本情况</w:t>
      </w:r>
    </w:p>
    <w:p w:rsidR="008D0BEA" w:rsidRPr="006C1979" w:rsidRDefault="008D0BEA" w:rsidP="00463754">
      <w:pPr>
        <w:pStyle w:val="21"/>
        <w:adjustRightInd w:val="0"/>
        <w:snapToGrid w:val="0"/>
        <w:spacing w:line="360" w:lineRule="auto"/>
        <w:ind w:firstLineChars="200" w:firstLine="552"/>
        <w:rPr>
          <w:rFonts w:eastAsia="宋体"/>
          <w:spacing w:val="-2"/>
          <w:sz w:val="28"/>
          <w:szCs w:val="28"/>
        </w:rPr>
      </w:pPr>
      <w:r w:rsidRPr="006C1979">
        <w:rPr>
          <w:rFonts w:eastAsia="宋体"/>
          <w:spacing w:val="-2"/>
          <w:sz w:val="28"/>
          <w:szCs w:val="28"/>
        </w:rPr>
        <w:t>宁夏</w:t>
      </w:r>
      <w:r w:rsidRPr="006C1979">
        <w:rPr>
          <w:rFonts w:eastAsia="宋体"/>
          <w:spacing w:val="-2"/>
          <w:sz w:val="28"/>
          <w:szCs w:val="28"/>
        </w:rPr>
        <w:t>5</w:t>
      </w:r>
      <w:r w:rsidR="002100A4" w:rsidRPr="006C1979">
        <w:rPr>
          <w:rFonts w:eastAsia="宋体"/>
          <w:spacing w:val="-2"/>
          <w:sz w:val="28"/>
          <w:szCs w:val="28"/>
        </w:rPr>
        <w:t>~</w:t>
      </w:r>
      <w:r w:rsidRPr="006C1979">
        <w:rPr>
          <w:rFonts w:eastAsia="宋体"/>
          <w:spacing w:val="-2"/>
          <w:sz w:val="28"/>
          <w:szCs w:val="28"/>
        </w:rPr>
        <w:t>30</w:t>
      </w:r>
      <w:r w:rsidRPr="006C1979">
        <w:rPr>
          <w:rFonts w:eastAsia="宋体"/>
          <w:spacing w:val="-2"/>
          <w:sz w:val="28"/>
          <w:szCs w:val="28"/>
        </w:rPr>
        <w:t>万亩重点中型灌区共</w:t>
      </w:r>
      <w:r w:rsidRPr="006C1979">
        <w:rPr>
          <w:rFonts w:eastAsia="宋体"/>
          <w:spacing w:val="-2"/>
          <w:sz w:val="28"/>
          <w:szCs w:val="28"/>
        </w:rPr>
        <w:t>2</w:t>
      </w:r>
      <w:r w:rsidR="00F26D04" w:rsidRPr="006C1979">
        <w:rPr>
          <w:rFonts w:eastAsia="宋体"/>
          <w:spacing w:val="-2"/>
          <w:sz w:val="28"/>
          <w:szCs w:val="28"/>
        </w:rPr>
        <w:t>5</w:t>
      </w:r>
      <w:r w:rsidRPr="006C1979">
        <w:rPr>
          <w:rFonts w:eastAsia="宋体"/>
          <w:spacing w:val="-2"/>
          <w:sz w:val="28"/>
          <w:szCs w:val="28"/>
        </w:rPr>
        <w:t>处，总人口</w:t>
      </w:r>
      <w:r w:rsidRPr="006C1979">
        <w:rPr>
          <w:rFonts w:eastAsia="宋体"/>
          <w:spacing w:val="-2"/>
          <w:sz w:val="28"/>
          <w:szCs w:val="28"/>
        </w:rPr>
        <w:t>89.96</w:t>
      </w:r>
      <w:r w:rsidRPr="006C1979">
        <w:rPr>
          <w:rFonts w:eastAsia="宋体"/>
          <w:spacing w:val="-2"/>
          <w:sz w:val="28"/>
          <w:szCs w:val="28"/>
        </w:rPr>
        <w:t>万人，取水流量</w:t>
      </w:r>
      <w:r w:rsidR="00EB363D" w:rsidRPr="006C1979">
        <w:rPr>
          <w:rFonts w:eastAsia="宋体" w:hint="eastAsia"/>
          <w:spacing w:val="-2"/>
          <w:sz w:val="28"/>
          <w:szCs w:val="28"/>
        </w:rPr>
        <w:t>110.00</w:t>
      </w:r>
      <w:r w:rsidRPr="006C1979">
        <w:rPr>
          <w:rFonts w:eastAsia="宋体"/>
          <w:spacing w:val="-2"/>
          <w:sz w:val="28"/>
          <w:szCs w:val="28"/>
        </w:rPr>
        <w:t>m</w:t>
      </w:r>
      <w:r w:rsidRPr="006C1979">
        <w:rPr>
          <w:rFonts w:eastAsia="宋体"/>
          <w:spacing w:val="-2"/>
          <w:sz w:val="28"/>
          <w:szCs w:val="28"/>
          <w:vertAlign w:val="superscript"/>
        </w:rPr>
        <w:t>3</w:t>
      </w:r>
      <w:r w:rsidRPr="006C1979">
        <w:rPr>
          <w:rFonts w:eastAsia="宋体"/>
          <w:spacing w:val="-2"/>
          <w:sz w:val="28"/>
          <w:szCs w:val="28"/>
        </w:rPr>
        <w:t>/s</w:t>
      </w:r>
      <w:r w:rsidRPr="006C1979">
        <w:rPr>
          <w:rFonts w:eastAsia="宋体"/>
          <w:spacing w:val="-2"/>
          <w:sz w:val="28"/>
          <w:szCs w:val="28"/>
        </w:rPr>
        <w:t>，年取水能力</w:t>
      </w:r>
      <w:r w:rsidR="00EB363D" w:rsidRPr="006C1979">
        <w:rPr>
          <w:rFonts w:eastAsia="宋体" w:hint="eastAsia"/>
          <w:spacing w:val="-2"/>
          <w:sz w:val="28"/>
          <w:szCs w:val="28"/>
        </w:rPr>
        <w:t>8.93</w:t>
      </w:r>
      <w:r w:rsidRPr="006C1979">
        <w:rPr>
          <w:rFonts w:eastAsia="宋体"/>
          <w:spacing w:val="-2"/>
          <w:sz w:val="28"/>
          <w:szCs w:val="28"/>
        </w:rPr>
        <w:t>亿</w:t>
      </w:r>
      <w:r w:rsidRPr="006C1979">
        <w:rPr>
          <w:rFonts w:eastAsia="宋体"/>
          <w:spacing w:val="-2"/>
          <w:sz w:val="28"/>
          <w:szCs w:val="28"/>
        </w:rPr>
        <w:t>m</w:t>
      </w:r>
      <w:r w:rsidRPr="006C1979">
        <w:rPr>
          <w:rFonts w:eastAsia="宋体"/>
          <w:spacing w:val="-2"/>
          <w:sz w:val="28"/>
          <w:szCs w:val="28"/>
          <w:vertAlign w:val="superscript"/>
        </w:rPr>
        <w:t>3</w:t>
      </w:r>
      <w:r w:rsidRPr="006C1979">
        <w:rPr>
          <w:rFonts w:eastAsia="宋体"/>
          <w:spacing w:val="-2"/>
          <w:sz w:val="28"/>
          <w:szCs w:val="28"/>
        </w:rPr>
        <w:t>，设计灌溉面积</w:t>
      </w:r>
      <w:r w:rsidR="009B3CC7" w:rsidRPr="006C1979">
        <w:rPr>
          <w:rFonts w:eastAsia="宋体"/>
          <w:spacing w:val="-2"/>
          <w:sz w:val="28"/>
          <w:szCs w:val="28"/>
        </w:rPr>
        <w:t>231</w:t>
      </w:r>
      <w:r w:rsidR="00F26D04" w:rsidRPr="006C1979">
        <w:rPr>
          <w:rFonts w:eastAsia="宋体"/>
          <w:spacing w:val="-2"/>
          <w:sz w:val="28"/>
          <w:szCs w:val="28"/>
        </w:rPr>
        <w:t>.42</w:t>
      </w:r>
      <w:r w:rsidRPr="006C1979">
        <w:rPr>
          <w:rFonts w:eastAsia="宋体"/>
          <w:spacing w:val="-2"/>
          <w:sz w:val="28"/>
          <w:szCs w:val="28"/>
        </w:rPr>
        <w:t>万亩，有效灌溉面积</w:t>
      </w:r>
      <w:r w:rsidR="006504CF" w:rsidRPr="006C1979">
        <w:rPr>
          <w:rFonts w:eastAsia="宋体"/>
          <w:spacing w:val="-2"/>
          <w:sz w:val="28"/>
          <w:szCs w:val="28"/>
        </w:rPr>
        <w:t>169.25</w:t>
      </w:r>
      <w:r w:rsidRPr="006C1979">
        <w:rPr>
          <w:rFonts w:eastAsia="宋体"/>
          <w:spacing w:val="-2"/>
          <w:sz w:val="28"/>
          <w:szCs w:val="28"/>
        </w:rPr>
        <w:t>万亩</w:t>
      </w:r>
      <w:r w:rsidR="00815726">
        <w:rPr>
          <w:rFonts w:eastAsia="宋体" w:hint="eastAsia"/>
          <w:spacing w:val="-2"/>
          <w:sz w:val="28"/>
          <w:szCs w:val="28"/>
        </w:rPr>
        <w:t>。</w:t>
      </w:r>
      <w:r w:rsidRPr="006C1979">
        <w:rPr>
          <w:rFonts w:eastAsia="宋体"/>
          <w:spacing w:val="-2"/>
          <w:sz w:val="28"/>
          <w:szCs w:val="28"/>
        </w:rPr>
        <w:t>现有干支渠沟管道长度</w:t>
      </w:r>
      <w:r w:rsidR="00623FC0" w:rsidRPr="006C1979">
        <w:rPr>
          <w:rFonts w:hint="eastAsia"/>
          <w:spacing w:val="-2"/>
          <w:sz w:val="28"/>
          <w:szCs w:val="28"/>
        </w:rPr>
        <w:t>2729</w:t>
      </w:r>
      <w:r w:rsidR="00EB363D" w:rsidRPr="006C1979">
        <w:rPr>
          <w:rFonts w:hint="eastAsia"/>
          <w:spacing w:val="-2"/>
          <w:sz w:val="28"/>
          <w:szCs w:val="28"/>
        </w:rPr>
        <w:t>.73</w:t>
      </w:r>
      <w:r w:rsidRPr="006C1979">
        <w:rPr>
          <w:rFonts w:eastAsia="宋体"/>
          <w:spacing w:val="-2"/>
          <w:sz w:val="28"/>
          <w:szCs w:val="28"/>
        </w:rPr>
        <w:t>km</w:t>
      </w:r>
      <w:r w:rsidR="009B3CC7" w:rsidRPr="006C1979">
        <w:rPr>
          <w:rFonts w:eastAsia="宋体"/>
          <w:spacing w:val="-2"/>
          <w:sz w:val="28"/>
          <w:szCs w:val="28"/>
        </w:rPr>
        <w:t>，其中：</w:t>
      </w:r>
      <w:r w:rsidRPr="006C1979">
        <w:rPr>
          <w:rFonts w:eastAsia="宋体"/>
          <w:spacing w:val="-2"/>
          <w:sz w:val="28"/>
          <w:szCs w:val="28"/>
        </w:rPr>
        <w:t>渠道</w:t>
      </w:r>
      <w:r w:rsidR="009B3CC7" w:rsidRPr="006C1979">
        <w:rPr>
          <w:rFonts w:eastAsia="宋体"/>
          <w:spacing w:val="-2"/>
          <w:sz w:val="28"/>
          <w:szCs w:val="28"/>
        </w:rPr>
        <w:t>长</w:t>
      </w:r>
      <w:r w:rsidR="00EB363D" w:rsidRPr="006C1979">
        <w:rPr>
          <w:rFonts w:eastAsia="宋体" w:hint="eastAsia"/>
          <w:spacing w:val="-2"/>
          <w:sz w:val="28"/>
          <w:szCs w:val="28"/>
        </w:rPr>
        <w:t>1832.68</w:t>
      </w:r>
      <w:r w:rsidRPr="006C1979">
        <w:rPr>
          <w:rFonts w:eastAsia="宋体"/>
          <w:spacing w:val="-2"/>
          <w:sz w:val="28"/>
          <w:szCs w:val="28"/>
        </w:rPr>
        <w:t>km</w:t>
      </w:r>
      <w:r w:rsidRPr="006C1979">
        <w:rPr>
          <w:rFonts w:eastAsia="宋体"/>
          <w:spacing w:val="-2"/>
          <w:sz w:val="28"/>
          <w:szCs w:val="28"/>
        </w:rPr>
        <w:t>，沟道</w:t>
      </w:r>
      <w:r w:rsidR="009B3CC7" w:rsidRPr="006C1979">
        <w:rPr>
          <w:rFonts w:eastAsia="宋体"/>
          <w:spacing w:val="-2"/>
          <w:sz w:val="28"/>
          <w:szCs w:val="28"/>
        </w:rPr>
        <w:t>长</w:t>
      </w:r>
      <w:r w:rsidR="00635778" w:rsidRPr="006C1979">
        <w:rPr>
          <w:rFonts w:hint="eastAsia"/>
          <w:spacing w:val="-2"/>
          <w:sz w:val="28"/>
          <w:szCs w:val="28"/>
        </w:rPr>
        <w:t>707.55</w:t>
      </w:r>
      <w:r w:rsidRPr="006C1979">
        <w:rPr>
          <w:rFonts w:eastAsia="宋体"/>
          <w:spacing w:val="-2"/>
          <w:sz w:val="28"/>
          <w:szCs w:val="28"/>
        </w:rPr>
        <w:t>km</w:t>
      </w:r>
      <w:r w:rsidRPr="006C1979">
        <w:rPr>
          <w:rFonts w:eastAsia="宋体"/>
          <w:spacing w:val="-2"/>
          <w:sz w:val="28"/>
          <w:szCs w:val="28"/>
        </w:rPr>
        <w:t>，管道</w:t>
      </w:r>
      <w:r w:rsidR="009B3CC7" w:rsidRPr="006C1979">
        <w:rPr>
          <w:rFonts w:eastAsia="宋体"/>
          <w:spacing w:val="-2"/>
          <w:sz w:val="28"/>
          <w:szCs w:val="28"/>
        </w:rPr>
        <w:t>长</w:t>
      </w:r>
      <w:r w:rsidRPr="006C1979">
        <w:rPr>
          <w:rFonts w:eastAsia="宋体"/>
          <w:spacing w:val="-2"/>
          <w:sz w:val="28"/>
          <w:szCs w:val="28"/>
        </w:rPr>
        <w:t>189.50km</w:t>
      </w:r>
      <w:r w:rsidR="009B3CC7" w:rsidRPr="006C1979">
        <w:rPr>
          <w:rFonts w:eastAsia="宋体"/>
          <w:spacing w:val="-2"/>
          <w:sz w:val="28"/>
          <w:szCs w:val="28"/>
        </w:rPr>
        <w:t>；</w:t>
      </w:r>
      <w:r w:rsidRPr="006C1979">
        <w:rPr>
          <w:rFonts w:eastAsia="宋体"/>
          <w:spacing w:val="-2"/>
          <w:sz w:val="28"/>
          <w:szCs w:val="28"/>
        </w:rPr>
        <w:t>建筑物</w:t>
      </w:r>
      <w:r w:rsidR="00EB363D" w:rsidRPr="006C1979">
        <w:rPr>
          <w:rFonts w:hint="eastAsia"/>
          <w:spacing w:val="-2"/>
          <w:sz w:val="28"/>
          <w:szCs w:val="28"/>
        </w:rPr>
        <w:t>14300</w:t>
      </w:r>
      <w:r w:rsidRPr="006C1979">
        <w:rPr>
          <w:rFonts w:eastAsia="宋体"/>
          <w:spacing w:val="-2"/>
          <w:sz w:val="28"/>
          <w:szCs w:val="28"/>
        </w:rPr>
        <w:t>座</w:t>
      </w:r>
      <w:r w:rsidR="009B3CC7" w:rsidRPr="006C1979">
        <w:rPr>
          <w:rFonts w:eastAsia="宋体"/>
          <w:spacing w:val="-2"/>
          <w:sz w:val="28"/>
          <w:szCs w:val="28"/>
        </w:rPr>
        <w:t>，其中：</w:t>
      </w:r>
      <w:r w:rsidRPr="006C1979">
        <w:rPr>
          <w:rFonts w:eastAsia="宋体"/>
          <w:spacing w:val="-2"/>
          <w:sz w:val="28"/>
          <w:szCs w:val="28"/>
        </w:rPr>
        <w:t>渠道建筑物</w:t>
      </w:r>
      <w:r w:rsidR="00EB363D" w:rsidRPr="006C1979">
        <w:rPr>
          <w:rFonts w:eastAsia="宋体" w:hint="eastAsia"/>
          <w:spacing w:val="-2"/>
          <w:sz w:val="28"/>
          <w:szCs w:val="28"/>
        </w:rPr>
        <w:t>10297</w:t>
      </w:r>
      <w:r w:rsidRPr="006C1979">
        <w:rPr>
          <w:rFonts w:eastAsia="宋体"/>
          <w:spacing w:val="-2"/>
          <w:sz w:val="28"/>
          <w:szCs w:val="28"/>
        </w:rPr>
        <w:t>座，沟道建筑物</w:t>
      </w:r>
      <w:r w:rsidR="00635778" w:rsidRPr="006C1979">
        <w:rPr>
          <w:rFonts w:hAnsi="宋体" w:hint="eastAsia"/>
          <w:spacing w:val="-2"/>
          <w:sz w:val="28"/>
          <w:szCs w:val="28"/>
        </w:rPr>
        <w:t>1882</w:t>
      </w:r>
      <w:r w:rsidRPr="006C1979">
        <w:rPr>
          <w:rFonts w:eastAsia="宋体"/>
          <w:spacing w:val="-2"/>
          <w:sz w:val="28"/>
          <w:szCs w:val="28"/>
        </w:rPr>
        <w:t>座</w:t>
      </w:r>
      <w:r w:rsidR="009B3CC7" w:rsidRPr="006C1979">
        <w:rPr>
          <w:rFonts w:eastAsia="宋体"/>
          <w:spacing w:val="-2"/>
          <w:sz w:val="28"/>
          <w:szCs w:val="28"/>
        </w:rPr>
        <w:t>，管道建筑物</w:t>
      </w:r>
      <w:r w:rsidR="009B3CC7" w:rsidRPr="006C1979">
        <w:rPr>
          <w:rFonts w:eastAsia="宋体"/>
          <w:spacing w:val="-2"/>
          <w:sz w:val="28"/>
          <w:szCs w:val="28"/>
        </w:rPr>
        <w:t>2121</w:t>
      </w:r>
      <w:r w:rsidR="009B3CC7" w:rsidRPr="006C1979">
        <w:rPr>
          <w:rFonts w:eastAsia="宋体"/>
          <w:spacing w:val="-2"/>
          <w:sz w:val="28"/>
          <w:szCs w:val="28"/>
        </w:rPr>
        <w:t>座。</w:t>
      </w:r>
    </w:p>
    <w:p w:rsidR="008D0BEA" w:rsidRPr="006C1979" w:rsidRDefault="008D0BEA" w:rsidP="00EB363D">
      <w:pPr>
        <w:pStyle w:val="a5"/>
        <w:adjustRightInd w:val="0"/>
        <w:snapToGrid w:val="0"/>
        <w:spacing w:line="360" w:lineRule="auto"/>
        <w:ind w:firstLine="561"/>
        <w:rPr>
          <w:rFonts w:hAnsi="宋体"/>
          <w:spacing w:val="-6"/>
          <w:sz w:val="28"/>
          <w:szCs w:val="28"/>
        </w:rPr>
      </w:pPr>
      <w:r w:rsidRPr="006C1979">
        <w:rPr>
          <w:rFonts w:hAnsi="宋体"/>
          <w:spacing w:val="-6"/>
          <w:sz w:val="28"/>
          <w:szCs w:val="28"/>
        </w:rPr>
        <w:t>重点中型引黄灌区</w:t>
      </w:r>
      <w:r w:rsidRPr="006C1979">
        <w:rPr>
          <w:rFonts w:hAnsi="宋体" w:hint="eastAsia"/>
          <w:spacing w:val="-6"/>
          <w:sz w:val="28"/>
          <w:szCs w:val="28"/>
        </w:rPr>
        <w:t>共</w:t>
      </w:r>
      <w:r w:rsidRPr="006C1979">
        <w:rPr>
          <w:rFonts w:hAnsi="宋体" w:hint="eastAsia"/>
          <w:spacing w:val="-6"/>
          <w:sz w:val="28"/>
          <w:szCs w:val="28"/>
        </w:rPr>
        <w:t>2</w:t>
      </w:r>
      <w:r w:rsidRPr="006C1979">
        <w:rPr>
          <w:rFonts w:hAnsi="宋体" w:hint="eastAsia"/>
          <w:spacing w:val="-6"/>
          <w:sz w:val="28"/>
          <w:szCs w:val="28"/>
        </w:rPr>
        <w:t>处，分别为中宁县</w:t>
      </w:r>
      <w:r w:rsidRPr="006C1979">
        <w:rPr>
          <w:rFonts w:hAnsi="宋体"/>
          <w:spacing w:val="-6"/>
          <w:sz w:val="28"/>
          <w:szCs w:val="28"/>
        </w:rPr>
        <w:t>北滩长鸣</w:t>
      </w:r>
      <w:r w:rsidRPr="006C1979">
        <w:rPr>
          <w:rFonts w:hAnsi="宋体" w:hint="eastAsia"/>
          <w:spacing w:val="-6"/>
          <w:sz w:val="28"/>
          <w:szCs w:val="28"/>
        </w:rPr>
        <w:t>自流</w:t>
      </w:r>
      <w:r w:rsidRPr="006C1979">
        <w:rPr>
          <w:rFonts w:hAnsi="宋体"/>
          <w:spacing w:val="-6"/>
          <w:sz w:val="28"/>
          <w:szCs w:val="28"/>
        </w:rPr>
        <w:t>灌区</w:t>
      </w:r>
      <w:r w:rsidRPr="006C1979">
        <w:rPr>
          <w:rFonts w:hAnsi="宋体" w:hint="eastAsia"/>
          <w:spacing w:val="-6"/>
          <w:sz w:val="28"/>
          <w:szCs w:val="28"/>
        </w:rPr>
        <w:t>和永宁县金沙渠自流灌区</w:t>
      </w:r>
      <w:r w:rsidRPr="006C1979">
        <w:rPr>
          <w:rFonts w:hAnsi="宋体"/>
          <w:spacing w:val="-6"/>
          <w:sz w:val="28"/>
          <w:szCs w:val="28"/>
        </w:rPr>
        <w:t>，</w:t>
      </w:r>
      <w:r w:rsidRPr="006C1979">
        <w:rPr>
          <w:rFonts w:hAnsi="宋体"/>
          <w:spacing w:val="-2"/>
          <w:sz w:val="28"/>
          <w:szCs w:val="28"/>
        </w:rPr>
        <w:t>设计</w:t>
      </w:r>
      <w:r w:rsidR="00ED14AB" w:rsidRPr="006C1979">
        <w:rPr>
          <w:rFonts w:hAnsi="宋体" w:hint="eastAsia"/>
          <w:spacing w:val="-2"/>
          <w:sz w:val="28"/>
          <w:szCs w:val="28"/>
        </w:rPr>
        <w:t>灌溉</w:t>
      </w:r>
      <w:r w:rsidRPr="006C1979">
        <w:rPr>
          <w:rFonts w:hAnsi="宋体"/>
          <w:spacing w:val="-2"/>
          <w:sz w:val="28"/>
          <w:szCs w:val="28"/>
        </w:rPr>
        <w:t>面积</w:t>
      </w:r>
      <w:r w:rsidRPr="006C1979">
        <w:rPr>
          <w:rFonts w:hint="eastAsia"/>
          <w:spacing w:val="-2"/>
          <w:sz w:val="28"/>
          <w:szCs w:val="28"/>
        </w:rPr>
        <w:t>13.83</w:t>
      </w:r>
      <w:r w:rsidRPr="006C1979">
        <w:rPr>
          <w:rFonts w:hAnsi="宋体"/>
          <w:spacing w:val="-2"/>
          <w:sz w:val="28"/>
          <w:szCs w:val="28"/>
        </w:rPr>
        <w:t>万亩，有效</w:t>
      </w:r>
      <w:r w:rsidR="00ED14AB" w:rsidRPr="006C1979">
        <w:rPr>
          <w:rFonts w:hAnsi="宋体" w:hint="eastAsia"/>
          <w:spacing w:val="-2"/>
          <w:sz w:val="28"/>
          <w:szCs w:val="28"/>
        </w:rPr>
        <w:t>灌溉</w:t>
      </w:r>
      <w:r w:rsidRPr="006C1979">
        <w:rPr>
          <w:rFonts w:hAnsi="宋体"/>
          <w:spacing w:val="-2"/>
          <w:sz w:val="28"/>
          <w:szCs w:val="28"/>
        </w:rPr>
        <w:t>面积</w:t>
      </w:r>
      <w:r w:rsidRPr="006C1979">
        <w:rPr>
          <w:rFonts w:hint="eastAsia"/>
          <w:spacing w:val="-2"/>
          <w:sz w:val="28"/>
          <w:szCs w:val="28"/>
        </w:rPr>
        <w:t>10.63</w:t>
      </w:r>
      <w:r w:rsidRPr="006C1979">
        <w:rPr>
          <w:rFonts w:hAnsi="宋体"/>
          <w:spacing w:val="-2"/>
          <w:sz w:val="28"/>
          <w:szCs w:val="28"/>
        </w:rPr>
        <w:t>万亩，</w:t>
      </w:r>
      <w:r w:rsidRPr="006C1979">
        <w:rPr>
          <w:rFonts w:hAnsi="宋体" w:hint="eastAsia"/>
          <w:spacing w:val="-2"/>
          <w:sz w:val="28"/>
          <w:szCs w:val="28"/>
        </w:rPr>
        <w:t>取</w:t>
      </w:r>
      <w:r w:rsidRPr="006C1979">
        <w:rPr>
          <w:rFonts w:hAnsi="宋体"/>
          <w:spacing w:val="-2"/>
          <w:sz w:val="28"/>
          <w:szCs w:val="28"/>
        </w:rPr>
        <w:t>水</w:t>
      </w:r>
      <w:r w:rsidRPr="006C1979">
        <w:rPr>
          <w:rFonts w:hAnsi="宋体" w:hint="eastAsia"/>
          <w:spacing w:val="-2"/>
          <w:sz w:val="28"/>
          <w:szCs w:val="28"/>
        </w:rPr>
        <w:t>流量</w:t>
      </w:r>
      <w:r w:rsidRPr="006C1979">
        <w:rPr>
          <w:rFonts w:hint="eastAsia"/>
          <w:spacing w:val="-2"/>
          <w:sz w:val="28"/>
          <w:szCs w:val="28"/>
        </w:rPr>
        <w:t>9.19</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，年取水能力</w:t>
      </w:r>
      <w:r w:rsidR="00D2011C" w:rsidRPr="006C1979">
        <w:rPr>
          <w:rFonts w:hint="eastAsia"/>
          <w:spacing w:val="-2"/>
          <w:sz w:val="28"/>
          <w:szCs w:val="28"/>
        </w:rPr>
        <w:t>0.98</w:t>
      </w:r>
      <w:r w:rsidR="00D2011C" w:rsidRPr="006C1979">
        <w:rPr>
          <w:rFonts w:hint="eastAsia"/>
          <w:spacing w:val="-2"/>
          <w:sz w:val="28"/>
          <w:szCs w:val="28"/>
        </w:rPr>
        <w:t>亿</w:t>
      </w:r>
      <w:r w:rsidRPr="006C1979">
        <w:rPr>
          <w:spacing w:val="-2"/>
          <w:sz w:val="28"/>
          <w:szCs w:val="28"/>
        </w:rPr>
        <w:t>m</w:t>
      </w:r>
      <w:r w:rsidRPr="006C1979">
        <w:rPr>
          <w:spacing w:val="-2"/>
          <w:sz w:val="28"/>
          <w:szCs w:val="28"/>
          <w:vertAlign w:val="superscript"/>
        </w:rPr>
        <w:t>3</w:t>
      </w:r>
      <w:r w:rsidR="00815726">
        <w:rPr>
          <w:rFonts w:hAnsi="宋体" w:hint="eastAsia"/>
          <w:spacing w:val="-2"/>
          <w:sz w:val="28"/>
          <w:szCs w:val="28"/>
        </w:rPr>
        <w:t>。</w:t>
      </w:r>
      <w:r w:rsidRPr="006C1979">
        <w:rPr>
          <w:rFonts w:hAnsi="宋体"/>
          <w:spacing w:val="-6"/>
          <w:sz w:val="28"/>
          <w:szCs w:val="28"/>
        </w:rPr>
        <w:t>现有</w:t>
      </w:r>
      <w:r w:rsidR="0020437F" w:rsidRPr="006C1979">
        <w:rPr>
          <w:rFonts w:hAnsi="宋体" w:hint="eastAsia"/>
          <w:spacing w:val="-6"/>
          <w:sz w:val="28"/>
          <w:szCs w:val="28"/>
        </w:rPr>
        <w:t>干渠沟长度</w:t>
      </w:r>
      <w:r w:rsidR="0020437F" w:rsidRPr="006C1979">
        <w:rPr>
          <w:rFonts w:hAnsi="宋体" w:hint="eastAsia"/>
          <w:spacing w:val="-6"/>
          <w:sz w:val="28"/>
          <w:szCs w:val="28"/>
        </w:rPr>
        <w:t>167.25km</w:t>
      </w:r>
      <w:r w:rsidR="0020437F" w:rsidRPr="006C1979">
        <w:rPr>
          <w:rFonts w:hAnsi="宋体" w:hint="eastAsia"/>
          <w:spacing w:val="-6"/>
          <w:sz w:val="28"/>
          <w:szCs w:val="28"/>
        </w:rPr>
        <w:t>，其中：</w:t>
      </w:r>
      <w:r w:rsidRPr="006C1979">
        <w:rPr>
          <w:rFonts w:hAnsi="宋体"/>
          <w:spacing w:val="-6"/>
          <w:sz w:val="28"/>
          <w:szCs w:val="28"/>
        </w:rPr>
        <w:t>干渠长度</w:t>
      </w:r>
      <w:r w:rsidRPr="006C1979">
        <w:rPr>
          <w:rFonts w:hint="eastAsia"/>
          <w:spacing w:val="-6"/>
          <w:sz w:val="28"/>
          <w:szCs w:val="28"/>
        </w:rPr>
        <w:t>50.25</w:t>
      </w:r>
      <w:r w:rsidRPr="006C1979">
        <w:rPr>
          <w:spacing w:val="-6"/>
          <w:sz w:val="28"/>
          <w:szCs w:val="28"/>
        </w:rPr>
        <w:t>km</w:t>
      </w:r>
      <w:r w:rsidRPr="006C1979">
        <w:rPr>
          <w:rFonts w:hint="eastAsia"/>
          <w:spacing w:val="-6"/>
          <w:sz w:val="28"/>
          <w:szCs w:val="28"/>
        </w:rPr>
        <w:t>，干沟长度</w:t>
      </w:r>
      <w:r w:rsidRPr="006C1979">
        <w:rPr>
          <w:rFonts w:hint="eastAsia"/>
          <w:spacing w:val="-6"/>
          <w:sz w:val="28"/>
          <w:szCs w:val="28"/>
        </w:rPr>
        <w:t>117.00</w:t>
      </w:r>
      <w:r w:rsidRPr="006C1979">
        <w:rPr>
          <w:spacing w:val="-6"/>
          <w:sz w:val="28"/>
          <w:szCs w:val="28"/>
        </w:rPr>
        <w:t xml:space="preserve"> km</w:t>
      </w:r>
      <w:r w:rsidR="0020437F" w:rsidRPr="006C1979">
        <w:rPr>
          <w:rFonts w:hint="eastAsia"/>
          <w:spacing w:val="-6"/>
          <w:sz w:val="28"/>
          <w:szCs w:val="28"/>
        </w:rPr>
        <w:t>；建筑物</w:t>
      </w:r>
      <w:r w:rsidR="0020437F" w:rsidRPr="006C1979">
        <w:rPr>
          <w:rFonts w:hint="eastAsia"/>
          <w:spacing w:val="-6"/>
          <w:sz w:val="28"/>
          <w:szCs w:val="28"/>
        </w:rPr>
        <w:t>381</w:t>
      </w:r>
      <w:r w:rsidR="0020437F" w:rsidRPr="006C1979">
        <w:rPr>
          <w:rFonts w:hint="eastAsia"/>
          <w:spacing w:val="-6"/>
          <w:sz w:val="28"/>
          <w:szCs w:val="28"/>
        </w:rPr>
        <w:t>座，其中：</w:t>
      </w:r>
      <w:r w:rsidRPr="006C1979">
        <w:rPr>
          <w:rFonts w:hint="eastAsia"/>
          <w:spacing w:val="-6"/>
          <w:sz w:val="28"/>
          <w:szCs w:val="28"/>
        </w:rPr>
        <w:t>渠道</w:t>
      </w:r>
      <w:r w:rsidRPr="006C1979">
        <w:rPr>
          <w:rFonts w:hAnsi="宋体"/>
          <w:spacing w:val="-6"/>
          <w:sz w:val="28"/>
          <w:szCs w:val="28"/>
        </w:rPr>
        <w:t>建筑物</w:t>
      </w:r>
      <w:r w:rsidRPr="006C1979">
        <w:rPr>
          <w:rFonts w:hint="eastAsia"/>
          <w:spacing w:val="-6"/>
          <w:sz w:val="28"/>
          <w:szCs w:val="28"/>
        </w:rPr>
        <w:t>293</w:t>
      </w:r>
      <w:r w:rsidRPr="006C1979">
        <w:rPr>
          <w:rFonts w:hAnsi="宋体"/>
          <w:spacing w:val="-6"/>
          <w:sz w:val="28"/>
          <w:szCs w:val="28"/>
        </w:rPr>
        <w:t>座</w:t>
      </w:r>
      <w:r w:rsidRPr="006C1979">
        <w:rPr>
          <w:rFonts w:hAnsi="宋体" w:hint="eastAsia"/>
          <w:spacing w:val="-6"/>
          <w:sz w:val="28"/>
          <w:szCs w:val="28"/>
        </w:rPr>
        <w:t>，沟道建筑物</w:t>
      </w:r>
      <w:r w:rsidRPr="006C1979">
        <w:rPr>
          <w:rFonts w:hAnsi="宋体" w:hint="eastAsia"/>
          <w:spacing w:val="-6"/>
          <w:sz w:val="28"/>
          <w:szCs w:val="28"/>
        </w:rPr>
        <w:t>88</w:t>
      </w:r>
      <w:r w:rsidRPr="006C1979">
        <w:rPr>
          <w:rFonts w:hAnsi="宋体" w:hint="eastAsia"/>
          <w:spacing w:val="-6"/>
          <w:sz w:val="28"/>
          <w:szCs w:val="28"/>
        </w:rPr>
        <w:t>座</w:t>
      </w:r>
      <w:r w:rsidRPr="006C1979">
        <w:rPr>
          <w:rFonts w:hAnsi="宋体"/>
          <w:spacing w:val="-6"/>
          <w:sz w:val="28"/>
          <w:szCs w:val="28"/>
        </w:rPr>
        <w:t>。</w:t>
      </w:r>
    </w:p>
    <w:p w:rsidR="0021613B" w:rsidRPr="006C1979" w:rsidRDefault="008D0BEA" w:rsidP="00EB363D">
      <w:pPr>
        <w:pStyle w:val="a5"/>
        <w:adjustRightInd w:val="0"/>
        <w:snapToGrid w:val="0"/>
        <w:spacing w:line="360" w:lineRule="auto"/>
        <w:ind w:firstLine="561"/>
        <w:rPr>
          <w:rFonts w:hAnsi="宋体"/>
          <w:spacing w:val="-6"/>
          <w:sz w:val="28"/>
          <w:szCs w:val="28"/>
        </w:rPr>
      </w:pPr>
      <w:r w:rsidRPr="006C1979">
        <w:rPr>
          <w:rFonts w:hAnsi="宋体"/>
          <w:spacing w:val="-6"/>
          <w:sz w:val="28"/>
          <w:szCs w:val="28"/>
        </w:rPr>
        <w:t>重点中型扬黄灌区共</w:t>
      </w:r>
      <w:r w:rsidRPr="006C1979">
        <w:rPr>
          <w:spacing w:val="-6"/>
          <w:sz w:val="28"/>
          <w:szCs w:val="28"/>
        </w:rPr>
        <w:t>1</w:t>
      </w:r>
      <w:r w:rsidR="00754B3C" w:rsidRPr="006C1979">
        <w:rPr>
          <w:rFonts w:hint="eastAsia"/>
          <w:spacing w:val="-6"/>
          <w:sz w:val="28"/>
          <w:szCs w:val="28"/>
        </w:rPr>
        <w:t>8</w:t>
      </w:r>
      <w:r w:rsidRPr="006C1979">
        <w:rPr>
          <w:rFonts w:hAnsi="宋体"/>
          <w:spacing w:val="-6"/>
          <w:sz w:val="28"/>
          <w:szCs w:val="28"/>
        </w:rPr>
        <w:t>处，涉及</w:t>
      </w:r>
      <w:r w:rsidRPr="006C1979">
        <w:rPr>
          <w:rFonts w:hAnsi="宋体" w:hint="eastAsia"/>
          <w:spacing w:val="-6"/>
          <w:sz w:val="28"/>
          <w:szCs w:val="28"/>
        </w:rPr>
        <w:t>中卫市</w:t>
      </w:r>
      <w:r w:rsidRPr="006C1979">
        <w:rPr>
          <w:rFonts w:hAnsi="宋体"/>
          <w:spacing w:val="-6"/>
          <w:sz w:val="28"/>
          <w:szCs w:val="28"/>
        </w:rPr>
        <w:t>南山台子</w:t>
      </w:r>
      <w:r w:rsidRPr="006C1979">
        <w:rPr>
          <w:rFonts w:hAnsi="宋体" w:hint="eastAsia"/>
          <w:spacing w:val="-6"/>
          <w:sz w:val="28"/>
          <w:szCs w:val="28"/>
        </w:rPr>
        <w:t>扬黄</w:t>
      </w:r>
      <w:r w:rsidRPr="006C1979">
        <w:rPr>
          <w:rFonts w:hAnsi="宋体"/>
          <w:spacing w:val="-6"/>
          <w:sz w:val="28"/>
          <w:szCs w:val="28"/>
        </w:rPr>
        <w:t>灌区、</w:t>
      </w:r>
      <w:r w:rsidRPr="006C1979">
        <w:rPr>
          <w:rFonts w:hAnsi="宋体" w:hint="eastAsia"/>
          <w:spacing w:val="-6"/>
          <w:sz w:val="28"/>
          <w:szCs w:val="28"/>
        </w:rPr>
        <w:t>利通区</w:t>
      </w:r>
      <w:r w:rsidRPr="006C1979">
        <w:rPr>
          <w:rFonts w:hAnsi="宋体"/>
          <w:spacing w:val="-6"/>
          <w:sz w:val="28"/>
          <w:szCs w:val="28"/>
        </w:rPr>
        <w:t>扁担沟扬黄灌区、</w:t>
      </w:r>
      <w:r w:rsidRPr="006C1979">
        <w:rPr>
          <w:rFonts w:hAnsi="宋体" w:hint="eastAsia"/>
          <w:spacing w:val="-6"/>
          <w:sz w:val="28"/>
          <w:szCs w:val="28"/>
        </w:rPr>
        <w:t>吴忠市孙家滩扬黄灌区、利通区</w:t>
      </w:r>
      <w:r w:rsidRPr="006C1979">
        <w:rPr>
          <w:rFonts w:hAnsi="宋体"/>
          <w:spacing w:val="-6"/>
          <w:sz w:val="28"/>
          <w:szCs w:val="28"/>
        </w:rPr>
        <w:t>五里坡扬黄灌区、</w:t>
      </w:r>
      <w:r w:rsidRPr="006C1979">
        <w:rPr>
          <w:rFonts w:hAnsi="宋体" w:hint="eastAsia"/>
          <w:spacing w:val="-6"/>
          <w:sz w:val="28"/>
          <w:szCs w:val="28"/>
        </w:rPr>
        <w:t>青铜峡市</w:t>
      </w:r>
      <w:r w:rsidRPr="006C1979">
        <w:rPr>
          <w:rFonts w:hAnsi="宋体"/>
          <w:spacing w:val="-6"/>
          <w:sz w:val="28"/>
          <w:szCs w:val="28"/>
        </w:rPr>
        <w:t>甘城子扬黄灌区、</w:t>
      </w:r>
      <w:r w:rsidRPr="006C1979">
        <w:rPr>
          <w:rFonts w:hAnsi="宋体" w:hint="eastAsia"/>
          <w:spacing w:val="-6"/>
          <w:sz w:val="28"/>
          <w:szCs w:val="28"/>
        </w:rPr>
        <w:t>农垦</w:t>
      </w:r>
      <w:r w:rsidRPr="006C1979">
        <w:rPr>
          <w:rFonts w:hAnsi="宋体"/>
          <w:spacing w:val="-6"/>
          <w:sz w:val="28"/>
          <w:szCs w:val="28"/>
        </w:rPr>
        <w:t>玉泉营扬黄灌区、</w:t>
      </w:r>
      <w:r w:rsidRPr="006C1979">
        <w:rPr>
          <w:rFonts w:hAnsi="宋体" w:hint="eastAsia"/>
          <w:spacing w:val="-6"/>
          <w:sz w:val="28"/>
          <w:szCs w:val="28"/>
        </w:rPr>
        <w:t>农垦</w:t>
      </w:r>
      <w:r w:rsidRPr="006C1979">
        <w:rPr>
          <w:rFonts w:hAnsi="宋体"/>
          <w:spacing w:val="-6"/>
          <w:sz w:val="28"/>
          <w:szCs w:val="28"/>
        </w:rPr>
        <w:t>黄羊滩扬黄灌区、</w:t>
      </w:r>
      <w:r w:rsidRPr="006C1979">
        <w:rPr>
          <w:rFonts w:hAnsi="宋体" w:hint="eastAsia"/>
          <w:spacing w:val="-6"/>
          <w:sz w:val="28"/>
          <w:szCs w:val="28"/>
        </w:rPr>
        <w:t>灵武市</w:t>
      </w:r>
      <w:r w:rsidRPr="006C1979">
        <w:rPr>
          <w:rFonts w:hAnsi="宋体"/>
          <w:spacing w:val="-6"/>
          <w:sz w:val="28"/>
          <w:szCs w:val="28"/>
        </w:rPr>
        <w:t>临河扬黄灌区、</w:t>
      </w:r>
      <w:r w:rsidRPr="006C1979">
        <w:rPr>
          <w:rFonts w:hAnsi="宋体" w:hint="eastAsia"/>
          <w:spacing w:val="-6"/>
          <w:sz w:val="28"/>
          <w:szCs w:val="28"/>
        </w:rPr>
        <w:t>平罗县</w:t>
      </w:r>
      <w:r w:rsidRPr="006C1979">
        <w:rPr>
          <w:rFonts w:hAnsi="宋体"/>
          <w:spacing w:val="-6"/>
          <w:sz w:val="28"/>
          <w:szCs w:val="28"/>
        </w:rPr>
        <w:t>陶乐扬黄灌区、</w:t>
      </w:r>
      <w:r w:rsidRPr="006C1979">
        <w:rPr>
          <w:rFonts w:hAnsi="宋体" w:hint="eastAsia"/>
          <w:spacing w:val="-6"/>
          <w:sz w:val="28"/>
          <w:szCs w:val="28"/>
        </w:rPr>
        <w:t>平罗县</w:t>
      </w:r>
      <w:r w:rsidRPr="006C1979">
        <w:rPr>
          <w:rFonts w:hAnsi="宋体"/>
          <w:spacing w:val="-6"/>
          <w:sz w:val="28"/>
          <w:szCs w:val="28"/>
        </w:rPr>
        <w:t>三棵柳扬黄灌区</w:t>
      </w:r>
      <w:r w:rsidRPr="006C1979">
        <w:rPr>
          <w:rFonts w:hAnsi="宋体" w:hint="eastAsia"/>
          <w:spacing w:val="-6"/>
          <w:sz w:val="28"/>
          <w:szCs w:val="28"/>
        </w:rPr>
        <w:t>、同心县固海东三支扬黄灌区、永宁县</w:t>
      </w:r>
      <w:r w:rsidRPr="006C1979">
        <w:rPr>
          <w:rFonts w:hAnsi="宋体"/>
          <w:spacing w:val="-6"/>
          <w:sz w:val="28"/>
          <w:szCs w:val="28"/>
        </w:rPr>
        <w:t>闽宁镇扬黄灌区</w:t>
      </w:r>
      <w:r w:rsidRPr="006C1979">
        <w:rPr>
          <w:rFonts w:hAnsi="宋体" w:hint="eastAsia"/>
          <w:spacing w:val="-6"/>
          <w:sz w:val="28"/>
          <w:szCs w:val="28"/>
        </w:rPr>
        <w:t>、中宁县马家塘扬黄灌区</w:t>
      </w:r>
      <w:r w:rsidR="00754B3C" w:rsidRPr="006C1979">
        <w:rPr>
          <w:rFonts w:hAnsi="宋体" w:hint="eastAsia"/>
          <w:spacing w:val="-6"/>
          <w:sz w:val="28"/>
          <w:szCs w:val="28"/>
        </w:rPr>
        <w:t>、</w:t>
      </w:r>
      <w:r w:rsidRPr="006C1979">
        <w:rPr>
          <w:rFonts w:hAnsi="宋体" w:hint="eastAsia"/>
          <w:spacing w:val="-6"/>
          <w:sz w:val="28"/>
          <w:szCs w:val="28"/>
        </w:rPr>
        <w:t>同心县下马关扬黄灌区</w:t>
      </w:r>
      <w:r w:rsidR="00754B3C" w:rsidRPr="006C1979">
        <w:rPr>
          <w:rFonts w:hAnsi="宋体" w:hint="eastAsia"/>
          <w:spacing w:val="-6"/>
          <w:sz w:val="28"/>
          <w:szCs w:val="28"/>
        </w:rPr>
        <w:t>、同心县预旺扬黄灌区、海原县三塘扬</w:t>
      </w:r>
      <w:r w:rsidR="00754B3C" w:rsidRPr="006C1979">
        <w:rPr>
          <w:rFonts w:hAnsi="宋体" w:hint="eastAsia"/>
          <w:spacing w:val="-6"/>
          <w:sz w:val="28"/>
          <w:szCs w:val="28"/>
        </w:rPr>
        <w:lastRenderedPageBreak/>
        <w:t>黄灌区、</w:t>
      </w:r>
      <w:r w:rsidR="006644D2" w:rsidRPr="006C1979">
        <w:rPr>
          <w:rFonts w:hAnsi="宋体" w:hint="eastAsia"/>
          <w:spacing w:val="-6"/>
          <w:sz w:val="28"/>
          <w:szCs w:val="28"/>
        </w:rPr>
        <w:t>沙坡头区</w:t>
      </w:r>
      <w:r w:rsidR="00754B3C" w:rsidRPr="006C1979">
        <w:rPr>
          <w:rFonts w:hAnsi="宋体" w:hint="eastAsia"/>
          <w:spacing w:val="-6"/>
          <w:sz w:val="28"/>
          <w:szCs w:val="28"/>
        </w:rPr>
        <w:t>兴仁</w:t>
      </w:r>
      <w:r w:rsidR="00754B3C" w:rsidRPr="006C1979">
        <w:rPr>
          <w:rFonts w:hAnsi="宋体"/>
          <w:spacing w:val="-6"/>
          <w:sz w:val="28"/>
          <w:szCs w:val="28"/>
        </w:rPr>
        <w:t>扬黄灌区</w:t>
      </w:r>
      <w:r w:rsidR="00754B3C" w:rsidRPr="006C1979">
        <w:rPr>
          <w:rFonts w:hAnsi="宋体" w:hint="eastAsia"/>
          <w:spacing w:val="-6"/>
          <w:sz w:val="28"/>
          <w:szCs w:val="28"/>
        </w:rPr>
        <w:t>和中宁县喊叫水扬黄灌区</w:t>
      </w:r>
      <w:r w:rsidRPr="006C1979">
        <w:rPr>
          <w:rFonts w:hAnsi="宋体"/>
          <w:spacing w:val="-6"/>
          <w:sz w:val="28"/>
          <w:szCs w:val="28"/>
        </w:rPr>
        <w:t>；</w:t>
      </w:r>
      <w:r w:rsidRPr="006C1979">
        <w:rPr>
          <w:rFonts w:hAnsi="宋体"/>
          <w:spacing w:val="-2"/>
          <w:sz w:val="28"/>
          <w:szCs w:val="28"/>
        </w:rPr>
        <w:t>设计灌溉面积</w:t>
      </w:r>
      <w:r w:rsidR="0021613B" w:rsidRPr="006C1979">
        <w:rPr>
          <w:rFonts w:hint="eastAsia"/>
          <w:spacing w:val="-2"/>
          <w:sz w:val="28"/>
          <w:szCs w:val="28"/>
        </w:rPr>
        <w:t>173.85</w:t>
      </w:r>
      <w:r w:rsidRPr="006C1979">
        <w:rPr>
          <w:rFonts w:hAnsi="宋体"/>
          <w:spacing w:val="-2"/>
          <w:sz w:val="28"/>
          <w:szCs w:val="28"/>
        </w:rPr>
        <w:t>万亩，有效灌溉面积</w:t>
      </w:r>
      <w:r w:rsidR="009832F0" w:rsidRPr="006C1979">
        <w:rPr>
          <w:rFonts w:hint="eastAsia"/>
          <w:spacing w:val="-2"/>
          <w:sz w:val="28"/>
          <w:szCs w:val="28"/>
        </w:rPr>
        <w:t>119.50</w:t>
      </w:r>
      <w:r w:rsidRPr="006C1979">
        <w:rPr>
          <w:rFonts w:hAnsi="宋体"/>
          <w:spacing w:val="-2"/>
          <w:sz w:val="28"/>
          <w:szCs w:val="28"/>
        </w:rPr>
        <w:t>万亩，</w:t>
      </w:r>
      <w:r w:rsidRPr="006C1979">
        <w:rPr>
          <w:rFonts w:hAnsi="宋体"/>
          <w:spacing w:val="-6"/>
          <w:sz w:val="28"/>
          <w:szCs w:val="28"/>
        </w:rPr>
        <w:t>灌区</w:t>
      </w:r>
      <w:r w:rsidRPr="006C1979">
        <w:rPr>
          <w:rFonts w:hAnsi="宋体"/>
          <w:sz w:val="28"/>
          <w:szCs w:val="28"/>
        </w:rPr>
        <w:t>总人口</w:t>
      </w:r>
      <w:r w:rsidRPr="006C1979">
        <w:rPr>
          <w:rFonts w:hAnsi="宋体" w:hint="eastAsia"/>
          <w:sz w:val="28"/>
          <w:szCs w:val="28"/>
        </w:rPr>
        <w:t>25.23</w:t>
      </w:r>
      <w:r w:rsidRPr="006C1979">
        <w:rPr>
          <w:rFonts w:hAnsi="宋体"/>
          <w:sz w:val="28"/>
          <w:szCs w:val="28"/>
        </w:rPr>
        <w:t>万人，粮食产量</w:t>
      </w:r>
      <w:r w:rsidRPr="006C1979">
        <w:rPr>
          <w:rFonts w:hint="eastAsia"/>
          <w:sz w:val="28"/>
          <w:szCs w:val="28"/>
        </w:rPr>
        <w:t>27521.22</w:t>
      </w:r>
      <w:r w:rsidRPr="006C1979">
        <w:rPr>
          <w:rFonts w:hAnsi="宋体"/>
          <w:sz w:val="28"/>
          <w:szCs w:val="28"/>
        </w:rPr>
        <w:t>万</w:t>
      </w:r>
      <w:r w:rsidRPr="006C1979">
        <w:rPr>
          <w:rFonts w:hint="eastAsia"/>
          <w:sz w:val="28"/>
          <w:szCs w:val="28"/>
        </w:rPr>
        <w:t>k</w:t>
      </w:r>
      <w:r w:rsidRPr="006C1979">
        <w:rPr>
          <w:sz w:val="28"/>
          <w:szCs w:val="28"/>
        </w:rPr>
        <w:t>g</w:t>
      </w:r>
      <w:r w:rsidRPr="006C1979">
        <w:rPr>
          <w:rFonts w:hAnsi="宋体"/>
          <w:sz w:val="28"/>
          <w:szCs w:val="28"/>
        </w:rPr>
        <w:t>。</w:t>
      </w:r>
      <w:r w:rsidRPr="006C1979">
        <w:rPr>
          <w:rFonts w:hAnsi="宋体"/>
          <w:spacing w:val="-2"/>
          <w:sz w:val="28"/>
          <w:szCs w:val="28"/>
        </w:rPr>
        <w:t>取水流量</w:t>
      </w:r>
      <w:r w:rsidR="009832F0" w:rsidRPr="006C1979">
        <w:rPr>
          <w:rFonts w:hint="eastAsia"/>
          <w:spacing w:val="-2"/>
          <w:sz w:val="28"/>
          <w:szCs w:val="28"/>
        </w:rPr>
        <w:t>81.23</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，年取水能力</w:t>
      </w:r>
      <w:r w:rsidR="009832F0" w:rsidRPr="006C1979">
        <w:rPr>
          <w:rFonts w:hint="eastAsia"/>
          <w:spacing w:val="-2"/>
          <w:sz w:val="28"/>
          <w:szCs w:val="28"/>
        </w:rPr>
        <w:t>7.03</w:t>
      </w:r>
      <w:r w:rsidR="0021613B" w:rsidRPr="006C1979">
        <w:rPr>
          <w:rFonts w:hint="eastAsia"/>
          <w:spacing w:val="-2"/>
          <w:sz w:val="28"/>
          <w:szCs w:val="28"/>
        </w:rPr>
        <w:t>亿</w:t>
      </w:r>
      <w:r w:rsidRPr="006C1979">
        <w:rPr>
          <w:spacing w:val="-2"/>
          <w:sz w:val="28"/>
          <w:szCs w:val="28"/>
        </w:rPr>
        <w:t>m</w:t>
      </w:r>
      <w:r w:rsidRPr="006C1979">
        <w:rPr>
          <w:spacing w:val="-2"/>
          <w:sz w:val="28"/>
          <w:szCs w:val="28"/>
          <w:vertAlign w:val="superscript"/>
        </w:rPr>
        <w:t>3</w:t>
      </w:r>
      <w:r w:rsidRPr="006C1979">
        <w:rPr>
          <w:rFonts w:hAnsi="宋体" w:hint="eastAsia"/>
          <w:spacing w:val="-2"/>
          <w:sz w:val="28"/>
          <w:szCs w:val="28"/>
        </w:rPr>
        <w:t>，</w:t>
      </w:r>
      <w:r w:rsidRPr="006C1979">
        <w:rPr>
          <w:rFonts w:hAnsi="宋体"/>
          <w:spacing w:val="-6"/>
          <w:sz w:val="28"/>
          <w:szCs w:val="28"/>
        </w:rPr>
        <w:t>总装机容量</w:t>
      </w:r>
      <w:r w:rsidR="0021613B" w:rsidRPr="006C1979">
        <w:rPr>
          <w:rFonts w:hint="eastAsia"/>
          <w:spacing w:val="-6"/>
          <w:sz w:val="28"/>
          <w:szCs w:val="28"/>
        </w:rPr>
        <w:t>6.</w:t>
      </w:r>
      <w:r w:rsidR="009832F0" w:rsidRPr="006C1979">
        <w:rPr>
          <w:rFonts w:hint="eastAsia"/>
          <w:spacing w:val="-6"/>
          <w:sz w:val="28"/>
          <w:szCs w:val="28"/>
        </w:rPr>
        <w:t>31</w:t>
      </w:r>
      <w:r w:rsidRPr="006C1979">
        <w:rPr>
          <w:rFonts w:hAnsi="宋体"/>
          <w:spacing w:val="-6"/>
          <w:sz w:val="28"/>
          <w:szCs w:val="28"/>
        </w:rPr>
        <w:t>万</w:t>
      </w:r>
      <w:r w:rsidRPr="006C1979">
        <w:rPr>
          <w:spacing w:val="-6"/>
          <w:sz w:val="28"/>
          <w:szCs w:val="28"/>
        </w:rPr>
        <w:t>KW</w:t>
      </w:r>
      <w:r w:rsidRPr="006C1979">
        <w:rPr>
          <w:rFonts w:hAnsi="宋体"/>
          <w:spacing w:val="-6"/>
          <w:sz w:val="28"/>
          <w:szCs w:val="28"/>
        </w:rPr>
        <w:t>。现有干支渠沟</w:t>
      </w:r>
      <w:r w:rsidRPr="006C1979">
        <w:rPr>
          <w:rFonts w:hAnsi="宋体" w:hint="eastAsia"/>
          <w:spacing w:val="-6"/>
          <w:sz w:val="28"/>
          <w:szCs w:val="28"/>
        </w:rPr>
        <w:t>管道</w:t>
      </w:r>
      <w:r w:rsidRPr="006C1979">
        <w:rPr>
          <w:rFonts w:hAnsi="宋体"/>
          <w:spacing w:val="-6"/>
          <w:sz w:val="28"/>
          <w:szCs w:val="28"/>
        </w:rPr>
        <w:t>长度</w:t>
      </w:r>
      <w:r w:rsidR="009832F0" w:rsidRPr="006C1979">
        <w:rPr>
          <w:rFonts w:hint="eastAsia"/>
          <w:spacing w:val="-6"/>
          <w:sz w:val="28"/>
          <w:szCs w:val="28"/>
        </w:rPr>
        <w:t>1714.29</w:t>
      </w:r>
      <w:r w:rsidRPr="006C1979">
        <w:rPr>
          <w:spacing w:val="-6"/>
          <w:sz w:val="28"/>
          <w:szCs w:val="28"/>
        </w:rPr>
        <w:t>km</w:t>
      </w:r>
      <w:r w:rsidR="0021613B" w:rsidRPr="006C1979">
        <w:rPr>
          <w:rFonts w:hint="eastAsia"/>
          <w:spacing w:val="-6"/>
          <w:sz w:val="28"/>
          <w:szCs w:val="28"/>
        </w:rPr>
        <w:t>其中：</w:t>
      </w:r>
      <w:r w:rsidR="0021613B" w:rsidRPr="006C1979">
        <w:rPr>
          <w:rFonts w:hint="eastAsia"/>
          <w:spacing w:val="-2"/>
          <w:sz w:val="28"/>
          <w:szCs w:val="28"/>
        </w:rPr>
        <w:t>渠道长</w:t>
      </w:r>
      <w:r w:rsidR="009832F0" w:rsidRPr="006C1979">
        <w:rPr>
          <w:rFonts w:hint="eastAsia"/>
          <w:spacing w:val="-2"/>
          <w:sz w:val="28"/>
          <w:szCs w:val="28"/>
        </w:rPr>
        <w:t>1113.28</w:t>
      </w:r>
      <w:r w:rsidR="0021613B" w:rsidRPr="006C1979">
        <w:rPr>
          <w:rFonts w:hint="eastAsia"/>
          <w:spacing w:val="-2"/>
          <w:sz w:val="28"/>
          <w:szCs w:val="28"/>
        </w:rPr>
        <w:t>km</w:t>
      </w:r>
      <w:r w:rsidR="0021613B" w:rsidRPr="006C1979">
        <w:rPr>
          <w:rFonts w:hint="eastAsia"/>
          <w:spacing w:val="-2"/>
          <w:sz w:val="28"/>
          <w:szCs w:val="28"/>
        </w:rPr>
        <w:t>，沟道长</w:t>
      </w:r>
      <w:r w:rsidR="00635778" w:rsidRPr="006C1979">
        <w:rPr>
          <w:rFonts w:hint="eastAsia"/>
          <w:spacing w:val="-2"/>
          <w:sz w:val="28"/>
          <w:szCs w:val="28"/>
        </w:rPr>
        <w:t>590.55</w:t>
      </w:r>
      <w:r w:rsidR="0021613B" w:rsidRPr="006C1979">
        <w:rPr>
          <w:rFonts w:hint="eastAsia"/>
          <w:spacing w:val="-2"/>
          <w:sz w:val="28"/>
          <w:szCs w:val="28"/>
        </w:rPr>
        <w:t>km</w:t>
      </w:r>
      <w:r w:rsidR="0021613B" w:rsidRPr="006C1979">
        <w:rPr>
          <w:rFonts w:hint="eastAsia"/>
          <w:spacing w:val="-2"/>
          <w:sz w:val="28"/>
          <w:szCs w:val="28"/>
        </w:rPr>
        <w:t>，管道长</w:t>
      </w:r>
      <w:r w:rsidR="0021613B" w:rsidRPr="006C1979">
        <w:rPr>
          <w:rFonts w:hint="eastAsia"/>
          <w:spacing w:val="-2"/>
          <w:sz w:val="28"/>
          <w:szCs w:val="28"/>
        </w:rPr>
        <w:t>10.46km</w:t>
      </w:r>
      <w:r w:rsidR="0021613B" w:rsidRPr="006C1979">
        <w:rPr>
          <w:rFonts w:hint="eastAsia"/>
          <w:spacing w:val="-2"/>
          <w:sz w:val="28"/>
          <w:szCs w:val="28"/>
        </w:rPr>
        <w:t>；</w:t>
      </w:r>
      <w:r w:rsidR="0021613B" w:rsidRPr="006C1979">
        <w:rPr>
          <w:rFonts w:hAnsi="宋体"/>
          <w:spacing w:val="-6"/>
          <w:sz w:val="28"/>
          <w:szCs w:val="28"/>
        </w:rPr>
        <w:t>建筑物</w:t>
      </w:r>
      <w:r w:rsidR="009832F0" w:rsidRPr="006C1979">
        <w:rPr>
          <w:rFonts w:hint="eastAsia"/>
          <w:spacing w:val="-6"/>
          <w:sz w:val="28"/>
          <w:szCs w:val="28"/>
        </w:rPr>
        <w:t>7349</w:t>
      </w:r>
      <w:r w:rsidR="0021613B" w:rsidRPr="006C1979">
        <w:rPr>
          <w:rFonts w:hAnsi="宋体"/>
          <w:spacing w:val="-6"/>
          <w:sz w:val="28"/>
          <w:szCs w:val="28"/>
        </w:rPr>
        <w:t>座</w:t>
      </w:r>
      <w:r w:rsidR="0021613B" w:rsidRPr="006C1979">
        <w:rPr>
          <w:rFonts w:hAnsi="宋体" w:hint="eastAsia"/>
          <w:spacing w:val="-6"/>
          <w:sz w:val="28"/>
          <w:szCs w:val="28"/>
        </w:rPr>
        <w:t>，其中：</w:t>
      </w:r>
      <w:r w:rsidR="0021613B" w:rsidRPr="006C1979">
        <w:rPr>
          <w:rFonts w:hAnsi="宋体" w:hint="eastAsia"/>
          <w:spacing w:val="-2"/>
          <w:sz w:val="28"/>
          <w:szCs w:val="28"/>
        </w:rPr>
        <w:t>渠道建筑物</w:t>
      </w:r>
      <w:r w:rsidR="009832F0" w:rsidRPr="006C1979">
        <w:rPr>
          <w:rFonts w:hAnsi="宋体" w:hint="eastAsia"/>
          <w:spacing w:val="-2"/>
          <w:sz w:val="28"/>
          <w:szCs w:val="28"/>
        </w:rPr>
        <w:t>5493</w:t>
      </w:r>
      <w:r w:rsidR="0021613B" w:rsidRPr="006C1979">
        <w:rPr>
          <w:rFonts w:hAnsi="宋体" w:hint="eastAsia"/>
          <w:spacing w:val="-2"/>
          <w:sz w:val="28"/>
          <w:szCs w:val="28"/>
        </w:rPr>
        <w:t>座，沟道建筑物</w:t>
      </w:r>
      <w:r w:rsidR="00635778" w:rsidRPr="006C1979">
        <w:rPr>
          <w:rFonts w:hAnsi="宋体" w:hint="eastAsia"/>
          <w:spacing w:val="-2"/>
          <w:sz w:val="28"/>
          <w:szCs w:val="28"/>
        </w:rPr>
        <w:t>1794</w:t>
      </w:r>
      <w:r w:rsidR="0021613B" w:rsidRPr="006C1979">
        <w:rPr>
          <w:rFonts w:hAnsi="宋体" w:hint="eastAsia"/>
          <w:spacing w:val="-2"/>
          <w:sz w:val="28"/>
          <w:szCs w:val="28"/>
        </w:rPr>
        <w:t>座，管道建筑物</w:t>
      </w:r>
      <w:r w:rsidR="0021613B" w:rsidRPr="006C1979">
        <w:rPr>
          <w:rFonts w:hAnsi="宋体" w:hint="eastAsia"/>
          <w:spacing w:val="-2"/>
          <w:sz w:val="28"/>
          <w:szCs w:val="28"/>
        </w:rPr>
        <w:t>62</w:t>
      </w:r>
      <w:r w:rsidR="0021613B" w:rsidRPr="006C1979">
        <w:rPr>
          <w:rFonts w:hAnsi="宋体" w:hint="eastAsia"/>
          <w:spacing w:val="-2"/>
          <w:sz w:val="28"/>
          <w:szCs w:val="28"/>
        </w:rPr>
        <w:t>座</w:t>
      </w:r>
      <w:r w:rsidR="0021613B" w:rsidRPr="006C1979">
        <w:rPr>
          <w:rFonts w:hAnsi="宋体"/>
          <w:spacing w:val="-6"/>
          <w:sz w:val="28"/>
          <w:szCs w:val="28"/>
        </w:rPr>
        <w:t>。</w:t>
      </w:r>
    </w:p>
    <w:p w:rsidR="0021613B" w:rsidRPr="006C1979" w:rsidRDefault="008D0BEA" w:rsidP="009832F0">
      <w:pPr>
        <w:pStyle w:val="a5"/>
        <w:adjustRightInd w:val="0"/>
        <w:snapToGrid w:val="0"/>
        <w:spacing w:line="360" w:lineRule="auto"/>
        <w:ind w:firstLine="561"/>
        <w:rPr>
          <w:spacing w:val="-4"/>
          <w:sz w:val="28"/>
          <w:szCs w:val="28"/>
        </w:rPr>
      </w:pPr>
      <w:r w:rsidRPr="006C1979">
        <w:rPr>
          <w:rFonts w:hAnsi="宋体"/>
          <w:spacing w:val="-4"/>
          <w:sz w:val="28"/>
          <w:szCs w:val="28"/>
        </w:rPr>
        <w:t>重点中型库井灌区共</w:t>
      </w:r>
      <w:r w:rsidRPr="006C1979">
        <w:rPr>
          <w:rFonts w:hint="eastAsia"/>
          <w:spacing w:val="-4"/>
          <w:sz w:val="28"/>
          <w:szCs w:val="28"/>
        </w:rPr>
        <w:t>5</w:t>
      </w:r>
      <w:r w:rsidRPr="006C1979">
        <w:rPr>
          <w:rFonts w:hAnsi="宋体"/>
          <w:spacing w:val="-4"/>
          <w:sz w:val="28"/>
          <w:szCs w:val="28"/>
        </w:rPr>
        <w:t>处，涉及</w:t>
      </w:r>
      <w:r w:rsidRPr="006C1979">
        <w:rPr>
          <w:rFonts w:hAnsi="宋体"/>
          <w:sz w:val="28"/>
          <w:szCs w:val="28"/>
        </w:rPr>
        <w:t>隆德县渝河</w:t>
      </w:r>
      <w:r w:rsidRPr="006C1979">
        <w:rPr>
          <w:rFonts w:hAnsi="宋体"/>
          <w:spacing w:val="-4"/>
          <w:sz w:val="28"/>
          <w:szCs w:val="28"/>
        </w:rPr>
        <w:t>库</w:t>
      </w:r>
      <w:r w:rsidRPr="006C1979">
        <w:rPr>
          <w:rFonts w:hAnsi="宋体" w:hint="eastAsia"/>
          <w:spacing w:val="-4"/>
          <w:sz w:val="28"/>
          <w:szCs w:val="28"/>
        </w:rPr>
        <w:t>井</w:t>
      </w:r>
      <w:r w:rsidRPr="006C1979">
        <w:rPr>
          <w:rFonts w:hAnsi="宋体"/>
          <w:spacing w:val="-4"/>
          <w:sz w:val="28"/>
          <w:szCs w:val="28"/>
        </w:rPr>
        <w:t>灌区、西吉</w:t>
      </w:r>
      <w:r w:rsidRPr="006C1979">
        <w:rPr>
          <w:rFonts w:hAnsi="宋体"/>
          <w:sz w:val="28"/>
          <w:szCs w:val="28"/>
        </w:rPr>
        <w:t>县葫芦河库井灌区、</w:t>
      </w:r>
      <w:r w:rsidRPr="006C1979">
        <w:rPr>
          <w:rFonts w:hAnsi="宋体"/>
          <w:spacing w:val="-4"/>
          <w:sz w:val="28"/>
          <w:szCs w:val="28"/>
        </w:rPr>
        <w:t>彭阳县茹河库井灌区、原州区清水河库井灌区、海原县西河库井灌区。</w:t>
      </w:r>
      <w:r w:rsidRPr="006C1979">
        <w:rPr>
          <w:spacing w:val="-2"/>
          <w:sz w:val="28"/>
          <w:szCs w:val="28"/>
        </w:rPr>
        <w:t>设计灌溉面积</w:t>
      </w:r>
      <w:r w:rsidRPr="006C1979">
        <w:rPr>
          <w:rFonts w:hint="eastAsia"/>
          <w:spacing w:val="-2"/>
          <w:sz w:val="28"/>
          <w:szCs w:val="28"/>
        </w:rPr>
        <w:t>43.74</w:t>
      </w:r>
      <w:r w:rsidRPr="006C1979">
        <w:rPr>
          <w:spacing w:val="-2"/>
          <w:sz w:val="28"/>
          <w:szCs w:val="28"/>
        </w:rPr>
        <w:t>万亩，有效灌溉面积</w:t>
      </w:r>
      <w:r w:rsidRPr="006C1979">
        <w:rPr>
          <w:rFonts w:hint="eastAsia"/>
          <w:spacing w:val="-2"/>
          <w:sz w:val="28"/>
          <w:szCs w:val="28"/>
        </w:rPr>
        <w:t>39.12</w:t>
      </w:r>
      <w:r w:rsidRPr="006C1979">
        <w:rPr>
          <w:spacing w:val="-2"/>
          <w:sz w:val="28"/>
          <w:szCs w:val="28"/>
        </w:rPr>
        <w:t>万亩，</w:t>
      </w:r>
      <w:r w:rsidRPr="006C1979">
        <w:rPr>
          <w:spacing w:val="-6"/>
          <w:sz w:val="28"/>
          <w:szCs w:val="28"/>
        </w:rPr>
        <w:t>灌区</w:t>
      </w:r>
      <w:r w:rsidRPr="006C1979">
        <w:rPr>
          <w:sz w:val="28"/>
          <w:szCs w:val="28"/>
        </w:rPr>
        <w:t>总人口</w:t>
      </w:r>
      <w:r w:rsidRPr="006C1979">
        <w:rPr>
          <w:rFonts w:hint="eastAsia"/>
          <w:sz w:val="28"/>
          <w:szCs w:val="28"/>
        </w:rPr>
        <w:t>60.90</w:t>
      </w:r>
      <w:r w:rsidRPr="006C1979">
        <w:rPr>
          <w:sz w:val="28"/>
          <w:szCs w:val="28"/>
        </w:rPr>
        <w:t>万人，粮食产量</w:t>
      </w:r>
      <w:r w:rsidRPr="006C1979">
        <w:rPr>
          <w:rFonts w:hint="eastAsia"/>
          <w:sz w:val="28"/>
          <w:szCs w:val="28"/>
        </w:rPr>
        <w:t>14542.10</w:t>
      </w:r>
      <w:r w:rsidRPr="006C1979">
        <w:rPr>
          <w:sz w:val="28"/>
          <w:szCs w:val="28"/>
        </w:rPr>
        <w:t>万</w:t>
      </w:r>
      <w:r w:rsidR="00815726">
        <w:rPr>
          <w:rFonts w:hint="eastAsia"/>
          <w:sz w:val="28"/>
          <w:szCs w:val="28"/>
        </w:rPr>
        <w:t>k</w:t>
      </w:r>
      <w:r w:rsidRPr="006C1979">
        <w:rPr>
          <w:sz w:val="28"/>
          <w:szCs w:val="28"/>
        </w:rPr>
        <w:t>g</w:t>
      </w:r>
      <w:r w:rsidRPr="006C1979">
        <w:rPr>
          <w:rFonts w:hint="eastAsia"/>
          <w:sz w:val="28"/>
          <w:szCs w:val="28"/>
        </w:rPr>
        <w:t>，</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Pr="006C1979">
        <w:rPr>
          <w:rFonts w:hint="eastAsia"/>
          <w:spacing w:val="-2"/>
          <w:sz w:val="28"/>
          <w:szCs w:val="28"/>
        </w:rPr>
        <w:t>19.58</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，水源工程年蓄水能力</w:t>
      </w:r>
      <w:r w:rsidRPr="006C1979">
        <w:rPr>
          <w:rFonts w:hint="eastAsia"/>
          <w:spacing w:val="-2"/>
          <w:sz w:val="28"/>
          <w:szCs w:val="28"/>
        </w:rPr>
        <w:t>7551.90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int="eastAsia"/>
          <w:spacing w:val="-2"/>
          <w:sz w:val="28"/>
          <w:szCs w:val="28"/>
        </w:rPr>
        <w:t>（不包含地下水）</w:t>
      </w:r>
      <w:r w:rsidRPr="006C1979">
        <w:rPr>
          <w:spacing w:val="-2"/>
          <w:sz w:val="28"/>
          <w:szCs w:val="28"/>
        </w:rPr>
        <w:t>，水源工程年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9162.08</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int="eastAsia"/>
          <w:spacing w:val="-2"/>
          <w:sz w:val="28"/>
          <w:szCs w:val="28"/>
        </w:rPr>
        <w:t>（包含地下水）。</w:t>
      </w:r>
      <w:r w:rsidR="0021613B" w:rsidRPr="006C1979">
        <w:rPr>
          <w:spacing w:val="-4"/>
          <w:sz w:val="28"/>
          <w:szCs w:val="28"/>
        </w:rPr>
        <w:t>现有干支渠</w:t>
      </w:r>
      <w:r w:rsidR="0021613B" w:rsidRPr="006C1979">
        <w:rPr>
          <w:rFonts w:hint="eastAsia"/>
          <w:spacing w:val="-4"/>
          <w:sz w:val="28"/>
          <w:szCs w:val="28"/>
        </w:rPr>
        <w:t>管道</w:t>
      </w:r>
      <w:r w:rsidR="0021613B" w:rsidRPr="006C1979">
        <w:rPr>
          <w:spacing w:val="-4"/>
          <w:sz w:val="28"/>
          <w:szCs w:val="28"/>
        </w:rPr>
        <w:t>长度</w:t>
      </w:r>
      <w:r w:rsidR="0021613B" w:rsidRPr="006C1979">
        <w:rPr>
          <w:rFonts w:hint="eastAsia"/>
          <w:spacing w:val="-4"/>
          <w:sz w:val="28"/>
          <w:szCs w:val="28"/>
        </w:rPr>
        <w:t>848.19</w:t>
      </w:r>
      <w:r w:rsidR="0021613B" w:rsidRPr="006C1979">
        <w:rPr>
          <w:spacing w:val="-4"/>
          <w:sz w:val="28"/>
          <w:szCs w:val="28"/>
        </w:rPr>
        <w:t>km</w:t>
      </w:r>
      <w:r w:rsidR="0021613B" w:rsidRPr="006C1979">
        <w:rPr>
          <w:rFonts w:hint="eastAsia"/>
          <w:spacing w:val="-4"/>
          <w:sz w:val="28"/>
          <w:szCs w:val="28"/>
        </w:rPr>
        <w:t>，其中：</w:t>
      </w:r>
      <w:r w:rsidR="0021613B" w:rsidRPr="006C1979">
        <w:rPr>
          <w:rFonts w:hint="eastAsia"/>
          <w:spacing w:val="-2"/>
          <w:sz w:val="28"/>
          <w:szCs w:val="28"/>
        </w:rPr>
        <w:t>渠道长</w:t>
      </w:r>
      <w:r w:rsidR="0021613B" w:rsidRPr="006C1979">
        <w:rPr>
          <w:rFonts w:hint="eastAsia"/>
          <w:spacing w:val="-2"/>
          <w:sz w:val="28"/>
          <w:szCs w:val="28"/>
        </w:rPr>
        <w:t>669.15km</w:t>
      </w:r>
      <w:r w:rsidR="0021613B" w:rsidRPr="006C1979">
        <w:rPr>
          <w:rFonts w:hint="eastAsia"/>
          <w:spacing w:val="-2"/>
          <w:sz w:val="28"/>
          <w:szCs w:val="28"/>
        </w:rPr>
        <w:t>，管道长</w:t>
      </w:r>
      <w:r w:rsidR="0021613B" w:rsidRPr="006C1979">
        <w:rPr>
          <w:rFonts w:hint="eastAsia"/>
          <w:spacing w:val="-2"/>
          <w:sz w:val="28"/>
          <w:szCs w:val="28"/>
        </w:rPr>
        <w:t>179.04km</w:t>
      </w:r>
      <w:r w:rsidR="0021613B" w:rsidRPr="006C1979">
        <w:rPr>
          <w:rFonts w:hint="eastAsia"/>
          <w:spacing w:val="-4"/>
          <w:sz w:val="28"/>
          <w:szCs w:val="28"/>
        </w:rPr>
        <w:t>；建筑物</w:t>
      </w:r>
      <w:r w:rsidR="0021613B" w:rsidRPr="006C1979">
        <w:rPr>
          <w:rFonts w:hint="eastAsia"/>
          <w:spacing w:val="-4"/>
          <w:sz w:val="28"/>
          <w:szCs w:val="28"/>
        </w:rPr>
        <w:t>6570</w:t>
      </w:r>
      <w:r w:rsidR="0021613B" w:rsidRPr="006C1979">
        <w:rPr>
          <w:rFonts w:hint="eastAsia"/>
          <w:spacing w:val="-4"/>
          <w:sz w:val="28"/>
          <w:szCs w:val="28"/>
        </w:rPr>
        <w:t>座，其中：渠道</w:t>
      </w:r>
      <w:r w:rsidR="0021613B" w:rsidRPr="006C1979">
        <w:rPr>
          <w:spacing w:val="-4"/>
          <w:sz w:val="28"/>
          <w:szCs w:val="28"/>
        </w:rPr>
        <w:t>建筑物</w:t>
      </w:r>
      <w:r w:rsidR="0021613B" w:rsidRPr="006C1979">
        <w:rPr>
          <w:rFonts w:hint="eastAsia"/>
          <w:spacing w:val="-4"/>
          <w:sz w:val="28"/>
          <w:szCs w:val="28"/>
        </w:rPr>
        <w:t>4511</w:t>
      </w:r>
      <w:r w:rsidR="0021613B" w:rsidRPr="006C1979">
        <w:rPr>
          <w:spacing w:val="-4"/>
          <w:sz w:val="28"/>
          <w:szCs w:val="28"/>
        </w:rPr>
        <w:t>座</w:t>
      </w:r>
      <w:r w:rsidR="0021613B" w:rsidRPr="006C1979">
        <w:rPr>
          <w:rFonts w:hint="eastAsia"/>
          <w:spacing w:val="-4"/>
          <w:sz w:val="28"/>
          <w:szCs w:val="28"/>
        </w:rPr>
        <w:t>，</w:t>
      </w:r>
      <w:r w:rsidR="0021613B" w:rsidRPr="006C1979">
        <w:rPr>
          <w:rFonts w:hint="eastAsia"/>
          <w:spacing w:val="-6"/>
          <w:sz w:val="28"/>
          <w:szCs w:val="28"/>
        </w:rPr>
        <w:t>管道建筑物</w:t>
      </w:r>
      <w:r w:rsidR="0021613B" w:rsidRPr="006C1979">
        <w:rPr>
          <w:rFonts w:hint="eastAsia"/>
          <w:spacing w:val="-6"/>
          <w:sz w:val="28"/>
          <w:szCs w:val="28"/>
        </w:rPr>
        <w:t>2059</w:t>
      </w:r>
      <w:r w:rsidR="0021613B" w:rsidRPr="006C1979">
        <w:rPr>
          <w:rFonts w:hint="eastAsia"/>
          <w:spacing w:val="-6"/>
          <w:sz w:val="28"/>
          <w:szCs w:val="28"/>
        </w:rPr>
        <w:t>座</w:t>
      </w:r>
      <w:r w:rsidR="0021613B" w:rsidRPr="006C1979">
        <w:rPr>
          <w:spacing w:val="-4"/>
          <w:sz w:val="28"/>
          <w:szCs w:val="28"/>
        </w:rPr>
        <w:t>。</w:t>
      </w:r>
    </w:p>
    <w:p w:rsidR="008D0BEA" w:rsidRPr="006C1979" w:rsidRDefault="008D0BEA" w:rsidP="008D0BEA">
      <w:pPr>
        <w:pStyle w:val="21"/>
        <w:adjustRightInd w:val="0"/>
        <w:snapToGrid w:val="0"/>
        <w:spacing w:line="360" w:lineRule="auto"/>
        <w:ind w:firstLineChars="200" w:firstLine="554"/>
        <w:rPr>
          <w:rFonts w:eastAsia="宋体"/>
          <w:b/>
          <w:spacing w:val="-2"/>
          <w:sz w:val="28"/>
          <w:szCs w:val="28"/>
        </w:rPr>
      </w:pPr>
      <w:r w:rsidRPr="006C1979">
        <w:rPr>
          <w:rFonts w:hAnsi="宋体"/>
          <w:b/>
          <w:spacing w:val="-2"/>
          <w:sz w:val="28"/>
          <w:szCs w:val="28"/>
        </w:rPr>
        <w:t>（</w:t>
      </w:r>
      <w:r w:rsidRPr="006C1979">
        <w:rPr>
          <w:b/>
          <w:spacing w:val="-2"/>
          <w:sz w:val="28"/>
          <w:szCs w:val="28"/>
        </w:rPr>
        <w:t>2</w:t>
      </w:r>
      <w:r w:rsidRPr="006C1979">
        <w:rPr>
          <w:rFonts w:hAnsi="宋体"/>
          <w:b/>
          <w:spacing w:val="-2"/>
          <w:sz w:val="28"/>
          <w:szCs w:val="28"/>
        </w:rPr>
        <w:t>）</w:t>
      </w:r>
      <w:r w:rsidRPr="006C1979">
        <w:rPr>
          <w:rFonts w:eastAsia="宋体" w:hAnsi="宋体"/>
          <w:b/>
          <w:spacing w:val="-2"/>
          <w:sz w:val="28"/>
          <w:szCs w:val="28"/>
        </w:rPr>
        <w:t>一般中型灌区基本情况</w:t>
      </w:r>
    </w:p>
    <w:p w:rsidR="008D0BEA" w:rsidRPr="006C1979" w:rsidRDefault="008D0BEA" w:rsidP="00463754">
      <w:pPr>
        <w:autoSpaceDE w:val="0"/>
        <w:autoSpaceDN w:val="0"/>
        <w:adjustRightInd w:val="0"/>
        <w:snapToGrid w:val="0"/>
        <w:spacing w:line="360" w:lineRule="auto"/>
        <w:ind w:firstLineChars="200" w:firstLine="552"/>
        <w:rPr>
          <w:rFonts w:hAnsi="宋体"/>
          <w:spacing w:val="-2"/>
          <w:sz w:val="28"/>
          <w:szCs w:val="28"/>
        </w:rPr>
      </w:pPr>
      <w:r w:rsidRPr="006C1979">
        <w:rPr>
          <w:rFonts w:hAnsi="宋体"/>
          <w:spacing w:val="-2"/>
          <w:sz w:val="28"/>
          <w:szCs w:val="28"/>
        </w:rPr>
        <w:t>宁夏</w:t>
      </w:r>
      <w:r w:rsidRPr="006C1979">
        <w:rPr>
          <w:spacing w:val="-2"/>
          <w:sz w:val="28"/>
          <w:szCs w:val="28"/>
        </w:rPr>
        <w:t>1</w:t>
      </w:r>
      <w:r w:rsidR="002100A4" w:rsidRPr="006C1979">
        <w:rPr>
          <w:spacing w:val="-2"/>
          <w:sz w:val="28"/>
          <w:szCs w:val="28"/>
        </w:rPr>
        <w:t>~</w:t>
      </w:r>
      <w:r w:rsidRPr="006C1979">
        <w:rPr>
          <w:spacing w:val="-2"/>
          <w:sz w:val="28"/>
          <w:szCs w:val="28"/>
        </w:rPr>
        <w:t>5</w:t>
      </w:r>
      <w:r w:rsidRPr="006C1979">
        <w:rPr>
          <w:rFonts w:hAnsi="宋体"/>
          <w:spacing w:val="-2"/>
          <w:sz w:val="28"/>
          <w:szCs w:val="28"/>
        </w:rPr>
        <w:t>万亩一般中型灌区共</w:t>
      </w:r>
      <w:r w:rsidRPr="006C1979">
        <w:rPr>
          <w:rFonts w:hint="eastAsia"/>
          <w:spacing w:val="-2"/>
          <w:sz w:val="28"/>
          <w:szCs w:val="28"/>
        </w:rPr>
        <w:t>12</w:t>
      </w:r>
      <w:r w:rsidRPr="006C1979">
        <w:rPr>
          <w:rFonts w:hAnsi="宋体"/>
          <w:spacing w:val="-2"/>
          <w:sz w:val="28"/>
          <w:szCs w:val="28"/>
        </w:rPr>
        <w:t>处</w:t>
      </w:r>
      <w:r w:rsidRPr="006C1979">
        <w:rPr>
          <w:rFonts w:hAnsi="宋体" w:hint="eastAsia"/>
          <w:spacing w:val="-2"/>
          <w:sz w:val="28"/>
          <w:szCs w:val="28"/>
        </w:rPr>
        <w:t>，</w:t>
      </w:r>
      <w:r w:rsidRPr="006C1979">
        <w:rPr>
          <w:rFonts w:hAnsi="宋体"/>
          <w:spacing w:val="-2"/>
          <w:sz w:val="28"/>
          <w:szCs w:val="28"/>
        </w:rPr>
        <w:t>分布于全区</w:t>
      </w:r>
      <w:r w:rsidRPr="006C1979">
        <w:rPr>
          <w:rFonts w:hint="eastAsia"/>
          <w:spacing w:val="-2"/>
          <w:sz w:val="28"/>
          <w:szCs w:val="28"/>
        </w:rPr>
        <w:t>3</w:t>
      </w:r>
      <w:r w:rsidRPr="006C1979">
        <w:rPr>
          <w:rFonts w:hAnsi="宋体"/>
          <w:spacing w:val="-2"/>
          <w:sz w:val="28"/>
          <w:szCs w:val="28"/>
        </w:rPr>
        <w:t>个地级市的</w:t>
      </w:r>
      <w:r w:rsidRPr="006C1979">
        <w:rPr>
          <w:rFonts w:hint="eastAsia"/>
          <w:spacing w:val="-2"/>
          <w:sz w:val="28"/>
          <w:szCs w:val="28"/>
        </w:rPr>
        <w:t>6</w:t>
      </w:r>
      <w:r w:rsidRPr="006C1979">
        <w:rPr>
          <w:rFonts w:hAnsi="宋体"/>
          <w:spacing w:val="-2"/>
          <w:sz w:val="28"/>
          <w:szCs w:val="28"/>
        </w:rPr>
        <w:t>个县（区）。灌区处于北部引黄灌区边缘地带、中部干旱带和南部山区。取水流量</w:t>
      </w:r>
      <w:r w:rsidRPr="006C1979">
        <w:rPr>
          <w:rFonts w:hint="eastAsia"/>
          <w:spacing w:val="-2"/>
          <w:sz w:val="28"/>
          <w:szCs w:val="28"/>
        </w:rPr>
        <w:t>7.70</w:t>
      </w:r>
      <w:r w:rsidRPr="006C1979">
        <w:rPr>
          <w:spacing w:val="-2"/>
          <w:sz w:val="28"/>
          <w:szCs w:val="28"/>
        </w:rPr>
        <w:t xml:space="preserve"> 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w:t>
      </w:r>
      <w:r w:rsidRPr="006C1979">
        <w:rPr>
          <w:rFonts w:hAnsi="宋体" w:hint="eastAsia"/>
          <w:spacing w:val="-2"/>
          <w:sz w:val="28"/>
          <w:szCs w:val="28"/>
        </w:rPr>
        <w:t>取</w:t>
      </w:r>
      <w:r w:rsidRPr="006C1979">
        <w:rPr>
          <w:rFonts w:hAnsi="宋体"/>
          <w:spacing w:val="-2"/>
          <w:sz w:val="28"/>
          <w:szCs w:val="28"/>
        </w:rPr>
        <w:t>水能力</w:t>
      </w:r>
      <w:r w:rsidRPr="006C1979">
        <w:rPr>
          <w:rFonts w:hint="eastAsia"/>
          <w:spacing w:val="-2"/>
          <w:sz w:val="28"/>
          <w:szCs w:val="28"/>
        </w:rPr>
        <w:t>4232.40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，设计灌溉面积</w:t>
      </w:r>
      <w:r w:rsidRPr="006C1979">
        <w:rPr>
          <w:rFonts w:hint="eastAsia"/>
          <w:spacing w:val="-2"/>
          <w:sz w:val="28"/>
          <w:szCs w:val="28"/>
        </w:rPr>
        <w:t>19.34</w:t>
      </w:r>
      <w:r w:rsidRPr="006C1979">
        <w:rPr>
          <w:rFonts w:hAnsi="宋体"/>
          <w:spacing w:val="-2"/>
          <w:sz w:val="28"/>
          <w:szCs w:val="28"/>
        </w:rPr>
        <w:t>万亩，有效灌溉面积</w:t>
      </w:r>
      <w:r w:rsidRPr="006C1979">
        <w:rPr>
          <w:rFonts w:hint="eastAsia"/>
          <w:spacing w:val="-2"/>
          <w:sz w:val="28"/>
          <w:szCs w:val="28"/>
        </w:rPr>
        <w:t>13.07</w:t>
      </w:r>
      <w:r w:rsidRPr="006C1979">
        <w:rPr>
          <w:rFonts w:hAnsi="宋体"/>
          <w:spacing w:val="-2"/>
          <w:sz w:val="28"/>
          <w:szCs w:val="28"/>
        </w:rPr>
        <w:t>万亩，占宁夏有效灌溉面积</w:t>
      </w:r>
      <w:r w:rsidRPr="006C1979">
        <w:rPr>
          <w:spacing w:val="-2"/>
          <w:sz w:val="28"/>
          <w:szCs w:val="28"/>
        </w:rPr>
        <w:t>748.00</w:t>
      </w:r>
      <w:r w:rsidRPr="006C1979">
        <w:rPr>
          <w:rFonts w:hAnsi="宋体"/>
          <w:spacing w:val="-2"/>
          <w:sz w:val="28"/>
          <w:szCs w:val="28"/>
        </w:rPr>
        <w:t>万亩的</w:t>
      </w:r>
      <w:r w:rsidRPr="006C1979">
        <w:rPr>
          <w:rFonts w:hint="eastAsia"/>
          <w:spacing w:val="-2"/>
          <w:sz w:val="28"/>
          <w:szCs w:val="28"/>
        </w:rPr>
        <w:t>1.75</w:t>
      </w:r>
      <w:r w:rsidR="0085563F" w:rsidRPr="006C1979">
        <w:rPr>
          <w:rFonts w:hAnsi="宋体"/>
          <w:spacing w:val="-2"/>
          <w:sz w:val="28"/>
          <w:szCs w:val="28"/>
        </w:rPr>
        <w:t>％。现有干支渠</w:t>
      </w:r>
      <w:r w:rsidRPr="006C1979">
        <w:rPr>
          <w:rFonts w:hAnsi="宋体" w:hint="eastAsia"/>
          <w:spacing w:val="-2"/>
          <w:sz w:val="28"/>
          <w:szCs w:val="28"/>
        </w:rPr>
        <w:t>管道</w:t>
      </w:r>
      <w:r w:rsidRPr="006C1979">
        <w:rPr>
          <w:rFonts w:hAnsi="宋体"/>
          <w:spacing w:val="-2"/>
          <w:sz w:val="28"/>
          <w:szCs w:val="28"/>
        </w:rPr>
        <w:t>长度</w:t>
      </w:r>
      <w:r w:rsidRPr="006C1979">
        <w:rPr>
          <w:rFonts w:hint="eastAsia"/>
          <w:spacing w:val="-2"/>
          <w:sz w:val="28"/>
          <w:szCs w:val="28"/>
        </w:rPr>
        <w:t>670.67</w:t>
      </w:r>
      <w:r w:rsidRPr="006C1979">
        <w:rPr>
          <w:spacing w:val="-2"/>
          <w:sz w:val="28"/>
          <w:szCs w:val="28"/>
        </w:rPr>
        <w:t>km</w:t>
      </w:r>
      <w:r w:rsidR="0086313E" w:rsidRPr="006C1979">
        <w:rPr>
          <w:rFonts w:hint="eastAsia"/>
          <w:spacing w:val="-2"/>
          <w:sz w:val="28"/>
          <w:szCs w:val="28"/>
        </w:rPr>
        <w:t>，其中：渠道</w:t>
      </w:r>
      <w:r w:rsidR="0086313E" w:rsidRPr="006C1979">
        <w:rPr>
          <w:rFonts w:hint="eastAsia"/>
          <w:spacing w:val="-2"/>
          <w:sz w:val="28"/>
          <w:szCs w:val="28"/>
        </w:rPr>
        <w:t>550.99km</w:t>
      </w:r>
      <w:r w:rsidR="0086313E" w:rsidRPr="006C1979">
        <w:rPr>
          <w:rFonts w:hint="eastAsia"/>
          <w:spacing w:val="-2"/>
          <w:sz w:val="28"/>
          <w:szCs w:val="28"/>
        </w:rPr>
        <w:t>，管道</w:t>
      </w:r>
      <w:r w:rsidR="0086313E" w:rsidRPr="006C1979">
        <w:rPr>
          <w:rFonts w:hint="eastAsia"/>
          <w:spacing w:val="-2"/>
          <w:sz w:val="28"/>
          <w:szCs w:val="28"/>
        </w:rPr>
        <w:t>119.68km</w:t>
      </w:r>
      <w:r w:rsidR="0086313E" w:rsidRPr="006C1979">
        <w:rPr>
          <w:rFonts w:hint="eastAsia"/>
          <w:spacing w:val="-2"/>
          <w:sz w:val="28"/>
          <w:szCs w:val="28"/>
        </w:rPr>
        <w:t>；</w:t>
      </w:r>
      <w:r w:rsidR="0086313E" w:rsidRPr="006C1979">
        <w:rPr>
          <w:rFonts w:hAnsi="宋体"/>
          <w:spacing w:val="-2"/>
          <w:sz w:val="28"/>
          <w:szCs w:val="28"/>
        </w:rPr>
        <w:t>建筑物</w:t>
      </w:r>
      <w:r w:rsidR="0086313E" w:rsidRPr="006C1979">
        <w:rPr>
          <w:rFonts w:hint="eastAsia"/>
          <w:spacing w:val="-2"/>
          <w:sz w:val="28"/>
          <w:szCs w:val="28"/>
        </w:rPr>
        <w:t>1159</w:t>
      </w:r>
      <w:r w:rsidR="0086313E" w:rsidRPr="006C1979">
        <w:rPr>
          <w:rFonts w:hAnsi="宋体"/>
          <w:spacing w:val="-2"/>
          <w:sz w:val="28"/>
          <w:szCs w:val="28"/>
        </w:rPr>
        <w:t>座</w:t>
      </w:r>
      <w:r w:rsidR="0086313E" w:rsidRPr="006C1979">
        <w:rPr>
          <w:rFonts w:hAnsi="宋体" w:hint="eastAsia"/>
          <w:spacing w:val="-2"/>
          <w:sz w:val="28"/>
          <w:szCs w:val="28"/>
        </w:rPr>
        <w:t>，其中：渠道建筑物</w:t>
      </w:r>
      <w:r w:rsidR="0086313E" w:rsidRPr="006C1979">
        <w:rPr>
          <w:rFonts w:hAnsi="宋体" w:hint="eastAsia"/>
          <w:spacing w:val="-2"/>
          <w:sz w:val="28"/>
          <w:szCs w:val="28"/>
        </w:rPr>
        <w:t>967</w:t>
      </w:r>
      <w:r w:rsidR="0086313E" w:rsidRPr="006C1979">
        <w:rPr>
          <w:rFonts w:hAnsi="宋体" w:hint="eastAsia"/>
          <w:spacing w:val="-2"/>
          <w:sz w:val="28"/>
          <w:szCs w:val="28"/>
        </w:rPr>
        <w:t>座，管道建筑物</w:t>
      </w:r>
      <w:r w:rsidR="0086313E" w:rsidRPr="006C1979">
        <w:rPr>
          <w:rFonts w:hAnsi="宋体" w:hint="eastAsia"/>
          <w:spacing w:val="-2"/>
          <w:sz w:val="28"/>
          <w:szCs w:val="28"/>
        </w:rPr>
        <w:t>192</w:t>
      </w:r>
      <w:r w:rsidR="0086313E" w:rsidRPr="006C1979">
        <w:rPr>
          <w:rFonts w:hAnsi="宋体" w:hint="eastAsia"/>
          <w:spacing w:val="-2"/>
          <w:sz w:val="28"/>
          <w:szCs w:val="28"/>
        </w:rPr>
        <w:t>座</w:t>
      </w:r>
      <w:r w:rsidR="0086313E" w:rsidRPr="006C1979">
        <w:rPr>
          <w:rFonts w:hAnsi="宋体"/>
          <w:spacing w:val="-2"/>
          <w:sz w:val="28"/>
          <w:szCs w:val="28"/>
        </w:rPr>
        <w:t>。</w:t>
      </w:r>
    </w:p>
    <w:p w:rsidR="008D0BEA" w:rsidRPr="006C1979" w:rsidRDefault="008D0BEA" w:rsidP="009832F0">
      <w:pPr>
        <w:pStyle w:val="a5"/>
        <w:adjustRightInd w:val="0"/>
        <w:snapToGrid w:val="0"/>
        <w:spacing w:line="360" w:lineRule="auto"/>
        <w:ind w:firstLine="561"/>
        <w:rPr>
          <w:rFonts w:hAnsi="宋体"/>
          <w:spacing w:val="-6"/>
          <w:sz w:val="28"/>
          <w:szCs w:val="28"/>
        </w:rPr>
      </w:pPr>
      <w:r w:rsidRPr="006C1979">
        <w:rPr>
          <w:rFonts w:hAnsi="宋体"/>
          <w:spacing w:val="-6"/>
          <w:sz w:val="28"/>
          <w:szCs w:val="28"/>
        </w:rPr>
        <w:t>一般中型扬黄灌区共</w:t>
      </w:r>
      <w:r w:rsidRPr="006C1979">
        <w:rPr>
          <w:rFonts w:hint="eastAsia"/>
          <w:spacing w:val="-6"/>
          <w:sz w:val="28"/>
          <w:szCs w:val="28"/>
        </w:rPr>
        <w:t>2</w:t>
      </w:r>
      <w:r w:rsidRPr="006C1979">
        <w:rPr>
          <w:rFonts w:hAnsi="宋体"/>
          <w:spacing w:val="-6"/>
          <w:sz w:val="28"/>
          <w:szCs w:val="28"/>
        </w:rPr>
        <w:t>处，</w:t>
      </w:r>
      <w:r w:rsidRPr="006C1979">
        <w:rPr>
          <w:rFonts w:hAnsi="宋体" w:hint="eastAsia"/>
          <w:spacing w:val="-6"/>
          <w:sz w:val="28"/>
          <w:szCs w:val="28"/>
        </w:rPr>
        <w:t>位</w:t>
      </w:r>
      <w:r w:rsidRPr="006C1979">
        <w:rPr>
          <w:rFonts w:hAnsi="宋体"/>
          <w:spacing w:val="-6"/>
          <w:sz w:val="28"/>
          <w:szCs w:val="28"/>
        </w:rPr>
        <w:t>于国家粮食生产重点县</w:t>
      </w:r>
      <w:r w:rsidRPr="006C1979">
        <w:rPr>
          <w:rFonts w:hAnsi="宋体" w:hint="eastAsia"/>
          <w:spacing w:val="-6"/>
          <w:sz w:val="28"/>
          <w:szCs w:val="28"/>
        </w:rPr>
        <w:t>青铜峡市</w:t>
      </w:r>
      <w:r w:rsidRPr="006C1979">
        <w:rPr>
          <w:rFonts w:hAnsi="宋体"/>
          <w:spacing w:val="-6"/>
          <w:sz w:val="28"/>
          <w:szCs w:val="28"/>
        </w:rPr>
        <w:t>，涉及青铜峡市金沙湾</w:t>
      </w:r>
      <w:r w:rsidRPr="006C1979">
        <w:rPr>
          <w:rFonts w:hAnsi="宋体" w:hint="eastAsia"/>
          <w:spacing w:val="-6"/>
          <w:sz w:val="28"/>
          <w:szCs w:val="28"/>
        </w:rPr>
        <w:t>扬黄灌区和青铜峡市</w:t>
      </w:r>
      <w:r w:rsidRPr="006C1979">
        <w:rPr>
          <w:rFonts w:hAnsi="宋体"/>
          <w:spacing w:val="-6"/>
          <w:sz w:val="28"/>
          <w:szCs w:val="28"/>
        </w:rPr>
        <w:t>牛首山</w:t>
      </w:r>
      <w:r w:rsidRPr="006C1979">
        <w:rPr>
          <w:rFonts w:hAnsi="宋体" w:hint="eastAsia"/>
          <w:spacing w:val="-6"/>
          <w:sz w:val="28"/>
          <w:szCs w:val="28"/>
        </w:rPr>
        <w:t>扬黄</w:t>
      </w:r>
      <w:r w:rsidRPr="006C1979">
        <w:rPr>
          <w:rFonts w:hAnsi="宋体"/>
          <w:spacing w:val="-6"/>
          <w:sz w:val="28"/>
          <w:szCs w:val="28"/>
        </w:rPr>
        <w:t>灌区；</w:t>
      </w:r>
      <w:r w:rsidRPr="006C1979">
        <w:rPr>
          <w:rFonts w:hAnsi="宋体"/>
          <w:spacing w:val="-2"/>
          <w:sz w:val="28"/>
          <w:szCs w:val="28"/>
        </w:rPr>
        <w:t>设计灌溉面积</w:t>
      </w:r>
      <w:r w:rsidRPr="006C1979">
        <w:rPr>
          <w:rFonts w:hint="eastAsia"/>
          <w:spacing w:val="-2"/>
          <w:sz w:val="28"/>
          <w:szCs w:val="28"/>
        </w:rPr>
        <w:t>4.52</w:t>
      </w:r>
      <w:r w:rsidRPr="006C1979">
        <w:rPr>
          <w:rFonts w:hAnsi="宋体"/>
          <w:spacing w:val="-2"/>
          <w:sz w:val="28"/>
          <w:szCs w:val="28"/>
        </w:rPr>
        <w:t>万亩，有效灌溉面积</w:t>
      </w:r>
      <w:r w:rsidRPr="006C1979">
        <w:rPr>
          <w:rFonts w:hint="eastAsia"/>
          <w:spacing w:val="-2"/>
          <w:sz w:val="28"/>
          <w:szCs w:val="28"/>
        </w:rPr>
        <w:t>2.80</w:t>
      </w:r>
      <w:r w:rsidRPr="006C1979">
        <w:rPr>
          <w:rFonts w:hAnsi="宋体"/>
          <w:spacing w:val="-2"/>
          <w:sz w:val="28"/>
          <w:szCs w:val="28"/>
        </w:rPr>
        <w:t>万亩，取水流量</w:t>
      </w:r>
      <w:r w:rsidRPr="006C1979">
        <w:rPr>
          <w:rFonts w:hint="eastAsia"/>
          <w:spacing w:val="-2"/>
          <w:sz w:val="28"/>
          <w:szCs w:val="28"/>
        </w:rPr>
        <w:t>1.10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，年取水能力</w:t>
      </w:r>
      <w:r w:rsidRPr="006C1979">
        <w:rPr>
          <w:rFonts w:hint="eastAsia"/>
          <w:spacing w:val="-2"/>
          <w:sz w:val="28"/>
          <w:szCs w:val="28"/>
        </w:rPr>
        <w:lastRenderedPageBreak/>
        <w:t>1620.00</w:t>
      </w:r>
      <w:r w:rsidRPr="006C1979">
        <w:rPr>
          <w:rFonts w:hAnsi="宋体"/>
          <w:spacing w:val="-2"/>
          <w:sz w:val="28"/>
          <w:szCs w:val="28"/>
        </w:rPr>
        <w:t>万</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w:t>
      </w:r>
      <w:r w:rsidRPr="006C1979">
        <w:rPr>
          <w:rFonts w:hAnsi="宋体"/>
          <w:spacing w:val="-6"/>
          <w:sz w:val="28"/>
          <w:szCs w:val="28"/>
        </w:rPr>
        <w:t>现有干支渠长度</w:t>
      </w:r>
      <w:r w:rsidRPr="006C1979">
        <w:rPr>
          <w:rFonts w:hint="eastAsia"/>
          <w:spacing w:val="-6"/>
          <w:sz w:val="28"/>
          <w:szCs w:val="28"/>
        </w:rPr>
        <w:t>27.35</w:t>
      </w:r>
      <w:r w:rsidRPr="006C1979">
        <w:rPr>
          <w:spacing w:val="-6"/>
          <w:sz w:val="28"/>
          <w:szCs w:val="28"/>
        </w:rPr>
        <w:t>km</w:t>
      </w:r>
      <w:r w:rsidR="0086313E" w:rsidRPr="006C1979">
        <w:rPr>
          <w:rFonts w:hAnsi="宋体" w:hint="eastAsia"/>
          <w:spacing w:val="-6"/>
          <w:sz w:val="28"/>
          <w:szCs w:val="28"/>
        </w:rPr>
        <w:t>；</w:t>
      </w:r>
      <w:r w:rsidRPr="006C1979">
        <w:rPr>
          <w:rFonts w:hAnsi="宋体" w:hint="eastAsia"/>
          <w:spacing w:val="-6"/>
          <w:sz w:val="28"/>
          <w:szCs w:val="28"/>
        </w:rPr>
        <w:t>渠道</w:t>
      </w:r>
      <w:r w:rsidRPr="006C1979">
        <w:rPr>
          <w:rFonts w:hAnsi="宋体"/>
          <w:spacing w:val="-6"/>
          <w:sz w:val="28"/>
          <w:szCs w:val="28"/>
        </w:rPr>
        <w:t>建筑物</w:t>
      </w:r>
      <w:r w:rsidRPr="006C1979">
        <w:rPr>
          <w:rFonts w:hint="eastAsia"/>
          <w:spacing w:val="-6"/>
          <w:sz w:val="28"/>
          <w:szCs w:val="28"/>
        </w:rPr>
        <w:t>256</w:t>
      </w:r>
      <w:r w:rsidRPr="006C1979">
        <w:rPr>
          <w:rFonts w:hAnsi="宋体"/>
          <w:spacing w:val="-6"/>
          <w:sz w:val="28"/>
          <w:szCs w:val="28"/>
        </w:rPr>
        <w:t>座。</w:t>
      </w:r>
    </w:p>
    <w:p w:rsidR="008D0BEA" w:rsidRPr="006C1979" w:rsidRDefault="008D0BEA" w:rsidP="009832F0">
      <w:pPr>
        <w:pStyle w:val="a5"/>
        <w:adjustRightInd w:val="0"/>
        <w:snapToGrid w:val="0"/>
        <w:spacing w:line="360" w:lineRule="auto"/>
        <w:ind w:firstLine="561"/>
        <w:rPr>
          <w:spacing w:val="-4"/>
          <w:sz w:val="28"/>
          <w:szCs w:val="28"/>
        </w:rPr>
      </w:pPr>
      <w:r w:rsidRPr="006C1979">
        <w:rPr>
          <w:rFonts w:hAnsi="宋体"/>
          <w:spacing w:val="-4"/>
          <w:sz w:val="28"/>
          <w:szCs w:val="28"/>
        </w:rPr>
        <w:t>一般中型库井灌区共</w:t>
      </w:r>
      <w:r w:rsidRPr="006C1979">
        <w:rPr>
          <w:rFonts w:hint="eastAsia"/>
          <w:spacing w:val="-4"/>
          <w:sz w:val="28"/>
          <w:szCs w:val="28"/>
        </w:rPr>
        <w:t>10</w:t>
      </w:r>
      <w:r w:rsidRPr="006C1979">
        <w:rPr>
          <w:rFonts w:hAnsi="宋体"/>
          <w:spacing w:val="-4"/>
          <w:sz w:val="28"/>
          <w:szCs w:val="28"/>
        </w:rPr>
        <w:t>处，涉及</w:t>
      </w:r>
      <w:r w:rsidRPr="006C1979">
        <w:rPr>
          <w:rFonts w:hAnsi="宋体"/>
          <w:sz w:val="28"/>
          <w:szCs w:val="28"/>
        </w:rPr>
        <w:t>隆德县张银库井灌区、隆德县</w:t>
      </w:r>
      <w:r w:rsidRPr="006C1979">
        <w:rPr>
          <w:rFonts w:hAnsi="宋体" w:hint="eastAsia"/>
          <w:sz w:val="28"/>
          <w:szCs w:val="28"/>
        </w:rPr>
        <w:t>大庄</w:t>
      </w:r>
      <w:r w:rsidRPr="006C1979">
        <w:rPr>
          <w:rFonts w:hAnsi="宋体"/>
          <w:sz w:val="28"/>
          <w:szCs w:val="28"/>
        </w:rPr>
        <w:t>库井灌区</w:t>
      </w:r>
      <w:r w:rsidRPr="006C1979">
        <w:rPr>
          <w:rFonts w:hAnsi="宋体"/>
          <w:spacing w:val="-4"/>
          <w:sz w:val="28"/>
          <w:szCs w:val="28"/>
        </w:rPr>
        <w:t>、彭阳县长城塬库井灌区、原州区张易库井灌区、</w:t>
      </w:r>
      <w:r w:rsidRPr="006C1979">
        <w:rPr>
          <w:rFonts w:hAnsi="宋体" w:hint="eastAsia"/>
          <w:spacing w:val="-4"/>
          <w:sz w:val="28"/>
          <w:szCs w:val="28"/>
        </w:rPr>
        <w:t>原州区中河库井灌区、</w:t>
      </w:r>
      <w:r w:rsidRPr="006C1979">
        <w:rPr>
          <w:rFonts w:hAnsi="宋体"/>
          <w:spacing w:val="-4"/>
          <w:sz w:val="28"/>
          <w:szCs w:val="28"/>
        </w:rPr>
        <w:t>泾源县龙潭库井灌区、泾源县绿塬库井灌区、</w:t>
      </w:r>
      <w:r w:rsidRPr="006C1979">
        <w:rPr>
          <w:rFonts w:hAnsi="宋体" w:hint="eastAsia"/>
          <w:spacing w:val="-4"/>
          <w:sz w:val="28"/>
          <w:szCs w:val="28"/>
        </w:rPr>
        <w:t>泾源县兴盛库井灌区、泾源县颉河库井灌区、</w:t>
      </w:r>
      <w:r w:rsidRPr="006C1979">
        <w:rPr>
          <w:rFonts w:hAnsi="宋体"/>
          <w:spacing w:val="-4"/>
          <w:sz w:val="28"/>
          <w:szCs w:val="28"/>
        </w:rPr>
        <w:t>惠农区沿山井灌区；</w:t>
      </w:r>
      <w:r w:rsidRPr="006C1979">
        <w:rPr>
          <w:rFonts w:hAnsi="宋体"/>
          <w:spacing w:val="-2"/>
          <w:sz w:val="28"/>
          <w:szCs w:val="28"/>
        </w:rPr>
        <w:t>设计灌溉面积</w:t>
      </w:r>
      <w:r w:rsidRPr="006C1979">
        <w:rPr>
          <w:rFonts w:hint="eastAsia"/>
          <w:spacing w:val="-2"/>
          <w:sz w:val="28"/>
          <w:szCs w:val="28"/>
        </w:rPr>
        <w:t>14.82</w:t>
      </w:r>
      <w:r w:rsidRPr="006C1979">
        <w:rPr>
          <w:rFonts w:hAnsi="宋体"/>
          <w:spacing w:val="-2"/>
          <w:sz w:val="28"/>
          <w:szCs w:val="28"/>
        </w:rPr>
        <w:t>万亩，有效灌溉面积</w:t>
      </w:r>
      <w:r w:rsidRPr="006C1979">
        <w:rPr>
          <w:rFonts w:hint="eastAsia"/>
          <w:spacing w:val="-2"/>
          <w:sz w:val="28"/>
          <w:szCs w:val="28"/>
        </w:rPr>
        <w:t>10.27</w:t>
      </w:r>
      <w:r w:rsidRPr="006C1979">
        <w:rPr>
          <w:rFonts w:hAnsi="宋体"/>
          <w:spacing w:val="-2"/>
          <w:sz w:val="28"/>
          <w:szCs w:val="28"/>
        </w:rPr>
        <w:t>万亩</w:t>
      </w:r>
      <w:r w:rsidRPr="006C1979">
        <w:rPr>
          <w:rFonts w:hAnsi="宋体"/>
          <w:sz w:val="28"/>
          <w:szCs w:val="28"/>
        </w:rPr>
        <w:t>。</w:t>
      </w:r>
      <w:r w:rsidRPr="006C1979">
        <w:rPr>
          <w:rFonts w:hAnsi="宋体"/>
          <w:spacing w:val="-2"/>
          <w:sz w:val="28"/>
          <w:szCs w:val="28"/>
        </w:rPr>
        <w:t>取水流量</w:t>
      </w:r>
      <w:r w:rsidRPr="006C1979">
        <w:rPr>
          <w:rFonts w:hint="eastAsia"/>
          <w:spacing w:val="-2"/>
          <w:sz w:val="28"/>
          <w:szCs w:val="28"/>
        </w:rPr>
        <w:t>6.60</w:t>
      </w:r>
      <w:r w:rsidRPr="006C1979">
        <w:rPr>
          <w:spacing w:val="-2"/>
          <w:sz w:val="28"/>
          <w:szCs w:val="28"/>
        </w:rPr>
        <w:t xml:space="preserve"> 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w:t>
      </w:r>
      <w:r w:rsidRPr="006C1979">
        <w:rPr>
          <w:rFonts w:hAnsi="宋体" w:hint="eastAsia"/>
          <w:spacing w:val="-2"/>
          <w:sz w:val="28"/>
          <w:szCs w:val="28"/>
        </w:rPr>
        <w:t>取</w:t>
      </w:r>
      <w:r w:rsidRPr="006C1979">
        <w:rPr>
          <w:rFonts w:hAnsi="宋体"/>
          <w:spacing w:val="-2"/>
          <w:sz w:val="28"/>
          <w:szCs w:val="28"/>
        </w:rPr>
        <w:t>水能力</w:t>
      </w:r>
      <w:r w:rsidRPr="006C1979">
        <w:rPr>
          <w:rFonts w:hint="eastAsia"/>
          <w:spacing w:val="-2"/>
          <w:sz w:val="28"/>
          <w:szCs w:val="28"/>
        </w:rPr>
        <w:t>2612.40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w:t>
      </w:r>
      <w:r w:rsidRPr="006C1979">
        <w:rPr>
          <w:rFonts w:hAnsi="宋体"/>
          <w:spacing w:val="-4"/>
          <w:sz w:val="28"/>
          <w:szCs w:val="28"/>
        </w:rPr>
        <w:t>现有干支渠</w:t>
      </w:r>
      <w:r w:rsidR="0085563F" w:rsidRPr="006C1979">
        <w:rPr>
          <w:rFonts w:hAnsi="宋体" w:hint="eastAsia"/>
          <w:spacing w:val="-4"/>
          <w:sz w:val="28"/>
          <w:szCs w:val="28"/>
        </w:rPr>
        <w:t>管道</w:t>
      </w:r>
      <w:r w:rsidRPr="006C1979">
        <w:rPr>
          <w:rFonts w:hAnsi="宋体"/>
          <w:spacing w:val="-4"/>
          <w:sz w:val="28"/>
          <w:szCs w:val="28"/>
        </w:rPr>
        <w:t>长度</w:t>
      </w:r>
      <w:r w:rsidRPr="006C1979">
        <w:rPr>
          <w:rFonts w:hint="eastAsia"/>
          <w:spacing w:val="-4"/>
          <w:sz w:val="28"/>
          <w:szCs w:val="28"/>
        </w:rPr>
        <w:t>643.32</w:t>
      </w:r>
      <w:r w:rsidRPr="006C1979">
        <w:rPr>
          <w:spacing w:val="-4"/>
          <w:sz w:val="28"/>
          <w:szCs w:val="28"/>
        </w:rPr>
        <w:t>km</w:t>
      </w:r>
      <w:r w:rsidR="0086313E" w:rsidRPr="006C1979">
        <w:rPr>
          <w:rFonts w:hint="eastAsia"/>
          <w:spacing w:val="-2"/>
          <w:sz w:val="28"/>
          <w:szCs w:val="28"/>
        </w:rPr>
        <w:t>，其中：</w:t>
      </w:r>
      <w:r w:rsidRPr="006C1979">
        <w:rPr>
          <w:rFonts w:hint="eastAsia"/>
          <w:spacing w:val="-2"/>
          <w:sz w:val="28"/>
          <w:szCs w:val="28"/>
        </w:rPr>
        <w:t>渠道</w:t>
      </w:r>
      <w:r w:rsidRPr="006C1979">
        <w:rPr>
          <w:rFonts w:hint="eastAsia"/>
          <w:spacing w:val="-2"/>
          <w:sz w:val="28"/>
          <w:szCs w:val="28"/>
        </w:rPr>
        <w:t>523.64km</w:t>
      </w:r>
      <w:r w:rsidRPr="006C1979">
        <w:rPr>
          <w:rFonts w:hint="eastAsia"/>
          <w:spacing w:val="-2"/>
          <w:sz w:val="28"/>
          <w:szCs w:val="28"/>
        </w:rPr>
        <w:t>，管道</w:t>
      </w:r>
      <w:r w:rsidRPr="006C1979">
        <w:rPr>
          <w:rFonts w:hint="eastAsia"/>
          <w:spacing w:val="-2"/>
          <w:sz w:val="28"/>
          <w:szCs w:val="28"/>
        </w:rPr>
        <w:t>119.68km</w:t>
      </w:r>
      <w:r w:rsidR="0086313E" w:rsidRPr="006C1979">
        <w:rPr>
          <w:rFonts w:hAnsi="宋体" w:hint="eastAsia"/>
          <w:spacing w:val="-4"/>
          <w:sz w:val="28"/>
          <w:szCs w:val="28"/>
        </w:rPr>
        <w:t>；</w:t>
      </w:r>
      <w:r w:rsidRPr="006C1979">
        <w:rPr>
          <w:rFonts w:hAnsi="宋体"/>
          <w:spacing w:val="-4"/>
          <w:sz w:val="28"/>
          <w:szCs w:val="28"/>
        </w:rPr>
        <w:t>建筑物</w:t>
      </w:r>
      <w:r w:rsidRPr="006C1979">
        <w:rPr>
          <w:rFonts w:hint="eastAsia"/>
          <w:spacing w:val="-4"/>
          <w:sz w:val="28"/>
          <w:szCs w:val="28"/>
        </w:rPr>
        <w:t>904</w:t>
      </w:r>
      <w:r w:rsidRPr="006C1979">
        <w:rPr>
          <w:rFonts w:hAnsi="宋体"/>
          <w:spacing w:val="-4"/>
          <w:sz w:val="28"/>
          <w:szCs w:val="28"/>
        </w:rPr>
        <w:t>座</w:t>
      </w:r>
      <w:r w:rsidR="0086313E" w:rsidRPr="006C1979">
        <w:rPr>
          <w:rFonts w:hAnsi="宋体" w:hint="eastAsia"/>
          <w:spacing w:val="-2"/>
          <w:sz w:val="28"/>
          <w:szCs w:val="28"/>
        </w:rPr>
        <w:t>，其中：</w:t>
      </w:r>
      <w:r w:rsidRPr="006C1979">
        <w:rPr>
          <w:rFonts w:hAnsi="宋体" w:hint="eastAsia"/>
          <w:spacing w:val="-2"/>
          <w:sz w:val="28"/>
          <w:szCs w:val="28"/>
        </w:rPr>
        <w:t>渠道建筑物</w:t>
      </w:r>
      <w:r w:rsidRPr="006C1979">
        <w:rPr>
          <w:rFonts w:hAnsi="宋体" w:hint="eastAsia"/>
          <w:spacing w:val="-2"/>
          <w:sz w:val="28"/>
          <w:szCs w:val="28"/>
        </w:rPr>
        <w:t>712</w:t>
      </w:r>
      <w:r w:rsidRPr="006C1979">
        <w:rPr>
          <w:rFonts w:hAnsi="宋体" w:hint="eastAsia"/>
          <w:spacing w:val="-2"/>
          <w:sz w:val="28"/>
          <w:szCs w:val="28"/>
        </w:rPr>
        <w:t>座，管道建筑物</w:t>
      </w:r>
      <w:r w:rsidRPr="006C1979">
        <w:rPr>
          <w:rFonts w:hAnsi="宋体" w:hint="eastAsia"/>
          <w:spacing w:val="-2"/>
          <w:sz w:val="28"/>
          <w:szCs w:val="28"/>
        </w:rPr>
        <w:t>192</w:t>
      </w:r>
      <w:r w:rsidRPr="006C1979">
        <w:rPr>
          <w:rFonts w:hAnsi="宋体" w:hint="eastAsia"/>
          <w:spacing w:val="-2"/>
          <w:sz w:val="28"/>
          <w:szCs w:val="28"/>
        </w:rPr>
        <w:t>座</w:t>
      </w:r>
      <w:r w:rsidRPr="006C1979">
        <w:rPr>
          <w:rFonts w:hAnsi="宋体"/>
          <w:spacing w:val="-4"/>
          <w:sz w:val="28"/>
          <w:szCs w:val="28"/>
        </w:rPr>
        <w:t>。</w:t>
      </w:r>
    </w:p>
    <w:p w:rsidR="003020B5" w:rsidRPr="006C1979" w:rsidRDefault="003020B5" w:rsidP="00463754">
      <w:pPr>
        <w:adjustRightInd w:val="0"/>
        <w:snapToGrid w:val="0"/>
        <w:spacing w:line="360" w:lineRule="auto"/>
        <w:ind w:firstLineChars="197" w:firstLine="552"/>
        <w:rPr>
          <w:sz w:val="28"/>
          <w:szCs w:val="28"/>
        </w:rPr>
      </w:pPr>
      <w:r w:rsidRPr="006C1979">
        <w:rPr>
          <w:rFonts w:hint="eastAsia"/>
          <w:sz w:val="28"/>
          <w:szCs w:val="28"/>
        </w:rPr>
        <w:t>重点中型灌区骨干工程大部分已投入过资金进行了初步改造，但与目前宁夏水利改革发展任务仍不相适应，水资源利用效率仍偏低。</w:t>
      </w:r>
      <w:r w:rsidRPr="006C1979">
        <w:rPr>
          <w:sz w:val="28"/>
          <w:szCs w:val="28"/>
        </w:rPr>
        <w:t>这些问题概括起来主要有：</w:t>
      </w:r>
      <w:r w:rsidRPr="006C1979">
        <w:rPr>
          <w:rFonts w:hint="eastAsia"/>
          <w:sz w:val="28"/>
          <w:szCs w:val="28"/>
        </w:rPr>
        <w:t>灌区骨干工程改造不彻底，渠道有破损和部分配套建筑物失效，部分水源工程供水能力不足，影响灌区发展；灌区渠道输水效率较低，水资源浪费严重；灌区管理现代化水平较低，自动化设备应用较少，信息化水平严重滞后，管理体制不健全，管理控制手段落后，不能满足高效节水的需要。</w:t>
      </w:r>
    </w:p>
    <w:p w:rsidR="003020B5" w:rsidRPr="006C1979" w:rsidRDefault="003020B5" w:rsidP="00463754">
      <w:pPr>
        <w:adjustRightInd w:val="0"/>
        <w:snapToGrid w:val="0"/>
        <w:spacing w:line="360" w:lineRule="auto"/>
        <w:ind w:firstLineChars="197" w:firstLine="552"/>
        <w:rPr>
          <w:sz w:val="28"/>
          <w:szCs w:val="28"/>
        </w:rPr>
      </w:pPr>
      <w:r w:rsidRPr="006C1979">
        <w:rPr>
          <w:rFonts w:hint="eastAsia"/>
          <w:sz w:val="28"/>
          <w:szCs w:val="28"/>
        </w:rPr>
        <w:t>一般中型灌区因未安排专项资金进行改造，虽然通过农水资金对部分一般中型灌区骨干工程进行了改造，但一直未能够进行系统改造，因历史欠账太多，改造不彻底的和未经改造的灌区同样存在着以上问题</w:t>
      </w:r>
      <w:r w:rsidRPr="006C1979">
        <w:rPr>
          <w:sz w:val="28"/>
          <w:szCs w:val="28"/>
        </w:rPr>
        <w:t>。</w:t>
      </w:r>
    </w:p>
    <w:p w:rsidR="00FD672C" w:rsidRPr="006C1979" w:rsidRDefault="002F24B2" w:rsidP="00BA51E4">
      <w:pPr>
        <w:adjustRightInd w:val="0"/>
        <w:snapToGrid w:val="0"/>
        <w:spacing w:line="360" w:lineRule="auto"/>
        <w:outlineLvl w:val="1"/>
        <w:rPr>
          <w:b/>
          <w:spacing w:val="-2"/>
          <w:sz w:val="28"/>
          <w:szCs w:val="28"/>
        </w:rPr>
      </w:pPr>
      <w:bookmarkStart w:id="27" w:name="_Toc459391017"/>
      <w:r w:rsidRPr="006C1979">
        <w:rPr>
          <w:rFonts w:hint="eastAsia"/>
          <w:b/>
          <w:spacing w:val="-2"/>
          <w:sz w:val="28"/>
          <w:szCs w:val="28"/>
        </w:rPr>
        <w:t xml:space="preserve">1.2 </w:t>
      </w:r>
      <w:r w:rsidR="00FD672C" w:rsidRPr="006C1979">
        <w:rPr>
          <w:b/>
          <w:spacing w:val="-2"/>
          <w:sz w:val="28"/>
          <w:szCs w:val="28"/>
        </w:rPr>
        <w:t>中型灌区节水配套改造进展情况</w:t>
      </w:r>
      <w:bookmarkEnd w:id="25"/>
      <w:bookmarkEnd w:id="27"/>
    </w:p>
    <w:p w:rsidR="00FD672C" w:rsidRPr="006C1979" w:rsidRDefault="00FD672C" w:rsidP="00FD672C">
      <w:pPr>
        <w:autoSpaceDE w:val="0"/>
        <w:autoSpaceDN w:val="0"/>
        <w:adjustRightInd w:val="0"/>
        <w:snapToGrid w:val="0"/>
        <w:spacing w:line="360" w:lineRule="auto"/>
        <w:ind w:firstLineChars="200" w:firstLine="562"/>
        <w:rPr>
          <w:b/>
          <w:sz w:val="28"/>
          <w:szCs w:val="28"/>
        </w:rPr>
      </w:pPr>
      <w:r w:rsidRPr="006C1979">
        <w:rPr>
          <w:rFonts w:hAnsi="宋体"/>
          <w:b/>
          <w:sz w:val="28"/>
          <w:szCs w:val="28"/>
        </w:rPr>
        <w:t>（</w:t>
      </w:r>
      <w:r w:rsidRPr="006C1979">
        <w:rPr>
          <w:b/>
          <w:sz w:val="28"/>
          <w:szCs w:val="28"/>
        </w:rPr>
        <w:t>1</w:t>
      </w:r>
      <w:r w:rsidRPr="006C1979">
        <w:rPr>
          <w:rFonts w:hAnsi="宋体"/>
          <w:b/>
          <w:sz w:val="28"/>
          <w:szCs w:val="28"/>
        </w:rPr>
        <w:t>）重点中型灌区</w:t>
      </w:r>
    </w:p>
    <w:p w:rsidR="00816688" w:rsidRPr="006C1979" w:rsidRDefault="00CE2D20" w:rsidP="00816688">
      <w:pPr>
        <w:adjustRightInd w:val="0"/>
        <w:snapToGrid w:val="0"/>
        <w:spacing w:line="360" w:lineRule="auto"/>
        <w:ind w:firstLineChars="200" w:firstLine="560"/>
        <w:rPr>
          <w:sz w:val="28"/>
          <w:szCs w:val="28"/>
        </w:rPr>
      </w:pPr>
      <w:r w:rsidRPr="006C1979">
        <w:rPr>
          <w:rFonts w:hint="eastAsia"/>
          <w:sz w:val="28"/>
          <w:szCs w:val="28"/>
        </w:rPr>
        <w:t>自国家开展中型灌区改造项目以来，至</w:t>
      </w:r>
      <w:r w:rsidRPr="006C1979">
        <w:rPr>
          <w:rFonts w:hint="eastAsia"/>
          <w:sz w:val="28"/>
          <w:szCs w:val="28"/>
        </w:rPr>
        <w:t>2015</w:t>
      </w:r>
      <w:r w:rsidRPr="006C1979">
        <w:rPr>
          <w:rFonts w:hint="eastAsia"/>
          <w:sz w:val="28"/>
          <w:szCs w:val="28"/>
        </w:rPr>
        <w:t>年</w:t>
      </w:r>
      <w:r w:rsidRPr="006C1979">
        <w:rPr>
          <w:sz w:val="28"/>
          <w:szCs w:val="28"/>
        </w:rPr>
        <w:t>，</w:t>
      </w:r>
      <w:r w:rsidR="00FD672C" w:rsidRPr="006C1979">
        <w:rPr>
          <w:sz w:val="28"/>
          <w:szCs w:val="28"/>
        </w:rPr>
        <w:t>国家批复宁夏自治区重点中型灌区节水配套改造灌区共</w:t>
      </w:r>
      <w:r w:rsidR="00FD672C" w:rsidRPr="006C1979">
        <w:rPr>
          <w:rFonts w:hint="eastAsia"/>
          <w:sz w:val="28"/>
          <w:szCs w:val="28"/>
        </w:rPr>
        <w:t>1</w:t>
      </w:r>
      <w:r w:rsidR="00FD672C" w:rsidRPr="006C1979">
        <w:rPr>
          <w:sz w:val="28"/>
          <w:szCs w:val="28"/>
        </w:rPr>
        <w:t>7</w:t>
      </w:r>
      <w:r w:rsidR="00824EE5" w:rsidRPr="006C1979">
        <w:rPr>
          <w:rFonts w:hint="eastAsia"/>
          <w:sz w:val="28"/>
          <w:szCs w:val="28"/>
        </w:rPr>
        <w:t>处</w:t>
      </w:r>
      <w:r w:rsidR="00FD672C" w:rsidRPr="006C1979">
        <w:rPr>
          <w:sz w:val="28"/>
          <w:szCs w:val="28"/>
        </w:rPr>
        <w:t>，包括：</w:t>
      </w:r>
      <w:r w:rsidR="00CD43EC" w:rsidRPr="006C1979">
        <w:rPr>
          <w:rFonts w:hint="eastAsia"/>
          <w:sz w:val="28"/>
          <w:szCs w:val="28"/>
        </w:rPr>
        <w:t>平罗县</w:t>
      </w:r>
      <w:r w:rsidR="00FD672C" w:rsidRPr="006C1979">
        <w:rPr>
          <w:sz w:val="28"/>
          <w:szCs w:val="28"/>
        </w:rPr>
        <w:t>三棵柳</w:t>
      </w:r>
      <w:r w:rsidR="009C1746" w:rsidRPr="006C1979">
        <w:rPr>
          <w:rFonts w:hint="eastAsia"/>
          <w:sz w:val="28"/>
          <w:szCs w:val="28"/>
        </w:rPr>
        <w:t>扬黄</w:t>
      </w:r>
      <w:r w:rsidR="00FD672C" w:rsidRPr="006C1979">
        <w:rPr>
          <w:sz w:val="28"/>
          <w:szCs w:val="28"/>
        </w:rPr>
        <w:t>灌区、利通区扁担沟</w:t>
      </w:r>
      <w:r w:rsidR="009C1746" w:rsidRPr="006C1979">
        <w:rPr>
          <w:rFonts w:hint="eastAsia"/>
          <w:sz w:val="28"/>
          <w:szCs w:val="28"/>
        </w:rPr>
        <w:t>扬黄</w:t>
      </w:r>
      <w:r w:rsidR="00FD672C" w:rsidRPr="006C1979">
        <w:rPr>
          <w:sz w:val="28"/>
          <w:szCs w:val="28"/>
        </w:rPr>
        <w:t>灌区</w:t>
      </w:r>
      <w:r w:rsidR="00824EE5" w:rsidRPr="006C1979">
        <w:rPr>
          <w:rFonts w:hint="eastAsia"/>
          <w:sz w:val="28"/>
          <w:szCs w:val="28"/>
        </w:rPr>
        <w:t>（一期、二期）</w:t>
      </w:r>
      <w:r w:rsidR="00FD672C" w:rsidRPr="006C1979">
        <w:rPr>
          <w:sz w:val="28"/>
          <w:szCs w:val="28"/>
        </w:rPr>
        <w:t>、中卫市南山台</w:t>
      </w:r>
      <w:r w:rsidR="007373AF" w:rsidRPr="006C1979">
        <w:rPr>
          <w:rFonts w:hint="eastAsia"/>
          <w:sz w:val="28"/>
          <w:szCs w:val="28"/>
        </w:rPr>
        <w:lastRenderedPageBreak/>
        <w:t>子</w:t>
      </w:r>
      <w:r w:rsidR="009C1746" w:rsidRPr="006C1979">
        <w:rPr>
          <w:rFonts w:hint="eastAsia"/>
          <w:sz w:val="28"/>
          <w:szCs w:val="28"/>
        </w:rPr>
        <w:t>扬黄</w:t>
      </w:r>
      <w:r w:rsidR="00FD672C" w:rsidRPr="006C1979">
        <w:rPr>
          <w:sz w:val="28"/>
          <w:szCs w:val="28"/>
        </w:rPr>
        <w:t>灌区</w:t>
      </w:r>
      <w:r w:rsidR="007A33A1" w:rsidRPr="006C1979">
        <w:rPr>
          <w:rFonts w:hint="eastAsia"/>
          <w:sz w:val="28"/>
          <w:szCs w:val="28"/>
        </w:rPr>
        <w:t>（一期、二期）</w:t>
      </w:r>
      <w:r w:rsidR="00FD672C" w:rsidRPr="006C1979">
        <w:rPr>
          <w:sz w:val="28"/>
          <w:szCs w:val="28"/>
        </w:rPr>
        <w:t>、中宁县北滩长鸣</w:t>
      </w:r>
      <w:r w:rsidR="00B543C7" w:rsidRPr="006C1979">
        <w:rPr>
          <w:rFonts w:hint="eastAsia"/>
          <w:sz w:val="28"/>
          <w:szCs w:val="28"/>
        </w:rPr>
        <w:t>引黄</w:t>
      </w:r>
      <w:r w:rsidR="00FD672C" w:rsidRPr="006C1979">
        <w:rPr>
          <w:sz w:val="28"/>
          <w:szCs w:val="28"/>
        </w:rPr>
        <w:t>灌区、西吉县葫芦河</w:t>
      </w:r>
      <w:r w:rsidR="00B543C7" w:rsidRPr="006C1979">
        <w:rPr>
          <w:rFonts w:hint="eastAsia"/>
          <w:sz w:val="28"/>
          <w:szCs w:val="28"/>
        </w:rPr>
        <w:t>库井</w:t>
      </w:r>
      <w:r w:rsidR="00FD672C" w:rsidRPr="006C1979">
        <w:rPr>
          <w:sz w:val="28"/>
          <w:szCs w:val="28"/>
        </w:rPr>
        <w:t>灌区、平罗县陶乐</w:t>
      </w:r>
      <w:r w:rsidR="00D35F8F" w:rsidRPr="006C1979">
        <w:rPr>
          <w:rFonts w:hint="eastAsia"/>
          <w:sz w:val="28"/>
          <w:szCs w:val="28"/>
        </w:rPr>
        <w:t>扬黄</w:t>
      </w:r>
      <w:r w:rsidR="00FD672C" w:rsidRPr="006C1979">
        <w:rPr>
          <w:sz w:val="28"/>
          <w:szCs w:val="28"/>
        </w:rPr>
        <w:t>灌区</w:t>
      </w:r>
      <w:r w:rsidR="00672E2A" w:rsidRPr="006C1979">
        <w:rPr>
          <w:rFonts w:hint="eastAsia"/>
          <w:sz w:val="28"/>
          <w:szCs w:val="28"/>
        </w:rPr>
        <w:t>（一期、二期）</w:t>
      </w:r>
      <w:r w:rsidR="00FD672C" w:rsidRPr="006C1979">
        <w:rPr>
          <w:sz w:val="28"/>
          <w:szCs w:val="28"/>
        </w:rPr>
        <w:t>、农垦黄羊滩</w:t>
      </w:r>
      <w:r w:rsidR="00D35F8F" w:rsidRPr="006C1979">
        <w:rPr>
          <w:rFonts w:hint="eastAsia"/>
          <w:sz w:val="28"/>
          <w:szCs w:val="28"/>
        </w:rPr>
        <w:t>扬黄</w:t>
      </w:r>
      <w:r w:rsidR="00FD672C" w:rsidRPr="006C1979">
        <w:rPr>
          <w:sz w:val="28"/>
          <w:szCs w:val="28"/>
        </w:rPr>
        <w:t>灌区</w:t>
      </w:r>
      <w:r w:rsidR="00FD672C" w:rsidRPr="006C1979">
        <w:rPr>
          <w:rFonts w:hint="eastAsia"/>
          <w:sz w:val="28"/>
          <w:szCs w:val="28"/>
        </w:rPr>
        <w:t>、青铜峡市甘城子</w:t>
      </w:r>
      <w:r w:rsidR="00D35F8F" w:rsidRPr="006C1979">
        <w:rPr>
          <w:rFonts w:hint="eastAsia"/>
          <w:sz w:val="28"/>
          <w:szCs w:val="28"/>
        </w:rPr>
        <w:t>扬黄</w:t>
      </w:r>
      <w:r w:rsidR="00FD672C" w:rsidRPr="006C1979">
        <w:rPr>
          <w:rFonts w:hint="eastAsia"/>
          <w:sz w:val="28"/>
          <w:szCs w:val="28"/>
        </w:rPr>
        <w:t>灌区、</w:t>
      </w:r>
      <w:r w:rsidR="001B71C6" w:rsidRPr="006C1979">
        <w:rPr>
          <w:rFonts w:hint="eastAsia"/>
          <w:sz w:val="28"/>
          <w:szCs w:val="28"/>
        </w:rPr>
        <w:t>农垦</w:t>
      </w:r>
      <w:r w:rsidR="00FD672C" w:rsidRPr="006C1979">
        <w:rPr>
          <w:rFonts w:hint="eastAsia"/>
          <w:sz w:val="28"/>
          <w:szCs w:val="28"/>
        </w:rPr>
        <w:t>玉泉营</w:t>
      </w:r>
      <w:r w:rsidR="00D35F8F" w:rsidRPr="006C1979">
        <w:rPr>
          <w:rFonts w:hint="eastAsia"/>
          <w:sz w:val="28"/>
          <w:szCs w:val="28"/>
        </w:rPr>
        <w:t>扬黄</w:t>
      </w:r>
      <w:r w:rsidR="00FD672C" w:rsidRPr="006C1979">
        <w:rPr>
          <w:rFonts w:hint="eastAsia"/>
          <w:sz w:val="28"/>
          <w:szCs w:val="28"/>
        </w:rPr>
        <w:t>灌区、永宁县闽宁镇</w:t>
      </w:r>
      <w:r w:rsidR="00D35F8F" w:rsidRPr="006C1979">
        <w:rPr>
          <w:rFonts w:hint="eastAsia"/>
          <w:sz w:val="28"/>
          <w:szCs w:val="28"/>
        </w:rPr>
        <w:t>扬黄</w:t>
      </w:r>
      <w:r w:rsidR="00FD672C" w:rsidRPr="006C1979">
        <w:rPr>
          <w:rFonts w:hint="eastAsia"/>
          <w:sz w:val="28"/>
          <w:szCs w:val="28"/>
        </w:rPr>
        <w:t>灌区、灵武市临河</w:t>
      </w:r>
      <w:r w:rsidR="00B543C7" w:rsidRPr="006C1979">
        <w:rPr>
          <w:rFonts w:hint="eastAsia"/>
          <w:sz w:val="28"/>
          <w:szCs w:val="28"/>
        </w:rPr>
        <w:t>扬黄</w:t>
      </w:r>
      <w:r w:rsidR="00FD672C" w:rsidRPr="006C1979">
        <w:rPr>
          <w:rFonts w:hint="eastAsia"/>
          <w:sz w:val="28"/>
          <w:szCs w:val="28"/>
        </w:rPr>
        <w:t>灌区、隆德县渝河</w:t>
      </w:r>
      <w:r w:rsidR="00B543C7" w:rsidRPr="006C1979">
        <w:rPr>
          <w:rFonts w:hint="eastAsia"/>
          <w:sz w:val="28"/>
          <w:szCs w:val="28"/>
        </w:rPr>
        <w:t>库井</w:t>
      </w:r>
      <w:r w:rsidR="00FD672C" w:rsidRPr="006C1979">
        <w:rPr>
          <w:rFonts w:hint="eastAsia"/>
          <w:sz w:val="28"/>
          <w:szCs w:val="28"/>
        </w:rPr>
        <w:t>灌区、</w:t>
      </w:r>
      <w:r w:rsidR="001B71C6" w:rsidRPr="006C1979">
        <w:rPr>
          <w:rFonts w:hint="eastAsia"/>
          <w:sz w:val="28"/>
          <w:szCs w:val="28"/>
        </w:rPr>
        <w:t>彭阳县</w:t>
      </w:r>
      <w:r w:rsidR="00FD672C" w:rsidRPr="006C1979">
        <w:rPr>
          <w:rFonts w:hint="eastAsia"/>
          <w:sz w:val="28"/>
          <w:szCs w:val="28"/>
        </w:rPr>
        <w:t>茹河</w:t>
      </w:r>
      <w:r w:rsidR="00B543C7" w:rsidRPr="006C1979">
        <w:rPr>
          <w:rFonts w:hint="eastAsia"/>
          <w:sz w:val="28"/>
          <w:szCs w:val="28"/>
        </w:rPr>
        <w:t>库井</w:t>
      </w:r>
      <w:r w:rsidR="00FD672C" w:rsidRPr="006C1979">
        <w:rPr>
          <w:rFonts w:hint="eastAsia"/>
          <w:sz w:val="28"/>
          <w:szCs w:val="28"/>
        </w:rPr>
        <w:t>灌区、</w:t>
      </w:r>
      <w:r w:rsidR="001B71C6" w:rsidRPr="006C1979">
        <w:rPr>
          <w:rFonts w:hint="eastAsia"/>
          <w:sz w:val="28"/>
          <w:szCs w:val="28"/>
        </w:rPr>
        <w:t>原州区</w:t>
      </w:r>
      <w:r w:rsidR="00FD672C" w:rsidRPr="006C1979">
        <w:rPr>
          <w:rFonts w:hint="eastAsia"/>
          <w:sz w:val="28"/>
          <w:szCs w:val="28"/>
        </w:rPr>
        <w:t>清水河</w:t>
      </w:r>
      <w:r w:rsidR="00B543C7" w:rsidRPr="006C1979">
        <w:rPr>
          <w:rFonts w:hint="eastAsia"/>
          <w:sz w:val="28"/>
          <w:szCs w:val="28"/>
        </w:rPr>
        <w:t>库井</w:t>
      </w:r>
      <w:r w:rsidR="00FD672C" w:rsidRPr="006C1979">
        <w:rPr>
          <w:rFonts w:hint="eastAsia"/>
          <w:sz w:val="28"/>
          <w:szCs w:val="28"/>
        </w:rPr>
        <w:t>灌区、</w:t>
      </w:r>
      <w:r w:rsidR="001B71C6" w:rsidRPr="006C1979">
        <w:rPr>
          <w:rFonts w:hint="eastAsia"/>
          <w:sz w:val="28"/>
          <w:szCs w:val="28"/>
        </w:rPr>
        <w:t>海原县</w:t>
      </w:r>
      <w:r w:rsidR="00FD672C" w:rsidRPr="006C1979">
        <w:rPr>
          <w:rFonts w:hint="eastAsia"/>
          <w:sz w:val="28"/>
          <w:szCs w:val="28"/>
        </w:rPr>
        <w:t>西河</w:t>
      </w:r>
      <w:r w:rsidR="00B543C7" w:rsidRPr="006C1979">
        <w:rPr>
          <w:rFonts w:hint="eastAsia"/>
          <w:sz w:val="28"/>
          <w:szCs w:val="28"/>
        </w:rPr>
        <w:t>库井</w:t>
      </w:r>
      <w:r w:rsidR="00FD672C" w:rsidRPr="006C1979">
        <w:rPr>
          <w:rFonts w:hint="eastAsia"/>
          <w:sz w:val="28"/>
          <w:szCs w:val="28"/>
        </w:rPr>
        <w:t>灌区、</w:t>
      </w:r>
      <w:r w:rsidR="001B71C6" w:rsidRPr="006C1979">
        <w:rPr>
          <w:rFonts w:hint="eastAsia"/>
          <w:sz w:val="28"/>
          <w:szCs w:val="28"/>
        </w:rPr>
        <w:t>利通区</w:t>
      </w:r>
      <w:r w:rsidR="00FD672C" w:rsidRPr="006C1979">
        <w:rPr>
          <w:rFonts w:hint="eastAsia"/>
          <w:sz w:val="28"/>
          <w:szCs w:val="28"/>
        </w:rPr>
        <w:t>五里坡</w:t>
      </w:r>
      <w:r w:rsidR="00D35F8F" w:rsidRPr="006C1979">
        <w:rPr>
          <w:rFonts w:hint="eastAsia"/>
          <w:sz w:val="28"/>
          <w:szCs w:val="28"/>
        </w:rPr>
        <w:t>扬黄</w:t>
      </w:r>
      <w:r w:rsidR="00FD672C" w:rsidRPr="006C1979">
        <w:rPr>
          <w:rFonts w:hint="eastAsia"/>
          <w:sz w:val="28"/>
          <w:szCs w:val="28"/>
        </w:rPr>
        <w:t>灌区、吴忠市孙家滩</w:t>
      </w:r>
      <w:r w:rsidR="00D35F8F" w:rsidRPr="006C1979">
        <w:rPr>
          <w:rFonts w:hint="eastAsia"/>
          <w:sz w:val="28"/>
          <w:szCs w:val="28"/>
        </w:rPr>
        <w:t>扬黄</w:t>
      </w:r>
      <w:r w:rsidR="00FD672C" w:rsidRPr="006C1979">
        <w:rPr>
          <w:rFonts w:hint="eastAsia"/>
          <w:sz w:val="28"/>
          <w:szCs w:val="28"/>
        </w:rPr>
        <w:t>灌区，</w:t>
      </w:r>
      <w:r w:rsidR="00816688" w:rsidRPr="006C1979">
        <w:rPr>
          <w:rFonts w:hint="eastAsia"/>
          <w:sz w:val="28"/>
          <w:szCs w:val="28"/>
        </w:rPr>
        <w:t>各灌区水利骨干改造工程按批复要求已实施完成</w:t>
      </w:r>
      <w:r w:rsidR="00816688" w:rsidRPr="006C1979">
        <w:rPr>
          <w:sz w:val="28"/>
          <w:szCs w:val="28"/>
        </w:rPr>
        <w:t>。</w:t>
      </w:r>
    </w:p>
    <w:p w:rsidR="00F92AA5" w:rsidRPr="006C1979" w:rsidRDefault="00F92AA5" w:rsidP="00F92AA5">
      <w:pPr>
        <w:adjustRightInd w:val="0"/>
        <w:snapToGrid w:val="0"/>
        <w:spacing w:line="360" w:lineRule="auto"/>
        <w:ind w:firstLineChars="200" w:firstLine="560"/>
        <w:rPr>
          <w:sz w:val="28"/>
          <w:szCs w:val="28"/>
        </w:rPr>
      </w:pPr>
      <w:r w:rsidRPr="006C1979">
        <w:rPr>
          <w:sz w:val="28"/>
          <w:szCs w:val="28"/>
        </w:rPr>
        <w:t>批复改造的</w:t>
      </w:r>
      <w:r w:rsidRPr="006C1979">
        <w:rPr>
          <w:rFonts w:hint="eastAsia"/>
          <w:sz w:val="28"/>
          <w:szCs w:val="28"/>
        </w:rPr>
        <w:t>1</w:t>
      </w:r>
      <w:r w:rsidRPr="006C1979">
        <w:rPr>
          <w:sz w:val="28"/>
          <w:szCs w:val="28"/>
        </w:rPr>
        <w:t>7</w:t>
      </w:r>
      <w:r w:rsidRPr="006C1979">
        <w:rPr>
          <w:rFonts w:hint="eastAsia"/>
          <w:sz w:val="28"/>
          <w:szCs w:val="28"/>
        </w:rPr>
        <w:t>处</w:t>
      </w:r>
      <w:r w:rsidRPr="006C1979">
        <w:rPr>
          <w:sz w:val="28"/>
          <w:szCs w:val="28"/>
        </w:rPr>
        <w:t>重点中型灌区</w:t>
      </w:r>
      <w:r w:rsidR="00DD674A" w:rsidRPr="006C1979">
        <w:rPr>
          <w:rFonts w:hint="eastAsia"/>
          <w:sz w:val="28"/>
          <w:szCs w:val="28"/>
        </w:rPr>
        <w:t>，</w:t>
      </w:r>
      <w:r w:rsidRPr="006C1979">
        <w:rPr>
          <w:sz w:val="28"/>
          <w:szCs w:val="28"/>
        </w:rPr>
        <w:t>新增</w:t>
      </w:r>
      <w:r w:rsidR="008669F9" w:rsidRPr="006C1979">
        <w:rPr>
          <w:rFonts w:hint="eastAsia"/>
          <w:sz w:val="28"/>
          <w:szCs w:val="28"/>
        </w:rPr>
        <w:t>及</w:t>
      </w:r>
      <w:r w:rsidRPr="006C1979">
        <w:rPr>
          <w:sz w:val="28"/>
          <w:szCs w:val="28"/>
        </w:rPr>
        <w:t>恢复灌溉面积</w:t>
      </w:r>
      <w:r w:rsidR="008919C8" w:rsidRPr="006C1979">
        <w:rPr>
          <w:rFonts w:hint="eastAsia"/>
          <w:sz w:val="28"/>
          <w:szCs w:val="28"/>
        </w:rPr>
        <w:t>32.64</w:t>
      </w:r>
      <w:r w:rsidRPr="006C1979">
        <w:rPr>
          <w:sz w:val="28"/>
          <w:szCs w:val="28"/>
        </w:rPr>
        <w:t>万亩，改善灌溉面积</w:t>
      </w:r>
      <w:r w:rsidR="008919C8" w:rsidRPr="006C1979">
        <w:rPr>
          <w:rFonts w:hint="eastAsia"/>
          <w:sz w:val="28"/>
          <w:szCs w:val="28"/>
        </w:rPr>
        <w:t>105.66</w:t>
      </w:r>
      <w:r w:rsidRPr="006C1979">
        <w:rPr>
          <w:sz w:val="28"/>
          <w:szCs w:val="28"/>
        </w:rPr>
        <w:t>万亩</w:t>
      </w:r>
      <w:r w:rsidRPr="006C1979">
        <w:rPr>
          <w:rFonts w:hint="eastAsia"/>
          <w:sz w:val="28"/>
          <w:szCs w:val="28"/>
        </w:rPr>
        <w:t>，完成</w:t>
      </w:r>
      <w:r w:rsidRPr="006C1979">
        <w:rPr>
          <w:sz w:val="28"/>
          <w:szCs w:val="28"/>
        </w:rPr>
        <w:t>批复总投资</w:t>
      </w:r>
      <w:r w:rsidR="00D11FE2" w:rsidRPr="006C1979">
        <w:rPr>
          <w:rFonts w:hint="eastAsia"/>
          <w:sz w:val="28"/>
          <w:szCs w:val="28"/>
        </w:rPr>
        <w:t>33155.80</w:t>
      </w:r>
      <w:r w:rsidRPr="006C1979">
        <w:rPr>
          <w:sz w:val="28"/>
          <w:szCs w:val="28"/>
        </w:rPr>
        <w:t>万元，其中中央投资</w:t>
      </w:r>
      <w:r w:rsidRPr="006C1979">
        <w:rPr>
          <w:rFonts w:hint="eastAsia"/>
          <w:sz w:val="28"/>
          <w:szCs w:val="28"/>
        </w:rPr>
        <w:t>20150.00</w:t>
      </w:r>
      <w:r w:rsidRPr="006C1979">
        <w:rPr>
          <w:sz w:val="28"/>
          <w:szCs w:val="28"/>
        </w:rPr>
        <w:t>万元</w:t>
      </w:r>
      <w:r w:rsidRPr="006C1979">
        <w:rPr>
          <w:rFonts w:hint="eastAsia"/>
          <w:sz w:val="28"/>
          <w:szCs w:val="28"/>
        </w:rPr>
        <w:t>。</w:t>
      </w:r>
    </w:p>
    <w:p w:rsidR="00FD672C" w:rsidRPr="006C1979" w:rsidRDefault="00FD672C" w:rsidP="001D6E7E">
      <w:pPr>
        <w:adjustRightInd w:val="0"/>
        <w:snapToGrid w:val="0"/>
        <w:spacing w:line="360" w:lineRule="auto"/>
        <w:ind w:firstLineChars="200" w:firstLine="562"/>
        <w:rPr>
          <w:b/>
          <w:sz w:val="28"/>
          <w:szCs w:val="28"/>
        </w:rPr>
      </w:pPr>
      <w:r w:rsidRPr="006C1979">
        <w:rPr>
          <w:rFonts w:hAnsi="宋体"/>
          <w:b/>
          <w:sz w:val="28"/>
          <w:szCs w:val="28"/>
        </w:rPr>
        <w:t>（</w:t>
      </w:r>
      <w:r w:rsidRPr="006C1979">
        <w:rPr>
          <w:b/>
          <w:sz w:val="28"/>
          <w:szCs w:val="28"/>
        </w:rPr>
        <w:t>2</w:t>
      </w:r>
      <w:r w:rsidRPr="006C1979">
        <w:rPr>
          <w:rFonts w:hAnsi="宋体"/>
          <w:b/>
          <w:sz w:val="28"/>
          <w:szCs w:val="28"/>
        </w:rPr>
        <w:t>）一般中型灌区</w:t>
      </w:r>
    </w:p>
    <w:p w:rsidR="00FD672C" w:rsidRPr="006C1979" w:rsidRDefault="00CE2D20" w:rsidP="00FD672C">
      <w:pPr>
        <w:adjustRightInd w:val="0"/>
        <w:snapToGrid w:val="0"/>
        <w:spacing w:line="360" w:lineRule="auto"/>
        <w:ind w:firstLineChars="200" w:firstLine="560"/>
        <w:rPr>
          <w:sz w:val="28"/>
          <w:szCs w:val="28"/>
        </w:rPr>
      </w:pPr>
      <w:r w:rsidRPr="006C1979">
        <w:rPr>
          <w:rFonts w:hint="eastAsia"/>
          <w:sz w:val="28"/>
          <w:szCs w:val="28"/>
        </w:rPr>
        <w:t>自国家开展中型灌区改造项目以来，至</w:t>
      </w:r>
      <w:r w:rsidRPr="006C1979">
        <w:rPr>
          <w:rFonts w:hint="eastAsia"/>
          <w:sz w:val="28"/>
          <w:szCs w:val="28"/>
        </w:rPr>
        <w:t>2015</w:t>
      </w:r>
      <w:r w:rsidRPr="006C1979">
        <w:rPr>
          <w:rFonts w:hint="eastAsia"/>
          <w:sz w:val="28"/>
          <w:szCs w:val="28"/>
        </w:rPr>
        <w:t>年</w:t>
      </w:r>
      <w:r w:rsidRPr="006C1979">
        <w:rPr>
          <w:sz w:val="28"/>
          <w:szCs w:val="28"/>
        </w:rPr>
        <w:t>，</w:t>
      </w:r>
      <w:r w:rsidR="00FD672C" w:rsidRPr="006C1979">
        <w:rPr>
          <w:sz w:val="28"/>
          <w:szCs w:val="28"/>
        </w:rPr>
        <w:t>宁夏自治区</w:t>
      </w:r>
      <w:r w:rsidR="007B274F" w:rsidRPr="006C1979">
        <w:rPr>
          <w:rFonts w:hint="eastAsia"/>
          <w:sz w:val="28"/>
          <w:szCs w:val="28"/>
        </w:rPr>
        <w:t>已经利用其他项目资金对部分灌区进行了</w:t>
      </w:r>
      <w:r w:rsidR="00FD672C" w:rsidRPr="006C1979">
        <w:rPr>
          <w:sz w:val="28"/>
          <w:szCs w:val="28"/>
        </w:rPr>
        <w:t>配套改造，消除了渠道和建筑物的安全运行隐患，提高了</w:t>
      </w:r>
      <w:r w:rsidR="00FD672C" w:rsidRPr="006C1979">
        <w:rPr>
          <w:spacing w:val="-2"/>
          <w:sz w:val="28"/>
          <w:szCs w:val="28"/>
        </w:rPr>
        <w:t>灌区</w:t>
      </w:r>
      <w:r w:rsidR="00FD672C" w:rsidRPr="006C1979">
        <w:rPr>
          <w:sz w:val="28"/>
          <w:szCs w:val="28"/>
        </w:rPr>
        <w:t>灌溉保证率</w:t>
      </w:r>
      <w:r w:rsidR="00D60A4F" w:rsidRPr="006C1979">
        <w:rPr>
          <w:rFonts w:hint="eastAsia"/>
          <w:sz w:val="28"/>
          <w:szCs w:val="28"/>
        </w:rPr>
        <w:t>，</w:t>
      </w:r>
      <w:r w:rsidR="00E7729F" w:rsidRPr="006C1979">
        <w:rPr>
          <w:rFonts w:hint="eastAsia"/>
          <w:sz w:val="28"/>
          <w:szCs w:val="28"/>
        </w:rPr>
        <w:t>剩余的</w:t>
      </w:r>
      <w:r w:rsidR="00D60A4F" w:rsidRPr="006C1979">
        <w:rPr>
          <w:rFonts w:hint="eastAsia"/>
          <w:sz w:val="28"/>
          <w:szCs w:val="28"/>
        </w:rPr>
        <w:t>一般中型灌区一直没有安排过专项资金进行系统改造。</w:t>
      </w:r>
    </w:p>
    <w:p w:rsidR="003020B5" w:rsidRPr="006C1979" w:rsidRDefault="003020B5" w:rsidP="003020B5">
      <w:pPr>
        <w:adjustRightInd w:val="0"/>
        <w:snapToGrid w:val="0"/>
        <w:spacing w:line="360" w:lineRule="auto"/>
        <w:outlineLvl w:val="1"/>
        <w:rPr>
          <w:b/>
          <w:spacing w:val="-2"/>
          <w:sz w:val="28"/>
          <w:szCs w:val="28"/>
        </w:rPr>
      </w:pPr>
      <w:bookmarkStart w:id="28" w:name="_Toc459391018"/>
      <w:bookmarkStart w:id="29" w:name="_Toc454793193"/>
      <w:bookmarkStart w:id="30" w:name="_Toc239561246"/>
      <w:bookmarkStart w:id="31" w:name="_Toc239561247"/>
      <w:bookmarkEnd w:id="26"/>
      <w:r w:rsidRPr="006C1979">
        <w:rPr>
          <w:rFonts w:hint="eastAsia"/>
          <w:b/>
          <w:spacing w:val="-2"/>
          <w:sz w:val="28"/>
          <w:szCs w:val="28"/>
        </w:rPr>
        <w:t>1.</w:t>
      </w:r>
      <w:r w:rsidRPr="006C1979">
        <w:rPr>
          <w:b/>
          <w:spacing w:val="-2"/>
          <w:sz w:val="28"/>
          <w:szCs w:val="28"/>
        </w:rPr>
        <w:t>3</w:t>
      </w:r>
      <w:r w:rsidRPr="006C1979">
        <w:rPr>
          <w:rFonts w:hint="eastAsia"/>
          <w:b/>
          <w:spacing w:val="-2"/>
          <w:sz w:val="28"/>
          <w:szCs w:val="28"/>
        </w:rPr>
        <w:t xml:space="preserve"> </w:t>
      </w:r>
      <w:r w:rsidRPr="006C1979">
        <w:rPr>
          <w:b/>
          <w:spacing w:val="-2"/>
          <w:sz w:val="28"/>
          <w:szCs w:val="28"/>
        </w:rPr>
        <w:t>规划的指导思想与主要目标</w:t>
      </w:r>
      <w:bookmarkEnd w:id="28"/>
    </w:p>
    <w:p w:rsidR="003020B5" w:rsidRPr="006C1979" w:rsidRDefault="003020B5" w:rsidP="003020B5">
      <w:pPr>
        <w:adjustRightInd w:val="0"/>
        <w:snapToGrid w:val="0"/>
        <w:spacing w:line="360" w:lineRule="auto"/>
        <w:ind w:firstLineChars="200" w:firstLine="562"/>
        <w:rPr>
          <w:b/>
          <w:sz w:val="28"/>
          <w:szCs w:val="28"/>
        </w:rPr>
      </w:pPr>
      <w:r w:rsidRPr="006C1979">
        <w:rPr>
          <w:b/>
          <w:sz w:val="28"/>
          <w:szCs w:val="28"/>
        </w:rPr>
        <w:t>（</w:t>
      </w:r>
      <w:r w:rsidRPr="006C1979">
        <w:rPr>
          <w:b/>
          <w:sz w:val="28"/>
          <w:szCs w:val="28"/>
        </w:rPr>
        <w:t>1</w:t>
      </w:r>
      <w:r w:rsidRPr="006C1979">
        <w:rPr>
          <w:b/>
          <w:sz w:val="28"/>
          <w:szCs w:val="28"/>
        </w:rPr>
        <w:t>）规划指导思想</w:t>
      </w:r>
    </w:p>
    <w:p w:rsidR="003020B5" w:rsidRPr="006C1979" w:rsidRDefault="003020B5" w:rsidP="003020B5">
      <w:pPr>
        <w:adjustRightInd w:val="0"/>
        <w:snapToGrid w:val="0"/>
        <w:spacing w:line="360" w:lineRule="auto"/>
        <w:ind w:firstLineChars="200" w:firstLine="560"/>
        <w:rPr>
          <w:sz w:val="28"/>
          <w:szCs w:val="28"/>
        </w:rPr>
      </w:pPr>
      <w:r w:rsidRPr="006C1979">
        <w:rPr>
          <w:sz w:val="28"/>
          <w:szCs w:val="28"/>
        </w:rPr>
        <w:t>建设规划的指导思想是：</w:t>
      </w:r>
      <w:r w:rsidRPr="006C1979">
        <w:rPr>
          <w:rFonts w:hint="eastAsia"/>
          <w:sz w:val="28"/>
          <w:szCs w:val="28"/>
        </w:rPr>
        <w:t>加强以水利为重点的农业基础设施建设，改善农业生产水利条件，提高农业综合生产能力；贯彻落实实践科学发展观，提高灌溉水利用效率和效益，促进节约用水和水资源可持续利用。</w:t>
      </w:r>
    </w:p>
    <w:p w:rsidR="003020B5" w:rsidRPr="006C1979" w:rsidRDefault="003020B5" w:rsidP="003020B5">
      <w:pPr>
        <w:adjustRightInd w:val="0"/>
        <w:snapToGrid w:val="0"/>
        <w:spacing w:line="360" w:lineRule="auto"/>
        <w:ind w:firstLineChars="200" w:firstLine="562"/>
        <w:rPr>
          <w:b/>
          <w:sz w:val="28"/>
          <w:szCs w:val="28"/>
        </w:rPr>
      </w:pPr>
      <w:r w:rsidRPr="006C1979">
        <w:rPr>
          <w:b/>
          <w:sz w:val="28"/>
          <w:szCs w:val="28"/>
        </w:rPr>
        <w:t>（</w:t>
      </w:r>
      <w:r w:rsidRPr="006C1979">
        <w:rPr>
          <w:b/>
          <w:sz w:val="28"/>
          <w:szCs w:val="28"/>
        </w:rPr>
        <w:t>2</w:t>
      </w:r>
      <w:r w:rsidRPr="006C1979">
        <w:rPr>
          <w:b/>
          <w:sz w:val="28"/>
          <w:szCs w:val="28"/>
        </w:rPr>
        <w:t>）规划目标</w:t>
      </w:r>
    </w:p>
    <w:p w:rsidR="003020B5" w:rsidRPr="006C1979" w:rsidRDefault="006E76CF" w:rsidP="003020B5">
      <w:pPr>
        <w:adjustRightInd w:val="0"/>
        <w:snapToGrid w:val="0"/>
        <w:spacing w:line="360" w:lineRule="auto"/>
        <w:ind w:firstLineChars="200" w:firstLine="560"/>
        <w:rPr>
          <w:spacing w:val="-4"/>
          <w:sz w:val="28"/>
          <w:szCs w:val="28"/>
        </w:rPr>
      </w:pPr>
      <w:r w:rsidRPr="006C1979">
        <w:rPr>
          <w:rFonts w:hint="eastAsia"/>
          <w:sz w:val="28"/>
          <w:szCs w:val="28"/>
        </w:rPr>
        <w:t>本次规划计划改造中型灌区</w:t>
      </w:r>
      <w:r w:rsidRPr="006C1979">
        <w:rPr>
          <w:rFonts w:hint="eastAsia"/>
          <w:sz w:val="28"/>
          <w:szCs w:val="28"/>
        </w:rPr>
        <w:t>37</w:t>
      </w:r>
      <w:r w:rsidRPr="006C1979">
        <w:rPr>
          <w:rFonts w:hint="eastAsia"/>
          <w:sz w:val="28"/>
          <w:szCs w:val="28"/>
        </w:rPr>
        <w:t>处，其中，</w:t>
      </w:r>
      <w:r w:rsidRPr="006C1979">
        <w:rPr>
          <w:rFonts w:hint="eastAsia"/>
          <w:sz w:val="28"/>
          <w:szCs w:val="28"/>
        </w:rPr>
        <w:t>5~30</w:t>
      </w:r>
      <w:r w:rsidRPr="006C1979">
        <w:rPr>
          <w:rFonts w:hint="eastAsia"/>
          <w:sz w:val="28"/>
          <w:szCs w:val="28"/>
        </w:rPr>
        <w:t>万亩重点中型灌区</w:t>
      </w:r>
      <w:r w:rsidRPr="006C1979">
        <w:rPr>
          <w:rFonts w:hint="eastAsia"/>
          <w:sz w:val="28"/>
          <w:szCs w:val="28"/>
        </w:rPr>
        <w:t>25</w:t>
      </w:r>
      <w:r w:rsidRPr="006C1979">
        <w:rPr>
          <w:rFonts w:hint="eastAsia"/>
          <w:sz w:val="28"/>
          <w:szCs w:val="28"/>
        </w:rPr>
        <w:t>处，</w:t>
      </w:r>
      <w:r w:rsidRPr="006C1979">
        <w:rPr>
          <w:rFonts w:hint="eastAsia"/>
          <w:sz w:val="28"/>
          <w:szCs w:val="28"/>
        </w:rPr>
        <w:t>1~5</w:t>
      </w:r>
      <w:r w:rsidRPr="006C1979">
        <w:rPr>
          <w:rFonts w:hint="eastAsia"/>
          <w:sz w:val="28"/>
          <w:szCs w:val="28"/>
        </w:rPr>
        <w:t>万亩一般中型灌区</w:t>
      </w:r>
      <w:r w:rsidRPr="006C1979">
        <w:rPr>
          <w:rFonts w:hint="eastAsia"/>
          <w:sz w:val="28"/>
          <w:szCs w:val="28"/>
        </w:rPr>
        <w:t>12</w:t>
      </w:r>
      <w:r w:rsidRPr="006C1979">
        <w:rPr>
          <w:rFonts w:hint="eastAsia"/>
          <w:sz w:val="28"/>
          <w:szCs w:val="28"/>
        </w:rPr>
        <w:t>处。本次规划重点是</w:t>
      </w:r>
      <w:r w:rsidRPr="006C1979">
        <w:rPr>
          <w:rFonts w:hint="eastAsia"/>
          <w:sz w:val="28"/>
          <w:szCs w:val="28"/>
        </w:rPr>
        <w:t>5~30</w:t>
      </w:r>
      <w:r w:rsidRPr="006C1979">
        <w:rPr>
          <w:rFonts w:hint="eastAsia"/>
          <w:sz w:val="28"/>
          <w:szCs w:val="28"/>
        </w:rPr>
        <w:t>万亩重点中型灌区，其规划目标为：</w:t>
      </w:r>
      <w:r w:rsidR="003020B5" w:rsidRPr="006C1979">
        <w:rPr>
          <w:sz w:val="28"/>
          <w:szCs w:val="28"/>
        </w:rPr>
        <w:t>完成项目区灌排渠系的节水改造及节</w:t>
      </w:r>
      <w:r w:rsidR="003020B5" w:rsidRPr="006C1979">
        <w:rPr>
          <w:sz w:val="28"/>
          <w:szCs w:val="28"/>
        </w:rPr>
        <w:lastRenderedPageBreak/>
        <w:t>水灌溉技术的应用，到规划水平年，</w:t>
      </w:r>
      <w:r w:rsidRPr="006C1979">
        <w:rPr>
          <w:rFonts w:hint="eastAsia"/>
          <w:sz w:val="28"/>
          <w:szCs w:val="28"/>
        </w:rPr>
        <w:t>新增及</w:t>
      </w:r>
      <w:r w:rsidR="003020B5" w:rsidRPr="006C1979">
        <w:rPr>
          <w:sz w:val="28"/>
          <w:szCs w:val="28"/>
        </w:rPr>
        <w:t>恢复灌溉面积</w:t>
      </w:r>
      <w:r w:rsidR="00CF3FE0" w:rsidRPr="006C1979">
        <w:rPr>
          <w:rFonts w:hint="eastAsia"/>
          <w:sz w:val="28"/>
          <w:szCs w:val="28"/>
        </w:rPr>
        <w:t>17.73</w:t>
      </w:r>
      <w:r w:rsidR="003020B5" w:rsidRPr="006C1979">
        <w:rPr>
          <w:sz w:val="28"/>
          <w:szCs w:val="28"/>
        </w:rPr>
        <w:t>万亩，改善灌溉面积</w:t>
      </w:r>
      <w:r w:rsidR="00CF3FE0" w:rsidRPr="006C1979">
        <w:rPr>
          <w:rFonts w:hint="eastAsia"/>
          <w:sz w:val="28"/>
          <w:szCs w:val="28"/>
        </w:rPr>
        <w:t>213.69</w:t>
      </w:r>
      <w:r w:rsidR="003020B5" w:rsidRPr="006C1979">
        <w:rPr>
          <w:sz w:val="28"/>
          <w:szCs w:val="28"/>
        </w:rPr>
        <w:t>万亩，</w:t>
      </w:r>
      <w:r w:rsidR="00597FD3" w:rsidRPr="006C1979">
        <w:rPr>
          <w:rFonts w:hint="eastAsia"/>
          <w:sz w:val="28"/>
          <w:szCs w:val="28"/>
        </w:rPr>
        <w:t>新增节</w:t>
      </w:r>
      <w:r w:rsidR="003020B5" w:rsidRPr="006C1979">
        <w:rPr>
          <w:rFonts w:hint="eastAsia"/>
          <w:sz w:val="28"/>
          <w:szCs w:val="28"/>
        </w:rPr>
        <w:t>水量</w:t>
      </w:r>
      <w:r w:rsidRPr="006C1979">
        <w:rPr>
          <w:rFonts w:hint="eastAsia"/>
          <w:sz w:val="28"/>
          <w:szCs w:val="28"/>
        </w:rPr>
        <w:t>10552.75</w:t>
      </w:r>
      <w:r w:rsidR="003020B5" w:rsidRPr="006C1979">
        <w:rPr>
          <w:rFonts w:hint="eastAsia"/>
          <w:sz w:val="28"/>
          <w:szCs w:val="28"/>
        </w:rPr>
        <w:t>万</w:t>
      </w:r>
      <w:r w:rsidR="003020B5" w:rsidRPr="006C1979">
        <w:rPr>
          <w:spacing w:val="-6"/>
          <w:sz w:val="28"/>
          <w:szCs w:val="28"/>
        </w:rPr>
        <w:t>m</w:t>
      </w:r>
      <w:r w:rsidR="003020B5" w:rsidRPr="006C1979">
        <w:rPr>
          <w:spacing w:val="-6"/>
          <w:sz w:val="28"/>
          <w:szCs w:val="28"/>
          <w:vertAlign w:val="superscript"/>
        </w:rPr>
        <w:t>3</w:t>
      </w:r>
      <w:r w:rsidR="003020B5" w:rsidRPr="006C1979">
        <w:rPr>
          <w:rFonts w:hint="eastAsia"/>
          <w:sz w:val="28"/>
          <w:szCs w:val="28"/>
        </w:rPr>
        <w:t>，</w:t>
      </w:r>
      <w:r w:rsidR="003020B5" w:rsidRPr="006C1979">
        <w:rPr>
          <w:kern w:val="0"/>
          <w:sz w:val="28"/>
          <w:szCs w:val="28"/>
        </w:rPr>
        <w:t>新增</w:t>
      </w:r>
      <w:r w:rsidR="003020B5" w:rsidRPr="006C1979">
        <w:rPr>
          <w:rFonts w:hint="eastAsia"/>
          <w:kern w:val="0"/>
          <w:sz w:val="28"/>
          <w:szCs w:val="28"/>
        </w:rPr>
        <w:t>农产品</w:t>
      </w:r>
      <w:r w:rsidR="003020B5" w:rsidRPr="006C1979">
        <w:rPr>
          <w:kern w:val="0"/>
          <w:sz w:val="28"/>
          <w:szCs w:val="28"/>
        </w:rPr>
        <w:t>生产能力</w:t>
      </w:r>
      <w:r w:rsidRPr="006C1979">
        <w:rPr>
          <w:rFonts w:hint="eastAsia"/>
          <w:sz w:val="28"/>
          <w:szCs w:val="28"/>
        </w:rPr>
        <w:t>29066.35</w:t>
      </w:r>
      <w:r w:rsidR="003020B5" w:rsidRPr="006C1979">
        <w:rPr>
          <w:kern w:val="0"/>
          <w:sz w:val="28"/>
          <w:szCs w:val="28"/>
        </w:rPr>
        <w:t>万</w:t>
      </w:r>
      <w:r w:rsidR="003020B5" w:rsidRPr="006C1979">
        <w:rPr>
          <w:kern w:val="0"/>
          <w:sz w:val="28"/>
          <w:szCs w:val="28"/>
        </w:rPr>
        <w:t>kg</w:t>
      </w:r>
      <w:r w:rsidR="003020B5" w:rsidRPr="006C1979">
        <w:rPr>
          <w:rFonts w:hint="eastAsia"/>
          <w:kern w:val="0"/>
          <w:sz w:val="28"/>
          <w:szCs w:val="28"/>
        </w:rPr>
        <w:t>。</w:t>
      </w:r>
      <w:r w:rsidR="003020B5" w:rsidRPr="006C1979">
        <w:rPr>
          <w:sz w:val="28"/>
          <w:szCs w:val="28"/>
        </w:rPr>
        <w:t>灌区渠系</w:t>
      </w:r>
      <w:r w:rsidR="003020B5" w:rsidRPr="006C1979">
        <w:rPr>
          <w:rFonts w:hint="eastAsia"/>
          <w:sz w:val="28"/>
          <w:szCs w:val="28"/>
        </w:rPr>
        <w:t>输水效率</w:t>
      </w:r>
      <w:r w:rsidR="003020B5" w:rsidRPr="006C1979">
        <w:rPr>
          <w:sz w:val="28"/>
          <w:szCs w:val="28"/>
        </w:rPr>
        <w:t>由</w:t>
      </w:r>
      <w:r w:rsidR="003020B5" w:rsidRPr="006C1979">
        <w:rPr>
          <w:rFonts w:hint="eastAsia"/>
          <w:sz w:val="28"/>
          <w:szCs w:val="28"/>
        </w:rPr>
        <w:t>0.57</w:t>
      </w:r>
      <w:r w:rsidR="003020B5" w:rsidRPr="006C1979">
        <w:rPr>
          <w:sz w:val="28"/>
          <w:szCs w:val="28"/>
        </w:rPr>
        <w:t>提高到</w:t>
      </w:r>
      <w:r w:rsidR="003020B5" w:rsidRPr="006C1979">
        <w:rPr>
          <w:sz w:val="28"/>
          <w:szCs w:val="28"/>
        </w:rPr>
        <w:t>0.</w:t>
      </w:r>
      <w:r w:rsidR="003020B5" w:rsidRPr="006C1979">
        <w:rPr>
          <w:rFonts w:hint="eastAsia"/>
          <w:sz w:val="28"/>
          <w:szCs w:val="28"/>
        </w:rPr>
        <w:t>62</w:t>
      </w:r>
      <w:r w:rsidR="003020B5" w:rsidRPr="006C1979">
        <w:rPr>
          <w:sz w:val="28"/>
          <w:szCs w:val="28"/>
        </w:rPr>
        <w:t>，灌溉水利用系数由</w:t>
      </w:r>
      <w:r w:rsidR="003020B5" w:rsidRPr="006C1979">
        <w:rPr>
          <w:sz w:val="28"/>
          <w:szCs w:val="28"/>
        </w:rPr>
        <w:t>0.</w:t>
      </w:r>
      <w:r w:rsidR="003020B5" w:rsidRPr="006C1979">
        <w:rPr>
          <w:rFonts w:hint="eastAsia"/>
          <w:sz w:val="28"/>
          <w:szCs w:val="28"/>
        </w:rPr>
        <w:t>54</w:t>
      </w:r>
      <w:r w:rsidR="003020B5" w:rsidRPr="006C1979">
        <w:rPr>
          <w:sz w:val="28"/>
          <w:szCs w:val="28"/>
        </w:rPr>
        <w:t>提高到</w:t>
      </w:r>
      <w:r w:rsidR="003020B5" w:rsidRPr="006C1979">
        <w:rPr>
          <w:sz w:val="28"/>
          <w:szCs w:val="28"/>
        </w:rPr>
        <w:t>0.</w:t>
      </w:r>
      <w:r w:rsidR="003020B5" w:rsidRPr="006C1979">
        <w:rPr>
          <w:rFonts w:hint="eastAsia"/>
          <w:sz w:val="28"/>
          <w:szCs w:val="28"/>
        </w:rPr>
        <w:t>59</w:t>
      </w:r>
      <w:r w:rsidR="003020B5" w:rsidRPr="006C1979">
        <w:rPr>
          <w:sz w:val="28"/>
          <w:szCs w:val="28"/>
        </w:rPr>
        <w:t>。</w:t>
      </w:r>
      <w:r w:rsidR="003020B5" w:rsidRPr="006C1979">
        <w:rPr>
          <w:rFonts w:hint="eastAsia"/>
          <w:sz w:val="28"/>
          <w:szCs w:val="28"/>
        </w:rPr>
        <w:t>完善灌区内监测控制系统的建设，充分利用现代信息技术，为灌区的信息化管理和现代化建设提供有力保障。</w:t>
      </w:r>
      <w:r w:rsidR="003020B5" w:rsidRPr="006C1979">
        <w:rPr>
          <w:sz w:val="28"/>
          <w:szCs w:val="28"/>
        </w:rPr>
        <w:t>进行灌区管理体制与运行机制改革，逐步增强灌区管理和经营活力，走上持续良性发展的道路。</w:t>
      </w:r>
    </w:p>
    <w:p w:rsidR="00582FBE" w:rsidRPr="006C1979" w:rsidRDefault="00582FBE" w:rsidP="00582FBE">
      <w:pPr>
        <w:adjustRightInd w:val="0"/>
        <w:snapToGrid w:val="0"/>
        <w:spacing w:line="360" w:lineRule="auto"/>
        <w:outlineLvl w:val="1"/>
        <w:rPr>
          <w:b/>
          <w:spacing w:val="-2"/>
          <w:sz w:val="28"/>
          <w:szCs w:val="28"/>
        </w:rPr>
      </w:pPr>
      <w:bookmarkStart w:id="32" w:name="_Toc459391019"/>
      <w:bookmarkStart w:id="33" w:name="_Toc459391020"/>
      <w:bookmarkEnd w:id="29"/>
      <w:bookmarkEnd w:id="30"/>
      <w:r w:rsidRPr="006C1979">
        <w:rPr>
          <w:rFonts w:hint="eastAsia"/>
          <w:b/>
          <w:spacing w:val="-2"/>
          <w:sz w:val="28"/>
          <w:szCs w:val="28"/>
        </w:rPr>
        <w:t>1.</w:t>
      </w:r>
      <w:r w:rsidRPr="006C1979">
        <w:rPr>
          <w:b/>
          <w:spacing w:val="-2"/>
          <w:sz w:val="28"/>
          <w:szCs w:val="28"/>
        </w:rPr>
        <w:t>4</w:t>
      </w:r>
      <w:r w:rsidRPr="006C1979">
        <w:rPr>
          <w:b/>
          <w:spacing w:val="-2"/>
          <w:sz w:val="28"/>
          <w:szCs w:val="28"/>
        </w:rPr>
        <w:t>中型灌区水量供需分析</w:t>
      </w:r>
      <w:bookmarkEnd w:id="32"/>
    </w:p>
    <w:p w:rsidR="00582FBE" w:rsidRPr="006C1979" w:rsidRDefault="00582FBE" w:rsidP="00582FBE">
      <w:pPr>
        <w:adjustRightInd w:val="0"/>
        <w:snapToGrid w:val="0"/>
        <w:spacing w:line="360" w:lineRule="auto"/>
        <w:ind w:firstLine="435"/>
        <w:rPr>
          <w:b/>
          <w:spacing w:val="-4"/>
          <w:sz w:val="28"/>
          <w:szCs w:val="28"/>
        </w:rPr>
      </w:pPr>
      <w:r w:rsidRPr="006C1979">
        <w:rPr>
          <w:b/>
          <w:spacing w:val="-4"/>
          <w:sz w:val="28"/>
          <w:szCs w:val="28"/>
        </w:rPr>
        <w:t>（</w:t>
      </w:r>
      <w:r w:rsidRPr="006C1979">
        <w:rPr>
          <w:b/>
          <w:spacing w:val="-4"/>
          <w:sz w:val="28"/>
          <w:szCs w:val="28"/>
        </w:rPr>
        <w:t>1</w:t>
      </w:r>
      <w:r w:rsidRPr="006C1979">
        <w:rPr>
          <w:b/>
          <w:spacing w:val="-4"/>
          <w:sz w:val="28"/>
          <w:szCs w:val="28"/>
        </w:rPr>
        <w:t>）重点中型灌区</w:t>
      </w:r>
    </w:p>
    <w:p w:rsidR="00582FBE" w:rsidRPr="006C1979" w:rsidRDefault="00582FBE" w:rsidP="00582FBE">
      <w:pPr>
        <w:spacing w:line="360" w:lineRule="auto"/>
        <w:ind w:firstLineChars="200" w:firstLine="544"/>
        <w:rPr>
          <w:spacing w:val="-4"/>
          <w:sz w:val="28"/>
          <w:szCs w:val="28"/>
        </w:rPr>
      </w:pPr>
      <w:r w:rsidRPr="006C1979">
        <w:rPr>
          <w:rFonts w:hint="eastAsia"/>
          <w:spacing w:val="-4"/>
          <w:sz w:val="28"/>
          <w:szCs w:val="28"/>
        </w:rPr>
        <w:t>本次规划的</w:t>
      </w:r>
      <w:r w:rsidRPr="006C1979">
        <w:rPr>
          <w:spacing w:val="-4"/>
          <w:sz w:val="28"/>
          <w:szCs w:val="28"/>
        </w:rPr>
        <w:t>重点中型灌区现状灌溉面积</w:t>
      </w:r>
      <w:r w:rsidRPr="006C1979">
        <w:rPr>
          <w:rFonts w:hint="eastAsia"/>
          <w:spacing w:val="-4"/>
          <w:sz w:val="28"/>
          <w:szCs w:val="28"/>
        </w:rPr>
        <w:t>169.25</w:t>
      </w:r>
      <w:r w:rsidRPr="006C1979">
        <w:rPr>
          <w:spacing w:val="-4"/>
          <w:sz w:val="28"/>
          <w:szCs w:val="28"/>
        </w:rPr>
        <w:t>万亩，灌区现状可供水量总计为</w:t>
      </w:r>
      <w:r w:rsidRPr="006C1979">
        <w:rPr>
          <w:rFonts w:hint="eastAsia"/>
          <w:spacing w:val="-4"/>
          <w:sz w:val="28"/>
          <w:szCs w:val="28"/>
        </w:rPr>
        <w:t>80374.21</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，需水量</w:t>
      </w:r>
      <w:r w:rsidRPr="006C1979">
        <w:rPr>
          <w:rFonts w:hint="eastAsia"/>
          <w:sz w:val="28"/>
          <w:szCs w:val="28"/>
        </w:rPr>
        <w:t>85803.90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，其中灌区农业灌溉需水量</w:t>
      </w:r>
      <w:r w:rsidRPr="006C1979">
        <w:rPr>
          <w:rFonts w:hint="eastAsia"/>
          <w:sz w:val="28"/>
          <w:szCs w:val="28"/>
        </w:rPr>
        <w:t>83902.47</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，灌区年生活需水量</w:t>
      </w:r>
      <w:r w:rsidRPr="006C1979">
        <w:rPr>
          <w:rFonts w:hint="eastAsia"/>
          <w:sz w:val="28"/>
          <w:szCs w:val="28"/>
        </w:rPr>
        <w:t>1019.00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，现状工业需水量</w:t>
      </w:r>
      <w:r w:rsidRPr="006C1979">
        <w:rPr>
          <w:rFonts w:hint="eastAsia"/>
          <w:sz w:val="28"/>
          <w:szCs w:val="28"/>
        </w:rPr>
        <w:t>835.13</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r w:rsidRPr="006C1979">
        <w:rPr>
          <w:spacing w:val="-4"/>
          <w:sz w:val="28"/>
          <w:szCs w:val="28"/>
        </w:rPr>
        <w:t>其它</w:t>
      </w:r>
      <w:r w:rsidRPr="006C1979">
        <w:rPr>
          <w:rFonts w:hint="eastAsia"/>
          <w:spacing w:val="-4"/>
          <w:sz w:val="28"/>
          <w:szCs w:val="28"/>
        </w:rPr>
        <w:t>需</w:t>
      </w:r>
      <w:r w:rsidRPr="006C1979">
        <w:rPr>
          <w:spacing w:val="-4"/>
          <w:sz w:val="28"/>
          <w:szCs w:val="28"/>
        </w:rPr>
        <w:t>水为</w:t>
      </w:r>
      <w:r w:rsidRPr="006C1979">
        <w:rPr>
          <w:rFonts w:hint="eastAsia"/>
          <w:spacing w:val="-4"/>
          <w:sz w:val="28"/>
          <w:szCs w:val="28"/>
        </w:rPr>
        <w:t>47.30</w:t>
      </w:r>
      <w:r w:rsidRPr="006C1979">
        <w:rPr>
          <w:rFonts w:hint="eastAsia"/>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pacing w:val="-4"/>
          <w:sz w:val="28"/>
          <w:szCs w:val="28"/>
        </w:rPr>
        <w:t>现状灌区缺水</w:t>
      </w:r>
      <w:r w:rsidRPr="006C1979">
        <w:rPr>
          <w:rFonts w:hint="eastAsia"/>
          <w:spacing w:val="-4"/>
          <w:sz w:val="28"/>
          <w:szCs w:val="28"/>
        </w:rPr>
        <w:t>5779.61</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z w:val="28"/>
          <w:szCs w:val="28"/>
        </w:rPr>
        <w:t>，余水</w:t>
      </w:r>
      <w:r w:rsidRPr="006C1979">
        <w:rPr>
          <w:rFonts w:hint="eastAsia"/>
          <w:sz w:val="28"/>
          <w:szCs w:val="28"/>
        </w:rPr>
        <w:t>349.92</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w:t>
      </w:r>
    </w:p>
    <w:p w:rsidR="00582FBE" w:rsidRPr="006C1979" w:rsidRDefault="00582FBE" w:rsidP="00582FBE">
      <w:pPr>
        <w:adjustRightInd w:val="0"/>
        <w:snapToGrid w:val="0"/>
        <w:spacing w:line="360" w:lineRule="auto"/>
        <w:ind w:firstLineChars="234" w:firstLine="636"/>
        <w:rPr>
          <w:sz w:val="28"/>
          <w:szCs w:val="28"/>
        </w:rPr>
      </w:pPr>
      <w:r w:rsidRPr="006C1979">
        <w:rPr>
          <w:rFonts w:hint="eastAsia"/>
          <w:spacing w:val="-4"/>
          <w:sz w:val="28"/>
          <w:szCs w:val="28"/>
        </w:rPr>
        <w:t>规划灌区改造完成后，灌区新增及恢复</w:t>
      </w:r>
      <w:r w:rsidRPr="006C1979">
        <w:rPr>
          <w:spacing w:val="-4"/>
          <w:sz w:val="28"/>
          <w:szCs w:val="28"/>
        </w:rPr>
        <w:t>灌溉面积</w:t>
      </w:r>
      <w:r w:rsidRPr="006C1979">
        <w:rPr>
          <w:rFonts w:hint="eastAsia"/>
          <w:spacing w:val="-4"/>
          <w:sz w:val="28"/>
          <w:szCs w:val="28"/>
        </w:rPr>
        <w:t>17.73</w:t>
      </w:r>
      <w:r w:rsidRPr="006C1979">
        <w:rPr>
          <w:rFonts w:hint="eastAsia"/>
          <w:spacing w:val="-4"/>
          <w:sz w:val="28"/>
          <w:szCs w:val="28"/>
        </w:rPr>
        <w:t>万亩，改善灌溉面积</w:t>
      </w:r>
      <w:r w:rsidRPr="006C1979">
        <w:rPr>
          <w:rFonts w:hint="eastAsia"/>
          <w:spacing w:val="-4"/>
          <w:sz w:val="28"/>
          <w:szCs w:val="28"/>
        </w:rPr>
        <w:t>213.69</w:t>
      </w:r>
      <w:r w:rsidRPr="006C1979">
        <w:rPr>
          <w:rFonts w:hint="eastAsia"/>
          <w:spacing w:val="-4"/>
          <w:sz w:val="28"/>
          <w:szCs w:val="28"/>
        </w:rPr>
        <w:t>万亩，发展节水灌溉面积</w:t>
      </w:r>
      <w:r w:rsidRPr="006C1979">
        <w:rPr>
          <w:rFonts w:hint="eastAsia"/>
          <w:spacing w:val="-4"/>
          <w:sz w:val="28"/>
          <w:szCs w:val="28"/>
        </w:rPr>
        <w:t>231.42</w:t>
      </w:r>
      <w:r w:rsidRPr="006C1979">
        <w:rPr>
          <w:rFonts w:hint="eastAsia"/>
          <w:spacing w:val="-4"/>
          <w:sz w:val="28"/>
          <w:szCs w:val="28"/>
        </w:rPr>
        <w:t>万亩。</w:t>
      </w:r>
      <w:r w:rsidRPr="006C1979">
        <w:rPr>
          <w:spacing w:val="-4"/>
          <w:sz w:val="28"/>
          <w:szCs w:val="28"/>
        </w:rPr>
        <w:t>灌区可供水资源总量</w:t>
      </w:r>
      <w:r w:rsidRPr="006C1979">
        <w:rPr>
          <w:rFonts w:hint="eastAsia"/>
          <w:sz w:val="28"/>
          <w:szCs w:val="28"/>
        </w:rPr>
        <w:t>80984.40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，灌区总需水量为</w:t>
      </w:r>
      <w:r w:rsidRPr="006C1979">
        <w:rPr>
          <w:rFonts w:hint="eastAsia"/>
          <w:kern w:val="0"/>
          <w:sz w:val="28"/>
          <w:szCs w:val="28"/>
        </w:rPr>
        <w:t>74923.20</w:t>
      </w:r>
      <w:r w:rsidRPr="006C1979">
        <w:rPr>
          <w:spacing w:val="6"/>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6"/>
          <w:sz w:val="28"/>
          <w:szCs w:val="28"/>
        </w:rPr>
        <w:t>，</w:t>
      </w:r>
      <w:r w:rsidRPr="006C1979">
        <w:rPr>
          <w:spacing w:val="-4"/>
          <w:sz w:val="28"/>
          <w:szCs w:val="28"/>
        </w:rPr>
        <w:t>农业灌溉需水量</w:t>
      </w:r>
      <w:r w:rsidRPr="006C1979">
        <w:rPr>
          <w:rFonts w:hint="eastAsia"/>
          <w:kern w:val="0"/>
          <w:sz w:val="28"/>
          <w:szCs w:val="28"/>
        </w:rPr>
        <w:t>72269.22</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sz w:val="28"/>
          <w:szCs w:val="28"/>
        </w:rPr>
        <w:t>生活需水</w:t>
      </w:r>
      <w:r w:rsidRPr="006C1979">
        <w:rPr>
          <w:rFonts w:hint="eastAsia"/>
          <w:sz w:val="28"/>
          <w:szCs w:val="28"/>
        </w:rPr>
        <w:t>1461.65</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r w:rsidRPr="006C1979">
        <w:rPr>
          <w:rFonts w:hint="eastAsia"/>
          <w:sz w:val="28"/>
          <w:szCs w:val="28"/>
        </w:rPr>
        <w:t>工业需</w:t>
      </w:r>
      <w:r w:rsidRPr="006C1979">
        <w:rPr>
          <w:sz w:val="28"/>
          <w:szCs w:val="28"/>
        </w:rPr>
        <w:t>水</w:t>
      </w:r>
      <w:r w:rsidRPr="006C1979">
        <w:rPr>
          <w:rFonts w:hint="eastAsia"/>
          <w:sz w:val="28"/>
          <w:szCs w:val="28"/>
        </w:rPr>
        <w:t>1128.73</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r w:rsidRPr="006C1979">
        <w:rPr>
          <w:spacing w:val="-4"/>
          <w:sz w:val="28"/>
          <w:szCs w:val="28"/>
        </w:rPr>
        <w:t>其它</w:t>
      </w:r>
      <w:r w:rsidRPr="006C1979">
        <w:rPr>
          <w:rFonts w:hint="eastAsia"/>
          <w:spacing w:val="-4"/>
          <w:sz w:val="28"/>
          <w:szCs w:val="28"/>
        </w:rPr>
        <w:t>需</w:t>
      </w:r>
      <w:r w:rsidRPr="006C1979">
        <w:rPr>
          <w:spacing w:val="-4"/>
          <w:sz w:val="28"/>
          <w:szCs w:val="28"/>
        </w:rPr>
        <w:t>水为</w:t>
      </w:r>
      <w:r w:rsidRPr="006C1979">
        <w:rPr>
          <w:rFonts w:hint="eastAsia"/>
          <w:spacing w:val="-4"/>
          <w:sz w:val="28"/>
          <w:szCs w:val="28"/>
        </w:rPr>
        <w:t>63.60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r w:rsidRPr="006C1979">
        <w:rPr>
          <w:spacing w:val="-4"/>
          <w:sz w:val="28"/>
          <w:szCs w:val="28"/>
        </w:rPr>
        <w:t>灌区余水</w:t>
      </w:r>
      <w:r w:rsidRPr="006C1979">
        <w:rPr>
          <w:rFonts w:hint="eastAsia"/>
          <w:spacing w:val="-4"/>
          <w:sz w:val="28"/>
          <w:szCs w:val="28"/>
        </w:rPr>
        <w:t>6061.20</w:t>
      </w:r>
      <w:r w:rsidRPr="006C1979">
        <w:rPr>
          <w:spacing w:val="6"/>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6"/>
          <w:sz w:val="28"/>
          <w:szCs w:val="28"/>
        </w:rPr>
        <w:t>，</w:t>
      </w:r>
      <w:r w:rsidRPr="006C1979">
        <w:rPr>
          <w:sz w:val="28"/>
          <w:szCs w:val="28"/>
        </w:rPr>
        <w:t>供需平衡。</w:t>
      </w:r>
    </w:p>
    <w:p w:rsidR="00582FBE" w:rsidRPr="006C1979" w:rsidRDefault="00582FBE" w:rsidP="00582FBE">
      <w:pPr>
        <w:adjustRightInd w:val="0"/>
        <w:snapToGrid w:val="0"/>
        <w:spacing w:line="360" w:lineRule="auto"/>
        <w:ind w:firstLine="435"/>
        <w:rPr>
          <w:b/>
          <w:spacing w:val="-4"/>
          <w:sz w:val="30"/>
          <w:szCs w:val="30"/>
        </w:rPr>
      </w:pPr>
      <w:r w:rsidRPr="006C1979">
        <w:rPr>
          <w:b/>
          <w:spacing w:val="-4"/>
          <w:sz w:val="28"/>
          <w:szCs w:val="28"/>
        </w:rPr>
        <w:t>（</w:t>
      </w:r>
      <w:r w:rsidRPr="006C1979">
        <w:rPr>
          <w:b/>
          <w:spacing w:val="-4"/>
          <w:sz w:val="28"/>
          <w:szCs w:val="28"/>
        </w:rPr>
        <w:t>2</w:t>
      </w:r>
      <w:r w:rsidRPr="006C1979">
        <w:rPr>
          <w:b/>
          <w:spacing w:val="-4"/>
          <w:sz w:val="28"/>
          <w:szCs w:val="28"/>
        </w:rPr>
        <w:t>）一般</w:t>
      </w:r>
      <w:r w:rsidRPr="006C1979">
        <w:rPr>
          <w:b/>
          <w:spacing w:val="-4"/>
          <w:sz w:val="30"/>
          <w:szCs w:val="30"/>
        </w:rPr>
        <w:t>中型灌区</w:t>
      </w:r>
    </w:p>
    <w:p w:rsidR="00582FBE" w:rsidRPr="006C1979" w:rsidRDefault="00582FBE" w:rsidP="00582FBE">
      <w:pPr>
        <w:adjustRightInd w:val="0"/>
        <w:snapToGrid w:val="0"/>
        <w:spacing w:line="360" w:lineRule="auto"/>
        <w:ind w:firstLineChars="234" w:firstLine="636"/>
        <w:rPr>
          <w:spacing w:val="-4"/>
          <w:sz w:val="28"/>
          <w:szCs w:val="28"/>
        </w:rPr>
      </w:pPr>
      <w:r w:rsidRPr="006C1979">
        <w:rPr>
          <w:spacing w:val="-4"/>
          <w:sz w:val="28"/>
          <w:szCs w:val="28"/>
        </w:rPr>
        <w:t>一般中型灌区现状灌溉面积</w:t>
      </w:r>
      <w:r w:rsidRPr="006C1979">
        <w:rPr>
          <w:rFonts w:hint="eastAsia"/>
          <w:spacing w:val="-4"/>
          <w:sz w:val="28"/>
          <w:szCs w:val="28"/>
        </w:rPr>
        <w:t>13.07</w:t>
      </w:r>
      <w:r w:rsidRPr="006C1979">
        <w:rPr>
          <w:spacing w:val="-4"/>
          <w:sz w:val="28"/>
          <w:szCs w:val="28"/>
        </w:rPr>
        <w:t>万亩，灌区工程现状可供总水量</w:t>
      </w:r>
      <w:r w:rsidRPr="006C1979">
        <w:rPr>
          <w:rFonts w:hint="eastAsia"/>
          <w:spacing w:val="-4"/>
          <w:sz w:val="28"/>
          <w:szCs w:val="28"/>
        </w:rPr>
        <w:t>3809.16</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w:t>
      </w:r>
      <w:r w:rsidRPr="006C1979">
        <w:rPr>
          <w:spacing w:val="-4"/>
          <w:sz w:val="28"/>
          <w:szCs w:val="28"/>
        </w:rPr>
        <w:t>灌区现状需水量</w:t>
      </w:r>
      <w:r w:rsidRPr="006C1979">
        <w:rPr>
          <w:rFonts w:hint="eastAsia"/>
          <w:spacing w:val="-4"/>
          <w:sz w:val="28"/>
          <w:szCs w:val="28"/>
        </w:rPr>
        <w:t>4244.40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，其中灌区农业灌溉需水量</w:t>
      </w:r>
      <w:r w:rsidRPr="006C1979">
        <w:rPr>
          <w:rFonts w:hint="eastAsia"/>
          <w:spacing w:val="-4"/>
          <w:sz w:val="28"/>
          <w:szCs w:val="28"/>
        </w:rPr>
        <w:t>3991.9</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，灌区年生活需水量</w:t>
      </w:r>
      <w:r w:rsidRPr="006C1979">
        <w:rPr>
          <w:rFonts w:hint="eastAsia"/>
          <w:spacing w:val="-4"/>
          <w:sz w:val="28"/>
          <w:szCs w:val="28"/>
        </w:rPr>
        <w:t>180.50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，现状工业需水量</w:t>
      </w:r>
      <w:r w:rsidRPr="006C1979">
        <w:rPr>
          <w:rFonts w:hint="eastAsia"/>
          <w:spacing w:val="-4"/>
          <w:sz w:val="28"/>
          <w:szCs w:val="28"/>
        </w:rPr>
        <w:t>60.00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w:t>
      </w:r>
      <w:r w:rsidRPr="006C1979">
        <w:rPr>
          <w:spacing w:val="-4"/>
          <w:sz w:val="28"/>
          <w:szCs w:val="28"/>
        </w:rPr>
        <w:t>其它</w:t>
      </w:r>
      <w:r w:rsidRPr="006C1979">
        <w:rPr>
          <w:rFonts w:hint="eastAsia"/>
          <w:spacing w:val="-4"/>
          <w:sz w:val="28"/>
          <w:szCs w:val="28"/>
        </w:rPr>
        <w:t>需</w:t>
      </w:r>
      <w:r w:rsidRPr="006C1979">
        <w:rPr>
          <w:spacing w:val="-4"/>
          <w:sz w:val="28"/>
          <w:szCs w:val="28"/>
        </w:rPr>
        <w:t>水为</w:t>
      </w:r>
      <w:r w:rsidRPr="006C1979">
        <w:rPr>
          <w:rFonts w:hint="eastAsia"/>
          <w:spacing w:val="-4"/>
          <w:sz w:val="28"/>
          <w:szCs w:val="28"/>
        </w:rPr>
        <w:t>12.00</w:t>
      </w:r>
      <w:r w:rsidRPr="006C1979">
        <w:rPr>
          <w:rFonts w:hint="eastAsia"/>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；灌区</w:t>
      </w:r>
      <w:r w:rsidRPr="006C1979">
        <w:rPr>
          <w:rFonts w:hint="eastAsia"/>
          <w:spacing w:val="-4"/>
          <w:sz w:val="28"/>
          <w:szCs w:val="28"/>
        </w:rPr>
        <w:t>余水</w:t>
      </w:r>
      <w:r w:rsidRPr="006C1979">
        <w:rPr>
          <w:rFonts w:hint="eastAsia"/>
          <w:spacing w:val="-4"/>
          <w:sz w:val="28"/>
          <w:szCs w:val="28"/>
        </w:rPr>
        <w:t>30.87</w:t>
      </w:r>
      <w:r w:rsidRPr="006C1979">
        <w:rPr>
          <w:rFonts w:hint="eastAsia"/>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（长城塬灌区），缺水</w:t>
      </w:r>
      <w:r w:rsidRPr="006C1979">
        <w:rPr>
          <w:rFonts w:hint="eastAsia"/>
          <w:spacing w:val="-4"/>
          <w:sz w:val="28"/>
          <w:szCs w:val="28"/>
        </w:rPr>
        <w:t>466.11</w:t>
      </w:r>
      <w:r w:rsidRPr="006C1979">
        <w:rPr>
          <w:rFonts w:hint="eastAsia"/>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（扬黄灌区缺水</w:t>
      </w:r>
      <w:r w:rsidRPr="006C1979">
        <w:rPr>
          <w:rFonts w:hint="eastAsia"/>
          <w:spacing w:val="-4"/>
          <w:sz w:val="28"/>
          <w:szCs w:val="28"/>
        </w:rPr>
        <w:t>169.70</w:t>
      </w:r>
      <w:r w:rsidRPr="006C1979">
        <w:rPr>
          <w:rFonts w:hint="eastAsia"/>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，部分库井灌</w:t>
      </w:r>
      <w:r w:rsidRPr="006C1979">
        <w:rPr>
          <w:rFonts w:hint="eastAsia"/>
          <w:spacing w:val="-4"/>
          <w:sz w:val="28"/>
          <w:szCs w:val="28"/>
        </w:rPr>
        <w:lastRenderedPageBreak/>
        <w:t>区缺水</w:t>
      </w:r>
      <w:r w:rsidRPr="006C1979">
        <w:rPr>
          <w:rFonts w:hint="eastAsia"/>
          <w:spacing w:val="-4"/>
          <w:sz w:val="28"/>
          <w:szCs w:val="28"/>
        </w:rPr>
        <w:t>296.41</w:t>
      </w:r>
      <w:r w:rsidRPr="006C1979">
        <w:rPr>
          <w:rFonts w:hint="eastAsia"/>
          <w:spacing w:val="-4"/>
          <w:sz w:val="28"/>
          <w:szCs w:val="28"/>
        </w:rPr>
        <w:t>万</w:t>
      </w:r>
      <w:r w:rsidRPr="006C1979">
        <w:rPr>
          <w:spacing w:val="-4"/>
          <w:sz w:val="28"/>
          <w:szCs w:val="28"/>
        </w:rPr>
        <w:t xml:space="preserve"> </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w:t>
      </w:r>
      <w:r w:rsidRPr="006C1979">
        <w:rPr>
          <w:spacing w:val="-4"/>
          <w:sz w:val="28"/>
          <w:szCs w:val="28"/>
        </w:rPr>
        <w:t>。</w:t>
      </w:r>
    </w:p>
    <w:p w:rsidR="00582FBE" w:rsidRPr="006C1979" w:rsidRDefault="00582FBE" w:rsidP="00582FBE">
      <w:pPr>
        <w:adjustRightInd w:val="0"/>
        <w:snapToGrid w:val="0"/>
        <w:spacing w:line="360" w:lineRule="auto"/>
        <w:ind w:firstLineChars="200" w:firstLine="544"/>
        <w:rPr>
          <w:spacing w:val="-4"/>
          <w:sz w:val="28"/>
          <w:szCs w:val="28"/>
        </w:rPr>
      </w:pPr>
      <w:r w:rsidRPr="006C1979">
        <w:rPr>
          <w:rFonts w:hint="eastAsia"/>
          <w:spacing w:val="-4"/>
          <w:sz w:val="28"/>
          <w:szCs w:val="28"/>
        </w:rPr>
        <w:t>规划灌区改造完成后，</w:t>
      </w:r>
      <w:r w:rsidRPr="006C1979">
        <w:rPr>
          <w:spacing w:val="-4"/>
          <w:sz w:val="28"/>
          <w:szCs w:val="28"/>
        </w:rPr>
        <w:t>灌区</w:t>
      </w:r>
      <w:r w:rsidRPr="006C1979">
        <w:rPr>
          <w:rFonts w:hint="eastAsia"/>
          <w:spacing w:val="-4"/>
          <w:sz w:val="28"/>
          <w:szCs w:val="28"/>
        </w:rPr>
        <w:t>新增及恢复</w:t>
      </w:r>
      <w:r w:rsidRPr="006C1979">
        <w:rPr>
          <w:spacing w:val="-4"/>
          <w:sz w:val="28"/>
          <w:szCs w:val="28"/>
        </w:rPr>
        <w:t>灌溉面积</w:t>
      </w:r>
      <w:r w:rsidRPr="006C1979">
        <w:rPr>
          <w:rFonts w:hint="eastAsia"/>
          <w:spacing w:val="-4"/>
          <w:sz w:val="28"/>
          <w:szCs w:val="28"/>
        </w:rPr>
        <w:t>6.27</w:t>
      </w:r>
      <w:r w:rsidRPr="006C1979">
        <w:rPr>
          <w:rFonts w:hint="eastAsia"/>
          <w:spacing w:val="-4"/>
          <w:sz w:val="28"/>
          <w:szCs w:val="28"/>
        </w:rPr>
        <w:t>万亩，改善灌溉面积</w:t>
      </w:r>
      <w:r w:rsidRPr="006C1979">
        <w:rPr>
          <w:rFonts w:hint="eastAsia"/>
          <w:spacing w:val="-4"/>
          <w:sz w:val="28"/>
          <w:szCs w:val="28"/>
        </w:rPr>
        <w:t>13.07</w:t>
      </w:r>
      <w:r w:rsidRPr="006C1979">
        <w:rPr>
          <w:rFonts w:hint="eastAsia"/>
          <w:spacing w:val="-4"/>
          <w:sz w:val="28"/>
          <w:szCs w:val="28"/>
        </w:rPr>
        <w:t>万亩，发展节水灌溉面积</w:t>
      </w:r>
      <w:r w:rsidRPr="006C1979">
        <w:rPr>
          <w:rFonts w:hint="eastAsia"/>
          <w:spacing w:val="-4"/>
          <w:sz w:val="28"/>
          <w:szCs w:val="28"/>
        </w:rPr>
        <w:t>19.34</w:t>
      </w:r>
      <w:r w:rsidRPr="006C1979">
        <w:rPr>
          <w:rFonts w:hint="eastAsia"/>
          <w:spacing w:val="-4"/>
          <w:sz w:val="28"/>
          <w:szCs w:val="28"/>
        </w:rPr>
        <w:t>万亩。</w:t>
      </w:r>
      <w:r w:rsidRPr="006C1979">
        <w:rPr>
          <w:spacing w:val="-4"/>
          <w:sz w:val="28"/>
          <w:szCs w:val="28"/>
        </w:rPr>
        <w:t>灌区可供水资源总量</w:t>
      </w:r>
      <w:r w:rsidRPr="006C1979">
        <w:rPr>
          <w:rFonts w:hint="eastAsia"/>
          <w:spacing w:val="-4"/>
          <w:sz w:val="28"/>
          <w:szCs w:val="28"/>
        </w:rPr>
        <w:t>3983.15</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，灌区总需水量为</w:t>
      </w:r>
      <w:r w:rsidRPr="006C1979">
        <w:rPr>
          <w:rFonts w:hint="eastAsia"/>
          <w:spacing w:val="-4"/>
          <w:sz w:val="28"/>
          <w:szCs w:val="28"/>
        </w:rPr>
        <w:t>3685.45</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w:t>
      </w:r>
      <w:r w:rsidRPr="006C1979">
        <w:rPr>
          <w:spacing w:val="-4"/>
          <w:sz w:val="28"/>
          <w:szCs w:val="28"/>
        </w:rPr>
        <w:t>农业灌溉需水量</w:t>
      </w:r>
      <w:r w:rsidRPr="006C1979">
        <w:rPr>
          <w:rFonts w:hint="eastAsia"/>
          <w:spacing w:val="-4"/>
          <w:sz w:val="28"/>
          <w:szCs w:val="28"/>
        </w:rPr>
        <w:t>3412.65</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；生活需水</w:t>
      </w:r>
      <w:r w:rsidRPr="006C1979">
        <w:rPr>
          <w:rFonts w:hint="eastAsia"/>
          <w:spacing w:val="-4"/>
          <w:sz w:val="28"/>
          <w:szCs w:val="28"/>
        </w:rPr>
        <w:t>206.80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w:t>
      </w:r>
      <w:r w:rsidRPr="006C1979">
        <w:rPr>
          <w:rFonts w:hint="eastAsia"/>
          <w:spacing w:val="-4"/>
          <w:sz w:val="28"/>
          <w:szCs w:val="28"/>
        </w:rPr>
        <w:t>工业需</w:t>
      </w:r>
      <w:r w:rsidRPr="006C1979">
        <w:rPr>
          <w:spacing w:val="-4"/>
          <w:sz w:val="28"/>
          <w:szCs w:val="28"/>
        </w:rPr>
        <w:t>水</w:t>
      </w:r>
      <w:r w:rsidRPr="006C1979">
        <w:rPr>
          <w:rFonts w:hint="eastAsia"/>
          <w:spacing w:val="-4"/>
          <w:sz w:val="28"/>
          <w:szCs w:val="28"/>
        </w:rPr>
        <w:t>48.00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spacing w:val="-4"/>
          <w:sz w:val="28"/>
          <w:szCs w:val="28"/>
        </w:rPr>
        <w:t>，其它</w:t>
      </w:r>
      <w:r w:rsidRPr="006C1979">
        <w:rPr>
          <w:rFonts w:hint="eastAsia"/>
          <w:spacing w:val="-4"/>
          <w:sz w:val="28"/>
          <w:szCs w:val="28"/>
        </w:rPr>
        <w:t>需</w:t>
      </w:r>
      <w:r w:rsidRPr="006C1979">
        <w:rPr>
          <w:spacing w:val="-4"/>
          <w:sz w:val="28"/>
          <w:szCs w:val="28"/>
        </w:rPr>
        <w:t>水为</w:t>
      </w:r>
      <w:r w:rsidRPr="006C1979">
        <w:rPr>
          <w:rFonts w:hint="eastAsia"/>
          <w:spacing w:val="-4"/>
          <w:sz w:val="28"/>
          <w:szCs w:val="28"/>
        </w:rPr>
        <w:t>18.00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w:t>
      </w:r>
      <w:r w:rsidRPr="006C1979">
        <w:rPr>
          <w:spacing w:val="-4"/>
          <w:sz w:val="28"/>
          <w:szCs w:val="28"/>
        </w:rPr>
        <w:t>灌区余水</w:t>
      </w:r>
      <w:r w:rsidRPr="006C1979">
        <w:rPr>
          <w:rFonts w:hint="eastAsia"/>
          <w:spacing w:val="-4"/>
          <w:sz w:val="28"/>
          <w:szCs w:val="28"/>
        </w:rPr>
        <w:t>297.70</w:t>
      </w:r>
      <w:r w:rsidRPr="006C1979">
        <w:rPr>
          <w:spacing w:val="-4"/>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4"/>
          <w:sz w:val="28"/>
          <w:szCs w:val="28"/>
        </w:rPr>
        <w:t>（库井灌区余水</w:t>
      </w:r>
      <w:r w:rsidRPr="006C1979">
        <w:rPr>
          <w:rFonts w:hint="eastAsia"/>
          <w:spacing w:val="-4"/>
          <w:sz w:val="28"/>
          <w:szCs w:val="28"/>
        </w:rPr>
        <w:t>175.20</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³，扬黄灌区余水</w:t>
      </w:r>
      <w:r w:rsidRPr="006C1979">
        <w:rPr>
          <w:rFonts w:hint="eastAsia"/>
          <w:spacing w:val="-4"/>
          <w:sz w:val="28"/>
          <w:szCs w:val="28"/>
        </w:rPr>
        <w:t>122.50</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w:t>
      </w:r>
      <w:r w:rsidRPr="006C1979">
        <w:rPr>
          <w:spacing w:val="-4"/>
          <w:sz w:val="28"/>
          <w:szCs w:val="28"/>
        </w:rPr>
        <w:t xml:space="preserve">, </w:t>
      </w:r>
      <w:r w:rsidRPr="006C1979">
        <w:rPr>
          <w:spacing w:val="-4"/>
          <w:sz w:val="28"/>
          <w:szCs w:val="28"/>
        </w:rPr>
        <w:t>供需平衡。</w:t>
      </w:r>
    </w:p>
    <w:p w:rsidR="0010704D" w:rsidRPr="006C1979" w:rsidRDefault="002E6D08" w:rsidP="00451ABF">
      <w:pPr>
        <w:adjustRightInd w:val="0"/>
        <w:snapToGrid w:val="0"/>
        <w:spacing w:line="360" w:lineRule="auto"/>
        <w:outlineLvl w:val="1"/>
        <w:rPr>
          <w:b/>
          <w:spacing w:val="-2"/>
          <w:sz w:val="28"/>
          <w:szCs w:val="28"/>
        </w:rPr>
      </w:pPr>
      <w:r w:rsidRPr="006C1979">
        <w:rPr>
          <w:rFonts w:hint="eastAsia"/>
          <w:b/>
          <w:spacing w:val="-2"/>
          <w:sz w:val="28"/>
          <w:szCs w:val="28"/>
        </w:rPr>
        <w:t>1.</w:t>
      </w:r>
      <w:r w:rsidR="0010704D" w:rsidRPr="006C1979">
        <w:rPr>
          <w:b/>
          <w:spacing w:val="-2"/>
          <w:sz w:val="28"/>
          <w:szCs w:val="28"/>
        </w:rPr>
        <w:t>5</w:t>
      </w:r>
      <w:r w:rsidRPr="006C1979">
        <w:rPr>
          <w:rFonts w:hint="eastAsia"/>
          <w:b/>
          <w:spacing w:val="-2"/>
          <w:sz w:val="28"/>
          <w:szCs w:val="28"/>
        </w:rPr>
        <w:t xml:space="preserve"> </w:t>
      </w:r>
      <w:r w:rsidR="0010704D" w:rsidRPr="006C1979">
        <w:rPr>
          <w:b/>
          <w:spacing w:val="-2"/>
          <w:sz w:val="28"/>
          <w:szCs w:val="28"/>
        </w:rPr>
        <w:t>主要建设内容及工程量</w:t>
      </w:r>
      <w:bookmarkEnd w:id="31"/>
      <w:bookmarkEnd w:id="33"/>
    </w:p>
    <w:p w:rsidR="006E42E3" w:rsidRPr="006C1979" w:rsidRDefault="002E6D08" w:rsidP="0021614D">
      <w:pPr>
        <w:adjustRightInd w:val="0"/>
        <w:snapToGrid w:val="0"/>
        <w:spacing w:line="360" w:lineRule="auto"/>
        <w:ind w:firstLineChars="234" w:firstLine="636"/>
        <w:rPr>
          <w:spacing w:val="-4"/>
          <w:sz w:val="28"/>
          <w:szCs w:val="28"/>
        </w:rPr>
      </w:pPr>
      <w:r w:rsidRPr="006C1979">
        <w:rPr>
          <w:rFonts w:hint="eastAsia"/>
          <w:spacing w:val="-4"/>
          <w:sz w:val="28"/>
          <w:szCs w:val="28"/>
        </w:rPr>
        <w:t>“</w:t>
      </w:r>
      <w:r w:rsidR="00CE41C3" w:rsidRPr="006C1979">
        <w:rPr>
          <w:spacing w:val="-4"/>
          <w:sz w:val="28"/>
          <w:szCs w:val="28"/>
        </w:rPr>
        <w:t>十三五</w:t>
      </w:r>
      <w:r w:rsidRPr="006C1979">
        <w:rPr>
          <w:rFonts w:hint="eastAsia"/>
          <w:spacing w:val="-4"/>
          <w:sz w:val="28"/>
          <w:szCs w:val="28"/>
        </w:rPr>
        <w:t>”</w:t>
      </w:r>
      <w:r w:rsidR="0010704D" w:rsidRPr="006C1979">
        <w:rPr>
          <w:spacing w:val="-4"/>
          <w:sz w:val="28"/>
          <w:szCs w:val="28"/>
        </w:rPr>
        <w:t>规划主要建设内容包括灌区</w:t>
      </w:r>
      <w:r w:rsidR="00582A0C" w:rsidRPr="006C1979">
        <w:rPr>
          <w:spacing w:val="-4"/>
          <w:sz w:val="28"/>
          <w:szCs w:val="28"/>
        </w:rPr>
        <w:t>干支渠</w:t>
      </w:r>
      <w:r w:rsidR="00614170" w:rsidRPr="006C1979">
        <w:rPr>
          <w:rFonts w:hint="eastAsia"/>
          <w:spacing w:val="-4"/>
          <w:sz w:val="28"/>
          <w:szCs w:val="28"/>
        </w:rPr>
        <w:t>道</w:t>
      </w:r>
      <w:r w:rsidR="00582A0C" w:rsidRPr="006C1979">
        <w:rPr>
          <w:rFonts w:hint="eastAsia"/>
          <w:spacing w:val="-4"/>
          <w:sz w:val="28"/>
          <w:szCs w:val="28"/>
        </w:rPr>
        <w:t>的</w:t>
      </w:r>
      <w:r w:rsidR="00582A0C" w:rsidRPr="006C1979">
        <w:rPr>
          <w:spacing w:val="-4"/>
          <w:sz w:val="28"/>
          <w:szCs w:val="28"/>
        </w:rPr>
        <w:t>衬砌防渗</w:t>
      </w:r>
      <w:r w:rsidR="0010704D" w:rsidRPr="006C1979">
        <w:rPr>
          <w:spacing w:val="-4"/>
          <w:sz w:val="28"/>
          <w:szCs w:val="28"/>
        </w:rPr>
        <w:t>、</w:t>
      </w:r>
      <w:r w:rsidR="00614170" w:rsidRPr="006C1979">
        <w:rPr>
          <w:rFonts w:hint="eastAsia"/>
          <w:spacing w:val="-4"/>
          <w:sz w:val="28"/>
          <w:szCs w:val="28"/>
        </w:rPr>
        <w:t>输水</w:t>
      </w:r>
      <w:r w:rsidR="00407F2C" w:rsidRPr="006C1979">
        <w:rPr>
          <w:rFonts w:hint="eastAsia"/>
          <w:spacing w:val="-4"/>
          <w:sz w:val="28"/>
          <w:szCs w:val="28"/>
        </w:rPr>
        <w:t>渠道的</w:t>
      </w:r>
      <w:r w:rsidR="006A1263" w:rsidRPr="006C1979">
        <w:rPr>
          <w:rFonts w:hint="eastAsia"/>
          <w:spacing w:val="-4"/>
          <w:sz w:val="28"/>
          <w:szCs w:val="28"/>
        </w:rPr>
        <w:t>管道</w:t>
      </w:r>
      <w:r w:rsidR="00407F2C" w:rsidRPr="006C1979">
        <w:rPr>
          <w:rFonts w:hint="eastAsia"/>
          <w:spacing w:val="-4"/>
          <w:sz w:val="28"/>
          <w:szCs w:val="28"/>
        </w:rPr>
        <w:t>化</w:t>
      </w:r>
      <w:r w:rsidR="006A1263" w:rsidRPr="006C1979">
        <w:rPr>
          <w:rFonts w:hint="eastAsia"/>
          <w:spacing w:val="-4"/>
          <w:sz w:val="28"/>
          <w:szCs w:val="28"/>
        </w:rPr>
        <w:t>铺设、</w:t>
      </w:r>
      <w:r w:rsidR="00614170" w:rsidRPr="006C1979">
        <w:rPr>
          <w:rFonts w:hint="eastAsia"/>
          <w:spacing w:val="-4"/>
          <w:sz w:val="28"/>
          <w:szCs w:val="28"/>
        </w:rPr>
        <w:t>干支沟道的整治、干支</w:t>
      </w:r>
      <w:r w:rsidR="00614170" w:rsidRPr="006C1979">
        <w:rPr>
          <w:spacing w:val="-4"/>
          <w:sz w:val="28"/>
          <w:szCs w:val="28"/>
        </w:rPr>
        <w:t>渠沟</w:t>
      </w:r>
      <w:r w:rsidR="00AE2198" w:rsidRPr="006C1979">
        <w:rPr>
          <w:rFonts w:hint="eastAsia"/>
          <w:spacing w:val="-4"/>
          <w:sz w:val="28"/>
          <w:szCs w:val="28"/>
        </w:rPr>
        <w:t>管道</w:t>
      </w:r>
      <w:r w:rsidR="00AE2198" w:rsidRPr="006C1979">
        <w:rPr>
          <w:spacing w:val="-4"/>
          <w:sz w:val="28"/>
          <w:szCs w:val="28"/>
        </w:rPr>
        <w:t>配套</w:t>
      </w:r>
      <w:r w:rsidR="00614170" w:rsidRPr="006C1979">
        <w:rPr>
          <w:spacing w:val="-4"/>
          <w:sz w:val="28"/>
          <w:szCs w:val="28"/>
        </w:rPr>
        <w:t>建筑物改造</w:t>
      </w:r>
      <w:r w:rsidR="00614170" w:rsidRPr="006C1979">
        <w:rPr>
          <w:rFonts w:hint="eastAsia"/>
          <w:spacing w:val="-4"/>
          <w:sz w:val="28"/>
          <w:szCs w:val="28"/>
        </w:rPr>
        <w:t>、</w:t>
      </w:r>
      <w:r w:rsidR="006A1263" w:rsidRPr="006C1979">
        <w:rPr>
          <w:rFonts w:hint="eastAsia"/>
          <w:spacing w:val="-4"/>
          <w:sz w:val="28"/>
          <w:szCs w:val="28"/>
        </w:rPr>
        <w:t>水源</w:t>
      </w:r>
      <w:r w:rsidR="00AE2198" w:rsidRPr="006C1979">
        <w:rPr>
          <w:rFonts w:hint="eastAsia"/>
          <w:spacing w:val="-4"/>
          <w:sz w:val="28"/>
          <w:szCs w:val="28"/>
        </w:rPr>
        <w:t>及渠首</w:t>
      </w:r>
      <w:r w:rsidR="006A1263" w:rsidRPr="006C1979">
        <w:rPr>
          <w:rFonts w:hint="eastAsia"/>
          <w:spacing w:val="-4"/>
          <w:sz w:val="28"/>
          <w:szCs w:val="28"/>
        </w:rPr>
        <w:t>工程改造</w:t>
      </w:r>
      <w:r w:rsidR="00F21E16" w:rsidRPr="006C1979">
        <w:rPr>
          <w:rFonts w:hint="eastAsia"/>
          <w:spacing w:val="-4"/>
          <w:sz w:val="28"/>
          <w:szCs w:val="28"/>
        </w:rPr>
        <w:t>和</w:t>
      </w:r>
      <w:r w:rsidR="00AE2198" w:rsidRPr="006C1979">
        <w:rPr>
          <w:rFonts w:hint="eastAsia"/>
          <w:spacing w:val="-4"/>
          <w:sz w:val="28"/>
          <w:szCs w:val="28"/>
        </w:rPr>
        <w:t>量水设施建设</w:t>
      </w:r>
      <w:r w:rsidR="0010704D" w:rsidRPr="006C1979">
        <w:rPr>
          <w:spacing w:val="-4"/>
          <w:sz w:val="28"/>
          <w:szCs w:val="28"/>
        </w:rPr>
        <w:t>。</w:t>
      </w:r>
    </w:p>
    <w:p w:rsidR="0010704D" w:rsidRPr="006C1979" w:rsidRDefault="0010704D" w:rsidP="0010704D">
      <w:pPr>
        <w:adjustRightInd w:val="0"/>
        <w:snapToGrid w:val="0"/>
        <w:spacing w:line="360" w:lineRule="auto"/>
        <w:ind w:firstLine="435"/>
        <w:rPr>
          <w:b/>
          <w:spacing w:val="-4"/>
          <w:sz w:val="28"/>
          <w:szCs w:val="28"/>
        </w:rPr>
      </w:pPr>
      <w:r w:rsidRPr="006C1979">
        <w:rPr>
          <w:b/>
          <w:spacing w:val="-4"/>
          <w:sz w:val="28"/>
          <w:szCs w:val="28"/>
        </w:rPr>
        <w:t>（</w:t>
      </w:r>
      <w:r w:rsidRPr="006C1979">
        <w:rPr>
          <w:b/>
          <w:spacing w:val="-4"/>
          <w:sz w:val="28"/>
          <w:szCs w:val="28"/>
        </w:rPr>
        <w:t>1</w:t>
      </w:r>
      <w:r w:rsidRPr="006C1979">
        <w:rPr>
          <w:b/>
          <w:spacing w:val="-4"/>
          <w:sz w:val="28"/>
          <w:szCs w:val="28"/>
        </w:rPr>
        <w:t>）重点</w:t>
      </w:r>
      <w:r w:rsidRPr="006C1979">
        <w:rPr>
          <w:b/>
          <w:spacing w:val="-4"/>
          <w:sz w:val="30"/>
          <w:szCs w:val="30"/>
        </w:rPr>
        <w:t>中型灌区</w:t>
      </w:r>
    </w:p>
    <w:p w:rsidR="000F2821" w:rsidRPr="006C1979" w:rsidRDefault="000A0FA5" w:rsidP="0021614D">
      <w:pPr>
        <w:adjustRightInd w:val="0"/>
        <w:snapToGrid w:val="0"/>
        <w:spacing w:line="360" w:lineRule="auto"/>
        <w:ind w:firstLineChars="200" w:firstLine="544"/>
        <w:rPr>
          <w:spacing w:val="-4"/>
          <w:sz w:val="28"/>
          <w:szCs w:val="28"/>
        </w:rPr>
      </w:pPr>
      <w:r w:rsidRPr="006C1979">
        <w:rPr>
          <w:spacing w:val="-4"/>
          <w:sz w:val="28"/>
          <w:szCs w:val="28"/>
        </w:rPr>
        <w:t>规划</w:t>
      </w:r>
      <w:r w:rsidRPr="006C1979">
        <w:rPr>
          <w:rFonts w:hint="eastAsia"/>
          <w:spacing w:val="-4"/>
          <w:sz w:val="28"/>
          <w:szCs w:val="28"/>
        </w:rPr>
        <w:t>改造</w:t>
      </w:r>
      <w:r w:rsidR="00701CEA" w:rsidRPr="006C1979">
        <w:rPr>
          <w:rFonts w:hint="eastAsia"/>
          <w:spacing w:val="-4"/>
          <w:sz w:val="28"/>
          <w:szCs w:val="28"/>
        </w:rPr>
        <w:t>重点中型灌区</w:t>
      </w:r>
      <w:r w:rsidR="003E4A66" w:rsidRPr="006C1979">
        <w:rPr>
          <w:rFonts w:hint="eastAsia"/>
          <w:spacing w:val="-4"/>
          <w:sz w:val="28"/>
          <w:szCs w:val="28"/>
        </w:rPr>
        <w:t>2</w:t>
      </w:r>
      <w:r w:rsidR="0085563F" w:rsidRPr="006C1979">
        <w:rPr>
          <w:rFonts w:hint="eastAsia"/>
          <w:spacing w:val="-4"/>
          <w:sz w:val="28"/>
          <w:szCs w:val="28"/>
        </w:rPr>
        <w:t>5</w:t>
      </w:r>
      <w:r w:rsidR="00701CEA" w:rsidRPr="006C1979">
        <w:rPr>
          <w:rFonts w:hint="eastAsia"/>
          <w:spacing w:val="-4"/>
          <w:sz w:val="28"/>
          <w:szCs w:val="28"/>
        </w:rPr>
        <w:t>处，</w:t>
      </w:r>
      <w:r w:rsidRPr="006C1979">
        <w:rPr>
          <w:rFonts w:hint="eastAsia"/>
          <w:spacing w:val="-4"/>
          <w:sz w:val="28"/>
          <w:szCs w:val="28"/>
        </w:rPr>
        <w:t>改造干支渠沟管道总长</w:t>
      </w:r>
      <w:r w:rsidRPr="006C1979">
        <w:rPr>
          <w:rFonts w:hint="eastAsia"/>
          <w:spacing w:val="-4"/>
          <w:sz w:val="28"/>
          <w:szCs w:val="28"/>
        </w:rPr>
        <w:t>1283.63km</w:t>
      </w:r>
      <w:r w:rsidRPr="006C1979">
        <w:rPr>
          <w:rFonts w:hint="eastAsia"/>
          <w:spacing w:val="-4"/>
          <w:sz w:val="28"/>
          <w:szCs w:val="28"/>
        </w:rPr>
        <w:t>。按照不同改造内容，</w:t>
      </w:r>
      <w:r w:rsidR="00D7714E" w:rsidRPr="006C1979">
        <w:rPr>
          <w:rFonts w:hint="eastAsia"/>
          <w:spacing w:val="-4"/>
          <w:sz w:val="28"/>
          <w:szCs w:val="28"/>
        </w:rPr>
        <w:t>干支</w:t>
      </w:r>
      <w:r w:rsidR="0085563F" w:rsidRPr="006C1979">
        <w:rPr>
          <w:spacing w:val="-4"/>
          <w:sz w:val="28"/>
          <w:szCs w:val="28"/>
        </w:rPr>
        <w:t>渠</w:t>
      </w:r>
      <w:r w:rsidR="000F2821" w:rsidRPr="006C1979">
        <w:rPr>
          <w:rFonts w:hint="eastAsia"/>
          <w:spacing w:val="-4"/>
          <w:sz w:val="28"/>
          <w:szCs w:val="28"/>
        </w:rPr>
        <w:t>道的</w:t>
      </w:r>
      <w:r w:rsidR="000F2821" w:rsidRPr="006C1979">
        <w:rPr>
          <w:spacing w:val="-4"/>
          <w:sz w:val="28"/>
          <w:szCs w:val="28"/>
        </w:rPr>
        <w:t>防渗衬砌</w:t>
      </w:r>
      <w:r w:rsidR="0010704D" w:rsidRPr="006C1979">
        <w:rPr>
          <w:spacing w:val="-4"/>
          <w:sz w:val="28"/>
          <w:szCs w:val="28"/>
        </w:rPr>
        <w:t>总长</w:t>
      </w:r>
      <w:r w:rsidR="009D6932" w:rsidRPr="006C1979">
        <w:rPr>
          <w:rFonts w:hint="eastAsia"/>
          <w:spacing w:val="-4"/>
          <w:sz w:val="28"/>
          <w:szCs w:val="28"/>
        </w:rPr>
        <w:t>173.01</w:t>
      </w:r>
      <w:r w:rsidR="003F6BD5" w:rsidRPr="006C1979">
        <w:rPr>
          <w:spacing w:val="-4"/>
          <w:sz w:val="28"/>
          <w:szCs w:val="28"/>
        </w:rPr>
        <w:t>km</w:t>
      </w:r>
      <w:r w:rsidR="001C0BD8" w:rsidRPr="006C1979">
        <w:rPr>
          <w:rFonts w:hint="eastAsia"/>
          <w:spacing w:val="-4"/>
          <w:sz w:val="28"/>
          <w:szCs w:val="28"/>
        </w:rPr>
        <w:t>，其中：</w:t>
      </w:r>
      <w:r w:rsidR="00F90FF5" w:rsidRPr="006C1979">
        <w:rPr>
          <w:rFonts w:hint="eastAsia"/>
          <w:spacing w:val="-4"/>
          <w:sz w:val="28"/>
          <w:szCs w:val="28"/>
        </w:rPr>
        <w:t>干渠</w:t>
      </w:r>
      <w:r w:rsidR="00F90FF5" w:rsidRPr="006C1979">
        <w:rPr>
          <w:rFonts w:hint="eastAsia"/>
          <w:spacing w:val="-4"/>
          <w:sz w:val="28"/>
          <w:szCs w:val="28"/>
        </w:rPr>
        <w:t>16</w:t>
      </w:r>
      <w:r w:rsidR="00F90FF5" w:rsidRPr="006C1979">
        <w:rPr>
          <w:rFonts w:hint="eastAsia"/>
          <w:spacing w:val="-4"/>
          <w:sz w:val="28"/>
          <w:szCs w:val="28"/>
        </w:rPr>
        <w:t>条，</w:t>
      </w:r>
      <w:r w:rsidR="007405CD" w:rsidRPr="006C1979">
        <w:rPr>
          <w:rFonts w:hint="eastAsia"/>
          <w:spacing w:val="-4"/>
          <w:sz w:val="28"/>
          <w:szCs w:val="28"/>
        </w:rPr>
        <w:t>长</w:t>
      </w:r>
      <w:r w:rsidR="009D6932" w:rsidRPr="006C1979">
        <w:rPr>
          <w:rFonts w:hint="eastAsia"/>
          <w:spacing w:val="-4"/>
          <w:sz w:val="28"/>
          <w:szCs w:val="28"/>
        </w:rPr>
        <w:t>112.16</w:t>
      </w:r>
      <w:r w:rsidR="00F90FF5" w:rsidRPr="006C1979">
        <w:rPr>
          <w:rFonts w:hint="eastAsia"/>
          <w:spacing w:val="-2"/>
          <w:sz w:val="28"/>
          <w:szCs w:val="28"/>
        </w:rPr>
        <w:t>km</w:t>
      </w:r>
      <w:r w:rsidR="00F90FF5" w:rsidRPr="006C1979">
        <w:rPr>
          <w:rFonts w:hint="eastAsia"/>
          <w:spacing w:val="-2"/>
          <w:sz w:val="28"/>
          <w:szCs w:val="28"/>
        </w:rPr>
        <w:t>，</w:t>
      </w:r>
      <w:r w:rsidR="006E42E3" w:rsidRPr="006C1979">
        <w:rPr>
          <w:rFonts w:hint="eastAsia"/>
          <w:spacing w:val="-2"/>
          <w:sz w:val="28"/>
          <w:szCs w:val="28"/>
        </w:rPr>
        <w:t>支渠</w:t>
      </w:r>
      <w:r w:rsidR="006E42E3" w:rsidRPr="006C1979">
        <w:rPr>
          <w:rFonts w:hint="eastAsia"/>
          <w:spacing w:val="-2"/>
          <w:sz w:val="28"/>
          <w:szCs w:val="28"/>
        </w:rPr>
        <w:t>108</w:t>
      </w:r>
      <w:r w:rsidR="006E42E3" w:rsidRPr="006C1979">
        <w:rPr>
          <w:rFonts w:hint="eastAsia"/>
          <w:spacing w:val="-2"/>
          <w:sz w:val="28"/>
          <w:szCs w:val="28"/>
        </w:rPr>
        <w:t>条，</w:t>
      </w:r>
      <w:r w:rsidR="007405CD" w:rsidRPr="006C1979">
        <w:rPr>
          <w:rFonts w:hint="eastAsia"/>
          <w:spacing w:val="-2"/>
          <w:sz w:val="28"/>
          <w:szCs w:val="28"/>
        </w:rPr>
        <w:t>长</w:t>
      </w:r>
      <w:r w:rsidR="009D6932" w:rsidRPr="006C1979">
        <w:rPr>
          <w:rFonts w:hint="eastAsia"/>
          <w:spacing w:val="-4"/>
          <w:sz w:val="28"/>
          <w:szCs w:val="28"/>
        </w:rPr>
        <w:t>60.85</w:t>
      </w:r>
      <w:r w:rsidR="006E42E3" w:rsidRPr="006C1979">
        <w:rPr>
          <w:rFonts w:hint="eastAsia"/>
          <w:spacing w:val="-2"/>
          <w:sz w:val="28"/>
          <w:szCs w:val="28"/>
        </w:rPr>
        <w:t>km</w:t>
      </w:r>
      <w:r w:rsidR="001C0BD8" w:rsidRPr="006C1979">
        <w:rPr>
          <w:rFonts w:hint="eastAsia"/>
          <w:spacing w:val="-4"/>
          <w:sz w:val="28"/>
          <w:szCs w:val="28"/>
        </w:rPr>
        <w:t>；</w:t>
      </w:r>
      <w:r w:rsidR="000F2821" w:rsidRPr="006C1979">
        <w:rPr>
          <w:rFonts w:hint="eastAsia"/>
          <w:spacing w:val="-4"/>
          <w:sz w:val="28"/>
          <w:szCs w:val="28"/>
        </w:rPr>
        <w:t>输水渠道的管道化铺设</w:t>
      </w:r>
      <w:r w:rsidR="00AA3239" w:rsidRPr="006C1979">
        <w:rPr>
          <w:rFonts w:hint="eastAsia"/>
          <w:spacing w:val="-4"/>
          <w:sz w:val="28"/>
          <w:szCs w:val="28"/>
        </w:rPr>
        <w:t>总长</w:t>
      </w:r>
      <w:r w:rsidR="009D6932" w:rsidRPr="006C1979">
        <w:rPr>
          <w:rFonts w:hint="eastAsia"/>
          <w:spacing w:val="-4"/>
          <w:sz w:val="28"/>
          <w:szCs w:val="28"/>
        </w:rPr>
        <w:t>998.38</w:t>
      </w:r>
      <w:r w:rsidR="00E77EE9" w:rsidRPr="006C1979">
        <w:rPr>
          <w:spacing w:val="-4"/>
          <w:sz w:val="28"/>
          <w:szCs w:val="28"/>
        </w:rPr>
        <w:t>km</w:t>
      </w:r>
      <w:r w:rsidR="001C0BD8" w:rsidRPr="006C1979">
        <w:rPr>
          <w:rFonts w:hint="eastAsia"/>
          <w:spacing w:val="-4"/>
          <w:sz w:val="28"/>
          <w:szCs w:val="28"/>
        </w:rPr>
        <w:t>；</w:t>
      </w:r>
      <w:r w:rsidR="000F2821" w:rsidRPr="006C1979">
        <w:rPr>
          <w:rFonts w:hint="eastAsia"/>
          <w:spacing w:val="-4"/>
          <w:sz w:val="28"/>
          <w:szCs w:val="28"/>
        </w:rPr>
        <w:t>干支沟道的整治</w:t>
      </w:r>
      <w:r w:rsidR="00407F2C" w:rsidRPr="006C1979">
        <w:rPr>
          <w:rFonts w:hint="eastAsia"/>
          <w:spacing w:val="-4"/>
          <w:sz w:val="28"/>
          <w:szCs w:val="28"/>
        </w:rPr>
        <w:t>长度</w:t>
      </w:r>
      <w:r w:rsidR="00B1536F" w:rsidRPr="006C1979">
        <w:rPr>
          <w:rFonts w:hint="eastAsia"/>
          <w:spacing w:val="-4"/>
          <w:sz w:val="28"/>
          <w:szCs w:val="28"/>
        </w:rPr>
        <w:t>112.24</w:t>
      </w:r>
      <w:r w:rsidR="00B1536F" w:rsidRPr="006C1979">
        <w:rPr>
          <w:spacing w:val="-4"/>
          <w:sz w:val="28"/>
          <w:szCs w:val="28"/>
        </w:rPr>
        <w:t>km</w:t>
      </w:r>
      <w:r w:rsidR="001C0BD8" w:rsidRPr="006C1979">
        <w:rPr>
          <w:rFonts w:hint="eastAsia"/>
          <w:spacing w:val="-4"/>
          <w:sz w:val="28"/>
          <w:szCs w:val="28"/>
        </w:rPr>
        <w:t>，其中：</w:t>
      </w:r>
      <w:r w:rsidR="009D6932" w:rsidRPr="006C1979">
        <w:rPr>
          <w:rFonts w:hint="eastAsia"/>
          <w:spacing w:val="-4"/>
          <w:sz w:val="28"/>
          <w:szCs w:val="28"/>
        </w:rPr>
        <w:t>干沟</w:t>
      </w:r>
      <w:r w:rsidR="009D6932" w:rsidRPr="006C1979">
        <w:rPr>
          <w:rFonts w:hint="eastAsia"/>
          <w:spacing w:val="-4"/>
          <w:sz w:val="28"/>
          <w:szCs w:val="28"/>
        </w:rPr>
        <w:t>4</w:t>
      </w:r>
      <w:r w:rsidR="009D6932" w:rsidRPr="006C1979">
        <w:rPr>
          <w:rFonts w:hint="eastAsia"/>
          <w:spacing w:val="-4"/>
          <w:sz w:val="28"/>
          <w:szCs w:val="28"/>
        </w:rPr>
        <w:t>条，共</w:t>
      </w:r>
      <w:r w:rsidR="009D6932" w:rsidRPr="006C1979">
        <w:rPr>
          <w:rFonts w:hint="eastAsia"/>
          <w:spacing w:val="-4"/>
          <w:sz w:val="28"/>
          <w:szCs w:val="28"/>
        </w:rPr>
        <w:t>54.93km</w:t>
      </w:r>
      <w:r w:rsidR="009D6932" w:rsidRPr="006C1979">
        <w:rPr>
          <w:rFonts w:hint="eastAsia"/>
          <w:spacing w:val="-4"/>
          <w:sz w:val="28"/>
          <w:szCs w:val="28"/>
        </w:rPr>
        <w:t>，支沟</w:t>
      </w:r>
      <w:r w:rsidR="009D6932" w:rsidRPr="006C1979">
        <w:rPr>
          <w:rFonts w:hint="eastAsia"/>
          <w:spacing w:val="-4"/>
          <w:sz w:val="28"/>
          <w:szCs w:val="28"/>
        </w:rPr>
        <w:t>13</w:t>
      </w:r>
      <w:r w:rsidR="009D6932" w:rsidRPr="006C1979">
        <w:rPr>
          <w:rFonts w:hint="eastAsia"/>
          <w:spacing w:val="-4"/>
          <w:sz w:val="28"/>
          <w:szCs w:val="28"/>
        </w:rPr>
        <w:t>条，共</w:t>
      </w:r>
      <w:r w:rsidR="009D6932" w:rsidRPr="006C1979">
        <w:rPr>
          <w:rFonts w:hint="eastAsia"/>
          <w:spacing w:val="-4"/>
          <w:sz w:val="28"/>
          <w:szCs w:val="28"/>
        </w:rPr>
        <w:t>57.31km</w:t>
      </w:r>
      <w:r w:rsidR="000F2821" w:rsidRPr="006C1979">
        <w:rPr>
          <w:rFonts w:hint="eastAsia"/>
          <w:spacing w:val="-4"/>
          <w:sz w:val="28"/>
          <w:szCs w:val="28"/>
        </w:rPr>
        <w:t>。</w:t>
      </w:r>
    </w:p>
    <w:p w:rsidR="000A0FA5" w:rsidRPr="006C1979" w:rsidRDefault="0010704D" w:rsidP="0021614D">
      <w:pPr>
        <w:adjustRightInd w:val="0"/>
        <w:snapToGrid w:val="0"/>
        <w:spacing w:line="360" w:lineRule="auto"/>
        <w:ind w:firstLineChars="200" w:firstLine="560"/>
        <w:rPr>
          <w:sz w:val="28"/>
          <w:szCs w:val="28"/>
        </w:rPr>
      </w:pPr>
      <w:r w:rsidRPr="006C1979">
        <w:rPr>
          <w:sz w:val="28"/>
          <w:szCs w:val="28"/>
        </w:rPr>
        <w:t>规划</w:t>
      </w:r>
      <w:r w:rsidR="006304DE" w:rsidRPr="006C1979">
        <w:rPr>
          <w:sz w:val="28"/>
          <w:szCs w:val="28"/>
        </w:rPr>
        <w:t>改造</w:t>
      </w:r>
      <w:r w:rsidR="000F2821" w:rsidRPr="006C1979">
        <w:rPr>
          <w:rFonts w:hint="eastAsia"/>
          <w:spacing w:val="-4"/>
          <w:sz w:val="28"/>
          <w:szCs w:val="28"/>
        </w:rPr>
        <w:t>干支</w:t>
      </w:r>
      <w:r w:rsidR="000F2821" w:rsidRPr="006C1979">
        <w:rPr>
          <w:spacing w:val="-4"/>
          <w:sz w:val="28"/>
          <w:szCs w:val="28"/>
        </w:rPr>
        <w:t>渠沟</w:t>
      </w:r>
      <w:r w:rsidR="000F2821" w:rsidRPr="006C1979">
        <w:rPr>
          <w:rFonts w:hint="eastAsia"/>
          <w:spacing w:val="-4"/>
          <w:sz w:val="28"/>
          <w:szCs w:val="28"/>
        </w:rPr>
        <w:t>管道</w:t>
      </w:r>
      <w:r w:rsidR="000A0FA5" w:rsidRPr="006C1979">
        <w:rPr>
          <w:rFonts w:hint="eastAsia"/>
          <w:spacing w:val="-4"/>
          <w:sz w:val="28"/>
          <w:szCs w:val="28"/>
        </w:rPr>
        <w:t>建筑物总数</w:t>
      </w:r>
      <w:r w:rsidR="000A0FA5" w:rsidRPr="006C1979">
        <w:rPr>
          <w:rFonts w:hint="eastAsia"/>
          <w:spacing w:val="-4"/>
          <w:sz w:val="28"/>
          <w:szCs w:val="28"/>
        </w:rPr>
        <w:t>372</w:t>
      </w:r>
      <w:r w:rsidR="00F40822" w:rsidRPr="006C1979">
        <w:rPr>
          <w:rFonts w:hint="eastAsia"/>
          <w:spacing w:val="-4"/>
          <w:sz w:val="28"/>
          <w:szCs w:val="28"/>
        </w:rPr>
        <w:t>6</w:t>
      </w:r>
      <w:r w:rsidR="000A0FA5" w:rsidRPr="006C1979">
        <w:rPr>
          <w:rFonts w:hint="eastAsia"/>
          <w:spacing w:val="-4"/>
          <w:sz w:val="28"/>
          <w:szCs w:val="28"/>
        </w:rPr>
        <w:t>座，其中：</w:t>
      </w:r>
      <w:r w:rsidR="000F2821" w:rsidRPr="006C1979">
        <w:rPr>
          <w:spacing w:val="-4"/>
          <w:sz w:val="28"/>
          <w:szCs w:val="28"/>
        </w:rPr>
        <w:t>配套建筑物</w:t>
      </w:r>
      <w:r w:rsidR="006304DE" w:rsidRPr="006C1979">
        <w:rPr>
          <w:sz w:val="28"/>
          <w:szCs w:val="28"/>
        </w:rPr>
        <w:t>总数</w:t>
      </w:r>
      <w:r w:rsidR="000F2821" w:rsidRPr="006C1979">
        <w:rPr>
          <w:rFonts w:hint="eastAsia"/>
          <w:sz w:val="28"/>
          <w:szCs w:val="28"/>
        </w:rPr>
        <w:t>1304</w:t>
      </w:r>
      <w:r w:rsidR="006304DE" w:rsidRPr="006C1979">
        <w:rPr>
          <w:sz w:val="28"/>
          <w:szCs w:val="28"/>
        </w:rPr>
        <w:t>座</w:t>
      </w:r>
      <w:r w:rsidR="000A0FA5" w:rsidRPr="006C1979">
        <w:rPr>
          <w:rFonts w:hint="eastAsia"/>
          <w:sz w:val="28"/>
          <w:szCs w:val="28"/>
        </w:rPr>
        <w:t>，</w:t>
      </w:r>
      <w:r w:rsidR="000A0FA5" w:rsidRPr="006C1979">
        <w:rPr>
          <w:sz w:val="28"/>
          <w:szCs w:val="28"/>
        </w:rPr>
        <w:t>规划改造</w:t>
      </w:r>
      <w:r w:rsidR="000A0FA5" w:rsidRPr="006C1979">
        <w:rPr>
          <w:rFonts w:hint="eastAsia"/>
          <w:spacing w:val="-4"/>
          <w:sz w:val="28"/>
          <w:szCs w:val="28"/>
        </w:rPr>
        <w:t>水源及渠首工程</w:t>
      </w:r>
      <w:r w:rsidR="000A0FA5" w:rsidRPr="006C1979">
        <w:rPr>
          <w:rFonts w:hint="eastAsia"/>
          <w:spacing w:val="-4"/>
          <w:sz w:val="28"/>
          <w:szCs w:val="28"/>
        </w:rPr>
        <w:t>112</w:t>
      </w:r>
      <w:r w:rsidR="000A0FA5" w:rsidRPr="006C1979">
        <w:rPr>
          <w:rFonts w:hint="eastAsia"/>
          <w:spacing w:val="-4"/>
          <w:sz w:val="28"/>
          <w:szCs w:val="28"/>
        </w:rPr>
        <w:t>座，</w:t>
      </w:r>
      <w:r w:rsidR="000A0FA5" w:rsidRPr="006C1979">
        <w:rPr>
          <w:sz w:val="28"/>
          <w:szCs w:val="28"/>
        </w:rPr>
        <w:t>规划改造</w:t>
      </w:r>
      <w:r w:rsidR="000A0FA5" w:rsidRPr="006C1979">
        <w:rPr>
          <w:rFonts w:hint="eastAsia"/>
          <w:sz w:val="28"/>
          <w:szCs w:val="28"/>
        </w:rPr>
        <w:t>量水设施</w:t>
      </w:r>
      <w:r w:rsidR="000A0FA5" w:rsidRPr="006C1979">
        <w:rPr>
          <w:rFonts w:hint="eastAsia"/>
          <w:sz w:val="28"/>
          <w:szCs w:val="28"/>
        </w:rPr>
        <w:t>2310</w:t>
      </w:r>
      <w:r w:rsidR="000A0FA5" w:rsidRPr="006C1979">
        <w:rPr>
          <w:rFonts w:hint="eastAsia"/>
          <w:sz w:val="28"/>
          <w:szCs w:val="28"/>
        </w:rPr>
        <w:t>座（套），具体如下：</w:t>
      </w:r>
    </w:p>
    <w:p w:rsidR="000F2821" w:rsidRPr="006C1979" w:rsidRDefault="002576A5" w:rsidP="0021614D">
      <w:pPr>
        <w:adjustRightInd w:val="0"/>
        <w:snapToGrid w:val="0"/>
        <w:spacing w:line="360" w:lineRule="auto"/>
        <w:ind w:firstLineChars="200" w:firstLine="560"/>
        <w:rPr>
          <w:spacing w:val="-4"/>
          <w:sz w:val="28"/>
          <w:szCs w:val="28"/>
        </w:rPr>
      </w:pPr>
      <w:r w:rsidRPr="006C1979">
        <w:rPr>
          <w:sz w:val="28"/>
          <w:szCs w:val="28"/>
        </w:rPr>
        <w:t>规划改造</w:t>
      </w:r>
      <w:r w:rsidRPr="006C1979">
        <w:rPr>
          <w:rFonts w:hint="eastAsia"/>
          <w:spacing w:val="-4"/>
          <w:sz w:val="28"/>
          <w:szCs w:val="28"/>
        </w:rPr>
        <w:t>干支</w:t>
      </w:r>
      <w:r w:rsidRPr="006C1979">
        <w:rPr>
          <w:spacing w:val="-4"/>
          <w:sz w:val="28"/>
          <w:szCs w:val="28"/>
        </w:rPr>
        <w:t>渠沟</w:t>
      </w:r>
      <w:r w:rsidRPr="006C1979">
        <w:rPr>
          <w:rFonts w:hint="eastAsia"/>
          <w:spacing w:val="-4"/>
          <w:sz w:val="28"/>
          <w:szCs w:val="28"/>
        </w:rPr>
        <w:t>管道</w:t>
      </w:r>
      <w:r w:rsidR="000A0FA5" w:rsidRPr="006C1979">
        <w:rPr>
          <w:spacing w:val="-4"/>
          <w:sz w:val="28"/>
          <w:szCs w:val="28"/>
        </w:rPr>
        <w:t>配套建筑物</w:t>
      </w:r>
      <w:r w:rsidR="000A0FA5" w:rsidRPr="006C1979">
        <w:rPr>
          <w:rFonts w:hint="eastAsia"/>
          <w:sz w:val="28"/>
          <w:szCs w:val="28"/>
        </w:rPr>
        <w:t>1304</w:t>
      </w:r>
      <w:r w:rsidR="000A0FA5" w:rsidRPr="006C1979">
        <w:rPr>
          <w:sz w:val="28"/>
          <w:szCs w:val="28"/>
        </w:rPr>
        <w:t>座</w:t>
      </w:r>
      <w:r w:rsidRPr="006C1979">
        <w:rPr>
          <w:rFonts w:hint="eastAsia"/>
          <w:sz w:val="28"/>
          <w:szCs w:val="28"/>
        </w:rPr>
        <w:t>，</w:t>
      </w:r>
      <w:r w:rsidR="000F2821" w:rsidRPr="006C1979">
        <w:rPr>
          <w:sz w:val="28"/>
          <w:szCs w:val="28"/>
        </w:rPr>
        <w:t>按照建筑物类型</w:t>
      </w:r>
      <w:r w:rsidRPr="006C1979">
        <w:rPr>
          <w:rFonts w:hint="eastAsia"/>
          <w:sz w:val="28"/>
          <w:szCs w:val="28"/>
        </w:rPr>
        <w:t>分为：</w:t>
      </w:r>
      <w:r w:rsidR="000F2821" w:rsidRPr="006C1979">
        <w:rPr>
          <w:rFonts w:hint="eastAsia"/>
          <w:sz w:val="28"/>
          <w:szCs w:val="28"/>
        </w:rPr>
        <w:t>渠道建筑物</w:t>
      </w:r>
      <w:r w:rsidR="000F2821" w:rsidRPr="006C1979">
        <w:rPr>
          <w:rFonts w:hint="eastAsia"/>
          <w:sz w:val="28"/>
          <w:szCs w:val="28"/>
        </w:rPr>
        <w:t>441</w:t>
      </w:r>
      <w:r w:rsidR="000F2821" w:rsidRPr="006C1979">
        <w:rPr>
          <w:rFonts w:hint="eastAsia"/>
          <w:sz w:val="28"/>
          <w:szCs w:val="28"/>
        </w:rPr>
        <w:t>座，</w:t>
      </w:r>
      <w:r w:rsidR="000F2821" w:rsidRPr="006C1979">
        <w:rPr>
          <w:sz w:val="28"/>
          <w:szCs w:val="28"/>
        </w:rPr>
        <w:t>其中</w:t>
      </w:r>
      <w:r w:rsidR="000F2821" w:rsidRPr="006C1979">
        <w:rPr>
          <w:rFonts w:hint="eastAsia"/>
          <w:sz w:val="28"/>
          <w:szCs w:val="28"/>
        </w:rPr>
        <w:t>：</w:t>
      </w:r>
      <w:r w:rsidR="000F2821" w:rsidRPr="006C1979">
        <w:rPr>
          <w:sz w:val="28"/>
          <w:szCs w:val="28"/>
        </w:rPr>
        <w:t>桥、涵</w:t>
      </w:r>
      <w:r w:rsidR="000F2821" w:rsidRPr="006C1979">
        <w:rPr>
          <w:rFonts w:hint="eastAsia"/>
          <w:sz w:val="28"/>
          <w:szCs w:val="28"/>
        </w:rPr>
        <w:t>159</w:t>
      </w:r>
      <w:r w:rsidR="000F2821" w:rsidRPr="006C1979">
        <w:rPr>
          <w:sz w:val="28"/>
          <w:szCs w:val="28"/>
        </w:rPr>
        <w:t>座，水闸</w:t>
      </w:r>
      <w:r w:rsidR="000F2821" w:rsidRPr="006C1979">
        <w:rPr>
          <w:rFonts w:hint="eastAsia"/>
          <w:sz w:val="28"/>
          <w:szCs w:val="28"/>
        </w:rPr>
        <w:t>240</w:t>
      </w:r>
      <w:r w:rsidR="000F2821" w:rsidRPr="006C1979">
        <w:rPr>
          <w:sz w:val="28"/>
          <w:szCs w:val="28"/>
        </w:rPr>
        <w:t>座，渡槽</w:t>
      </w:r>
      <w:r w:rsidR="000F2821" w:rsidRPr="006C1979">
        <w:rPr>
          <w:rFonts w:hint="eastAsia"/>
          <w:sz w:val="28"/>
          <w:szCs w:val="28"/>
        </w:rPr>
        <w:t>42</w:t>
      </w:r>
      <w:r w:rsidR="000F2821" w:rsidRPr="006C1979">
        <w:rPr>
          <w:sz w:val="28"/>
          <w:szCs w:val="28"/>
        </w:rPr>
        <w:t>座</w:t>
      </w:r>
      <w:r w:rsidR="000F2821" w:rsidRPr="006C1979">
        <w:rPr>
          <w:rFonts w:hint="eastAsia"/>
          <w:sz w:val="28"/>
          <w:szCs w:val="28"/>
        </w:rPr>
        <w:t>；沟道建筑物</w:t>
      </w:r>
      <w:r w:rsidR="000F2821" w:rsidRPr="006C1979">
        <w:rPr>
          <w:rFonts w:hint="eastAsia"/>
          <w:sz w:val="28"/>
          <w:szCs w:val="28"/>
        </w:rPr>
        <w:t>280</w:t>
      </w:r>
      <w:r w:rsidR="000F2821" w:rsidRPr="006C1979">
        <w:rPr>
          <w:rFonts w:hint="eastAsia"/>
          <w:sz w:val="28"/>
          <w:szCs w:val="28"/>
        </w:rPr>
        <w:t>座，</w:t>
      </w:r>
      <w:r w:rsidR="000F2821" w:rsidRPr="006C1979">
        <w:rPr>
          <w:sz w:val="28"/>
          <w:szCs w:val="28"/>
        </w:rPr>
        <w:t>其中</w:t>
      </w:r>
      <w:r w:rsidR="000F2821" w:rsidRPr="006C1979">
        <w:rPr>
          <w:rFonts w:hint="eastAsia"/>
          <w:sz w:val="28"/>
          <w:szCs w:val="28"/>
        </w:rPr>
        <w:t>：</w:t>
      </w:r>
      <w:r w:rsidR="000F2821" w:rsidRPr="006C1979">
        <w:rPr>
          <w:sz w:val="28"/>
          <w:szCs w:val="28"/>
        </w:rPr>
        <w:t>桥、涵</w:t>
      </w:r>
      <w:r w:rsidR="000F2821" w:rsidRPr="006C1979">
        <w:rPr>
          <w:rFonts w:hint="eastAsia"/>
          <w:sz w:val="28"/>
          <w:szCs w:val="28"/>
        </w:rPr>
        <w:t>195</w:t>
      </w:r>
      <w:r w:rsidR="000F2821" w:rsidRPr="006C1979">
        <w:rPr>
          <w:sz w:val="28"/>
          <w:szCs w:val="28"/>
        </w:rPr>
        <w:t>座，水闸</w:t>
      </w:r>
      <w:r w:rsidR="000F2821" w:rsidRPr="006C1979">
        <w:rPr>
          <w:rFonts w:hint="eastAsia"/>
          <w:sz w:val="28"/>
          <w:szCs w:val="28"/>
        </w:rPr>
        <w:t>85</w:t>
      </w:r>
      <w:r w:rsidR="000F2821" w:rsidRPr="006C1979">
        <w:rPr>
          <w:sz w:val="28"/>
          <w:szCs w:val="28"/>
        </w:rPr>
        <w:t>座</w:t>
      </w:r>
      <w:r w:rsidR="000F2821" w:rsidRPr="006C1979">
        <w:rPr>
          <w:rFonts w:hint="eastAsia"/>
          <w:sz w:val="28"/>
          <w:szCs w:val="28"/>
        </w:rPr>
        <w:t>；管道建筑物</w:t>
      </w:r>
      <w:r w:rsidR="000F2821" w:rsidRPr="006C1979">
        <w:rPr>
          <w:rFonts w:hint="eastAsia"/>
          <w:sz w:val="28"/>
          <w:szCs w:val="28"/>
        </w:rPr>
        <w:t>583</w:t>
      </w:r>
      <w:r w:rsidR="000F2821" w:rsidRPr="006C1979">
        <w:rPr>
          <w:rFonts w:hint="eastAsia"/>
          <w:sz w:val="28"/>
          <w:szCs w:val="28"/>
        </w:rPr>
        <w:t>座，其中：镇墩</w:t>
      </w:r>
      <w:r w:rsidR="000F2821" w:rsidRPr="006C1979">
        <w:rPr>
          <w:rFonts w:hint="eastAsia"/>
          <w:sz w:val="28"/>
          <w:szCs w:val="28"/>
        </w:rPr>
        <w:t>380</w:t>
      </w:r>
      <w:r w:rsidR="000F2821" w:rsidRPr="006C1979">
        <w:rPr>
          <w:rFonts w:hint="eastAsia"/>
          <w:sz w:val="28"/>
          <w:szCs w:val="28"/>
        </w:rPr>
        <w:t>座，阀门</w:t>
      </w:r>
      <w:r w:rsidR="000F2821" w:rsidRPr="006C1979">
        <w:rPr>
          <w:rFonts w:hint="eastAsia"/>
          <w:sz w:val="28"/>
          <w:szCs w:val="28"/>
        </w:rPr>
        <w:t>203</w:t>
      </w:r>
      <w:r w:rsidR="000F2821" w:rsidRPr="006C1979">
        <w:rPr>
          <w:rFonts w:hint="eastAsia"/>
          <w:sz w:val="28"/>
          <w:szCs w:val="28"/>
        </w:rPr>
        <w:t>个</w:t>
      </w:r>
      <w:r w:rsidR="000F2821" w:rsidRPr="006C1979">
        <w:rPr>
          <w:rFonts w:hint="eastAsia"/>
          <w:spacing w:val="-4"/>
          <w:sz w:val="28"/>
          <w:szCs w:val="28"/>
        </w:rPr>
        <w:t>。</w:t>
      </w:r>
    </w:p>
    <w:p w:rsidR="00A24607" w:rsidRPr="006C1979" w:rsidRDefault="000F2821" w:rsidP="0021614D">
      <w:pPr>
        <w:adjustRightInd w:val="0"/>
        <w:snapToGrid w:val="0"/>
        <w:spacing w:line="360" w:lineRule="auto"/>
        <w:ind w:firstLineChars="200" w:firstLine="560"/>
        <w:rPr>
          <w:spacing w:val="-4"/>
          <w:sz w:val="28"/>
          <w:szCs w:val="28"/>
        </w:rPr>
      </w:pPr>
      <w:r w:rsidRPr="006C1979">
        <w:rPr>
          <w:sz w:val="28"/>
          <w:szCs w:val="28"/>
        </w:rPr>
        <w:t>规划改造</w:t>
      </w:r>
      <w:r w:rsidRPr="006C1979">
        <w:rPr>
          <w:rFonts w:hint="eastAsia"/>
          <w:spacing w:val="-4"/>
          <w:sz w:val="28"/>
          <w:szCs w:val="28"/>
        </w:rPr>
        <w:t>水源及渠首工程</w:t>
      </w:r>
      <w:r w:rsidR="000A0FA5" w:rsidRPr="006C1979">
        <w:rPr>
          <w:rFonts w:hint="eastAsia"/>
          <w:spacing w:val="-4"/>
          <w:sz w:val="28"/>
          <w:szCs w:val="28"/>
        </w:rPr>
        <w:t>建筑物</w:t>
      </w:r>
      <w:r w:rsidR="000A0FA5" w:rsidRPr="006C1979">
        <w:rPr>
          <w:rFonts w:hint="eastAsia"/>
          <w:spacing w:val="-4"/>
          <w:sz w:val="28"/>
          <w:szCs w:val="28"/>
        </w:rPr>
        <w:t>112</w:t>
      </w:r>
      <w:r w:rsidR="000A0FA5" w:rsidRPr="006C1979">
        <w:rPr>
          <w:rFonts w:hint="eastAsia"/>
          <w:spacing w:val="-4"/>
          <w:sz w:val="28"/>
          <w:szCs w:val="28"/>
        </w:rPr>
        <w:t>座，其中</w:t>
      </w:r>
      <w:r w:rsidRPr="006C1979">
        <w:rPr>
          <w:rFonts w:hint="eastAsia"/>
          <w:spacing w:val="-4"/>
          <w:sz w:val="28"/>
          <w:szCs w:val="28"/>
        </w:rPr>
        <w:t>：新建</w:t>
      </w:r>
      <w:r w:rsidRPr="006C1979">
        <w:rPr>
          <w:spacing w:val="-4"/>
          <w:sz w:val="28"/>
          <w:szCs w:val="28"/>
        </w:rPr>
        <w:t>扬水泵站</w:t>
      </w:r>
      <w:r w:rsidRPr="006C1979">
        <w:rPr>
          <w:rFonts w:hint="eastAsia"/>
          <w:spacing w:val="-4"/>
          <w:sz w:val="28"/>
          <w:szCs w:val="28"/>
        </w:rPr>
        <w:t>30</w:t>
      </w:r>
      <w:r w:rsidRPr="006C1979">
        <w:rPr>
          <w:spacing w:val="-4"/>
          <w:sz w:val="28"/>
          <w:szCs w:val="28"/>
        </w:rPr>
        <w:lastRenderedPageBreak/>
        <w:t>座</w:t>
      </w:r>
      <w:r w:rsidRPr="006C1979">
        <w:rPr>
          <w:rFonts w:hint="eastAsia"/>
          <w:spacing w:val="-4"/>
          <w:sz w:val="28"/>
          <w:szCs w:val="28"/>
        </w:rPr>
        <w:t>，</w:t>
      </w:r>
      <w:r w:rsidRPr="006C1979">
        <w:rPr>
          <w:rFonts w:hint="eastAsia"/>
          <w:spacing w:val="-2"/>
          <w:sz w:val="28"/>
          <w:szCs w:val="28"/>
        </w:rPr>
        <w:t>新建蓄水池</w:t>
      </w:r>
      <w:r w:rsidRPr="006C1979">
        <w:rPr>
          <w:rFonts w:hint="eastAsia"/>
          <w:spacing w:val="-2"/>
          <w:sz w:val="28"/>
          <w:szCs w:val="28"/>
        </w:rPr>
        <w:t>8</w:t>
      </w:r>
      <w:r w:rsidR="00C42BDE" w:rsidRPr="006C1979">
        <w:rPr>
          <w:rFonts w:hint="eastAsia"/>
          <w:spacing w:val="-2"/>
          <w:sz w:val="28"/>
          <w:szCs w:val="28"/>
        </w:rPr>
        <w:t>2</w:t>
      </w:r>
      <w:r w:rsidRPr="006C1979">
        <w:rPr>
          <w:rFonts w:hint="eastAsia"/>
          <w:spacing w:val="-2"/>
          <w:sz w:val="28"/>
          <w:szCs w:val="28"/>
        </w:rPr>
        <w:t>座</w:t>
      </w:r>
      <w:r w:rsidRPr="006C1979">
        <w:rPr>
          <w:spacing w:val="-4"/>
          <w:sz w:val="28"/>
          <w:szCs w:val="28"/>
        </w:rPr>
        <w:t>。</w:t>
      </w:r>
    </w:p>
    <w:p w:rsidR="006304DE" w:rsidRPr="006C1979" w:rsidRDefault="000F2821" w:rsidP="0021614D">
      <w:pPr>
        <w:adjustRightInd w:val="0"/>
        <w:snapToGrid w:val="0"/>
        <w:spacing w:line="360" w:lineRule="auto"/>
        <w:ind w:firstLineChars="200" w:firstLine="560"/>
        <w:rPr>
          <w:spacing w:val="-4"/>
          <w:sz w:val="28"/>
          <w:szCs w:val="28"/>
        </w:rPr>
      </w:pPr>
      <w:r w:rsidRPr="006C1979">
        <w:rPr>
          <w:sz w:val="28"/>
          <w:szCs w:val="28"/>
        </w:rPr>
        <w:t>规划改造</w:t>
      </w:r>
      <w:r w:rsidRPr="006C1979">
        <w:rPr>
          <w:rFonts w:hint="eastAsia"/>
          <w:sz w:val="28"/>
          <w:szCs w:val="28"/>
        </w:rPr>
        <w:t>量水设施</w:t>
      </w:r>
      <w:r w:rsidR="000A0FA5" w:rsidRPr="006C1979">
        <w:rPr>
          <w:rFonts w:hint="eastAsia"/>
          <w:sz w:val="28"/>
          <w:szCs w:val="28"/>
        </w:rPr>
        <w:t>2310</w:t>
      </w:r>
      <w:r w:rsidR="000A0FA5" w:rsidRPr="006C1979">
        <w:rPr>
          <w:rFonts w:hint="eastAsia"/>
          <w:sz w:val="28"/>
          <w:szCs w:val="28"/>
        </w:rPr>
        <w:t>座（套），其中</w:t>
      </w:r>
      <w:r w:rsidRPr="006C1979">
        <w:rPr>
          <w:rFonts w:hint="eastAsia"/>
          <w:sz w:val="28"/>
          <w:szCs w:val="28"/>
        </w:rPr>
        <w:t>：</w:t>
      </w:r>
      <w:r w:rsidR="006304DE" w:rsidRPr="006C1979">
        <w:rPr>
          <w:rFonts w:hint="eastAsia"/>
          <w:spacing w:val="-4"/>
          <w:sz w:val="28"/>
          <w:szCs w:val="28"/>
        </w:rPr>
        <w:t>量水建筑物（量水堰、量水槽）</w:t>
      </w:r>
      <w:r w:rsidR="00B1536F" w:rsidRPr="006C1979">
        <w:rPr>
          <w:rFonts w:hint="eastAsia"/>
          <w:spacing w:val="-4"/>
          <w:sz w:val="28"/>
          <w:szCs w:val="28"/>
        </w:rPr>
        <w:t>1607</w:t>
      </w:r>
      <w:r w:rsidR="006304DE" w:rsidRPr="006C1979">
        <w:rPr>
          <w:rFonts w:hint="eastAsia"/>
          <w:spacing w:val="-4"/>
          <w:sz w:val="28"/>
          <w:szCs w:val="28"/>
        </w:rPr>
        <w:t>座，用水监控</w:t>
      </w:r>
      <w:r w:rsidRPr="006C1979">
        <w:rPr>
          <w:rFonts w:hint="eastAsia"/>
          <w:spacing w:val="-4"/>
          <w:sz w:val="28"/>
          <w:szCs w:val="28"/>
        </w:rPr>
        <w:t>设备</w:t>
      </w:r>
      <w:r w:rsidR="006304DE" w:rsidRPr="006C1979">
        <w:rPr>
          <w:rFonts w:hint="eastAsia"/>
          <w:spacing w:val="-4"/>
          <w:sz w:val="28"/>
          <w:szCs w:val="28"/>
        </w:rPr>
        <w:t>2</w:t>
      </w:r>
      <w:r w:rsidR="00B1536F" w:rsidRPr="006C1979">
        <w:rPr>
          <w:rFonts w:hint="eastAsia"/>
          <w:spacing w:val="-4"/>
          <w:sz w:val="28"/>
          <w:szCs w:val="28"/>
        </w:rPr>
        <w:t>69</w:t>
      </w:r>
      <w:r w:rsidR="006304DE" w:rsidRPr="006C1979">
        <w:rPr>
          <w:rFonts w:hint="eastAsia"/>
          <w:spacing w:val="-4"/>
          <w:sz w:val="28"/>
          <w:szCs w:val="28"/>
        </w:rPr>
        <w:t>套，量水测水设备（流速仪）</w:t>
      </w:r>
      <w:r w:rsidR="00B1536F" w:rsidRPr="006C1979">
        <w:rPr>
          <w:rFonts w:hint="eastAsia"/>
          <w:spacing w:val="-4"/>
          <w:sz w:val="28"/>
          <w:szCs w:val="28"/>
        </w:rPr>
        <w:t>409</w:t>
      </w:r>
      <w:r w:rsidR="006304DE" w:rsidRPr="006C1979">
        <w:rPr>
          <w:rFonts w:hint="eastAsia"/>
          <w:spacing w:val="-4"/>
          <w:sz w:val="28"/>
          <w:szCs w:val="28"/>
        </w:rPr>
        <w:t>套，</w:t>
      </w:r>
      <w:r w:rsidR="006304DE" w:rsidRPr="006C1979">
        <w:rPr>
          <w:spacing w:val="-4"/>
          <w:sz w:val="28"/>
          <w:szCs w:val="28"/>
        </w:rPr>
        <w:t>自动化</w:t>
      </w:r>
      <w:r w:rsidR="006304DE" w:rsidRPr="006C1979">
        <w:rPr>
          <w:rFonts w:hint="eastAsia"/>
          <w:spacing w:val="-4"/>
          <w:sz w:val="28"/>
          <w:szCs w:val="28"/>
        </w:rPr>
        <w:t>管理</w:t>
      </w:r>
      <w:r w:rsidR="006304DE" w:rsidRPr="006C1979">
        <w:rPr>
          <w:spacing w:val="-4"/>
          <w:sz w:val="28"/>
          <w:szCs w:val="28"/>
        </w:rPr>
        <w:t>软件</w:t>
      </w:r>
      <w:r w:rsidR="006304DE" w:rsidRPr="006C1979">
        <w:rPr>
          <w:rFonts w:hint="eastAsia"/>
          <w:spacing w:val="-4"/>
          <w:sz w:val="28"/>
          <w:szCs w:val="28"/>
        </w:rPr>
        <w:t>2</w:t>
      </w:r>
      <w:r w:rsidR="00DC26D3" w:rsidRPr="006C1979">
        <w:rPr>
          <w:rFonts w:hint="eastAsia"/>
          <w:spacing w:val="-4"/>
          <w:sz w:val="28"/>
          <w:szCs w:val="28"/>
        </w:rPr>
        <w:t>5</w:t>
      </w:r>
      <w:r w:rsidR="006304DE" w:rsidRPr="006C1979">
        <w:rPr>
          <w:rFonts w:hint="eastAsia"/>
          <w:spacing w:val="-4"/>
          <w:sz w:val="28"/>
          <w:szCs w:val="28"/>
        </w:rPr>
        <w:t>套。</w:t>
      </w:r>
    </w:p>
    <w:p w:rsidR="0010704D" w:rsidRPr="006C1979" w:rsidRDefault="0010704D" w:rsidP="0010704D">
      <w:pPr>
        <w:adjustRightInd w:val="0"/>
        <w:snapToGrid w:val="0"/>
        <w:spacing w:line="360" w:lineRule="auto"/>
        <w:ind w:firstLine="435"/>
        <w:rPr>
          <w:b/>
          <w:spacing w:val="-4"/>
          <w:sz w:val="30"/>
          <w:szCs w:val="30"/>
        </w:rPr>
      </w:pPr>
      <w:r w:rsidRPr="006C1979">
        <w:rPr>
          <w:b/>
          <w:spacing w:val="-4"/>
          <w:sz w:val="28"/>
          <w:szCs w:val="28"/>
        </w:rPr>
        <w:t>（</w:t>
      </w:r>
      <w:r w:rsidRPr="006C1979">
        <w:rPr>
          <w:b/>
          <w:spacing w:val="-4"/>
          <w:sz w:val="28"/>
          <w:szCs w:val="28"/>
        </w:rPr>
        <w:t>2</w:t>
      </w:r>
      <w:r w:rsidRPr="006C1979">
        <w:rPr>
          <w:b/>
          <w:spacing w:val="-4"/>
          <w:sz w:val="28"/>
          <w:szCs w:val="28"/>
        </w:rPr>
        <w:t>）一般</w:t>
      </w:r>
      <w:r w:rsidRPr="006C1979">
        <w:rPr>
          <w:b/>
          <w:spacing w:val="-4"/>
          <w:sz w:val="30"/>
          <w:szCs w:val="30"/>
        </w:rPr>
        <w:t>中型灌区</w:t>
      </w:r>
    </w:p>
    <w:p w:rsidR="0010704D" w:rsidRPr="006C1979" w:rsidRDefault="0010704D" w:rsidP="0010704D">
      <w:pPr>
        <w:adjustRightInd w:val="0"/>
        <w:snapToGrid w:val="0"/>
        <w:spacing w:line="360" w:lineRule="auto"/>
        <w:ind w:firstLineChars="200" w:firstLine="544"/>
        <w:rPr>
          <w:spacing w:val="-4"/>
          <w:sz w:val="28"/>
          <w:szCs w:val="28"/>
        </w:rPr>
      </w:pPr>
      <w:r w:rsidRPr="006C1979">
        <w:rPr>
          <w:spacing w:val="-4"/>
          <w:sz w:val="28"/>
          <w:szCs w:val="28"/>
        </w:rPr>
        <w:t>规划</w:t>
      </w:r>
      <w:r w:rsidR="00850014" w:rsidRPr="006C1979">
        <w:rPr>
          <w:rFonts w:hint="eastAsia"/>
          <w:spacing w:val="-4"/>
          <w:sz w:val="28"/>
          <w:szCs w:val="28"/>
        </w:rPr>
        <w:t>改造</w:t>
      </w:r>
      <w:r w:rsidR="00701CEA" w:rsidRPr="006C1979">
        <w:rPr>
          <w:rFonts w:hint="eastAsia"/>
          <w:spacing w:val="-4"/>
          <w:sz w:val="28"/>
          <w:szCs w:val="28"/>
        </w:rPr>
        <w:t>一般中型灌区</w:t>
      </w:r>
      <w:r w:rsidR="00701CEA" w:rsidRPr="006C1979">
        <w:rPr>
          <w:rFonts w:hint="eastAsia"/>
          <w:spacing w:val="-4"/>
          <w:sz w:val="28"/>
          <w:szCs w:val="28"/>
        </w:rPr>
        <w:t>12</w:t>
      </w:r>
      <w:r w:rsidR="00701CEA" w:rsidRPr="006C1979">
        <w:rPr>
          <w:rFonts w:hint="eastAsia"/>
          <w:spacing w:val="-4"/>
          <w:sz w:val="28"/>
          <w:szCs w:val="28"/>
        </w:rPr>
        <w:t>处，改造</w:t>
      </w:r>
      <w:r w:rsidRPr="006C1979">
        <w:rPr>
          <w:spacing w:val="-4"/>
          <w:sz w:val="28"/>
          <w:szCs w:val="28"/>
        </w:rPr>
        <w:t>干</w:t>
      </w:r>
      <w:r w:rsidR="00850014" w:rsidRPr="006C1979">
        <w:rPr>
          <w:rFonts w:hint="eastAsia"/>
          <w:spacing w:val="-4"/>
          <w:sz w:val="28"/>
          <w:szCs w:val="28"/>
        </w:rPr>
        <w:t>支</w:t>
      </w:r>
      <w:r w:rsidRPr="006C1979">
        <w:rPr>
          <w:spacing w:val="-4"/>
          <w:sz w:val="28"/>
          <w:szCs w:val="28"/>
        </w:rPr>
        <w:t>渠</w:t>
      </w:r>
      <w:r w:rsidR="00850014" w:rsidRPr="006C1979">
        <w:rPr>
          <w:rFonts w:hint="eastAsia"/>
          <w:spacing w:val="-4"/>
          <w:sz w:val="28"/>
          <w:szCs w:val="28"/>
        </w:rPr>
        <w:t>沟管道</w:t>
      </w:r>
      <w:r w:rsidRPr="006C1979">
        <w:rPr>
          <w:spacing w:val="-4"/>
          <w:sz w:val="28"/>
          <w:szCs w:val="28"/>
        </w:rPr>
        <w:t>总长</w:t>
      </w:r>
      <w:r w:rsidR="00CD16DD" w:rsidRPr="006C1979">
        <w:rPr>
          <w:rFonts w:hint="eastAsia"/>
          <w:spacing w:val="-4"/>
          <w:sz w:val="28"/>
          <w:szCs w:val="28"/>
        </w:rPr>
        <w:t>643.75</w:t>
      </w:r>
      <w:r w:rsidR="009B5FBC" w:rsidRPr="006C1979">
        <w:rPr>
          <w:spacing w:val="-4"/>
          <w:sz w:val="28"/>
          <w:szCs w:val="28"/>
        </w:rPr>
        <w:t>k</w:t>
      </w:r>
      <w:r w:rsidRPr="006C1979">
        <w:rPr>
          <w:spacing w:val="-4"/>
          <w:sz w:val="28"/>
          <w:szCs w:val="28"/>
        </w:rPr>
        <w:t>m</w:t>
      </w:r>
      <w:r w:rsidR="00673D74" w:rsidRPr="006C1979">
        <w:rPr>
          <w:rFonts w:hint="eastAsia"/>
          <w:spacing w:val="-4"/>
          <w:sz w:val="28"/>
          <w:szCs w:val="28"/>
        </w:rPr>
        <w:t>。</w:t>
      </w:r>
      <w:r w:rsidRPr="006C1979">
        <w:rPr>
          <w:spacing w:val="-4"/>
          <w:sz w:val="28"/>
          <w:szCs w:val="28"/>
        </w:rPr>
        <w:t>按灌区类型，其中扬黄灌区</w:t>
      </w:r>
      <w:r w:rsidR="009C3ADC" w:rsidRPr="006C1979">
        <w:rPr>
          <w:rFonts w:hint="eastAsia"/>
          <w:spacing w:val="-4"/>
          <w:sz w:val="28"/>
          <w:szCs w:val="28"/>
        </w:rPr>
        <w:t>27.35</w:t>
      </w:r>
      <w:r w:rsidR="009B5FBC" w:rsidRPr="006C1979">
        <w:rPr>
          <w:spacing w:val="-4"/>
          <w:sz w:val="28"/>
          <w:szCs w:val="28"/>
        </w:rPr>
        <w:t>k</w:t>
      </w:r>
      <w:r w:rsidRPr="006C1979">
        <w:rPr>
          <w:spacing w:val="-4"/>
          <w:sz w:val="28"/>
          <w:szCs w:val="28"/>
        </w:rPr>
        <w:t>m</w:t>
      </w:r>
      <w:r w:rsidRPr="006C1979">
        <w:rPr>
          <w:spacing w:val="-4"/>
          <w:sz w:val="28"/>
          <w:szCs w:val="28"/>
        </w:rPr>
        <w:t>，库井灌区</w:t>
      </w:r>
      <w:r w:rsidR="009C3ADC" w:rsidRPr="006C1979">
        <w:rPr>
          <w:rFonts w:hint="eastAsia"/>
          <w:spacing w:val="-4"/>
          <w:sz w:val="28"/>
          <w:szCs w:val="28"/>
        </w:rPr>
        <w:t>616.40</w:t>
      </w:r>
      <w:r w:rsidR="009B5FBC" w:rsidRPr="006C1979">
        <w:rPr>
          <w:spacing w:val="-4"/>
          <w:sz w:val="28"/>
          <w:szCs w:val="28"/>
        </w:rPr>
        <w:t>k</w:t>
      </w:r>
      <w:r w:rsidRPr="006C1979">
        <w:rPr>
          <w:spacing w:val="-4"/>
          <w:sz w:val="28"/>
          <w:szCs w:val="28"/>
        </w:rPr>
        <w:t>m</w:t>
      </w:r>
      <w:r w:rsidRPr="006C1979">
        <w:rPr>
          <w:spacing w:val="-4"/>
          <w:sz w:val="28"/>
          <w:szCs w:val="28"/>
        </w:rPr>
        <w:t>。</w:t>
      </w:r>
      <w:r w:rsidRPr="006C1979">
        <w:rPr>
          <w:sz w:val="28"/>
          <w:szCs w:val="28"/>
        </w:rPr>
        <w:t>改造建筑物总数</w:t>
      </w:r>
      <w:r w:rsidR="00CD16DD" w:rsidRPr="006C1979">
        <w:rPr>
          <w:rFonts w:hint="eastAsia"/>
          <w:sz w:val="28"/>
          <w:szCs w:val="28"/>
        </w:rPr>
        <w:t>892</w:t>
      </w:r>
      <w:r w:rsidRPr="006C1979">
        <w:rPr>
          <w:sz w:val="28"/>
          <w:szCs w:val="28"/>
        </w:rPr>
        <w:t>座</w:t>
      </w:r>
      <w:r w:rsidRPr="006C1979">
        <w:rPr>
          <w:spacing w:val="-4"/>
          <w:sz w:val="28"/>
          <w:szCs w:val="28"/>
        </w:rPr>
        <w:t>。</w:t>
      </w:r>
    </w:p>
    <w:p w:rsidR="00582FBE" w:rsidRPr="006C1979" w:rsidRDefault="00582FBE" w:rsidP="00582FBE">
      <w:pPr>
        <w:adjustRightInd w:val="0"/>
        <w:snapToGrid w:val="0"/>
        <w:spacing w:line="360" w:lineRule="auto"/>
        <w:outlineLvl w:val="1"/>
        <w:rPr>
          <w:b/>
          <w:spacing w:val="-2"/>
          <w:sz w:val="28"/>
          <w:szCs w:val="28"/>
        </w:rPr>
      </w:pPr>
      <w:bookmarkStart w:id="34" w:name="_Toc239561248"/>
      <w:bookmarkStart w:id="35" w:name="_Toc454793195"/>
      <w:bookmarkStart w:id="36" w:name="_Toc459391021"/>
      <w:bookmarkStart w:id="37" w:name="_Toc455433565"/>
      <w:bookmarkStart w:id="38" w:name="_Toc454793197"/>
      <w:r w:rsidRPr="006C1979">
        <w:rPr>
          <w:rFonts w:hint="eastAsia"/>
          <w:b/>
          <w:spacing w:val="-2"/>
          <w:sz w:val="28"/>
          <w:szCs w:val="28"/>
        </w:rPr>
        <w:t>1.</w:t>
      </w:r>
      <w:r w:rsidRPr="006C1979">
        <w:rPr>
          <w:b/>
          <w:spacing w:val="-2"/>
          <w:sz w:val="28"/>
          <w:szCs w:val="28"/>
        </w:rPr>
        <w:t>6</w:t>
      </w:r>
      <w:r w:rsidRPr="006C1979">
        <w:rPr>
          <w:b/>
          <w:spacing w:val="-2"/>
          <w:sz w:val="28"/>
          <w:szCs w:val="28"/>
        </w:rPr>
        <w:t>投资估算与资金筹措</w:t>
      </w:r>
      <w:bookmarkEnd w:id="34"/>
      <w:bookmarkEnd w:id="35"/>
      <w:bookmarkEnd w:id="36"/>
    </w:p>
    <w:p w:rsidR="00582FBE" w:rsidRPr="006C1979" w:rsidRDefault="00582FBE" w:rsidP="00582FBE">
      <w:pPr>
        <w:adjustRightInd w:val="0"/>
        <w:snapToGrid w:val="0"/>
        <w:spacing w:line="360" w:lineRule="auto"/>
        <w:ind w:firstLineChars="200" w:firstLine="560"/>
        <w:rPr>
          <w:sz w:val="28"/>
          <w:szCs w:val="28"/>
        </w:rPr>
      </w:pPr>
      <w:r w:rsidRPr="006C1979">
        <w:rPr>
          <w:sz w:val="28"/>
          <w:szCs w:val="28"/>
        </w:rPr>
        <w:t>宁夏中型灌区节水配套改造</w:t>
      </w: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规划总投资</w:t>
      </w:r>
      <w:r w:rsidRPr="006C1979">
        <w:rPr>
          <w:rFonts w:hint="eastAsia"/>
          <w:sz w:val="28"/>
          <w:szCs w:val="28"/>
        </w:rPr>
        <w:t>162350.06</w:t>
      </w:r>
      <w:r w:rsidRPr="006C1979">
        <w:rPr>
          <w:sz w:val="28"/>
          <w:szCs w:val="28"/>
        </w:rPr>
        <w:t>万元，其中重点中型灌区投资</w:t>
      </w:r>
      <w:r w:rsidRPr="006C1979">
        <w:rPr>
          <w:rFonts w:hint="eastAsia"/>
          <w:sz w:val="28"/>
          <w:szCs w:val="28"/>
        </w:rPr>
        <w:t>151053.28</w:t>
      </w:r>
      <w:r w:rsidRPr="006C1979">
        <w:rPr>
          <w:sz w:val="28"/>
          <w:szCs w:val="28"/>
        </w:rPr>
        <w:t>万元，一般中型灌区投资</w:t>
      </w:r>
      <w:r w:rsidRPr="006C1979">
        <w:rPr>
          <w:rFonts w:hint="eastAsia"/>
          <w:sz w:val="28"/>
          <w:szCs w:val="28"/>
        </w:rPr>
        <w:t>11296.78</w:t>
      </w:r>
      <w:r w:rsidRPr="006C1979">
        <w:rPr>
          <w:sz w:val="28"/>
          <w:szCs w:val="28"/>
        </w:rPr>
        <w:t>万元。</w:t>
      </w:r>
    </w:p>
    <w:p w:rsidR="00582FBE" w:rsidRPr="006C1979" w:rsidRDefault="00582FBE" w:rsidP="00582FBE">
      <w:pPr>
        <w:adjustRightInd w:val="0"/>
        <w:snapToGrid w:val="0"/>
        <w:spacing w:line="360" w:lineRule="auto"/>
        <w:ind w:firstLineChars="200" w:firstLine="560"/>
        <w:rPr>
          <w:sz w:val="28"/>
          <w:szCs w:val="28"/>
        </w:rPr>
      </w:pPr>
      <w:r w:rsidRPr="006C1979">
        <w:rPr>
          <w:sz w:val="28"/>
          <w:szCs w:val="28"/>
        </w:rPr>
        <w:t>根据中央加大</w:t>
      </w:r>
      <w:r w:rsidRPr="006C1979">
        <w:rPr>
          <w:sz w:val="28"/>
          <w:szCs w:val="28"/>
        </w:rPr>
        <w:t>“</w:t>
      </w:r>
      <w:r w:rsidRPr="006C1979">
        <w:rPr>
          <w:sz w:val="28"/>
          <w:szCs w:val="28"/>
        </w:rPr>
        <w:t>三农</w:t>
      </w:r>
      <w:r w:rsidRPr="006C1979">
        <w:rPr>
          <w:sz w:val="28"/>
          <w:szCs w:val="28"/>
        </w:rPr>
        <w:t>”</w:t>
      </w:r>
      <w:r w:rsidRPr="006C1979">
        <w:rPr>
          <w:sz w:val="28"/>
          <w:szCs w:val="28"/>
        </w:rPr>
        <w:t>投入力度的有关政策，工程投资按照中央投资与地方配套比例</w:t>
      </w:r>
      <w:r w:rsidRPr="006C1979">
        <w:rPr>
          <w:sz w:val="28"/>
          <w:szCs w:val="28"/>
        </w:rPr>
        <w:t>8:2</w:t>
      </w:r>
      <w:r w:rsidRPr="006C1979">
        <w:rPr>
          <w:sz w:val="28"/>
          <w:szCs w:val="28"/>
        </w:rPr>
        <w:t>筹措，即申请中央财政农发资金</w:t>
      </w:r>
      <w:r w:rsidRPr="006C1979">
        <w:rPr>
          <w:rFonts w:hint="eastAsia"/>
          <w:sz w:val="28"/>
          <w:szCs w:val="28"/>
        </w:rPr>
        <w:t>129880.00</w:t>
      </w:r>
      <w:r w:rsidRPr="006C1979">
        <w:rPr>
          <w:sz w:val="28"/>
          <w:szCs w:val="28"/>
        </w:rPr>
        <w:t>万元，地方配套资金</w:t>
      </w:r>
      <w:r w:rsidRPr="006C1979">
        <w:rPr>
          <w:rFonts w:hint="eastAsia"/>
          <w:sz w:val="28"/>
          <w:szCs w:val="28"/>
        </w:rPr>
        <w:t>32470.00</w:t>
      </w:r>
      <w:r w:rsidRPr="006C1979">
        <w:rPr>
          <w:sz w:val="28"/>
          <w:szCs w:val="28"/>
        </w:rPr>
        <w:t>万元。</w:t>
      </w:r>
    </w:p>
    <w:p w:rsidR="00582FBE" w:rsidRPr="006C1979" w:rsidRDefault="00582FBE" w:rsidP="00582FBE">
      <w:pPr>
        <w:adjustRightInd w:val="0"/>
        <w:snapToGrid w:val="0"/>
        <w:spacing w:line="360" w:lineRule="auto"/>
        <w:ind w:firstLine="435"/>
        <w:rPr>
          <w:b/>
          <w:spacing w:val="-4"/>
          <w:sz w:val="28"/>
          <w:szCs w:val="28"/>
        </w:rPr>
      </w:pPr>
      <w:r w:rsidRPr="006C1979">
        <w:rPr>
          <w:b/>
          <w:spacing w:val="-4"/>
          <w:sz w:val="28"/>
          <w:szCs w:val="28"/>
        </w:rPr>
        <w:t>（</w:t>
      </w:r>
      <w:r w:rsidRPr="006C1979">
        <w:rPr>
          <w:b/>
          <w:spacing w:val="-4"/>
          <w:sz w:val="28"/>
          <w:szCs w:val="28"/>
        </w:rPr>
        <w:t>1</w:t>
      </w:r>
      <w:r w:rsidRPr="006C1979">
        <w:rPr>
          <w:b/>
          <w:spacing w:val="-4"/>
          <w:sz w:val="28"/>
          <w:szCs w:val="28"/>
        </w:rPr>
        <w:t>）重点</w:t>
      </w:r>
      <w:r w:rsidRPr="006C1979">
        <w:rPr>
          <w:b/>
          <w:spacing w:val="-4"/>
          <w:sz w:val="30"/>
          <w:szCs w:val="30"/>
        </w:rPr>
        <w:t>中型灌区</w:t>
      </w:r>
    </w:p>
    <w:p w:rsidR="00582FBE" w:rsidRPr="006C1979" w:rsidRDefault="00582FBE" w:rsidP="00582FBE">
      <w:pPr>
        <w:adjustRightInd w:val="0"/>
        <w:snapToGrid w:val="0"/>
        <w:spacing w:line="360" w:lineRule="auto"/>
        <w:ind w:firstLineChars="200" w:firstLine="544"/>
        <w:rPr>
          <w:sz w:val="28"/>
          <w:szCs w:val="28"/>
        </w:rPr>
      </w:pPr>
      <w:r w:rsidRPr="006C1979">
        <w:rPr>
          <w:spacing w:val="-4"/>
          <w:sz w:val="28"/>
          <w:szCs w:val="28"/>
        </w:rPr>
        <w:t>重点中型灌区节水配套改造</w:t>
      </w:r>
      <w:r w:rsidRPr="006C1979">
        <w:rPr>
          <w:sz w:val="28"/>
          <w:szCs w:val="28"/>
        </w:rPr>
        <w:t>工程总投资</w:t>
      </w:r>
      <w:r w:rsidRPr="006C1979">
        <w:rPr>
          <w:rFonts w:hint="eastAsia"/>
          <w:sz w:val="28"/>
          <w:szCs w:val="28"/>
        </w:rPr>
        <w:t>为</w:t>
      </w:r>
      <w:r w:rsidRPr="006C1979">
        <w:rPr>
          <w:rFonts w:hint="eastAsia"/>
          <w:sz w:val="28"/>
          <w:szCs w:val="28"/>
        </w:rPr>
        <w:t>151053.28</w:t>
      </w:r>
      <w:r w:rsidRPr="006C1979">
        <w:rPr>
          <w:sz w:val="28"/>
          <w:szCs w:val="28"/>
        </w:rPr>
        <w:t>万元，其中建安工程</w:t>
      </w:r>
      <w:r w:rsidRPr="006C1979">
        <w:rPr>
          <w:rFonts w:hint="eastAsia"/>
          <w:sz w:val="28"/>
          <w:szCs w:val="28"/>
        </w:rPr>
        <w:t>128758.85</w:t>
      </w:r>
      <w:r w:rsidRPr="006C1979">
        <w:rPr>
          <w:sz w:val="28"/>
          <w:szCs w:val="28"/>
        </w:rPr>
        <w:t>万元</w:t>
      </w:r>
      <w:r w:rsidRPr="006C1979">
        <w:rPr>
          <w:rFonts w:hint="eastAsia"/>
          <w:sz w:val="28"/>
          <w:szCs w:val="28"/>
        </w:rPr>
        <w:t>（建筑工程一至三部分投资</w:t>
      </w:r>
      <w:r w:rsidRPr="006C1979">
        <w:rPr>
          <w:rFonts w:hint="eastAsia"/>
          <w:sz w:val="28"/>
          <w:szCs w:val="28"/>
        </w:rPr>
        <w:t>124887.82</w:t>
      </w:r>
      <w:r w:rsidRPr="006C1979">
        <w:rPr>
          <w:rFonts w:hint="eastAsia"/>
          <w:sz w:val="28"/>
          <w:szCs w:val="28"/>
        </w:rPr>
        <w:t>万元，</w:t>
      </w:r>
      <w:r w:rsidRPr="006C1979">
        <w:rPr>
          <w:sz w:val="28"/>
          <w:szCs w:val="28"/>
        </w:rPr>
        <w:t>临时工程费</w:t>
      </w:r>
      <w:r w:rsidRPr="006C1979">
        <w:rPr>
          <w:rFonts w:hint="eastAsia"/>
          <w:sz w:val="28"/>
          <w:szCs w:val="28"/>
        </w:rPr>
        <w:t>3501.03</w:t>
      </w:r>
      <w:r w:rsidRPr="006C1979">
        <w:rPr>
          <w:sz w:val="28"/>
          <w:szCs w:val="28"/>
        </w:rPr>
        <w:t>万元，环保土保工程费</w:t>
      </w:r>
      <w:r w:rsidRPr="006C1979">
        <w:rPr>
          <w:rFonts w:hint="eastAsia"/>
          <w:sz w:val="28"/>
          <w:szCs w:val="28"/>
        </w:rPr>
        <w:t>370.00</w:t>
      </w:r>
      <w:r w:rsidRPr="006C1979">
        <w:rPr>
          <w:sz w:val="28"/>
          <w:szCs w:val="28"/>
        </w:rPr>
        <w:t>万元</w:t>
      </w:r>
      <w:r w:rsidRPr="006C1979">
        <w:rPr>
          <w:rFonts w:hint="eastAsia"/>
          <w:sz w:val="28"/>
          <w:szCs w:val="28"/>
        </w:rPr>
        <w:t>）</w:t>
      </w:r>
      <w:r w:rsidRPr="006C1979">
        <w:rPr>
          <w:sz w:val="28"/>
          <w:szCs w:val="28"/>
        </w:rPr>
        <w:t>；其他费用</w:t>
      </w:r>
      <w:r w:rsidRPr="006C1979">
        <w:rPr>
          <w:rFonts w:hint="eastAsia"/>
          <w:sz w:val="28"/>
          <w:szCs w:val="28"/>
        </w:rPr>
        <w:t>22294.43</w:t>
      </w:r>
      <w:r w:rsidRPr="006C1979">
        <w:rPr>
          <w:sz w:val="28"/>
          <w:szCs w:val="28"/>
        </w:rPr>
        <w:t>万元</w:t>
      </w:r>
      <w:r w:rsidRPr="006C1979">
        <w:rPr>
          <w:rFonts w:hint="eastAsia"/>
          <w:sz w:val="28"/>
          <w:szCs w:val="28"/>
        </w:rPr>
        <w:t>（</w:t>
      </w:r>
      <w:r w:rsidRPr="006C1979">
        <w:rPr>
          <w:sz w:val="28"/>
          <w:szCs w:val="28"/>
        </w:rPr>
        <w:t>建设管理费</w:t>
      </w:r>
      <w:r w:rsidRPr="006C1979">
        <w:rPr>
          <w:rFonts w:hint="eastAsia"/>
          <w:sz w:val="28"/>
          <w:szCs w:val="28"/>
        </w:rPr>
        <w:t>4969.89</w:t>
      </w:r>
      <w:r w:rsidRPr="006C1979">
        <w:rPr>
          <w:sz w:val="28"/>
          <w:szCs w:val="28"/>
        </w:rPr>
        <w:t>万元，勘测设计费</w:t>
      </w:r>
      <w:r w:rsidRPr="006C1979">
        <w:rPr>
          <w:rFonts w:hint="eastAsia"/>
          <w:sz w:val="28"/>
          <w:szCs w:val="28"/>
        </w:rPr>
        <w:t>10528.91</w:t>
      </w:r>
      <w:r w:rsidRPr="006C1979">
        <w:rPr>
          <w:sz w:val="28"/>
          <w:szCs w:val="28"/>
        </w:rPr>
        <w:t>万元，基本预备费</w:t>
      </w:r>
      <w:r w:rsidRPr="006C1979">
        <w:rPr>
          <w:rFonts w:hint="eastAsia"/>
          <w:sz w:val="28"/>
          <w:szCs w:val="28"/>
        </w:rPr>
        <w:t>6795.64</w:t>
      </w:r>
      <w:r w:rsidRPr="006C1979">
        <w:rPr>
          <w:sz w:val="28"/>
          <w:szCs w:val="28"/>
        </w:rPr>
        <w:t>万元</w:t>
      </w:r>
      <w:r w:rsidRPr="006C1979">
        <w:rPr>
          <w:rFonts w:hint="eastAsia"/>
          <w:sz w:val="28"/>
          <w:szCs w:val="28"/>
        </w:rPr>
        <w:t>）</w:t>
      </w:r>
      <w:r w:rsidRPr="006C1979">
        <w:rPr>
          <w:sz w:val="28"/>
          <w:szCs w:val="28"/>
        </w:rPr>
        <w:t>。</w:t>
      </w:r>
    </w:p>
    <w:p w:rsidR="00582FBE" w:rsidRPr="006C1979" w:rsidRDefault="00582FBE" w:rsidP="00582FBE">
      <w:pPr>
        <w:adjustRightInd w:val="0"/>
        <w:snapToGrid w:val="0"/>
        <w:spacing w:line="360" w:lineRule="auto"/>
        <w:ind w:firstLineChars="200" w:firstLine="560"/>
        <w:rPr>
          <w:sz w:val="28"/>
          <w:szCs w:val="28"/>
        </w:rPr>
      </w:pPr>
      <w:r w:rsidRPr="006C1979">
        <w:rPr>
          <w:sz w:val="28"/>
          <w:szCs w:val="28"/>
        </w:rPr>
        <w:t>重点中型灌区总投资中，属全国粮食重点县的中型灌区改造工程总投资</w:t>
      </w:r>
      <w:r w:rsidRPr="006C1979">
        <w:rPr>
          <w:rFonts w:hint="eastAsia"/>
          <w:sz w:val="28"/>
          <w:szCs w:val="28"/>
        </w:rPr>
        <w:t>54467.70</w:t>
      </w:r>
      <w:r w:rsidRPr="006C1979">
        <w:rPr>
          <w:sz w:val="28"/>
          <w:szCs w:val="28"/>
        </w:rPr>
        <w:t>万元，非全国粮食重点县灌区改造工程总投资</w:t>
      </w:r>
      <w:r w:rsidRPr="006C1979">
        <w:rPr>
          <w:rFonts w:hint="eastAsia"/>
          <w:sz w:val="28"/>
          <w:szCs w:val="28"/>
        </w:rPr>
        <w:t>96585.59</w:t>
      </w:r>
      <w:r w:rsidRPr="006C1979">
        <w:rPr>
          <w:sz w:val="28"/>
          <w:szCs w:val="28"/>
        </w:rPr>
        <w:t>万元。</w:t>
      </w:r>
    </w:p>
    <w:p w:rsidR="00582FBE" w:rsidRPr="006C1979" w:rsidRDefault="00582FBE" w:rsidP="00582FBE">
      <w:pPr>
        <w:adjustRightInd w:val="0"/>
        <w:snapToGrid w:val="0"/>
        <w:spacing w:line="360" w:lineRule="auto"/>
        <w:ind w:firstLineChars="200" w:firstLine="544"/>
        <w:rPr>
          <w:sz w:val="28"/>
          <w:szCs w:val="28"/>
        </w:rPr>
      </w:pPr>
      <w:r w:rsidRPr="006C1979">
        <w:rPr>
          <w:spacing w:val="-4"/>
          <w:sz w:val="28"/>
          <w:szCs w:val="28"/>
        </w:rPr>
        <w:t>重点中型灌区</w:t>
      </w:r>
      <w:r w:rsidRPr="006C1979">
        <w:rPr>
          <w:sz w:val="28"/>
          <w:szCs w:val="28"/>
        </w:rPr>
        <w:t>工程投资按照中央投资与地方配套比例</w:t>
      </w:r>
      <w:r w:rsidRPr="006C1979">
        <w:rPr>
          <w:sz w:val="28"/>
          <w:szCs w:val="28"/>
        </w:rPr>
        <w:t>8:2</w:t>
      </w:r>
      <w:r w:rsidRPr="006C1979">
        <w:rPr>
          <w:sz w:val="28"/>
          <w:szCs w:val="28"/>
        </w:rPr>
        <w:t>筹措，</w:t>
      </w:r>
      <w:r w:rsidRPr="006C1979">
        <w:rPr>
          <w:sz w:val="28"/>
          <w:szCs w:val="28"/>
        </w:rPr>
        <w:lastRenderedPageBreak/>
        <w:t>即申请中央财政农发资金</w:t>
      </w:r>
      <w:r w:rsidRPr="006C1979">
        <w:rPr>
          <w:rFonts w:hint="eastAsia"/>
          <w:sz w:val="28"/>
          <w:szCs w:val="28"/>
        </w:rPr>
        <w:t>120840.00</w:t>
      </w:r>
      <w:r w:rsidRPr="006C1979">
        <w:rPr>
          <w:sz w:val="28"/>
          <w:szCs w:val="28"/>
        </w:rPr>
        <w:t>万元，地方配套资金</w:t>
      </w:r>
      <w:r w:rsidRPr="006C1979">
        <w:rPr>
          <w:rFonts w:hint="eastAsia"/>
          <w:sz w:val="28"/>
          <w:szCs w:val="28"/>
        </w:rPr>
        <w:t>30210.00</w:t>
      </w:r>
      <w:r w:rsidRPr="006C1979">
        <w:rPr>
          <w:sz w:val="28"/>
          <w:szCs w:val="28"/>
        </w:rPr>
        <w:t>万元。</w:t>
      </w:r>
    </w:p>
    <w:p w:rsidR="00582FBE" w:rsidRPr="006C1979" w:rsidRDefault="00582FBE" w:rsidP="00582FBE">
      <w:pPr>
        <w:adjustRightInd w:val="0"/>
        <w:snapToGrid w:val="0"/>
        <w:spacing w:line="360" w:lineRule="auto"/>
        <w:ind w:firstLine="435"/>
        <w:rPr>
          <w:b/>
          <w:spacing w:val="-4"/>
          <w:sz w:val="30"/>
          <w:szCs w:val="30"/>
        </w:rPr>
      </w:pPr>
      <w:r w:rsidRPr="006C1979">
        <w:rPr>
          <w:b/>
          <w:spacing w:val="-4"/>
          <w:sz w:val="28"/>
          <w:szCs w:val="28"/>
        </w:rPr>
        <w:t>（</w:t>
      </w:r>
      <w:r w:rsidRPr="006C1979">
        <w:rPr>
          <w:b/>
          <w:spacing w:val="-4"/>
          <w:sz w:val="28"/>
          <w:szCs w:val="28"/>
        </w:rPr>
        <w:t>2</w:t>
      </w:r>
      <w:r w:rsidRPr="006C1979">
        <w:rPr>
          <w:b/>
          <w:spacing w:val="-4"/>
          <w:sz w:val="28"/>
          <w:szCs w:val="28"/>
        </w:rPr>
        <w:t>）一般</w:t>
      </w:r>
      <w:r w:rsidRPr="006C1979">
        <w:rPr>
          <w:b/>
          <w:spacing w:val="-4"/>
          <w:sz w:val="30"/>
          <w:szCs w:val="30"/>
        </w:rPr>
        <w:t>中型灌区</w:t>
      </w:r>
    </w:p>
    <w:p w:rsidR="00582FBE" w:rsidRPr="006C1979" w:rsidRDefault="00582FBE" w:rsidP="00582FBE">
      <w:pPr>
        <w:adjustRightInd w:val="0"/>
        <w:snapToGrid w:val="0"/>
        <w:spacing w:line="360" w:lineRule="auto"/>
        <w:ind w:firstLineChars="200" w:firstLine="544"/>
        <w:rPr>
          <w:sz w:val="28"/>
          <w:szCs w:val="28"/>
        </w:rPr>
      </w:pPr>
      <w:r w:rsidRPr="006C1979">
        <w:rPr>
          <w:spacing w:val="-4"/>
          <w:sz w:val="28"/>
          <w:szCs w:val="28"/>
        </w:rPr>
        <w:t>一般</w:t>
      </w:r>
      <w:r w:rsidRPr="006C1979">
        <w:rPr>
          <w:spacing w:val="-4"/>
          <w:sz w:val="30"/>
          <w:szCs w:val="30"/>
        </w:rPr>
        <w:t>中型灌区</w:t>
      </w:r>
      <w:r w:rsidRPr="006C1979">
        <w:rPr>
          <w:sz w:val="28"/>
          <w:szCs w:val="28"/>
        </w:rPr>
        <w:t>工程</w:t>
      </w:r>
      <w:r w:rsidRPr="006C1979">
        <w:rPr>
          <w:spacing w:val="-4"/>
          <w:sz w:val="30"/>
          <w:szCs w:val="30"/>
        </w:rPr>
        <w:t>节水配套改造</w:t>
      </w:r>
      <w:r w:rsidRPr="006C1979">
        <w:rPr>
          <w:sz w:val="28"/>
          <w:szCs w:val="28"/>
        </w:rPr>
        <w:t>工程估算总投资</w:t>
      </w:r>
      <w:r w:rsidRPr="006C1979">
        <w:rPr>
          <w:rFonts w:hint="eastAsia"/>
          <w:sz w:val="28"/>
          <w:szCs w:val="28"/>
        </w:rPr>
        <w:t>11296.78</w:t>
      </w:r>
      <w:r w:rsidRPr="006C1979">
        <w:rPr>
          <w:sz w:val="28"/>
          <w:szCs w:val="28"/>
        </w:rPr>
        <w:t>万元，属全国粮食重点县灌区改造工程总投资</w:t>
      </w:r>
      <w:r w:rsidRPr="006C1979">
        <w:rPr>
          <w:rFonts w:hint="eastAsia"/>
          <w:sz w:val="28"/>
          <w:szCs w:val="28"/>
        </w:rPr>
        <w:t>2084.14</w:t>
      </w:r>
      <w:r w:rsidRPr="006C1979">
        <w:rPr>
          <w:sz w:val="28"/>
          <w:szCs w:val="28"/>
        </w:rPr>
        <w:t>万元，非全国粮食重点县灌区改造工程总投资</w:t>
      </w:r>
      <w:r w:rsidRPr="006C1979">
        <w:rPr>
          <w:rFonts w:hint="eastAsia"/>
          <w:sz w:val="28"/>
          <w:szCs w:val="28"/>
        </w:rPr>
        <w:t>9212.64</w:t>
      </w:r>
      <w:r w:rsidRPr="006C1979">
        <w:rPr>
          <w:sz w:val="28"/>
          <w:szCs w:val="28"/>
        </w:rPr>
        <w:t>万元。</w:t>
      </w:r>
    </w:p>
    <w:p w:rsidR="00A27388" w:rsidRPr="006C1979" w:rsidRDefault="00582FBE" w:rsidP="00582FBE">
      <w:pPr>
        <w:adjustRightInd w:val="0"/>
        <w:snapToGrid w:val="0"/>
        <w:spacing w:line="360" w:lineRule="auto"/>
        <w:ind w:firstLineChars="200" w:firstLine="544"/>
        <w:rPr>
          <w:sz w:val="28"/>
          <w:szCs w:val="28"/>
        </w:rPr>
      </w:pPr>
      <w:r w:rsidRPr="006C1979">
        <w:rPr>
          <w:spacing w:val="-4"/>
          <w:sz w:val="28"/>
          <w:szCs w:val="28"/>
        </w:rPr>
        <w:t>一般中型灌区</w:t>
      </w:r>
      <w:r w:rsidRPr="006C1979">
        <w:rPr>
          <w:sz w:val="28"/>
          <w:szCs w:val="28"/>
        </w:rPr>
        <w:t>工程投资按照中央投资与地方配套比例</w:t>
      </w:r>
      <w:r w:rsidRPr="006C1979">
        <w:rPr>
          <w:sz w:val="28"/>
          <w:szCs w:val="28"/>
        </w:rPr>
        <w:t>8:2</w:t>
      </w:r>
      <w:r w:rsidRPr="006C1979">
        <w:rPr>
          <w:sz w:val="28"/>
          <w:szCs w:val="28"/>
        </w:rPr>
        <w:t>筹措，即申请中央财政农发资金</w:t>
      </w:r>
      <w:r w:rsidRPr="006C1979">
        <w:rPr>
          <w:rFonts w:hint="eastAsia"/>
          <w:sz w:val="28"/>
          <w:szCs w:val="28"/>
        </w:rPr>
        <w:t>9040.00</w:t>
      </w:r>
      <w:r w:rsidRPr="006C1979">
        <w:rPr>
          <w:sz w:val="28"/>
          <w:szCs w:val="28"/>
        </w:rPr>
        <w:t>万元；地方配套资金</w:t>
      </w:r>
      <w:r w:rsidRPr="006C1979">
        <w:rPr>
          <w:rFonts w:hint="eastAsia"/>
          <w:sz w:val="28"/>
          <w:szCs w:val="28"/>
        </w:rPr>
        <w:t>2260.00</w:t>
      </w:r>
      <w:r w:rsidRPr="006C1979">
        <w:rPr>
          <w:sz w:val="28"/>
          <w:szCs w:val="28"/>
        </w:rPr>
        <w:t>万元。</w:t>
      </w:r>
    </w:p>
    <w:p w:rsidR="00582FBE" w:rsidRPr="006C1979" w:rsidRDefault="00582FBE" w:rsidP="00582FBE">
      <w:pPr>
        <w:adjustRightInd w:val="0"/>
        <w:snapToGrid w:val="0"/>
        <w:spacing w:line="360" w:lineRule="auto"/>
        <w:outlineLvl w:val="1"/>
        <w:rPr>
          <w:b/>
          <w:spacing w:val="-2"/>
          <w:sz w:val="28"/>
          <w:szCs w:val="28"/>
        </w:rPr>
      </w:pPr>
      <w:bookmarkStart w:id="39" w:name="_Toc459391022"/>
      <w:bookmarkStart w:id="40" w:name="_Toc261253382"/>
      <w:bookmarkStart w:id="41" w:name="_Toc454655693"/>
      <w:bookmarkStart w:id="42" w:name="_Toc454661645"/>
      <w:bookmarkStart w:id="43" w:name="_Toc454662943"/>
      <w:bookmarkStart w:id="44" w:name="_Toc454664936"/>
      <w:bookmarkStart w:id="45" w:name="_Toc454665205"/>
      <w:bookmarkEnd w:id="37"/>
      <w:bookmarkEnd w:id="38"/>
      <w:r w:rsidRPr="006C1979">
        <w:rPr>
          <w:rFonts w:hint="eastAsia"/>
          <w:b/>
          <w:spacing w:val="-2"/>
          <w:sz w:val="28"/>
          <w:szCs w:val="28"/>
        </w:rPr>
        <w:t>1.</w:t>
      </w:r>
      <w:r w:rsidRPr="006C1979">
        <w:rPr>
          <w:b/>
          <w:spacing w:val="-2"/>
          <w:sz w:val="28"/>
          <w:szCs w:val="28"/>
        </w:rPr>
        <w:t>7</w:t>
      </w:r>
      <w:r w:rsidRPr="006C1979">
        <w:rPr>
          <w:b/>
          <w:spacing w:val="-2"/>
          <w:sz w:val="28"/>
          <w:szCs w:val="28"/>
        </w:rPr>
        <w:t>项目效益及经济评价分析</w:t>
      </w:r>
      <w:bookmarkEnd w:id="39"/>
    </w:p>
    <w:p w:rsidR="00582FBE" w:rsidRPr="006C1979" w:rsidRDefault="00582FBE" w:rsidP="00582FBE">
      <w:pPr>
        <w:adjustRightInd w:val="0"/>
        <w:snapToGrid w:val="0"/>
        <w:spacing w:line="360" w:lineRule="auto"/>
        <w:ind w:firstLine="435"/>
        <w:rPr>
          <w:b/>
          <w:spacing w:val="-4"/>
          <w:sz w:val="28"/>
          <w:szCs w:val="28"/>
        </w:rPr>
      </w:pPr>
      <w:r w:rsidRPr="006C1979">
        <w:rPr>
          <w:b/>
          <w:spacing w:val="-4"/>
          <w:sz w:val="28"/>
          <w:szCs w:val="28"/>
        </w:rPr>
        <w:t>（</w:t>
      </w:r>
      <w:r w:rsidRPr="006C1979">
        <w:rPr>
          <w:b/>
          <w:spacing w:val="-4"/>
          <w:sz w:val="28"/>
          <w:szCs w:val="28"/>
        </w:rPr>
        <w:t>1</w:t>
      </w:r>
      <w:r w:rsidRPr="006C1979">
        <w:rPr>
          <w:b/>
          <w:spacing w:val="-4"/>
          <w:sz w:val="28"/>
          <w:szCs w:val="28"/>
        </w:rPr>
        <w:t>）重点</w:t>
      </w:r>
      <w:r w:rsidRPr="006C1979">
        <w:rPr>
          <w:b/>
          <w:spacing w:val="-4"/>
          <w:sz w:val="30"/>
          <w:szCs w:val="30"/>
        </w:rPr>
        <w:t>中型灌区</w:t>
      </w:r>
    </w:p>
    <w:p w:rsidR="00582FBE" w:rsidRPr="006C1979" w:rsidRDefault="00582FBE" w:rsidP="00582FBE">
      <w:pPr>
        <w:pStyle w:val="a5"/>
        <w:adjustRightInd w:val="0"/>
        <w:snapToGrid w:val="0"/>
        <w:spacing w:line="360" w:lineRule="auto"/>
        <w:ind w:firstLineChars="200" w:firstLine="560"/>
        <w:rPr>
          <w:sz w:val="28"/>
          <w:szCs w:val="28"/>
        </w:rPr>
      </w:pPr>
      <w:r w:rsidRPr="006C1979">
        <w:rPr>
          <w:sz w:val="28"/>
          <w:szCs w:val="28"/>
        </w:rPr>
        <w:t>项目建设完成后，新增供水</w:t>
      </w:r>
      <w:r w:rsidR="0057746F">
        <w:rPr>
          <w:rFonts w:hint="eastAsia"/>
          <w:sz w:val="28"/>
          <w:szCs w:val="28"/>
        </w:rPr>
        <w:t>量</w:t>
      </w:r>
      <w:r w:rsidRPr="006C1979">
        <w:rPr>
          <w:rFonts w:hint="eastAsia"/>
          <w:sz w:val="28"/>
          <w:szCs w:val="28"/>
        </w:rPr>
        <w:t>610.19</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，新增节水</w:t>
      </w:r>
      <w:r w:rsidR="0057746F">
        <w:rPr>
          <w:rFonts w:hint="eastAsia"/>
          <w:sz w:val="28"/>
          <w:szCs w:val="28"/>
        </w:rPr>
        <w:t>量</w:t>
      </w:r>
      <w:r w:rsidRPr="006C1979">
        <w:rPr>
          <w:rFonts w:hint="eastAsia"/>
          <w:sz w:val="28"/>
          <w:szCs w:val="28"/>
        </w:rPr>
        <w:t>10552.75</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；改善灌溉面积</w:t>
      </w:r>
      <w:r w:rsidRPr="006C1979">
        <w:rPr>
          <w:rFonts w:hint="eastAsia"/>
          <w:sz w:val="28"/>
          <w:szCs w:val="28"/>
        </w:rPr>
        <w:t>213.69</w:t>
      </w:r>
      <w:r w:rsidRPr="006C1979">
        <w:rPr>
          <w:sz w:val="28"/>
          <w:szCs w:val="28"/>
        </w:rPr>
        <w:t>万亩，</w:t>
      </w:r>
      <w:r w:rsidRPr="006C1979">
        <w:rPr>
          <w:rFonts w:hint="eastAsia"/>
          <w:sz w:val="28"/>
          <w:szCs w:val="28"/>
        </w:rPr>
        <w:t>新增及</w:t>
      </w:r>
      <w:r w:rsidRPr="006C1979">
        <w:rPr>
          <w:sz w:val="28"/>
          <w:szCs w:val="28"/>
        </w:rPr>
        <w:t>恢复灌溉面积</w:t>
      </w:r>
      <w:r w:rsidRPr="006C1979">
        <w:rPr>
          <w:rFonts w:hint="eastAsia"/>
          <w:sz w:val="28"/>
          <w:szCs w:val="28"/>
        </w:rPr>
        <w:t>17.73</w:t>
      </w:r>
      <w:r w:rsidRPr="006C1979">
        <w:rPr>
          <w:sz w:val="28"/>
          <w:szCs w:val="28"/>
        </w:rPr>
        <w:t>万亩。项目实施后灌区可新增粮食生产能力</w:t>
      </w:r>
      <w:r w:rsidRPr="006C1979">
        <w:rPr>
          <w:rFonts w:hint="eastAsia"/>
          <w:sz w:val="28"/>
          <w:szCs w:val="28"/>
        </w:rPr>
        <w:t>21333.94</w:t>
      </w:r>
      <w:r w:rsidRPr="006C1979">
        <w:rPr>
          <w:sz w:val="28"/>
          <w:szCs w:val="28"/>
        </w:rPr>
        <w:t>万</w:t>
      </w:r>
      <w:r w:rsidRPr="006C1979">
        <w:rPr>
          <w:sz w:val="28"/>
          <w:szCs w:val="28"/>
        </w:rPr>
        <w:t>kg</w:t>
      </w:r>
      <w:r w:rsidRPr="006C1979">
        <w:rPr>
          <w:sz w:val="28"/>
          <w:szCs w:val="28"/>
        </w:rPr>
        <w:t>，新增油料生产能力</w:t>
      </w:r>
      <w:r w:rsidRPr="006C1979">
        <w:rPr>
          <w:rFonts w:hint="eastAsia"/>
          <w:sz w:val="28"/>
          <w:szCs w:val="28"/>
        </w:rPr>
        <w:t>500.96</w:t>
      </w:r>
      <w:r w:rsidRPr="006C1979">
        <w:rPr>
          <w:sz w:val="28"/>
          <w:szCs w:val="28"/>
        </w:rPr>
        <w:t>万</w:t>
      </w:r>
      <w:r w:rsidRPr="006C1979">
        <w:rPr>
          <w:sz w:val="28"/>
          <w:szCs w:val="28"/>
        </w:rPr>
        <w:t>kg</w:t>
      </w:r>
      <w:r w:rsidRPr="006C1979">
        <w:rPr>
          <w:sz w:val="28"/>
          <w:szCs w:val="28"/>
        </w:rPr>
        <w:t>，新增其它作物生产能力</w:t>
      </w:r>
      <w:r w:rsidRPr="006C1979">
        <w:rPr>
          <w:rFonts w:hint="eastAsia"/>
          <w:sz w:val="28"/>
          <w:szCs w:val="28"/>
        </w:rPr>
        <w:t>7231.45</w:t>
      </w:r>
      <w:r w:rsidRPr="006C1979">
        <w:rPr>
          <w:sz w:val="28"/>
          <w:szCs w:val="28"/>
        </w:rPr>
        <w:t>万</w:t>
      </w:r>
      <w:r w:rsidRPr="006C1979">
        <w:rPr>
          <w:sz w:val="28"/>
          <w:szCs w:val="28"/>
        </w:rPr>
        <w:t>kg</w:t>
      </w:r>
      <w:r w:rsidRPr="006C1979">
        <w:rPr>
          <w:sz w:val="28"/>
          <w:szCs w:val="28"/>
        </w:rPr>
        <w:t>，年新增产值</w:t>
      </w:r>
      <w:r w:rsidRPr="006C1979">
        <w:rPr>
          <w:rFonts w:hint="eastAsia"/>
          <w:sz w:val="28"/>
          <w:szCs w:val="28"/>
        </w:rPr>
        <w:t>65751.05</w:t>
      </w:r>
      <w:r w:rsidRPr="006C1979">
        <w:rPr>
          <w:sz w:val="28"/>
          <w:szCs w:val="28"/>
        </w:rPr>
        <w:t>万元。对促进灌区农业和农村经济社会的可持续发展，增加农民收入具有巨大的推动作用。</w:t>
      </w:r>
    </w:p>
    <w:p w:rsidR="00582FBE" w:rsidRPr="006C1979" w:rsidRDefault="00582FBE" w:rsidP="00582FBE">
      <w:pPr>
        <w:pStyle w:val="a5"/>
        <w:adjustRightInd w:val="0"/>
        <w:snapToGrid w:val="0"/>
        <w:spacing w:line="360" w:lineRule="auto"/>
        <w:ind w:firstLineChars="200" w:firstLine="560"/>
        <w:rPr>
          <w:sz w:val="28"/>
          <w:szCs w:val="28"/>
        </w:rPr>
      </w:pPr>
      <w:r w:rsidRPr="006C1979">
        <w:rPr>
          <w:sz w:val="28"/>
          <w:szCs w:val="28"/>
        </w:rPr>
        <w:t>国民经济评价</w:t>
      </w:r>
      <w:r w:rsidRPr="006C1979">
        <w:rPr>
          <w:sz w:val="28"/>
          <w:szCs w:val="28"/>
        </w:rPr>
        <w:t xml:space="preserve">, </w:t>
      </w:r>
      <w:r w:rsidRPr="006C1979">
        <w:rPr>
          <w:sz w:val="28"/>
          <w:szCs w:val="28"/>
        </w:rPr>
        <w:t>经济内部收益率</w:t>
      </w:r>
      <w:r w:rsidRPr="006C1979">
        <w:rPr>
          <w:sz w:val="28"/>
          <w:szCs w:val="28"/>
        </w:rPr>
        <w:t>EIRR=</w:t>
      </w:r>
      <w:r w:rsidRPr="006C1979">
        <w:rPr>
          <w:rFonts w:hint="eastAsia"/>
          <w:sz w:val="28"/>
          <w:szCs w:val="28"/>
        </w:rPr>
        <w:t>10.99</w:t>
      </w:r>
      <w:r w:rsidRPr="006C1979">
        <w:rPr>
          <w:sz w:val="28"/>
          <w:szCs w:val="28"/>
        </w:rPr>
        <w:t>%&gt;</w:t>
      </w:r>
      <w:r w:rsidRPr="006C1979">
        <w:rPr>
          <w:rFonts w:hint="eastAsia"/>
          <w:sz w:val="28"/>
          <w:szCs w:val="28"/>
        </w:rPr>
        <w:t>8</w:t>
      </w:r>
      <w:r w:rsidRPr="006C1979">
        <w:rPr>
          <w:sz w:val="28"/>
          <w:szCs w:val="28"/>
        </w:rPr>
        <w:t>%</w:t>
      </w:r>
      <w:r w:rsidRPr="006C1979">
        <w:rPr>
          <w:sz w:val="28"/>
          <w:szCs w:val="28"/>
        </w:rPr>
        <w:t>，经济效益费用比</w:t>
      </w:r>
      <w:r w:rsidRPr="006C1979">
        <w:rPr>
          <w:sz w:val="28"/>
          <w:szCs w:val="28"/>
        </w:rPr>
        <w:t>EBCR=1.</w:t>
      </w:r>
      <w:r w:rsidRPr="006C1979">
        <w:rPr>
          <w:rFonts w:hint="eastAsia"/>
          <w:sz w:val="28"/>
          <w:szCs w:val="28"/>
        </w:rPr>
        <w:t>24</w:t>
      </w:r>
      <w:r w:rsidRPr="006C1979">
        <w:rPr>
          <w:sz w:val="28"/>
          <w:szCs w:val="28"/>
        </w:rPr>
        <w:t>&gt;1</w:t>
      </w:r>
      <w:r w:rsidRPr="006C1979">
        <w:rPr>
          <w:rFonts w:hint="eastAsia"/>
          <w:sz w:val="28"/>
          <w:szCs w:val="28"/>
        </w:rPr>
        <w:t>.0</w:t>
      </w:r>
      <w:r w:rsidRPr="006C1979">
        <w:rPr>
          <w:sz w:val="28"/>
          <w:szCs w:val="28"/>
        </w:rPr>
        <w:t>。</w:t>
      </w:r>
    </w:p>
    <w:p w:rsidR="00582FBE" w:rsidRPr="006C1979" w:rsidRDefault="00582FBE" w:rsidP="00582FBE">
      <w:pPr>
        <w:spacing w:line="360" w:lineRule="auto"/>
        <w:ind w:firstLineChars="200" w:firstLine="560"/>
        <w:rPr>
          <w:sz w:val="28"/>
          <w:szCs w:val="28"/>
        </w:rPr>
      </w:pPr>
      <w:r w:rsidRPr="006C1979">
        <w:rPr>
          <w:sz w:val="28"/>
          <w:szCs w:val="28"/>
        </w:rPr>
        <w:t>该项目具有一定的抗风险能力，项目</w:t>
      </w:r>
      <w:r w:rsidRPr="006C1979">
        <w:rPr>
          <w:rFonts w:hint="eastAsia"/>
          <w:sz w:val="28"/>
          <w:szCs w:val="28"/>
        </w:rPr>
        <w:t>建设</w:t>
      </w:r>
      <w:r w:rsidRPr="006C1979">
        <w:rPr>
          <w:sz w:val="28"/>
          <w:szCs w:val="28"/>
        </w:rPr>
        <w:t>是合理可行的。</w:t>
      </w:r>
    </w:p>
    <w:p w:rsidR="00582FBE" w:rsidRPr="006C1979" w:rsidRDefault="00582FBE" w:rsidP="00582FBE">
      <w:pPr>
        <w:adjustRightInd w:val="0"/>
        <w:snapToGrid w:val="0"/>
        <w:spacing w:line="360" w:lineRule="auto"/>
        <w:ind w:firstLine="435"/>
        <w:rPr>
          <w:b/>
          <w:spacing w:val="-4"/>
          <w:sz w:val="30"/>
          <w:szCs w:val="30"/>
        </w:rPr>
      </w:pPr>
      <w:r w:rsidRPr="006C1979">
        <w:rPr>
          <w:b/>
          <w:spacing w:val="-4"/>
          <w:sz w:val="28"/>
          <w:szCs w:val="28"/>
        </w:rPr>
        <w:t>（</w:t>
      </w:r>
      <w:r w:rsidRPr="006C1979">
        <w:rPr>
          <w:b/>
          <w:spacing w:val="-4"/>
          <w:sz w:val="28"/>
          <w:szCs w:val="28"/>
        </w:rPr>
        <w:t>2</w:t>
      </w:r>
      <w:r w:rsidRPr="006C1979">
        <w:rPr>
          <w:b/>
          <w:spacing w:val="-4"/>
          <w:sz w:val="28"/>
          <w:szCs w:val="28"/>
        </w:rPr>
        <w:t>）一般</w:t>
      </w:r>
      <w:r w:rsidRPr="006C1979">
        <w:rPr>
          <w:b/>
          <w:spacing w:val="-4"/>
          <w:sz w:val="30"/>
          <w:szCs w:val="30"/>
        </w:rPr>
        <w:t>中型灌区</w:t>
      </w:r>
    </w:p>
    <w:p w:rsidR="00582FBE" w:rsidRPr="006C1979" w:rsidRDefault="00582FBE" w:rsidP="00582FBE">
      <w:pPr>
        <w:pStyle w:val="a3"/>
        <w:adjustRightInd w:val="0"/>
        <w:snapToGrid w:val="0"/>
        <w:spacing w:line="360" w:lineRule="auto"/>
        <w:ind w:firstLine="560"/>
        <w:rPr>
          <w:rFonts w:ascii="Times New Roman" w:eastAsia="宋体"/>
          <w:sz w:val="28"/>
        </w:rPr>
      </w:pPr>
      <w:r w:rsidRPr="006C1979">
        <w:rPr>
          <w:rFonts w:ascii="Times New Roman" w:eastAsia="宋体"/>
          <w:sz w:val="28"/>
        </w:rPr>
        <w:t>项目建设完成后，</w:t>
      </w:r>
      <w:r w:rsidRPr="006C1979">
        <w:rPr>
          <w:rFonts w:ascii="Times New Roman" w:eastAsia="宋体" w:hint="eastAsia"/>
          <w:sz w:val="28"/>
          <w:lang w:eastAsia="zh-CN"/>
        </w:rPr>
        <w:t>新增供水</w:t>
      </w:r>
      <w:r w:rsidR="0057746F">
        <w:rPr>
          <w:rFonts w:hint="eastAsia"/>
          <w:sz w:val="28"/>
          <w:szCs w:val="28"/>
        </w:rPr>
        <w:t>量</w:t>
      </w:r>
      <w:r w:rsidRPr="006C1979">
        <w:rPr>
          <w:rFonts w:ascii="Times New Roman" w:eastAsia="宋体" w:hint="eastAsia"/>
          <w:sz w:val="28"/>
          <w:lang w:eastAsia="zh-CN"/>
        </w:rPr>
        <w:t>173.99</w:t>
      </w:r>
      <w:r w:rsidRPr="006C1979">
        <w:rPr>
          <w:rFonts w:ascii="Times New Roman" w:eastAsia="宋体" w:hint="eastAsia"/>
          <w:sz w:val="28"/>
          <w:lang w:eastAsia="zh-CN"/>
        </w:rPr>
        <w:t>万</w:t>
      </w:r>
      <w:r w:rsidRPr="006C1979">
        <w:rPr>
          <w:rFonts w:ascii="Times New Roman" w:eastAsia="宋体" w:hint="eastAsia"/>
          <w:sz w:val="28"/>
          <w:lang w:eastAsia="zh-CN"/>
        </w:rPr>
        <w:t>m</w:t>
      </w:r>
      <w:r w:rsidRPr="006C1979">
        <w:rPr>
          <w:rFonts w:ascii="Times New Roman" w:eastAsia="宋体" w:hint="eastAsia"/>
          <w:sz w:val="28"/>
          <w:lang w:eastAsia="zh-CN"/>
        </w:rPr>
        <w:t>³，新增节水</w:t>
      </w:r>
      <w:r w:rsidR="0057746F">
        <w:rPr>
          <w:rFonts w:hint="eastAsia"/>
          <w:sz w:val="28"/>
          <w:szCs w:val="28"/>
        </w:rPr>
        <w:t>量</w:t>
      </w:r>
      <w:r w:rsidRPr="006C1979">
        <w:rPr>
          <w:rFonts w:ascii="Times New Roman" w:eastAsia="宋体" w:hint="eastAsia"/>
          <w:sz w:val="28"/>
          <w:lang w:eastAsia="zh-CN"/>
        </w:rPr>
        <w:t>779.40</w:t>
      </w:r>
      <w:r w:rsidRPr="006C1979">
        <w:rPr>
          <w:rFonts w:ascii="Times New Roman" w:eastAsia="宋体" w:hint="eastAsia"/>
          <w:sz w:val="28"/>
          <w:lang w:eastAsia="zh-CN"/>
        </w:rPr>
        <w:t>万</w:t>
      </w:r>
      <w:r w:rsidRPr="006C1979">
        <w:rPr>
          <w:rFonts w:ascii="Times New Roman" w:eastAsia="宋体" w:hint="eastAsia"/>
          <w:sz w:val="28"/>
          <w:lang w:eastAsia="zh-CN"/>
        </w:rPr>
        <w:t>m</w:t>
      </w:r>
      <w:r w:rsidRPr="006C1979">
        <w:rPr>
          <w:rFonts w:ascii="Times New Roman" w:eastAsia="宋体" w:hint="eastAsia"/>
          <w:sz w:val="28"/>
          <w:lang w:eastAsia="zh-CN"/>
        </w:rPr>
        <w:t>³；</w:t>
      </w:r>
      <w:r w:rsidRPr="006C1979">
        <w:rPr>
          <w:rFonts w:ascii="Times New Roman" w:eastAsia="宋体"/>
          <w:sz w:val="28"/>
          <w:szCs w:val="28"/>
        </w:rPr>
        <w:t>改善灌溉面积</w:t>
      </w:r>
      <w:r w:rsidRPr="006C1979">
        <w:rPr>
          <w:rFonts w:ascii="Times New Roman" w:eastAsia="宋体" w:hint="eastAsia"/>
          <w:sz w:val="28"/>
          <w:szCs w:val="28"/>
          <w:lang w:eastAsia="zh-CN"/>
        </w:rPr>
        <w:t>13.07</w:t>
      </w:r>
      <w:r w:rsidRPr="006C1979">
        <w:rPr>
          <w:rFonts w:ascii="Times New Roman" w:eastAsia="宋体"/>
          <w:sz w:val="28"/>
          <w:szCs w:val="28"/>
        </w:rPr>
        <w:t>万亩，</w:t>
      </w:r>
      <w:r w:rsidRPr="006C1979">
        <w:rPr>
          <w:rFonts w:ascii="Times New Roman" w:eastAsia="宋体" w:hint="eastAsia"/>
          <w:sz w:val="28"/>
          <w:szCs w:val="28"/>
          <w:lang w:eastAsia="zh-CN"/>
        </w:rPr>
        <w:t>新增及</w:t>
      </w:r>
      <w:r w:rsidRPr="006C1979">
        <w:rPr>
          <w:rFonts w:ascii="Times New Roman" w:eastAsia="宋体"/>
          <w:sz w:val="28"/>
          <w:szCs w:val="28"/>
        </w:rPr>
        <w:t>恢复灌溉面积</w:t>
      </w:r>
      <w:r w:rsidRPr="006C1979">
        <w:rPr>
          <w:rFonts w:ascii="Times New Roman" w:eastAsia="宋体" w:hint="eastAsia"/>
          <w:sz w:val="28"/>
          <w:szCs w:val="28"/>
          <w:lang w:eastAsia="zh-CN"/>
        </w:rPr>
        <w:t>6.27</w:t>
      </w:r>
      <w:r w:rsidRPr="006C1979">
        <w:rPr>
          <w:rFonts w:ascii="Times New Roman" w:eastAsia="宋体"/>
          <w:sz w:val="28"/>
          <w:szCs w:val="28"/>
        </w:rPr>
        <w:t>万亩</w:t>
      </w:r>
      <w:r w:rsidRPr="006C1979">
        <w:rPr>
          <w:rFonts w:ascii="Times New Roman" w:eastAsia="宋体"/>
          <w:sz w:val="28"/>
        </w:rPr>
        <w:t>。改造项目的实施将对缓解灌区用水矛盾</w:t>
      </w:r>
      <w:r w:rsidRPr="006C1979">
        <w:rPr>
          <w:rFonts w:ascii="Times New Roman" w:eastAsia="宋体"/>
          <w:sz w:val="28"/>
        </w:rPr>
        <w:t>,</w:t>
      </w:r>
      <w:r w:rsidRPr="006C1979">
        <w:rPr>
          <w:rFonts w:ascii="Times New Roman" w:eastAsia="宋体"/>
          <w:sz w:val="28"/>
        </w:rPr>
        <w:t>推动灌区粮经作物高产、稳产和增加农民收入，改善灌区城乡生产、生活和生态环境，促进农业和农村经济持续、健康、稳定发展起到重要作用。本项目实施后，</w:t>
      </w:r>
      <w:r w:rsidRPr="006C1979">
        <w:rPr>
          <w:rFonts w:ascii="Times New Roman" w:eastAsia="宋体"/>
          <w:sz w:val="28"/>
        </w:rPr>
        <w:lastRenderedPageBreak/>
        <w:t>通过灌区改造和调整农作物</w:t>
      </w:r>
      <w:r w:rsidRPr="006C1979">
        <w:rPr>
          <w:rFonts w:ascii="Times New Roman" w:eastAsia="宋体"/>
          <w:sz w:val="28"/>
          <w:lang w:eastAsia="zh-CN"/>
        </w:rPr>
        <w:t>种植结构</w:t>
      </w:r>
      <w:r w:rsidRPr="006C1979">
        <w:rPr>
          <w:rFonts w:ascii="Times New Roman" w:eastAsia="宋体"/>
          <w:sz w:val="28"/>
          <w:lang w:eastAsia="zh-CN"/>
        </w:rPr>
        <w:t xml:space="preserve">, </w:t>
      </w:r>
      <w:r w:rsidRPr="006C1979">
        <w:rPr>
          <w:rFonts w:ascii="Times New Roman" w:eastAsia="宋体"/>
          <w:sz w:val="28"/>
          <w:lang w:eastAsia="zh-CN"/>
        </w:rPr>
        <w:t>灌区可新增粮食生产能力</w:t>
      </w:r>
      <w:r w:rsidRPr="006C1979">
        <w:rPr>
          <w:rFonts w:ascii="Times New Roman" w:eastAsia="宋体" w:hint="eastAsia"/>
          <w:sz w:val="28"/>
          <w:lang w:eastAsia="zh-CN"/>
        </w:rPr>
        <w:t>1715.34</w:t>
      </w:r>
      <w:r w:rsidRPr="006C1979">
        <w:rPr>
          <w:rFonts w:ascii="Times New Roman" w:eastAsia="宋体"/>
          <w:sz w:val="28"/>
          <w:lang w:eastAsia="zh-CN"/>
        </w:rPr>
        <w:t>万</w:t>
      </w:r>
      <w:r w:rsidRPr="006C1979">
        <w:rPr>
          <w:rFonts w:ascii="Times New Roman" w:eastAsia="宋体"/>
          <w:sz w:val="28"/>
          <w:lang w:eastAsia="zh-CN"/>
        </w:rPr>
        <w:t>kg</w:t>
      </w:r>
      <w:r w:rsidRPr="006C1979">
        <w:rPr>
          <w:rFonts w:ascii="Times New Roman" w:eastAsia="宋体"/>
          <w:sz w:val="28"/>
          <w:lang w:eastAsia="zh-CN"/>
        </w:rPr>
        <w:t>，新增油料生产能力</w:t>
      </w:r>
      <w:r w:rsidRPr="006C1979">
        <w:rPr>
          <w:rFonts w:ascii="Times New Roman" w:eastAsia="宋体" w:hint="eastAsia"/>
          <w:sz w:val="28"/>
          <w:lang w:eastAsia="zh-CN"/>
        </w:rPr>
        <w:t>15</w:t>
      </w:r>
      <w:r w:rsidRPr="006C1979">
        <w:rPr>
          <w:rFonts w:ascii="Times New Roman" w:eastAsia="宋体"/>
          <w:sz w:val="28"/>
          <w:lang w:eastAsia="zh-CN"/>
        </w:rPr>
        <w:t>0.24</w:t>
      </w:r>
      <w:r w:rsidRPr="006C1979">
        <w:rPr>
          <w:rFonts w:ascii="Times New Roman" w:eastAsia="宋体"/>
          <w:sz w:val="28"/>
          <w:lang w:eastAsia="zh-CN"/>
        </w:rPr>
        <w:t>万</w:t>
      </w:r>
      <w:r w:rsidRPr="006C1979">
        <w:rPr>
          <w:rFonts w:ascii="Times New Roman" w:eastAsia="宋体"/>
          <w:sz w:val="28"/>
          <w:lang w:eastAsia="zh-CN"/>
        </w:rPr>
        <w:t>kg</w:t>
      </w:r>
      <w:r w:rsidRPr="006C1979">
        <w:rPr>
          <w:rFonts w:ascii="Times New Roman" w:eastAsia="宋体"/>
          <w:sz w:val="28"/>
          <w:lang w:eastAsia="zh-CN"/>
        </w:rPr>
        <w:t>，新增其它作物生产能力</w:t>
      </w:r>
      <w:r w:rsidRPr="006C1979">
        <w:rPr>
          <w:rFonts w:ascii="Times New Roman" w:eastAsia="宋体" w:hint="eastAsia"/>
          <w:sz w:val="28"/>
          <w:lang w:eastAsia="zh-CN"/>
        </w:rPr>
        <w:t>433.95</w:t>
      </w:r>
      <w:r w:rsidRPr="006C1979">
        <w:rPr>
          <w:rFonts w:ascii="Times New Roman" w:eastAsia="宋体"/>
          <w:sz w:val="28"/>
          <w:lang w:eastAsia="zh-CN"/>
        </w:rPr>
        <w:t>万</w:t>
      </w:r>
      <w:r w:rsidRPr="006C1979">
        <w:rPr>
          <w:rFonts w:ascii="Times New Roman" w:eastAsia="宋体"/>
          <w:sz w:val="28"/>
          <w:lang w:eastAsia="zh-CN"/>
        </w:rPr>
        <w:t>kg</w:t>
      </w:r>
      <w:r w:rsidRPr="006C1979">
        <w:rPr>
          <w:rFonts w:ascii="Times New Roman" w:eastAsia="宋体"/>
          <w:sz w:val="28"/>
          <w:lang w:eastAsia="zh-CN"/>
        </w:rPr>
        <w:t>，年新增产值</w:t>
      </w:r>
      <w:r w:rsidRPr="006C1979">
        <w:rPr>
          <w:rFonts w:ascii="Times New Roman" w:eastAsia="宋体" w:hint="eastAsia"/>
          <w:sz w:val="28"/>
          <w:lang w:eastAsia="zh-CN"/>
        </w:rPr>
        <w:t>4547.22</w:t>
      </w:r>
      <w:r w:rsidRPr="006C1979">
        <w:rPr>
          <w:rFonts w:ascii="Times New Roman" w:eastAsia="宋体"/>
          <w:sz w:val="28"/>
          <w:lang w:eastAsia="zh-CN"/>
        </w:rPr>
        <w:t>万元。</w:t>
      </w:r>
    </w:p>
    <w:p w:rsidR="00582FBE" w:rsidRPr="006C1979" w:rsidRDefault="00582FBE" w:rsidP="00582FBE">
      <w:pPr>
        <w:pStyle w:val="a3"/>
        <w:adjustRightInd w:val="0"/>
        <w:snapToGrid w:val="0"/>
        <w:spacing w:line="360" w:lineRule="auto"/>
        <w:ind w:firstLine="560"/>
      </w:pPr>
      <w:r w:rsidRPr="006C1979">
        <w:rPr>
          <w:rFonts w:ascii="Times New Roman" w:eastAsia="宋体"/>
          <w:sz w:val="28"/>
        </w:rPr>
        <w:t>国民经济评价</w:t>
      </w:r>
      <w:r w:rsidRPr="006C1979">
        <w:rPr>
          <w:rFonts w:ascii="Times New Roman" w:eastAsia="宋体"/>
          <w:sz w:val="28"/>
        </w:rPr>
        <w:t xml:space="preserve">, </w:t>
      </w:r>
      <w:r w:rsidRPr="006C1979">
        <w:rPr>
          <w:rFonts w:ascii="Times New Roman" w:eastAsia="宋体"/>
          <w:sz w:val="28"/>
        </w:rPr>
        <w:t>经济内部收益率</w:t>
      </w:r>
      <w:r w:rsidRPr="006C1979">
        <w:rPr>
          <w:rFonts w:ascii="Times New Roman" w:eastAsia="宋体"/>
          <w:sz w:val="28"/>
        </w:rPr>
        <w:t>EIRR=</w:t>
      </w:r>
      <w:r w:rsidRPr="006C1979">
        <w:rPr>
          <w:rFonts w:ascii="Times New Roman" w:eastAsia="宋体" w:hint="eastAsia"/>
          <w:sz w:val="28"/>
        </w:rPr>
        <w:t>10.</w:t>
      </w:r>
      <w:r w:rsidRPr="006C1979">
        <w:rPr>
          <w:rFonts w:ascii="Times New Roman" w:eastAsia="宋体" w:hint="eastAsia"/>
          <w:sz w:val="28"/>
          <w:lang w:eastAsia="zh-CN"/>
        </w:rPr>
        <w:t>88</w:t>
      </w:r>
      <w:r w:rsidRPr="006C1979">
        <w:rPr>
          <w:rFonts w:ascii="Times New Roman" w:eastAsia="宋体"/>
          <w:sz w:val="28"/>
        </w:rPr>
        <w:t>%&gt;</w:t>
      </w:r>
      <w:r w:rsidRPr="006C1979">
        <w:rPr>
          <w:rFonts w:ascii="Times New Roman" w:eastAsia="宋体" w:hint="eastAsia"/>
          <w:sz w:val="28"/>
        </w:rPr>
        <w:t>8</w:t>
      </w:r>
      <w:r w:rsidRPr="006C1979">
        <w:rPr>
          <w:rFonts w:ascii="Times New Roman" w:eastAsia="宋体"/>
          <w:sz w:val="28"/>
        </w:rPr>
        <w:t>%</w:t>
      </w:r>
      <w:r w:rsidRPr="006C1979">
        <w:rPr>
          <w:rFonts w:ascii="Times New Roman" w:eastAsia="宋体" w:hint="eastAsia"/>
          <w:sz w:val="28"/>
          <w:lang w:eastAsia="zh-CN"/>
        </w:rPr>
        <w:t>，</w:t>
      </w:r>
      <w:r w:rsidRPr="006C1979">
        <w:rPr>
          <w:rFonts w:ascii="Times New Roman" w:eastAsia="宋体"/>
          <w:sz w:val="28"/>
        </w:rPr>
        <w:t>经济效益费用比</w:t>
      </w:r>
      <w:r w:rsidRPr="006C1979">
        <w:rPr>
          <w:rFonts w:ascii="Times New Roman" w:eastAsia="宋体"/>
          <w:sz w:val="28"/>
        </w:rPr>
        <w:t>EBCR</w:t>
      </w:r>
      <w:r w:rsidRPr="006C1979">
        <w:rPr>
          <w:rFonts w:ascii="Times New Roman" w:eastAsia="宋体"/>
          <w:sz w:val="28"/>
        </w:rPr>
        <w:t>＝</w:t>
      </w:r>
      <w:r w:rsidRPr="006C1979">
        <w:rPr>
          <w:rFonts w:ascii="Times New Roman" w:eastAsia="宋体"/>
          <w:sz w:val="28"/>
        </w:rPr>
        <w:t>1.</w:t>
      </w:r>
      <w:r w:rsidRPr="006C1979">
        <w:rPr>
          <w:rFonts w:ascii="Times New Roman" w:eastAsia="宋体" w:hint="eastAsia"/>
          <w:sz w:val="28"/>
          <w:lang w:eastAsia="zh-CN"/>
        </w:rPr>
        <w:t>22</w:t>
      </w:r>
      <w:r w:rsidRPr="006C1979">
        <w:rPr>
          <w:rFonts w:ascii="Times New Roman" w:eastAsia="宋体"/>
          <w:sz w:val="28"/>
        </w:rPr>
        <w:t>&gt;1</w:t>
      </w:r>
      <w:r w:rsidR="0057746F">
        <w:rPr>
          <w:rFonts w:ascii="Times New Roman" w:eastAsia="宋体" w:hint="eastAsia"/>
          <w:sz w:val="28"/>
          <w:lang w:eastAsia="zh-CN"/>
        </w:rPr>
        <w:t>.00</w:t>
      </w:r>
      <w:r w:rsidRPr="006C1979">
        <w:rPr>
          <w:rFonts w:ascii="Times New Roman" w:eastAsia="宋体"/>
          <w:sz w:val="28"/>
        </w:rPr>
        <w:t>。以上指标说明，</w:t>
      </w:r>
      <w:r w:rsidRPr="006C1979">
        <w:rPr>
          <w:rFonts w:ascii="Times New Roman" w:eastAsia="宋体" w:hint="eastAsia"/>
          <w:sz w:val="28"/>
        </w:rPr>
        <w:t>一般</w:t>
      </w:r>
      <w:r w:rsidRPr="006C1979">
        <w:rPr>
          <w:rFonts w:ascii="Times New Roman" w:eastAsia="宋体"/>
          <w:sz w:val="28"/>
        </w:rPr>
        <w:t>中型灌区节水改造项目完成之后，兼顾经济和社会效益，各项指标均满足规范要求。</w:t>
      </w:r>
    </w:p>
    <w:p w:rsidR="00582FBE" w:rsidRPr="006C1979" w:rsidRDefault="00582FBE" w:rsidP="00582FBE">
      <w:pPr>
        <w:adjustRightInd w:val="0"/>
        <w:snapToGrid w:val="0"/>
        <w:spacing w:line="360" w:lineRule="auto"/>
        <w:outlineLvl w:val="1"/>
        <w:rPr>
          <w:b/>
          <w:spacing w:val="-2"/>
          <w:sz w:val="28"/>
          <w:szCs w:val="28"/>
        </w:rPr>
      </w:pPr>
      <w:bookmarkStart w:id="46" w:name="_Toc459391023"/>
      <w:r w:rsidRPr="006C1979">
        <w:rPr>
          <w:rFonts w:hint="eastAsia"/>
          <w:b/>
          <w:spacing w:val="-2"/>
          <w:sz w:val="28"/>
          <w:szCs w:val="28"/>
        </w:rPr>
        <w:t>1.</w:t>
      </w:r>
      <w:r w:rsidRPr="006C1979">
        <w:rPr>
          <w:b/>
          <w:spacing w:val="-2"/>
          <w:sz w:val="28"/>
          <w:szCs w:val="28"/>
        </w:rPr>
        <w:t>8</w:t>
      </w:r>
      <w:r w:rsidRPr="006C1979">
        <w:rPr>
          <w:b/>
          <w:spacing w:val="-2"/>
          <w:sz w:val="28"/>
          <w:szCs w:val="28"/>
        </w:rPr>
        <w:t>建后运行管理及管理体制改革</w:t>
      </w:r>
      <w:bookmarkEnd w:id="46"/>
    </w:p>
    <w:p w:rsidR="00582FBE" w:rsidRPr="006C1979" w:rsidRDefault="00582FBE" w:rsidP="00582FBE">
      <w:pPr>
        <w:autoSpaceDE w:val="0"/>
        <w:autoSpaceDN w:val="0"/>
        <w:adjustRightInd w:val="0"/>
        <w:snapToGrid w:val="0"/>
        <w:spacing w:line="360" w:lineRule="auto"/>
        <w:ind w:firstLineChars="200" w:firstLine="560"/>
        <w:rPr>
          <w:sz w:val="28"/>
          <w:szCs w:val="28"/>
        </w:rPr>
      </w:pPr>
      <w:r w:rsidRPr="006C1979">
        <w:rPr>
          <w:sz w:val="28"/>
          <w:szCs w:val="28"/>
        </w:rPr>
        <w:t>按照《宁夏回族自治区人民政府关于进一步加快水利工程管理体制改革的意见》要求，工程采用专管与群管相结合的管理模式。在工程的建设过程中，准确核定工程或用水性质，</w:t>
      </w:r>
      <w:r w:rsidRPr="006C1979">
        <w:rPr>
          <w:kern w:val="0"/>
          <w:sz w:val="28"/>
          <w:szCs w:val="28"/>
        </w:rPr>
        <w:t>积极推广以用水户参与灌溉管理和</w:t>
      </w:r>
      <w:r w:rsidRPr="006C1979">
        <w:rPr>
          <w:sz w:val="28"/>
          <w:szCs w:val="28"/>
        </w:rPr>
        <w:t>管养分离</w:t>
      </w:r>
      <w:r w:rsidRPr="006C1979">
        <w:rPr>
          <w:kern w:val="0"/>
          <w:sz w:val="28"/>
          <w:szCs w:val="28"/>
        </w:rPr>
        <w:t>为主的灌区基层管理体制改革，以灌区管理体制改革为重要内容，在抓好灌区管理单位</w:t>
      </w:r>
      <w:r w:rsidRPr="006C1979">
        <w:rPr>
          <w:kern w:val="0"/>
          <w:sz w:val="28"/>
          <w:szCs w:val="28"/>
        </w:rPr>
        <w:t>“</w:t>
      </w:r>
      <w:r w:rsidRPr="006C1979">
        <w:rPr>
          <w:kern w:val="0"/>
          <w:sz w:val="28"/>
          <w:szCs w:val="28"/>
        </w:rPr>
        <w:t>定编、定员、定岗</w:t>
      </w:r>
      <w:r w:rsidRPr="006C1979">
        <w:rPr>
          <w:kern w:val="0"/>
          <w:sz w:val="28"/>
          <w:szCs w:val="28"/>
        </w:rPr>
        <w:t>”</w:t>
      </w:r>
      <w:r w:rsidRPr="006C1979">
        <w:rPr>
          <w:kern w:val="0"/>
          <w:sz w:val="28"/>
          <w:szCs w:val="28"/>
        </w:rPr>
        <w:t>改革的同时，积极组建农民用水户协会，</w:t>
      </w:r>
      <w:r w:rsidRPr="006C1979">
        <w:rPr>
          <w:sz w:val="28"/>
          <w:szCs w:val="28"/>
        </w:rPr>
        <w:t>建立社会化、市场化的管护机制。加快水权改革的步伐，建立节水补偿和激励机制。不断改进收费方式，形成规范的水费收缴机制。适时适度的推进水价市场化改革，建立和完善水价形成机制。大力开展多种经营，建立多元化的收入机制。</w:t>
      </w:r>
    </w:p>
    <w:p w:rsidR="00A27388" w:rsidRPr="006C1979" w:rsidRDefault="00582FBE" w:rsidP="00582FBE">
      <w:pPr>
        <w:spacing w:line="360" w:lineRule="auto"/>
        <w:ind w:firstLineChars="200" w:firstLine="560"/>
        <w:rPr>
          <w:sz w:val="28"/>
          <w:szCs w:val="28"/>
        </w:rPr>
      </w:pPr>
      <w:r w:rsidRPr="006C1979">
        <w:rPr>
          <w:sz w:val="28"/>
          <w:szCs w:val="28"/>
        </w:rPr>
        <w:t>经测算，在计入工程折旧费时，灌区平均单位供水成本为：重点中型</w:t>
      </w:r>
      <w:r w:rsidRPr="006C1979">
        <w:rPr>
          <w:rFonts w:hint="eastAsia"/>
          <w:sz w:val="28"/>
          <w:szCs w:val="28"/>
        </w:rPr>
        <w:t>引黄灌区</w:t>
      </w:r>
      <w:r w:rsidRPr="006C1979">
        <w:rPr>
          <w:rFonts w:hint="eastAsia"/>
          <w:sz w:val="28"/>
          <w:szCs w:val="28"/>
        </w:rPr>
        <w:t>0.06</w:t>
      </w:r>
      <w:r w:rsidRPr="006C1979">
        <w:rPr>
          <w:sz w:val="28"/>
          <w:szCs w:val="28"/>
        </w:rPr>
        <w:t>元</w:t>
      </w:r>
      <w:r w:rsidRPr="006C1979">
        <w:rPr>
          <w:sz w:val="28"/>
          <w:szCs w:val="28"/>
        </w:rPr>
        <w:t>/m</w:t>
      </w:r>
      <w:r w:rsidRPr="006C1979">
        <w:rPr>
          <w:sz w:val="28"/>
          <w:szCs w:val="28"/>
          <w:vertAlign w:val="superscript"/>
        </w:rPr>
        <w:t>3</w:t>
      </w:r>
      <w:r w:rsidRPr="006C1979">
        <w:rPr>
          <w:rFonts w:hint="eastAsia"/>
          <w:sz w:val="28"/>
          <w:szCs w:val="28"/>
        </w:rPr>
        <w:t>，扬黄</w:t>
      </w:r>
      <w:r w:rsidRPr="006C1979">
        <w:rPr>
          <w:sz w:val="28"/>
          <w:szCs w:val="28"/>
        </w:rPr>
        <w:t>灌区</w:t>
      </w:r>
      <w:r w:rsidRPr="006C1979">
        <w:rPr>
          <w:rFonts w:hint="eastAsia"/>
          <w:sz w:val="28"/>
          <w:szCs w:val="28"/>
        </w:rPr>
        <w:t>0.19</w:t>
      </w:r>
      <w:r w:rsidRPr="006C1979">
        <w:rPr>
          <w:sz w:val="28"/>
          <w:szCs w:val="28"/>
        </w:rPr>
        <w:t>元</w:t>
      </w:r>
      <w:r w:rsidRPr="006C1979">
        <w:rPr>
          <w:sz w:val="28"/>
          <w:szCs w:val="28"/>
        </w:rPr>
        <w:t>/ m</w:t>
      </w:r>
      <w:r w:rsidRPr="006C1979">
        <w:rPr>
          <w:sz w:val="28"/>
          <w:szCs w:val="28"/>
          <w:vertAlign w:val="superscript"/>
        </w:rPr>
        <w:t>3</w:t>
      </w:r>
      <w:r w:rsidRPr="006C1979">
        <w:rPr>
          <w:rFonts w:hint="eastAsia"/>
          <w:sz w:val="28"/>
          <w:szCs w:val="28"/>
        </w:rPr>
        <w:t>，库井灌区</w:t>
      </w:r>
      <w:r w:rsidRPr="006C1979">
        <w:rPr>
          <w:rFonts w:hint="eastAsia"/>
          <w:sz w:val="28"/>
          <w:szCs w:val="28"/>
        </w:rPr>
        <w:t>0.23</w:t>
      </w:r>
      <w:r w:rsidRPr="006C1979">
        <w:rPr>
          <w:sz w:val="28"/>
          <w:szCs w:val="28"/>
        </w:rPr>
        <w:t>元</w:t>
      </w:r>
      <w:r w:rsidRPr="006C1979">
        <w:rPr>
          <w:sz w:val="28"/>
          <w:szCs w:val="28"/>
        </w:rPr>
        <w:t>/ m</w:t>
      </w:r>
      <w:r w:rsidRPr="006C1979">
        <w:rPr>
          <w:sz w:val="28"/>
          <w:szCs w:val="28"/>
          <w:vertAlign w:val="superscript"/>
        </w:rPr>
        <w:t>3</w:t>
      </w:r>
      <w:r w:rsidRPr="006C1979">
        <w:rPr>
          <w:rFonts w:hint="eastAsia"/>
          <w:sz w:val="28"/>
          <w:szCs w:val="28"/>
        </w:rPr>
        <w:t>。</w:t>
      </w:r>
      <w:r w:rsidRPr="006C1979">
        <w:rPr>
          <w:sz w:val="28"/>
          <w:szCs w:val="28"/>
        </w:rPr>
        <w:t>在不计入工程折旧费时，重点中型</w:t>
      </w:r>
      <w:r w:rsidRPr="006C1979">
        <w:rPr>
          <w:rFonts w:hint="eastAsia"/>
          <w:sz w:val="28"/>
          <w:szCs w:val="28"/>
        </w:rPr>
        <w:t>引</w:t>
      </w:r>
      <w:r w:rsidRPr="006C1979">
        <w:rPr>
          <w:sz w:val="28"/>
          <w:szCs w:val="28"/>
        </w:rPr>
        <w:t>黄灌区供水成本为</w:t>
      </w:r>
      <w:r w:rsidRPr="006C1979">
        <w:rPr>
          <w:rFonts w:hint="eastAsia"/>
          <w:sz w:val="28"/>
          <w:szCs w:val="28"/>
        </w:rPr>
        <w:t>0.04</w:t>
      </w:r>
      <w:r w:rsidRPr="006C1979">
        <w:rPr>
          <w:sz w:val="28"/>
          <w:szCs w:val="28"/>
        </w:rPr>
        <w:t>元</w:t>
      </w:r>
      <w:r w:rsidRPr="006C1979">
        <w:rPr>
          <w:sz w:val="28"/>
          <w:szCs w:val="28"/>
        </w:rPr>
        <w:t>/ m</w:t>
      </w:r>
      <w:r w:rsidRPr="006C1979">
        <w:rPr>
          <w:sz w:val="28"/>
          <w:szCs w:val="28"/>
          <w:vertAlign w:val="superscript"/>
        </w:rPr>
        <w:t>3</w:t>
      </w:r>
      <w:r w:rsidRPr="006C1979">
        <w:rPr>
          <w:rFonts w:hint="eastAsia"/>
          <w:sz w:val="28"/>
          <w:szCs w:val="28"/>
        </w:rPr>
        <w:t>，</w:t>
      </w:r>
      <w:r w:rsidRPr="006C1979">
        <w:rPr>
          <w:sz w:val="28"/>
          <w:szCs w:val="28"/>
        </w:rPr>
        <w:t>扬</w:t>
      </w:r>
      <w:r w:rsidRPr="006C1979">
        <w:rPr>
          <w:rFonts w:hint="eastAsia"/>
          <w:sz w:val="28"/>
          <w:szCs w:val="28"/>
        </w:rPr>
        <w:t>黄灌区</w:t>
      </w:r>
      <w:r w:rsidRPr="006C1979">
        <w:rPr>
          <w:rFonts w:hint="eastAsia"/>
          <w:sz w:val="28"/>
          <w:szCs w:val="28"/>
        </w:rPr>
        <w:t>0.12</w:t>
      </w:r>
      <w:r w:rsidRPr="006C1979">
        <w:rPr>
          <w:sz w:val="28"/>
          <w:szCs w:val="28"/>
        </w:rPr>
        <w:t>元</w:t>
      </w:r>
      <w:r w:rsidRPr="006C1979">
        <w:rPr>
          <w:sz w:val="28"/>
          <w:szCs w:val="28"/>
        </w:rPr>
        <w:t>/ m</w:t>
      </w:r>
      <w:r w:rsidRPr="006C1979">
        <w:rPr>
          <w:sz w:val="28"/>
          <w:szCs w:val="28"/>
          <w:vertAlign w:val="superscript"/>
        </w:rPr>
        <w:t>3</w:t>
      </w:r>
      <w:r w:rsidRPr="006C1979">
        <w:rPr>
          <w:rFonts w:hint="eastAsia"/>
          <w:sz w:val="28"/>
          <w:szCs w:val="28"/>
        </w:rPr>
        <w:t>，库井灌区</w:t>
      </w:r>
      <w:r w:rsidRPr="006C1979">
        <w:rPr>
          <w:rFonts w:hint="eastAsia"/>
          <w:sz w:val="28"/>
          <w:szCs w:val="28"/>
        </w:rPr>
        <w:t>0.16</w:t>
      </w:r>
      <w:r w:rsidRPr="006C1979">
        <w:rPr>
          <w:sz w:val="28"/>
          <w:szCs w:val="28"/>
        </w:rPr>
        <w:t>元</w:t>
      </w:r>
      <w:r w:rsidRPr="006C1979">
        <w:rPr>
          <w:sz w:val="28"/>
          <w:szCs w:val="28"/>
        </w:rPr>
        <w:t>/ m</w:t>
      </w:r>
      <w:r w:rsidRPr="006C1979">
        <w:rPr>
          <w:sz w:val="28"/>
          <w:szCs w:val="28"/>
          <w:vertAlign w:val="superscript"/>
        </w:rPr>
        <w:t>3</w:t>
      </w:r>
      <w:r w:rsidRPr="006C1979">
        <w:rPr>
          <w:rFonts w:hint="eastAsia"/>
          <w:sz w:val="28"/>
          <w:szCs w:val="28"/>
        </w:rPr>
        <w:t>。</w:t>
      </w:r>
      <w:r w:rsidRPr="006C1979">
        <w:rPr>
          <w:sz w:val="28"/>
          <w:szCs w:val="28"/>
        </w:rPr>
        <w:t>计入工程折旧费时，一般中型灌区库井灌区</w:t>
      </w:r>
      <w:r w:rsidRPr="006C1979">
        <w:rPr>
          <w:rFonts w:hint="eastAsia"/>
          <w:sz w:val="28"/>
          <w:szCs w:val="28"/>
        </w:rPr>
        <w:t>0.39</w:t>
      </w:r>
      <w:r w:rsidRPr="006C1979">
        <w:rPr>
          <w:sz w:val="28"/>
          <w:szCs w:val="28"/>
        </w:rPr>
        <w:t>元</w:t>
      </w:r>
      <w:r w:rsidRPr="006C1979">
        <w:rPr>
          <w:sz w:val="28"/>
          <w:szCs w:val="28"/>
        </w:rPr>
        <w:t>/ m</w:t>
      </w:r>
      <w:r w:rsidRPr="006C1979">
        <w:rPr>
          <w:sz w:val="28"/>
          <w:szCs w:val="28"/>
          <w:vertAlign w:val="superscript"/>
        </w:rPr>
        <w:t>3</w:t>
      </w:r>
      <w:r w:rsidRPr="006C1979">
        <w:rPr>
          <w:sz w:val="28"/>
          <w:szCs w:val="28"/>
        </w:rPr>
        <w:t>，扬黄灌区</w:t>
      </w:r>
      <w:r w:rsidRPr="006C1979">
        <w:rPr>
          <w:rFonts w:hint="eastAsia"/>
          <w:sz w:val="28"/>
          <w:szCs w:val="28"/>
        </w:rPr>
        <w:t>0.18</w:t>
      </w:r>
      <w:r w:rsidRPr="006C1979">
        <w:rPr>
          <w:sz w:val="28"/>
          <w:szCs w:val="28"/>
        </w:rPr>
        <w:t>元</w:t>
      </w:r>
      <w:r w:rsidRPr="006C1979">
        <w:rPr>
          <w:sz w:val="28"/>
          <w:szCs w:val="28"/>
        </w:rPr>
        <w:t>/ m</w:t>
      </w:r>
      <w:r w:rsidRPr="006C1979">
        <w:rPr>
          <w:sz w:val="28"/>
          <w:szCs w:val="28"/>
          <w:vertAlign w:val="superscript"/>
        </w:rPr>
        <w:t>3</w:t>
      </w:r>
      <w:r w:rsidRPr="006C1979">
        <w:rPr>
          <w:sz w:val="28"/>
          <w:szCs w:val="28"/>
        </w:rPr>
        <w:t>。在不计入工程折旧费时，一般中型灌区平均单位供水成本为：库井灌区</w:t>
      </w:r>
      <w:r w:rsidRPr="006C1979">
        <w:rPr>
          <w:rFonts w:hint="eastAsia"/>
          <w:sz w:val="28"/>
          <w:szCs w:val="28"/>
        </w:rPr>
        <w:t>0.25</w:t>
      </w:r>
      <w:r w:rsidRPr="006C1979">
        <w:rPr>
          <w:sz w:val="28"/>
          <w:szCs w:val="28"/>
        </w:rPr>
        <w:t>元</w:t>
      </w:r>
      <w:r w:rsidRPr="006C1979">
        <w:rPr>
          <w:sz w:val="28"/>
          <w:szCs w:val="28"/>
        </w:rPr>
        <w:t>/ m</w:t>
      </w:r>
      <w:r w:rsidRPr="006C1979">
        <w:rPr>
          <w:sz w:val="28"/>
          <w:szCs w:val="28"/>
          <w:vertAlign w:val="superscript"/>
        </w:rPr>
        <w:t>3</w:t>
      </w:r>
      <w:r w:rsidRPr="006C1979">
        <w:rPr>
          <w:sz w:val="28"/>
          <w:szCs w:val="28"/>
        </w:rPr>
        <w:t>，扬黄灌区</w:t>
      </w:r>
      <w:r w:rsidRPr="006C1979">
        <w:rPr>
          <w:rFonts w:hint="eastAsia"/>
          <w:sz w:val="28"/>
          <w:szCs w:val="28"/>
        </w:rPr>
        <w:t>0.13</w:t>
      </w:r>
      <w:r w:rsidRPr="006C1979">
        <w:rPr>
          <w:sz w:val="28"/>
          <w:szCs w:val="28"/>
        </w:rPr>
        <w:t>元</w:t>
      </w:r>
      <w:r w:rsidRPr="006C1979">
        <w:rPr>
          <w:sz w:val="28"/>
          <w:szCs w:val="28"/>
        </w:rPr>
        <w:t>/ m</w:t>
      </w:r>
      <w:r w:rsidRPr="006C1979">
        <w:rPr>
          <w:sz w:val="28"/>
          <w:szCs w:val="28"/>
          <w:vertAlign w:val="superscript"/>
        </w:rPr>
        <w:t>3</w:t>
      </w:r>
      <w:r w:rsidRPr="006C1979">
        <w:rPr>
          <w:sz w:val="28"/>
          <w:szCs w:val="28"/>
        </w:rPr>
        <w:t>。</w:t>
      </w:r>
    </w:p>
    <w:p w:rsidR="00A27388" w:rsidRPr="006C1979" w:rsidRDefault="00A27388" w:rsidP="0021614D">
      <w:pPr>
        <w:spacing w:line="360" w:lineRule="auto"/>
        <w:ind w:firstLine="200"/>
        <w:rPr>
          <w:sz w:val="28"/>
          <w:szCs w:val="28"/>
        </w:rPr>
      </w:pPr>
    </w:p>
    <w:p w:rsidR="00717975" w:rsidRPr="006C1979" w:rsidRDefault="00717975" w:rsidP="0021614D">
      <w:pPr>
        <w:spacing w:line="360" w:lineRule="auto"/>
        <w:ind w:firstLine="200"/>
        <w:rPr>
          <w:sz w:val="28"/>
          <w:szCs w:val="28"/>
        </w:rPr>
      </w:pPr>
    </w:p>
    <w:p w:rsidR="00717975" w:rsidRPr="006C1979" w:rsidRDefault="00717975" w:rsidP="0021614D">
      <w:pPr>
        <w:spacing w:line="360" w:lineRule="auto"/>
        <w:ind w:firstLine="200"/>
        <w:rPr>
          <w:sz w:val="28"/>
          <w:szCs w:val="28"/>
        </w:rPr>
      </w:pPr>
    </w:p>
    <w:p w:rsidR="007B3E56" w:rsidRPr="006C1979" w:rsidRDefault="002E6D08" w:rsidP="00F65F8F">
      <w:pPr>
        <w:pStyle w:val="1"/>
        <w:snapToGrid w:val="0"/>
        <w:spacing w:before="0" w:after="0" w:line="360" w:lineRule="auto"/>
        <w:jc w:val="left"/>
        <w:rPr>
          <w:sz w:val="32"/>
          <w:szCs w:val="32"/>
        </w:rPr>
      </w:pPr>
      <w:bookmarkStart w:id="47" w:name="_Toc459391024"/>
      <w:r w:rsidRPr="006C1979">
        <w:rPr>
          <w:rFonts w:hint="eastAsia"/>
          <w:sz w:val="32"/>
          <w:szCs w:val="32"/>
          <w:lang w:eastAsia="zh-CN"/>
        </w:rPr>
        <w:lastRenderedPageBreak/>
        <w:t xml:space="preserve">2 </w:t>
      </w:r>
      <w:r w:rsidR="007B3E56" w:rsidRPr="006C1979">
        <w:rPr>
          <w:sz w:val="32"/>
          <w:szCs w:val="32"/>
        </w:rPr>
        <w:t>宁夏回族自治区中型灌区基本现状</w:t>
      </w:r>
      <w:bookmarkEnd w:id="40"/>
      <w:bookmarkEnd w:id="41"/>
      <w:bookmarkEnd w:id="42"/>
      <w:bookmarkEnd w:id="43"/>
      <w:bookmarkEnd w:id="44"/>
      <w:bookmarkEnd w:id="45"/>
      <w:bookmarkEnd w:id="47"/>
      <w:r w:rsidR="007B3E56" w:rsidRPr="006C1979">
        <w:rPr>
          <w:sz w:val="32"/>
          <w:szCs w:val="32"/>
        </w:rPr>
        <w:t xml:space="preserve"> </w:t>
      </w:r>
      <w:bookmarkStart w:id="48" w:name="_Toc59508215"/>
    </w:p>
    <w:bookmarkEnd w:id="48"/>
    <w:p w:rsidR="00767F0D" w:rsidRPr="006C1979" w:rsidRDefault="00767F0D" w:rsidP="0021614D">
      <w:pPr>
        <w:adjustRightInd w:val="0"/>
        <w:snapToGrid w:val="0"/>
        <w:spacing w:line="360" w:lineRule="auto"/>
        <w:ind w:firstLineChars="200" w:firstLine="560"/>
        <w:rPr>
          <w:sz w:val="28"/>
          <w:szCs w:val="28"/>
        </w:rPr>
      </w:pPr>
      <w:r w:rsidRPr="006C1979">
        <w:rPr>
          <w:sz w:val="28"/>
          <w:szCs w:val="28"/>
        </w:rPr>
        <w:t>宁夏现有中型灌区</w:t>
      </w:r>
      <w:r w:rsidRPr="006C1979">
        <w:rPr>
          <w:rFonts w:hint="eastAsia"/>
          <w:sz w:val="28"/>
          <w:szCs w:val="28"/>
        </w:rPr>
        <w:t>3</w:t>
      </w:r>
      <w:r w:rsidR="00D84A17" w:rsidRPr="006C1979">
        <w:rPr>
          <w:rFonts w:hint="eastAsia"/>
          <w:sz w:val="28"/>
          <w:szCs w:val="28"/>
        </w:rPr>
        <w:t>7</w:t>
      </w:r>
      <w:r w:rsidRPr="006C1979">
        <w:rPr>
          <w:sz w:val="28"/>
          <w:szCs w:val="28"/>
        </w:rPr>
        <w:t>处，其中重点中型灌区（灌溉面积</w:t>
      </w:r>
      <w:r w:rsidRPr="006C1979">
        <w:rPr>
          <w:sz w:val="28"/>
          <w:szCs w:val="28"/>
        </w:rPr>
        <w:t>5</w:t>
      </w:r>
      <w:r w:rsidR="002100A4" w:rsidRPr="006C1979">
        <w:rPr>
          <w:rFonts w:hint="eastAsia"/>
          <w:sz w:val="28"/>
          <w:szCs w:val="28"/>
        </w:rPr>
        <w:t>~</w:t>
      </w:r>
      <w:r w:rsidRPr="006C1979">
        <w:rPr>
          <w:sz w:val="28"/>
          <w:szCs w:val="28"/>
        </w:rPr>
        <w:t>30</w:t>
      </w:r>
      <w:r w:rsidRPr="006C1979">
        <w:rPr>
          <w:sz w:val="28"/>
          <w:szCs w:val="28"/>
        </w:rPr>
        <w:t>万亩）</w:t>
      </w:r>
      <w:r w:rsidRPr="006C1979">
        <w:rPr>
          <w:rFonts w:hint="eastAsia"/>
          <w:sz w:val="28"/>
          <w:szCs w:val="28"/>
        </w:rPr>
        <w:t>2</w:t>
      </w:r>
      <w:r w:rsidR="00D84A17" w:rsidRPr="006C1979">
        <w:rPr>
          <w:rFonts w:hint="eastAsia"/>
          <w:sz w:val="28"/>
          <w:szCs w:val="28"/>
        </w:rPr>
        <w:t>5</w:t>
      </w:r>
      <w:r w:rsidRPr="006C1979">
        <w:rPr>
          <w:sz w:val="28"/>
          <w:szCs w:val="28"/>
        </w:rPr>
        <w:t>处，一般中型灌区（灌溉面积</w:t>
      </w:r>
      <w:r w:rsidRPr="006C1979">
        <w:rPr>
          <w:sz w:val="28"/>
          <w:szCs w:val="28"/>
        </w:rPr>
        <w:t>1</w:t>
      </w:r>
      <w:r w:rsidR="002100A4" w:rsidRPr="006C1979">
        <w:rPr>
          <w:sz w:val="28"/>
          <w:szCs w:val="28"/>
        </w:rPr>
        <w:t>~</w:t>
      </w:r>
      <w:r w:rsidRPr="006C1979">
        <w:rPr>
          <w:sz w:val="28"/>
          <w:szCs w:val="28"/>
        </w:rPr>
        <w:t>5</w:t>
      </w:r>
      <w:r w:rsidRPr="006C1979">
        <w:rPr>
          <w:sz w:val="28"/>
          <w:szCs w:val="28"/>
        </w:rPr>
        <w:t>万亩）</w:t>
      </w:r>
      <w:r w:rsidRPr="006C1979">
        <w:rPr>
          <w:rFonts w:hint="eastAsia"/>
          <w:sz w:val="28"/>
          <w:szCs w:val="28"/>
        </w:rPr>
        <w:t>12</w:t>
      </w:r>
      <w:r w:rsidRPr="006C1979">
        <w:rPr>
          <w:sz w:val="28"/>
          <w:szCs w:val="28"/>
        </w:rPr>
        <w:t>处。中型灌区设计灌溉总面积</w:t>
      </w:r>
      <w:r w:rsidR="001127D6" w:rsidRPr="006C1979">
        <w:rPr>
          <w:rFonts w:hint="eastAsia"/>
          <w:sz w:val="28"/>
          <w:szCs w:val="28"/>
        </w:rPr>
        <w:t>250.76</w:t>
      </w:r>
      <w:r w:rsidRPr="006C1979">
        <w:rPr>
          <w:sz w:val="28"/>
          <w:szCs w:val="28"/>
        </w:rPr>
        <w:t>万亩，有效灌溉面积</w:t>
      </w:r>
      <w:r w:rsidR="006504CF" w:rsidRPr="006C1979">
        <w:rPr>
          <w:rFonts w:hint="eastAsia"/>
          <w:sz w:val="28"/>
          <w:szCs w:val="28"/>
        </w:rPr>
        <w:t>182.32</w:t>
      </w:r>
      <w:r w:rsidRPr="006C1979">
        <w:rPr>
          <w:sz w:val="28"/>
          <w:szCs w:val="28"/>
        </w:rPr>
        <w:t>万亩；其中重点中型灌区设计灌溉面积</w:t>
      </w:r>
      <w:r w:rsidR="001127D6" w:rsidRPr="006C1979">
        <w:rPr>
          <w:rFonts w:hint="eastAsia"/>
          <w:sz w:val="28"/>
          <w:szCs w:val="28"/>
        </w:rPr>
        <w:t>231.42</w:t>
      </w:r>
      <w:r w:rsidRPr="006C1979">
        <w:rPr>
          <w:sz w:val="28"/>
          <w:szCs w:val="28"/>
        </w:rPr>
        <w:t>万亩，有效灌溉面积</w:t>
      </w:r>
      <w:r w:rsidR="006504CF" w:rsidRPr="006C1979">
        <w:rPr>
          <w:rFonts w:hint="eastAsia"/>
          <w:sz w:val="28"/>
          <w:szCs w:val="28"/>
        </w:rPr>
        <w:t>169.25</w:t>
      </w:r>
      <w:r w:rsidRPr="006C1979">
        <w:rPr>
          <w:sz w:val="28"/>
          <w:szCs w:val="28"/>
        </w:rPr>
        <w:t>万亩；一般中型灌区设计灌溉总面积</w:t>
      </w:r>
      <w:r w:rsidRPr="006C1979">
        <w:rPr>
          <w:rFonts w:hint="eastAsia"/>
          <w:sz w:val="28"/>
          <w:szCs w:val="28"/>
        </w:rPr>
        <w:t>19.34</w:t>
      </w:r>
      <w:r w:rsidRPr="006C1979">
        <w:rPr>
          <w:sz w:val="28"/>
          <w:szCs w:val="28"/>
        </w:rPr>
        <w:t>万亩，有效灌溉面积</w:t>
      </w:r>
      <w:r w:rsidRPr="006C1979">
        <w:rPr>
          <w:rFonts w:hint="eastAsia"/>
          <w:sz w:val="28"/>
          <w:szCs w:val="28"/>
        </w:rPr>
        <w:t>13.07</w:t>
      </w:r>
      <w:r w:rsidRPr="006C1979">
        <w:rPr>
          <w:sz w:val="28"/>
          <w:szCs w:val="28"/>
        </w:rPr>
        <w:t>万亩。</w:t>
      </w:r>
    </w:p>
    <w:p w:rsidR="00767F0D" w:rsidRPr="006C1979" w:rsidRDefault="00767F0D" w:rsidP="00767F0D">
      <w:pPr>
        <w:adjustRightInd w:val="0"/>
        <w:snapToGrid w:val="0"/>
        <w:spacing w:beforeLines="50" w:before="120" w:afterLines="50" w:after="120" w:line="360" w:lineRule="auto"/>
        <w:jc w:val="left"/>
        <w:outlineLvl w:val="1"/>
        <w:rPr>
          <w:rStyle w:val="2Char"/>
          <w:rFonts w:ascii="宋体" w:eastAsia="宋体" w:hAnsi="宋体"/>
          <w:sz w:val="30"/>
          <w:szCs w:val="30"/>
        </w:rPr>
      </w:pPr>
      <w:bookmarkStart w:id="49" w:name="_Toc239561253"/>
      <w:bookmarkStart w:id="50" w:name="_Toc261253383"/>
      <w:bookmarkStart w:id="51" w:name="_Toc454655694"/>
      <w:bookmarkStart w:id="52" w:name="_Toc454661646"/>
      <w:bookmarkStart w:id="53" w:name="_Toc454662944"/>
      <w:bookmarkStart w:id="54" w:name="_Toc454664937"/>
      <w:bookmarkStart w:id="55" w:name="_Toc454665206"/>
      <w:bookmarkStart w:id="56" w:name="_Toc459391025"/>
      <w:r w:rsidRPr="006C1979">
        <w:rPr>
          <w:rStyle w:val="2Char"/>
          <w:rFonts w:ascii="Times New Roman" w:eastAsia="宋体" w:hAnsi="Times New Roman"/>
          <w:sz w:val="30"/>
          <w:szCs w:val="30"/>
        </w:rPr>
        <w:t>2.1</w:t>
      </w:r>
      <w:r w:rsidRPr="006C1979">
        <w:rPr>
          <w:rStyle w:val="2Char"/>
          <w:rFonts w:ascii="宋体" w:eastAsia="宋体" w:hAnsi="宋体" w:hint="eastAsia"/>
          <w:sz w:val="30"/>
          <w:szCs w:val="30"/>
        </w:rPr>
        <w:t xml:space="preserve"> 宁夏回族自治区5</w:t>
      </w:r>
      <w:r w:rsidR="002100A4" w:rsidRPr="006C1979">
        <w:rPr>
          <w:rStyle w:val="2Char"/>
          <w:rFonts w:ascii="Times New Roman" w:eastAsia="宋体" w:hAnsi="Times New Roman"/>
          <w:sz w:val="30"/>
          <w:szCs w:val="30"/>
        </w:rPr>
        <w:t>~</w:t>
      </w:r>
      <w:r w:rsidRPr="006C1979">
        <w:rPr>
          <w:rStyle w:val="2Char"/>
          <w:rFonts w:ascii="宋体" w:eastAsia="宋体" w:hAnsi="宋体" w:hint="eastAsia"/>
          <w:sz w:val="30"/>
          <w:szCs w:val="30"/>
        </w:rPr>
        <w:t>30万亩重点中型灌区处数及灌溉面积</w:t>
      </w:r>
      <w:bookmarkEnd w:id="49"/>
      <w:bookmarkEnd w:id="50"/>
      <w:bookmarkEnd w:id="51"/>
      <w:bookmarkEnd w:id="52"/>
      <w:bookmarkEnd w:id="53"/>
      <w:bookmarkEnd w:id="54"/>
      <w:bookmarkEnd w:id="55"/>
      <w:bookmarkEnd w:id="56"/>
    </w:p>
    <w:p w:rsidR="00767F0D" w:rsidRPr="006C1979" w:rsidRDefault="00767F0D" w:rsidP="00767F0D">
      <w:pPr>
        <w:adjustRightInd w:val="0"/>
        <w:snapToGrid w:val="0"/>
        <w:spacing w:line="360" w:lineRule="auto"/>
        <w:ind w:firstLineChars="200" w:firstLine="552"/>
        <w:rPr>
          <w:spacing w:val="-2"/>
          <w:sz w:val="28"/>
          <w:szCs w:val="28"/>
        </w:rPr>
      </w:pPr>
      <w:r w:rsidRPr="006C1979">
        <w:rPr>
          <w:spacing w:val="-2"/>
          <w:sz w:val="28"/>
          <w:szCs w:val="28"/>
        </w:rPr>
        <w:t>宁夏</w:t>
      </w:r>
      <w:r w:rsidRPr="006C1979">
        <w:rPr>
          <w:spacing w:val="-2"/>
          <w:sz w:val="28"/>
          <w:szCs w:val="28"/>
        </w:rPr>
        <w:t>5</w:t>
      </w:r>
      <w:r w:rsidR="002100A4" w:rsidRPr="006C1979">
        <w:rPr>
          <w:spacing w:val="-2"/>
          <w:sz w:val="28"/>
          <w:szCs w:val="28"/>
        </w:rPr>
        <w:t>~</w:t>
      </w:r>
      <w:r w:rsidRPr="006C1979">
        <w:rPr>
          <w:spacing w:val="-2"/>
          <w:sz w:val="28"/>
          <w:szCs w:val="28"/>
        </w:rPr>
        <w:t>30</w:t>
      </w:r>
      <w:r w:rsidRPr="006C1979">
        <w:rPr>
          <w:spacing w:val="-2"/>
          <w:sz w:val="28"/>
          <w:szCs w:val="28"/>
        </w:rPr>
        <w:t>万亩重点中型灌区共</w:t>
      </w:r>
      <w:r w:rsidRPr="006C1979">
        <w:rPr>
          <w:rFonts w:hint="eastAsia"/>
          <w:spacing w:val="-2"/>
          <w:sz w:val="28"/>
          <w:szCs w:val="28"/>
        </w:rPr>
        <w:t>2</w:t>
      </w:r>
      <w:r w:rsidR="00D84A17" w:rsidRPr="006C1979">
        <w:rPr>
          <w:rFonts w:hint="eastAsia"/>
          <w:spacing w:val="-2"/>
          <w:sz w:val="28"/>
          <w:szCs w:val="28"/>
        </w:rPr>
        <w:t>5</w:t>
      </w:r>
      <w:r w:rsidRPr="006C1979">
        <w:rPr>
          <w:spacing w:val="-2"/>
          <w:sz w:val="28"/>
          <w:szCs w:val="28"/>
        </w:rPr>
        <w:t>处，分布于全区</w:t>
      </w:r>
      <w:r w:rsidRPr="006C1979">
        <w:rPr>
          <w:rFonts w:hint="eastAsia"/>
          <w:spacing w:val="-2"/>
          <w:sz w:val="28"/>
          <w:szCs w:val="28"/>
        </w:rPr>
        <w:t>5</w:t>
      </w:r>
      <w:r w:rsidRPr="006C1979">
        <w:rPr>
          <w:spacing w:val="-2"/>
          <w:sz w:val="28"/>
          <w:szCs w:val="28"/>
        </w:rPr>
        <w:t>个地级市的</w:t>
      </w:r>
      <w:r w:rsidRPr="006C1979">
        <w:rPr>
          <w:spacing w:val="-2"/>
          <w:sz w:val="28"/>
          <w:szCs w:val="28"/>
        </w:rPr>
        <w:t>1</w:t>
      </w:r>
      <w:r w:rsidRPr="006C1979">
        <w:rPr>
          <w:rFonts w:hint="eastAsia"/>
          <w:spacing w:val="-2"/>
          <w:sz w:val="28"/>
          <w:szCs w:val="28"/>
        </w:rPr>
        <w:t>3</w:t>
      </w:r>
      <w:r w:rsidRPr="006C1979">
        <w:rPr>
          <w:spacing w:val="-2"/>
          <w:sz w:val="28"/>
          <w:szCs w:val="28"/>
        </w:rPr>
        <w:t>个县（区）及</w:t>
      </w:r>
      <w:r w:rsidRPr="006C1979">
        <w:rPr>
          <w:spacing w:val="-2"/>
          <w:sz w:val="28"/>
          <w:szCs w:val="28"/>
        </w:rPr>
        <w:t>2</w:t>
      </w:r>
      <w:r w:rsidRPr="006C1979">
        <w:rPr>
          <w:spacing w:val="-2"/>
          <w:sz w:val="28"/>
          <w:szCs w:val="28"/>
        </w:rPr>
        <w:t>个国营农场，辖</w:t>
      </w:r>
      <w:r w:rsidRPr="006C1979">
        <w:rPr>
          <w:rFonts w:hint="eastAsia"/>
          <w:spacing w:val="-2"/>
          <w:sz w:val="28"/>
          <w:szCs w:val="28"/>
        </w:rPr>
        <w:t>49</w:t>
      </w:r>
      <w:r w:rsidRPr="006C1979">
        <w:rPr>
          <w:spacing w:val="-2"/>
          <w:sz w:val="28"/>
          <w:szCs w:val="28"/>
        </w:rPr>
        <w:t>个乡镇，</w:t>
      </w:r>
      <w:r w:rsidRPr="006C1979">
        <w:rPr>
          <w:rFonts w:hint="eastAsia"/>
          <w:spacing w:val="-2"/>
          <w:sz w:val="28"/>
          <w:szCs w:val="28"/>
        </w:rPr>
        <w:t>532</w:t>
      </w:r>
      <w:r w:rsidRPr="006C1979">
        <w:rPr>
          <w:spacing w:val="-2"/>
          <w:sz w:val="28"/>
          <w:szCs w:val="28"/>
        </w:rPr>
        <w:t>个自然村，总人口</w:t>
      </w:r>
      <w:r w:rsidRPr="006C1979">
        <w:rPr>
          <w:rFonts w:hint="eastAsia"/>
          <w:spacing w:val="-2"/>
          <w:sz w:val="28"/>
          <w:szCs w:val="28"/>
        </w:rPr>
        <w:t>89.96</w:t>
      </w:r>
      <w:r w:rsidRPr="006C1979">
        <w:rPr>
          <w:spacing w:val="-2"/>
          <w:sz w:val="28"/>
          <w:szCs w:val="28"/>
        </w:rPr>
        <w:t>万人。灌区处于北部引黄灌区边缘地带、中部干旱带和南部山区。引水</w:t>
      </w:r>
      <w:r w:rsidRPr="006C1979">
        <w:rPr>
          <w:rFonts w:hint="eastAsia"/>
          <w:spacing w:val="-2"/>
          <w:sz w:val="28"/>
          <w:szCs w:val="28"/>
        </w:rPr>
        <w:t>流量</w:t>
      </w:r>
      <w:r w:rsidR="00EB363D" w:rsidRPr="006C1979">
        <w:rPr>
          <w:rFonts w:hint="eastAsia"/>
          <w:spacing w:val="-2"/>
          <w:sz w:val="28"/>
          <w:szCs w:val="28"/>
        </w:rPr>
        <w:t>110.00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，供水能力</w:t>
      </w:r>
      <w:r w:rsidR="00EB363D" w:rsidRPr="006C1979">
        <w:rPr>
          <w:rFonts w:hint="eastAsia"/>
          <w:spacing w:val="-2"/>
          <w:sz w:val="28"/>
          <w:szCs w:val="28"/>
        </w:rPr>
        <w:t>8.93</w:t>
      </w:r>
      <w:r w:rsidRPr="006C1979">
        <w:rPr>
          <w:spacing w:val="-2"/>
          <w:sz w:val="28"/>
          <w:szCs w:val="28"/>
        </w:rPr>
        <w:t>亿</w:t>
      </w:r>
      <w:r w:rsidRPr="006C1979">
        <w:rPr>
          <w:spacing w:val="-2"/>
          <w:sz w:val="28"/>
          <w:szCs w:val="28"/>
        </w:rPr>
        <w:t>m</w:t>
      </w:r>
      <w:r w:rsidRPr="006C1979">
        <w:rPr>
          <w:spacing w:val="-2"/>
          <w:sz w:val="28"/>
          <w:szCs w:val="28"/>
          <w:vertAlign w:val="superscript"/>
        </w:rPr>
        <w:t>3</w:t>
      </w:r>
      <w:r w:rsidRPr="006C1979">
        <w:rPr>
          <w:spacing w:val="-2"/>
          <w:sz w:val="28"/>
          <w:szCs w:val="28"/>
        </w:rPr>
        <w:t>，设计灌溉面积</w:t>
      </w:r>
      <w:r w:rsidR="00102011" w:rsidRPr="006C1979">
        <w:rPr>
          <w:rFonts w:hint="eastAsia"/>
          <w:spacing w:val="-2"/>
          <w:sz w:val="28"/>
          <w:szCs w:val="28"/>
        </w:rPr>
        <w:t>231.42</w:t>
      </w:r>
      <w:r w:rsidRPr="006C1979">
        <w:rPr>
          <w:spacing w:val="-2"/>
          <w:sz w:val="28"/>
          <w:szCs w:val="28"/>
        </w:rPr>
        <w:t>万亩，有效灌溉面积</w:t>
      </w:r>
      <w:r w:rsidR="006504CF" w:rsidRPr="006C1979">
        <w:rPr>
          <w:rFonts w:hint="eastAsia"/>
          <w:spacing w:val="-2"/>
          <w:sz w:val="28"/>
          <w:szCs w:val="28"/>
        </w:rPr>
        <w:t>169.25</w:t>
      </w:r>
      <w:r w:rsidRPr="006C1979">
        <w:rPr>
          <w:spacing w:val="-2"/>
          <w:sz w:val="28"/>
          <w:szCs w:val="28"/>
        </w:rPr>
        <w:t>万亩，占宁夏有效灌溉面积</w:t>
      </w:r>
      <w:r w:rsidRPr="006C1979">
        <w:rPr>
          <w:spacing w:val="-2"/>
          <w:sz w:val="28"/>
          <w:szCs w:val="28"/>
        </w:rPr>
        <w:t>748.00</w:t>
      </w:r>
      <w:r w:rsidRPr="006C1979">
        <w:rPr>
          <w:spacing w:val="-2"/>
          <w:sz w:val="28"/>
          <w:szCs w:val="28"/>
        </w:rPr>
        <w:t>万亩的</w:t>
      </w:r>
      <w:r w:rsidR="00EB363D" w:rsidRPr="006C1979">
        <w:rPr>
          <w:rFonts w:hint="eastAsia"/>
          <w:spacing w:val="-2"/>
          <w:sz w:val="28"/>
          <w:szCs w:val="28"/>
        </w:rPr>
        <w:t>22.63</w:t>
      </w:r>
      <w:r w:rsidRPr="006C1979">
        <w:rPr>
          <w:spacing w:val="-2"/>
          <w:sz w:val="28"/>
          <w:szCs w:val="28"/>
        </w:rPr>
        <w:t>％。现有干支渠沟</w:t>
      </w:r>
      <w:r w:rsidRPr="006C1979">
        <w:rPr>
          <w:rFonts w:hint="eastAsia"/>
          <w:spacing w:val="-2"/>
          <w:sz w:val="28"/>
          <w:szCs w:val="28"/>
        </w:rPr>
        <w:t>管道</w:t>
      </w:r>
      <w:r w:rsidRPr="006C1979">
        <w:rPr>
          <w:spacing w:val="-2"/>
          <w:sz w:val="28"/>
          <w:szCs w:val="28"/>
        </w:rPr>
        <w:t>长</w:t>
      </w:r>
      <w:r w:rsidR="00D90364" w:rsidRPr="006C1979">
        <w:rPr>
          <w:rFonts w:hAnsi="宋体"/>
          <w:spacing w:val="-4"/>
          <w:sz w:val="28"/>
          <w:szCs w:val="28"/>
        </w:rPr>
        <w:t>度</w:t>
      </w:r>
      <w:r w:rsidR="00EB363D" w:rsidRPr="006C1979">
        <w:rPr>
          <w:rFonts w:hint="eastAsia"/>
          <w:spacing w:val="-2"/>
          <w:sz w:val="28"/>
          <w:szCs w:val="28"/>
        </w:rPr>
        <w:t>2729.73</w:t>
      </w:r>
      <w:r w:rsidRPr="006C1979">
        <w:rPr>
          <w:spacing w:val="-2"/>
          <w:sz w:val="28"/>
          <w:szCs w:val="28"/>
        </w:rPr>
        <w:t>km</w:t>
      </w:r>
      <w:r w:rsidR="0048362F" w:rsidRPr="006C1979">
        <w:rPr>
          <w:rFonts w:hint="eastAsia"/>
          <w:spacing w:val="-2"/>
          <w:sz w:val="28"/>
          <w:szCs w:val="28"/>
        </w:rPr>
        <w:t>，其中：</w:t>
      </w:r>
      <w:r w:rsidRPr="006C1979">
        <w:rPr>
          <w:rFonts w:hint="eastAsia"/>
          <w:spacing w:val="-2"/>
          <w:sz w:val="28"/>
          <w:szCs w:val="28"/>
        </w:rPr>
        <w:t>渠道</w:t>
      </w:r>
      <w:r w:rsidR="009B3CC7" w:rsidRPr="006C1979">
        <w:rPr>
          <w:rFonts w:hint="eastAsia"/>
          <w:spacing w:val="-2"/>
          <w:sz w:val="28"/>
          <w:szCs w:val="28"/>
        </w:rPr>
        <w:t>长</w:t>
      </w:r>
      <w:r w:rsidR="00EB363D" w:rsidRPr="006C1979">
        <w:rPr>
          <w:rFonts w:hint="eastAsia"/>
          <w:spacing w:val="-2"/>
          <w:sz w:val="28"/>
          <w:szCs w:val="28"/>
        </w:rPr>
        <w:t>1832.68</w:t>
      </w:r>
      <w:r w:rsidRPr="006C1979">
        <w:rPr>
          <w:rFonts w:hint="eastAsia"/>
          <w:spacing w:val="-2"/>
          <w:sz w:val="28"/>
          <w:szCs w:val="28"/>
        </w:rPr>
        <w:t>km</w:t>
      </w:r>
      <w:r w:rsidRPr="006C1979">
        <w:rPr>
          <w:rFonts w:hint="eastAsia"/>
          <w:spacing w:val="-2"/>
          <w:sz w:val="28"/>
          <w:szCs w:val="28"/>
        </w:rPr>
        <w:t>，沟道</w:t>
      </w:r>
      <w:r w:rsidR="009B3CC7" w:rsidRPr="006C1979">
        <w:rPr>
          <w:rFonts w:hint="eastAsia"/>
          <w:spacing w:val="-2"/>
          <w:sz w:val="28"/>
          <w:szCs w:val="28"/>
        </w:rPr>
        <w:t>长</w:t>
      </w:r>
      <w:r w:rsidR="002B139D" w:rsidRPr="006C1979">
        <w:rPr>
          <w:rFonts w:hint="eastAsia"/>
          <w:spacing w:val="-2"/>
          <w:sz w:val="28"/>
          <w:szCs w:val="28"/>
        </w:rPr>
        <w:t>707.55</w:t>
      </w:r>
      <w:r w:rsidRPr="006C1979">
        <w:rPr>
          <w:rFonts w:hint="eastAsia"/>
          <w:spacing w:val="-2"/>
          <w:sz w:val="28"/>
          <w:szCs w:val="28"/>
        </w:rPr>
        <w:t>km</w:t>
      </w:r>
      <w:r w:rsidRPr="006C1979">
        <w:rPr>
          <w:rFonts w:hint="eastAsia"/>
          <w:spacing w:val="-2"/>
          <w:sz w:val="28"/>
          <w:szCs w:val="28"/>
        </w:rPr>
        <w:t>，管道</w:t>
      </w:r>
      <w:r w:rsidR="009B3CC7" w:rsidRPr="006C1979">
        <w:rPr>
          <w:rFonts w:hint="eastAsia"/>
          <w:spacing w:val="-2"/>
          <w:sz w:val="28"/>
          <w:szCs w:val="28"/>
        </w:rPr>
        <w:t>长</w:t>
      </w:r>
      <w:r w:rsidRPr="006C1979">
        <w:rPr>
          <w:rFonts w:hint="eastAsia"/>
          <w:spacing w:val="-2"/>
          <w:sz w:val="28"/>
          <w:szCs w:val="28"/>
        </w:rPr>
        <w:t>189.50km</w:t>
      </w:r>
      <w:r w:rsidR="0048362F" w:rsidRPr="006C1979">
        <w:rPr>
          <w:rFonts w:hint="eastAsia"/>
          <w:spacing w:val="-2"/>
          <w:sz w:val="28"/>
          <w:szCs w:val="28"/>
        </w:rPr>
        <w:t>；</w:t>
      </w:r>
      <w:r w:rsidRPr="006C1979">
        <w:rPr>
          <w:spacing w:val="-2"/>
          <w:sz w:val="28"/>
          <w:szCs w:val="28"/>
        </w:rPr>
        <w:t>建筑物</w:t>
      </w:r>
      <w:r w:rsidR="00EB363D" w:rsidRPr="006C1979">
        <w:rPr>
          <w:rFonts w:hint="eastAsia"/>
          <w:spacing w:val="-2"/>
          <w:sz w:val="28"/>
          <w:szCs w:val="28"/>
        </w:rPr>
        <w:t>14300</w:t>
      </w:r>
      <w:r w:rsidRPr="006C1979">
        <w:rPr>
          <w:spacing w:val="-2"/>
          <w:sz w:val="28"/>
          <w:szCs w:val="28"/>
        </w:rPr>
        <w:t>座</w:t>
      </w:r>
      <w:r w:rsidR="0048362F" w:rsidRPr="006C1979">
        <w:rPr>
          <w:rFonts w:hAnsi="宋体" w:hint="eastAsia"/>
          <w:spacing w:val="-2"/>
          <w:sz w:val="28"/>
          <w:szCs w:val="28"/>
        </w:rPr>
        <w:t>，其中：</w:t>
      </w:r>
      <w:r w:rsidRPr="006C1979">
        <w:rPr>
          <w:rFonts w:hAnsi="宋体" w:hint="eastAsia"/>
          <w:spacing w:val="-2"/>
          <w:sz w:val="28"/>
          <w:szCs w:val="28"/>
        </w:rPr>
        <w:t>渠道建筑物</w:t>
      </w:r>
      <w:r w:rsidR="00EB363D" w:rsidRPr="006C1979">
        <w:rPr>
          <w:rFonts w:hAnsi="宋体" w:hint="eastAsia"/>
          <w:spacing w:val="-2"/>
          <w:sz w:val="28"/>
          <w:szCs w:val="28"/>
        </w:rPr>
        <w:t>10297</w:t>
      </w:r>
      <w:r w:rsidRPr="006C1979">
        <w:rPr>
          <w:rFonts w:hAnsi="宋体" w:hint="eastAsia"/>
          <w:spacing w:val="-2"/>
          <w:sz w:val="28"/>
          <w:szCs w:val="28"/>
        </w:rPr>
        <w:t>座，沟道建筑物</w:t>
      </w:r>
      <w:r w:rsidR="002B139D" w:rsidRPr="006C1979">
        <w:rPr>
          <w:rFonts w:hAnsi="宋体" w:hint="eastAsia"/>
          <w:spacing w:val="-2"/>
          <w:sz w:val="28"/>
          <w:szCs w:val="28"/>
        </w:rPr>
        <w:t>1882</w:t>
      </w:r>
      <w:r w:rsidRPr="006C1979">
        <w:rPr>
          <w:rFonts w:hAnsi="宋体" w:hint="eastAsia"/>
          <w:spacing w:val="-2"/>
          <w:sz w:val="28"/>
          <w:szCs w:val="28"/>
        </w:rPr>
        <w:t>座</w:t>
      </w:r>
      <w:r w:rsidR="0048362F" w:rsidRPr="006C1979">
        <w:rPr>
          <w:rFonts w:hAnsi="宋体" w:hint="eastAsia"/>
          <w:spacing w:val="-2"/>
          <w:sz w:val="28"/>
          <w:szCs w:val="28"/>
        </w:rPr>
        <w:t>，</w:t>
      </w:r>
      <w:r w:rsidR="0048362F" w:rsidRPr="006C1979">
        <w:rPr>
          <w:rFonts w:hint="eastAsia"/>
          <w:spacing w:val="-2"/>
          <w:sz w:val="28"/>
          <w:szCs w:val="28"/>
        </w:rPr>
        <w:t>管道建筑物</w:t>
      </w:r>
      <w:r w:rsidR="00102011" w:rsidRPr="006C1979">
        <w:rPr>
          <w:rFonts w:hint="eastAsia"/>
          <w:spacing w:val="-2"/>
          <w:sz w:val="28"/>
          <w:szCs w:val="28"/>
        </w:rPr>
        <w:t>2121</w:t>
      </w:r>
      <w:r w:rsidR="0048362F" w:rsidRPr="006C1979">
        <w:rPr>
          <w:rFonts w:hint="eastAsia"/>
          <w:spacing w:val="-2"/>
          <w:sz w:val="28"/>
          <w:szCs w:val="28"/>
        </w:rPr>
        <w:t>座</w:t>
      </w:r>
      <w:r w:rsidRPr="006C1979">
        <w:rPr>
          <w:spacing w:val="-2"/>
          <w:sz w:val="28"/>
          <w:szCs w:val="28"/>
        </w:rPr>
        <w:t>。按引水方式可分为</w:t>
      </w:r>
      <w:r w:rsidRPr="006C1979">
        <w:rPr>
          <w:rFonts w:hint="eastAsia"/>
          <w:spacing w:val="-2"/>
          <w:sz w:val="28"/>
          <w:szCs w:val="28"/>
        </w:rPr>
        <w:t>引黄</w:t>
      </w:r>
      <w:r w:rsidRPr="006C1979">
        <w:rPr>
          <w:spacing w:val="-2"/>
          <w:sz w:val="28"/>
          <w:szCs w:val="28"/>
        </w:rPr>
        <w:t>灌区、扬</w:t>
      </w:r>
      <w:r w:rsidRPr="006C1979">
        <w:rPr>
          <w:rFonts w:hint="eastAsia"/>
          <w:spacing w:val="-2"/>
          <w:sz w:val="28"/>
          <w:szCs w:val="28"/>
        </w:rPr>
        <w:t>黄</w:t>
      </w:r>
      <w:r w:rsidRPr="006C1979">
        <w:rPr>
          <w:spacing w:val="-2"/>
          <w:sz w:val="28"/>
          <w:szCs w:val="28"/>
        </w:rPr>
        <w:t>灌区、库井灌区。这些灌区不仅是我区农业和农村经济发展的重要基础，同时也是粮、油等农产品重要基地，还担负着向城乡生活、工业和环境供水的重要任务。</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2.1.</w:t>
      </w:r>
      <w:r w:rsidRPr="006C1979">
        <w:rPr>
          <w:b/>
          <w:spacing w:val="-2"/>
          <w:sz w:val="28"/>
          <w:szCs w:val="28"/>
        </w:rPr>
        <w:t>1</w:t>
      </w:r>
      <w:r w:rsidRPr="006C1979">
        <w:rPr>
          <w:rFonts w:hint="eastAsia"/>
          <w:b/>
          <w:spacing w:val="-2"/>
          <w:sz w:val="28"/>
          <w:szCs w:val="28"/>
        </w:rPr>
        <w:t xml:space="preserve"> </w:t>
      </w:r>
      <w:r w:rsidRPr="006C1979">
        <w:rPr>
          <w:rFonts w:hint="eastAsia"/>
          <w:b/>
          <w:spacing w:val="-2"/>
          <w:sz w:val="28"/>
          <w:szCs w:val="28"/>
        </w:rPr>
        <w:t>引黄</w:t>
      </w:r>
      <w:r w:rsidRPr="006C1979">
        <w:rPr>
          <w:b/>
          <w:spacing w:val="-2"/>
          <w:sz w:val="28"/>
          <w:szCs w:val="28"/>
        </w:rPr>
        <w:t>灌区</w:t>
      </w:r>
    </w:p>
    <w:p w:rsidR="00767F0D" w:rsidRPr="006C1979" w:rsidRDefault="00767F0D" w:rsidP="0021614D">
      <w:pPr>
        <w:pStyle w:val="a5"/>
        <w:adjustRightInd w:val="0"/>
        <w:snapToGrid w:val="0"/>
        <w:spacing w:line="360" w:lineRule="auto"/>
        <w:ind w:firstLineChars="200" w:firstLine="536"/>
        <w:rPr>
          <w:rFonts w:hAnsi="宋体"/>
          <w:spacing w:val="-6"/>
          <w:sz w:val="28"/>
          <w:szCs w:val="28"/>
        </w:rPr>
      </w:pPr>
      <w:r w:rsidRPr="006C1979">
        <w:rPr>
          <w:rFonts w:hAnsi="宋体"/>
          <w:spacing w:val="-6"/>
          <w:sz w:val="28"/>
          <w:szCs w:val="28"/>
        </w:rPr>
        <w:t>重点中型引黄灌区</w:t>
      </w:r>
      <w:r w:rsidRPr="006C1979">
        <w:rPr>
          <w:rFonts w:hAnsi="宋体" w:hint="eastAsia"/>
          <w:spacing w:val="-6"/>
          <w:sz w:val="28"/>
          <w:szCs w:val="28"/>
        </w:rPr>
        <w:t>共</w:t>
      </w:r>
      <w:r w:rsidRPr="006C1979">
        <w:rPr>
          <w:rFonts w:hAnsi="宋体" w:hint="eastAsia"/>
          <w:spacing w:val="-6"/>
          <w:sz w:val="28"/>
          <w:szCs w:val="28"/>
        </w:rPr>
        <w:t>2</w:t>
      </w:r>
      <w:r w:rsidRPr="006C1979">
        <w:rPr>
          <w:rFonts w:hAnsi="宋体" w:hint="eastAsia"/>
          <w:spacing w:val="-6"/>
          <w:sz w:val="28"/>
          <w:szCs w:val="28"/>
        </w:rPr>
        <w:t>处，分别为中宁县</w:t>
      </w:r>
      <w:r w:rsidRPr="006C1979">
        <w:rPr>
          <w:rFonts w:hAnsi="宋体"/>
          <w:spacing w:val="-6"/>
          <w:sz w:val="28"/>
          <w:szCs w:val="28"/>
        </w:rPr>
        <w:t>北滩长鸣灌区</w:t>
      </w:r>
      <w:r w:rsidRPr="006C1979">
        <w:rPr>
          <w:rFonts w:hAnsi="宋体" w:hint="eastAsia"/>
          <w:spacing w:val="-6"/>
          <w:sz w:val="28"/>
          <w:szCs w:val="28"/>
        </w:rPr>
        <w:t>和永宁县金沙渠灌区</w:t>
      </w:r>
      <w:r w:rsidRPr="006C1979">
        <w:rPr>
          <w:rFonts w:hAnsi="宋体"/>
          <w:spacing w:val="-6"/>
          <w:sz w:val="28"/>
          <w:szCs w:val="28"/>
        </w:rPr>
        <w:t>，</w:t>
      </w:r>
      <w:r w:rsidRPr="006C1979">
        <w:rPr>
          <w:rFonts w:hAnsi="宋体"/>
          <w:spacing w:val="-2"/>
          <w:sz w:val="28"/>
          <w:szCs w:val="28"/>
        </w:rPr>
        <w:t>设计</w:t>
      </w:r>
      <w:r w:rsidR="00ED14AB" w:rsidRPr="006C1979">
        <w:rPr>
          <w:rFonts w:hAnsi="宋体" w:hint="eastAsia"/>
          <w:spacing w:val="-2"/>
          <w:sz w:val="28"/>
          <w:szCs w:val="28"/>
        </w:rPr>
        <w:t>灌溉</w:t>
      </w:r>
      <w:r w:rsidRPr="006C1979">
        <w:rPr>
          <w:rFonts w:hAnsi="宋体"/>
          <w:spacing w:val="-2"/>
          <w:sz w:val="28"/>
          <w:szCs w:val="28"/>
        </w:rPr>
        <w:t>面积</w:t>
      </w:r>
      <w:r w:rsidRPr="006C1979">
        <w:rPr>
          <w:rFonts w:hint="eastAsia"/>
          <w:spacing w:val="-2"/>
          <w:sz w:val="28"/>
          <w:szCs w:val="28"/>
        </w:rPr>
        <w:t>13.83</w:t>
      </w:r>
      <w:r w:rsidRPr="006C1979">
        <w:rPr>
          <w:rFonts w:hAnsi="宋体"/>
          <w:spacing w:val="-2"/>
          <w:sz w:val="28"/>
          <w:szCs w:val="28"/>
        </w:rPr>
        <w:t>万亩，有效</w:t>
      </w:r>
      <w:r w:rsidR="00ED14AB" w:rsidRPr="006C1979">
        <w:rPr>
          <w:rFonts w:hAnsi="宋体" w:hint="eastAsia"/>
          <w:spacing w:val="-2"/>
          <w:sz w:val="28"/>
          <w:szCs w:val="28"/>
        </w:rPr>
        <w:t>灌溉</w:t>
      </w:r>
      <w:r w:rsidRPr="006C1979">
        <w:rPr>
          <w:rFonts w:hAnsi="宋体"/>
          <w:spacing w:val="-2"/>
          <w:sz w:val="28"/>
          <w:szCs w:val="28"/>
        </w:rPr>
        <w:t>面积</w:t>
      </w:r>
      <w:r w:rsidRPr="006C1979">
        <w:rPr>
          <w:rFonts w:hint="eastAsia"/>
          <w:spacing w:val="-2"/>
          <w:sz w:val="28"/>
          <w:szCs w:val="28"/>
        </w:rPr>
        <w:t>10.63</w:t>
      </w:r>
      <w:r w:rsidRPr="006C1979">
        <w:rPr>
          <w:rFonts w:hAnsi="宋体"/>
          <w:spacing w:val="-2"/>
          <w:sz w:val="28"/>
          <w:szCs w:val="28"/>
        </w:rPr>
        <w:t>万亩，</w:t>
      </w:r>
      <w:r w:rsidRPr="006C1979">
        <w:rPr>
          <w:rFonts w:hAnsi="宋体" w:hint="eastAsia"/>
          <w:spacing w:val="-2"/>
          <w:sz w:val="28"/>
          <w:szCs w:val="28"/>
        </w:rPr>
        <w:t>取</w:t>
      </w:r>
      <w:r w:rsidRPr="006C1979">
        <w:rPr>
          <w:rFonts w:hAnsi="宋体"/>
          <w:spacing w:val="-2"/>
          <w:sz w:val="28"/>
          <w:szCs w:val="28"/>
        </w:rPr>
        <w:t>水</w:t>
      </w:r>
      <w:r w:rsidRPr="006C1979">
        <w:rPr>
          <w:rFonts w:hAnsi="宋体" w:hint="eastAsia"/>
          <w:spacing w:val="-2"/>
          <w:sz w:val="28"/>
          <w:szCs w:val="28"/>
        </w:rPr>
        <w:t>流量</w:t>
      </w:r>
      <w:r w:rsidRPr="006C1979">
        <w:rPr>
          <w:rFonts w:hint="eastAsia"/>
          <w:spacing w:val="-2"/>
          <w:sz w:val="28"/>
          <w:szCs w:val="28"/>
        </w:rPr>
        <w:t>9.19</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，年取水能力</w:t>
      </w:r>
      <w:r w:rsidR="00A42442" w:rsidRPr="006C1979">
        <w:rPr>
          <w:rFonts w:hint="eastAsia"/>
          <w:spacing w:val="-2"/>
          <w:sz w:val="28"/>
          <w:szCs w:val="28"/>
        </w:rPr>
        <w:t>0.98</w:t>
      </w:r>
      <w:r w:rsidR="00A42442" w:rsidRPr="006C1979">
        <w:rPr>
          <w:rFonts w:hint="eastAsia"/>
          <w:spacing w:val="-2"/>
          <w:sz w:val="28"/>
          <w:szCs w:val="28"/>
        </w:rPr>
        <w:t>亿</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w:t>
      </w:r>
      <w:r w:rsidR="0020437F" w:rsidRPr="006C1979">
        <w:rPr>
          <w:rFonts w:hAnsi="宋体"/>
          <w:spacing w:val="-6"/>
          <w:sz w:val="28"/>
          <w:szCs w:val="28"/>
        </w:rPr>
        <w:t>现有</w:t>
      </w:r>
      <w:r w:rsidR="0020437F" w:rsidRPr="006C1979">
        <w:rPr>
          <w:rFonts w:hAnsi="宋体" w:hint="eastAsia"/>
          <w:spacing w:val="-6"/>
          <w:sz w:val="28"/>
          <w:szCs w:val="28"/>
        </w:rPr>
        <w:t>干渠沟长度</w:t>
      </w:r>
      <w:r w:rsidR="0020437F" w:rsidRPr="006C1979">
        <w:rPr>
          <w:rFonts w:hAnsi="宋体" w:hint="eastAsia"/>
          <w:spacing w:val="-6"/>
          <w:sz w:val="28"/>
          <w:szCs w:val="28"/>
        </w:rPr>
        <w:t>167.25km</w:t>
      </w:r>
      <w:r w:rsidR="0020437F" w:rsidRPr="006C1979">
        <w:rPr>
          <w:rFonts w:hAnsi="宋体" w:hint="eastAsia"/>
          <w:spacing w:val="-6"/>
          <w:sz w:val="28"/>
          <w:szCs w:val="28"/>
        </w:rPr>
        <w:t>，其中：</w:t>
      </w:r>
      <w:r w:rsidR="0020437F" w:rsidRPr="006C1979">
        <w:rPr>
          <w:rFonts w:hAnsi="宋体"/>
          <w:spacing w:val="-6"/>
          <w:sz w:val="28"/>
          <w:szCs w:val="28"/>
        </w:rPr>
        <w:t>干渠长度</w:t>
      </w:r>
      <w:r w:rsidR="0020437F" w:rsidRPr="006C1979">
        <w:rPr>
          <w:rFonts w:hint="eastAsia"/>
          <w:spacing w:val="-6"/>
          <w:sz w:val="28"/>
          <w:szCs w:val="28"/>
        </w:rPr>
        <w:t>50.25</w:t>
      </w:r>
      <w:r w:rsidR="0020437F" w:rsidRPr="006C1979">
        <w:rPr>
          <w:spacing w:val="-6"/>
          <w:sz w:val="28"/>
          <w:szCs w:val="28"/>
        </w:rPr>
        <w:t>km</w:t>
      </w:r>
      <w:r w:rsidR="0020437F" w:rsidRPr="006C1979">
        <w:rPr>
          <w:rFonts w:hint="eastAsia"/>
          <w:spacing w:val="-6"/>
          <w:sz w:val="28"/>
          <w:szCs w:val="28"/>
        </w:rPr>
        <w:t>，干沟长度</w:t>
      </w:r>
      <w:r w:rsidR="0020437F" w:rsidRPr="006C1979">
        <w:rPr>
          <w:rFonts w:hint="eastAsia"/>
          <w:spacing w:val="-6"/>
          <w:sz w:val="28"/>
          <w:szCs w:val="28"/>
        </w:rPr>
        <w:t>117.00</w:t>
      </w:r>
      <w:r w:rsidR="0020437F" w:rsidRPr="006C1979">
        <w:rPr>
          <w:spacing w:val="-6"/>
          <w:sz w:val="28"/>
          <w:szCs w:val="28"/>
        </w:rPr>
        <w:t xml:space="preserve"> km</w:t>
      </w:r>
      <w:r w:rsidR="0020437F" w:rsidRPr="006C1979">
        <w:rPr>
          <w:rFonts w:hint="eastAsia"/>
          <w:spacing w:val="-6"/>
          <w:sz w:val="28"/>
          <w:szCs w:val="28"/>
        </w:rPr>
        <w:t>；</w:t>
      </w:r>
      <w:r w:rsidR="00AF3341" w:rsidRPr="006C1979">
        <w:rPr>
          <w:rFonts w:hint="eastAsia"/>
          <w:spacing w:val="-6"/>
          <w:sz w:val="28"/>
          <w:szCs w:val="28"/>
        </w:rPr>
        <w:t>建筑物</w:t>
      </w:r>
      <w:r w:rsidR="00AF3341" w:rsidRPr="006C1979">
        <w:rPr>
          <w:rFonts w:hint="eastAsia"/>
          <w:spacing w:val="-6"/>
          <w:sz w:val="28"/>
          <w:szCs w:val="28"/>
        </w:rPr>
        <w:t>381</w:t>
      </w:r>
      <w:r w:rsidR="00AF3341" w:rsidRPr="006C1979">
        <w:rPr>
          <w:rFonts w:hint="eastAsia"/>
          <w:spacing w:val="-6"/>
          <w:sz w:val="28"/>
          <w:szCs w:val="28"/>
        </w:rPr>
        <w:t>座，其中</w:t>
      </w:r>
      <w:r w:rsidR="0048362F" w:rsidRPr="006C1979">
        <w:rPr>
          <w:rFonts w:hint="eastAsia"/>
          <w:spacing w:val="-6"/>
          <w:sz w:val="28"/>
          <w:szCs w:val="28"/>
        </w:rPr>
        <w:t>：</w:t>
      </w:r>
      <w:r w:rsidRPr="006C1979">
        <w:rPr>
          <w:rFonts w:hint="eastAsia"/>
          <w:spacing w:val="-6"/>
          <w:sz w:val="28"/>
          <w:szCs w:val="28"/>
        </w:rPr>
        <w:t>渠道</w:t>
      </w:r>
      <w:r w:rsidRPr="006C1979">
        <w:rPr>
          <w:rFonts w:hAnsi="宋体"/>
          <w:spacing w:val="-6"/>
          <w:sz w:val="28"/>
          <w:szCs w:val="28"/>
        </w:rPr>
        <w:t>建筑物</w:t>
      </w:r>
      <w:r w:rsidRPr="006C1979">
        <w:rPr>
          <w:rFonts w:hint="eastAsia"/>
          <w:spacing w:val="-6"/>
          <w:sz w:val="28"/>
          <w:szCs w:val="28"/>
        </w:rPr>
        <w:t>293</w:t>
      </w:r>
      <w:r w:rsidRPr="006C1979">
        <w:rPr>
          <w:rFonts w:hAnsi="宋体"/>
          <w:spacing w:val="-6"/>
          <w:sz w:val="28"/>
          <w:szCs w:val="28"/>
        </w:rPr>
        <w:t>座</w:t>
      </w:r>
      <w:r w:rsidRPr="006C1979">
        <w:rPr>
          <w:rFonts w:hAnsi="宋体" w:hint="eastAsia"/>
          <w:spacing w:val="-6"/>
          <w:sz w:val="28"/>
          <w:szCs w:val="28"/>
        </w:rPr>
        <w:t>，沟道建筑物</w:t>
      </w:r>
      <w:r w:rsidRPr="006C1979">
        <w:rPr>
          <w:rFonts w:hAnsi="宋体" w:hint="eastAsia"/>
          <w:spacing w:val="-6"/>
          <w:sz w:val="28"/>
          <w:szCs w:val="28"/>
        </w:rPr>
        <w:t>88</w:t>
      </w:r>
      <w:r w:rsidRPr="006C1979">
        <w:rPr>
          <w:rFonts w:hAnsi="宋体" w:hint="eastAsia"/>
          <w:spacing w:val="-6"/>
          <w:sz w:val="28"/>
          <w:szCs w:val="28"/>
        </w:rPr>
        <w:t>座</w:t>
      </w:r>
      <w:r w:rsidRPr="006C1979">
        <w:rPr>
          <w:rFonts w:hAnsi="宋体"/>
          <w:spacing w:val="-6"/>
          <w:sz w:val="28"/>
          <w:szCs w:val="28"/>
        </w:rPr>
        <w:t>。</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宁夏重点中型扬黄灌区基本情况见表</w:t>
      </w:r>
      <w:r w:rsidRPr="006C1979">
        <w:rPr>
          <w:rFonts w:eastAsia="宋体"/>
          <w:sz w:val="28"/>
          <w:szCs w:val="28"/>
        </w:rPr>
        <w:t>2-1</w:t>
      </w:r>
      <w:r w:rsidRPr="006C1979">
        <w:rPr>
          <w:rFonts w:eastAsia="宋体"/>
          <w:sz w:val="28"/>
          <w:szCs w:val="28"/>
        </w:rPr>
        <w:t>。</w:t>
      </w:r>
    </w:p>
    <w:p w:rsidR="00767F0D" w:rsidRPr="006C1979" w:rsidRDefault="00767F0D" w:rsidP="00927F99">
      <w:pPr>
        <w:adjustRightInd w:val="0"/>
        <w:snapToGrid w:val="0"/>
        <w:spacing w:line="360" w:lineRule="exact"/>
        <w:rPr>
          <w:b/>
          <w:sz w:val="24"/>
        </w:rPr>
      </w:pPr>
      <w:r w:rsidRPr="006C1979">
        <w:rPr>
          <w:b/>
          <w:sz w:val="24"/>
        </w:rPr>
        <w:lastRenderedPageBreak/>
        <w:t>表</w:t>
      </w:r>
      <w:r w:rsidRPr="006C1979">
        <w:rPr>
          <w:b/>
          <w:sz w:val="24"/>
        </w:rPr>
        <w:t xml:space="preserve">2-1           </w:t>
      </w:r>
      <w:r w:rsidR="00927F99" w:rsidRPr="006C1979">
        <w:rPr>
          <w:rFonts w:hint="eastAsia"/>
          <w:b/>
          <w:sz w:val="24"/>
        </w:rPr>
        <w:t xml:space="preserve">   </w:t>
      </w:r>
      <w:r w:rsidRPr="006C1979">
        <w:rPr>
          <w:b/>
          <w:sz w:val="24"/>
        </w:rPr>
        <w:t xml:space="preserve"> </w:t>
      </w:r>
      <w:r w:rsidRPr="006C1979">
        <w:rPr>
          <w:b/>
          <w:sz w:val="24"/>
        </w:rPr>
        <w:t>重点中型</w:t>
      </w:r>
      <w:r w:rsidRPr="006C1979">
        <w:rPr>
          <w:rFonts w:hint="eastAsia"/>
          <w:b/>
          <w:sz w:val="24"/>
        </w:rPr>
        <w:t>引黄</w:t>
      </w:r>
      <w:r w:rsidRPr="006C1979">
        <w:rPr>
          <w:b/>
          <w:sz w:val="24"/>
        </w:rPr>
        <w:t>灌区现状情况统计表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343"/>
        <w:gridCol w:w="1044"/>
        <w:gridCol w:w="906"/>
        <w:gridCol w:w="906"/>
        <w:gridCol w:w="1086"/>
        <w:gridCol w:w="1180"/>
        <w:gridCol w:w="1156"/>
        <w:gridCol w:w="907"/>
      </w:tblGrid>
      <w:tr w:rsidR="00767F0D" w:rsidRPr="006C1979" w:rsidTr="00943CBB">
        <w:trPr>
          <w:cantSplit/>
          <w:trHeight w:val="782"/>
          <w:jc w:val="center"/>
        </w:trPr>
        <w:tc>
          <w:tcPr>
            <w:tcW w:w="787"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灌区名称</w:t>
            </w:r>
          </w:p>
        </w:tc>
        <w:tc>
          <w:tcPr>
            <w:tcW w:w="612"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所</w:t>
            </w:r>
            <w:r w:rsidRPr="006C1979">
              <w:rPr>
                <w:rFonts w:hint="eastAsia"/>
                <w:spacing w:val="-8"/>
                <w:sz w:val="18"/>
                <w:szCs w:val="18"/>
              </w:rPr>
              <w:t>在</w:t>
            </w:r>
            <w:r w:rsidRPr="006C1979">
              <w:rPr>
                <w:spacing w:val="-8"/>
                <w:sz w:val="18"/>
                <w:szCs w:val="18"/>
              </w:rPr>
              <w:t>地县</w:t>
            </w:r>
            <w:r w:rsidRPr="006C1979">
              <w:rPr>
                <w:spacing w:val="-8"/>
                <w:sz w:val="18"/>
                <w:szCs w:val="18"/>
              </w:rPr>
              <w:t>(</w:t>
            </w:r>
            <w:r w:rsidRPr="006C1979">
              <w:rPr>
                <w:rFonts w:hint="eastAsia"/>
                <w:spacing w:val="-8"/>
                <w:sz w:val="18"/>
                <w:szCs w:val="18"/>
              </w:rPr>
              <w:t>区</w:t>
            </w:r>
            <w:r w:rsidRPr="006C1979">
              <w:rPr>
                <w:spacing w:val="-8"/>
                <w:sz w:val="18"/>
                <w:szCs w:val="18"/>
              </w:rPr>
              <w:t>)</w:t>
            </w:r>
          </w:p>
        </w:tc>
        <w:tc>
          <w:tcPr>
            <w:tcW w:w="531"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引水</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流量</w:t>
            </w:r>
            <w:r w:rsidRPr="006C1979">
              <w:rPr>
                <w:spacing w:val="-8"/>
                <w:sz w:val="18"/>
                <w:szCs w:val="18"/>
              </w:rPr>
              <w:t>(m</w:t>
            </w:r>
            <w:r w:rsidRPr="006C1979">
              <w:rPr>
                <w:spacing w:val="-8"/>
                <w:sz w:val="18"/>
                <w:szCs w:val="18"/>
                <w:vertAlign w:val="superscript"/>
              </w:rPr>
              <w:t>3</w:t>
            </w:r>
            <w:r w:rsidRPr="006C1979">
              <w:rPr>
                <w:spacing w:val="-8"/>
                <w:sz w:val="18"/>
                <w:szCs w:val="18"/>
              </w:rPr>
              <w:t>/s</w:t>
            </w:r>
            <w:r w:rsidRPr="006C1979">
              <w:rPr>
                <w:spacing w:val="-8"/>
                <w:sz w:val="18"/>
                <w:szCs w:val="18"/>
              </w:rPr>
              <w:t>）</w:t>
            </w:r>
          </w:p>
        </w:tc>
        <w:tc>
          <w:tcPr>
            <w:tcW w:w="531" w:type="pct"/>
            <w:vMerge w:val="restar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年</w:t>
            </w:r>
            <w:r w:rsidRPr="006C1979">
              <w:rPr>
                <w:rFonts w:hint="eastAsia"/>
                <w:spacing w:val="-8"/>
                <w:sz w:val="18"/>
                <w:szCs w:val="18"/>
              </w:rPr>
              <w:t>取</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水量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亿</w:t>
            </w:r>
            <w:r w:rsidRPr="006C1979">
              <w:rPr>
                <w:spacing w:val="-8"/>
                <w:sz w:val="18"/>
                <w:szCs w:val="18"/>
              </w:rPr>
              <w:t>m</w:t>
            </w:r>
            <w:r w:rsidRPr="006C1979">
              <w:rPr>
                <w:spacing w:val="-8"/>
                <w:sz w:val="18"/>
                <w:szCs w:val="18"/>
                <w:vertAlign w:val="superscript"/>
              </w:rPr>
              <w:t>3</w:t>
            </w:r>
            <w:r w:rsidRPr="006C1979">
              <w:rPr>
                <w:spacing w:val="-8"/>
                <w:sz w:val="18"/>
                <w:szCs w:val="18"/>
              </w:rPr>
              <w:t>)</w:t>
            </w:r>
          </w:p>
        </w:tc>
        <w:tc>
          <w:tcPr>
            <w:tcW w:w="1329" w:type="pct"/>
            <w:gridSpan w:val="2"/>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灌溉面积</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万亩</w:t>
            </w:r>
            <w:r w:rsidRPr="006C1979">
              <w:rPr>
                <w:spacing w:val="-8"/>
                <w:sz w:val="18"/>
                <w:szCs w:val="18"/>
              </w:rPr>
              <w:t>)</w:t>
            </w:r>
          </w:p>
        </w:tc>
        <w:tc>
          <w:tcPr>
            <w:tcW w:w="678"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干支渠沟</w:t>
            </w:r>
            <w:r w:rsidRPr="006C1979">
              <w:rPr>
                <w:rFonts w:hint="eastAsia"/>
                <w:spacing w:val="-8"/>
                <w:sz w:val="18"/>
                <w:szCs w:val="18"/>
              </w:rPr>
              <w:t>管道</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w:t>
            </w:r>
            <w:r w:rsidRPr="006C1979">
              <w:rPr>
                <w:rFonts w:hint="eastAsia"/>
                <w:spacing w:val="-8"/>
                <w:sz w:val="18"/>
                <w:szCs w:val="18"/>
              </w:rPr>
              <w:t>km</w:t>
            </w:r>
            <w:r w:rsidRPr="006C1979">
              <w:rPr>
                <w:rFonts w:hint="eastAsia"/>
                <w:spacing w:val="-8"/>
                <w:sz w:val="18"/>
                <w:szCs w:val="18"/>
              </w:rPr>
              <w:t>）</w:t>
            </w:r>
          </w:p>
        </w:tc>
        <w:tc>
          <w:tcPr>
            <w:tcW w:w="532"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建筑物</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实有量（座）</w:t>
            </w:r>
          </w:p>
        </w:tc>
      </w:tr>
      <w:tr w:rsidR="00767F0D" w:rsidRPr="006C1979" w:rsidTr="00943CBB">
        <w:trPr>
          <w:cantSplit/>
          <w:trHeight w:val="601"/>
          <w:jc w:val="center"/>
        </w:trPr>
        <w:tc>
          <w:tcPr>
            <w:tcW w:w="787"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612"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31"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31"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63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设计</w:t>
            </w:r>
          </w:p>
        </w:tc>
        <w:tc>
          <w:tcPr>
            <w:tcW w:w="69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有效</w:t>
            </w:r>
          </w:p>
        </w:tc>
        <w:tc>
          <w:tcPr>
            <w:tcW w:w="678" w:type="pct"/>
            <w:vMerge/>
            <w:shd w:val="clear" w:color="auto" w:fill="auto"/>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32" w:type="pct"/>
            <w:vMerge/>
          </w:tcPr>
          <w:p w:rsidR="00767F0D" w:rsidRPr="006C1979" w:rsidRDefault="00767F0D" w:rsidP="00943CBB">
            <w:pPr>
              <w:adjustRightInd w:val="0"/>
              <w:snapToGrid w:val="0"/>
              <w:spacing w:line="320" w:lineRule="exact"/>
              <w:ind w:left="-57" w:right="-57"/>
              <w:jc w:val="center"/>
              <w:rPr>
                <w:spacing w:val="-8"/>
                <w:sz w:val="18"/>
                <w:szCs w:val="18"/>
              </w:rPr>
            </w:pPr>
          </w:p>
        </w:tc>
      </w:tr>
      <w:tr w:rsidR="00767F0D" w:rsidRPr="006C1979" w:rsidTr="00943CBB">
        <w:trPr>
          <w:cantSplit/>
          <w:trHeight w:val="351"/>
          <w:jc w:val="center"/>
        </w:trPr>
        <w:tc>
          <w:tcPr>
            <w:tcW w:w="787"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1.</w:t>
            </w:r>
            <w:r w:rsidRPr="006C1979">
              <w:rPr>
                <w:rFonts w:hint="eastAsia"/>
                <w:sz w:val="18"/>
                <w:szCs w:val="18"/>
              </w:rPr>
              <w:t>北滩长鸣</w:t>
            </w:r>
          </w:p>
        </w:tc>
        <w:tc>
          <w:tcPr>
            <w:tcW w:w="612"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中宁县</w:t>
            </w:r>
          </w:p>
        </w:tc>
        <w:tc>
          <w:tcPr>
            <w:tcW w:w="53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6.50</w:t>
            </w:r>
          </w:p>
        </w:tc>
        <w:tc>
          <w:tcPr>
            <w:tcW w:w="53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76</w:t>
            </w:r>
          </w:p>
        </w:tc>
        <w:tc>
          <w:tcPr>
            <w:tcW w:w="63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8.81</w:t>
            </w:r>
          </w:p>
        </w:tc>
        <w:tc>
          <w:tcPr>
            <w:tcW w:w="69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5.61</w:t>
            </w:r>
          </w:p>
        </w:tc>
        <w:tc>
          <w:tcPr>
            <w:tcW w:w="67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144.85</w:t>
            </w:r>
          </w:p>
        </w:tc>
        <w:tc>
          <w:tcPr>
            <w:tcW w:w="53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293</w:t>
            </w:r>
          </w:p>
        </w:tc>
      </w:tr>
      <w:tr w:rsidR="00767F0D" w:rsidRPr="006C1979" w:rsidTr="00943CBB">
        <w:trPr>
          <w:cantSplit/>
          <w:trHeight w:val="375"/>
          <w:jc w:val="center"/>
        </w:trPr>
        <w:tc>
          <w:tcPr>
            <w:tcW w:w="787"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2.</w:t>
            </w:r>
            <w:r w:rsidRPr="006C1979">
              <w:rPr>
                <w:rFonts w:hint="eastAsia"/>
                <w:sz w:val="18"/>
                <w:szCs w:val="18"/>
              </w:rPr>
              <w:t>金沙渠</w:t>
            </w:r>
          </w:p>
        </w:tc>
        <w:tc>
          <w:tcPr>
            <w:tcW w:w="612"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永宁县</w:t>
            </w:r>
          </w:p>
        </w:tc>
        <w:tc>
          <w:tcPr>
            <w:tcW w:w="53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2.69</w:t>
            </w:r>
          </w:p>
        </w:tc>
        <w:tc>
          <w:tcPr>
            <w:tcW w:w="53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0.22</w:t>
            </w:r>
          </w:p>
        </w:tc>
        <w:tc>
          <w:tcPr>
            <w:tcW w:w="63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5.02</w:t>
            </w:r>
          </w:p>
        </w:tc>
        <w:tc>
          <w:tcPr>
            <w:tcW w:w="69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5.02</w:t>
            </w:r>
          </w:p>
        </w:tc>
        <w:tc>
          <w:tcPr>
            <w:tcW w:w="67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22.40</w:t>
            </w:r>
          </w:p>
        </w:tc>
        <w:tc>
          <w:tcPr>
            <w:tcW w:w="53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88</w:t>
            </w:r>
          </w:p>
        </w:tc>
      </w:tr>
      <w:tr w:rsidR="00767F0D" w:rsidRPr="006C1979" w:rsidTr="00943CBB">
        <w:trPr>
          <w:cantSplit/>
          <w:trHeight w:val="375"/>
          <w:jc w:val="center"/>
        </w:trPr>
        <w:tc>
          <w:tcPr>
            <w:tcW w:w="787" w:type="pct"/>
            <w:vAlign w:val="center"/>
          </w:tcPr>
          <w:p w:rsidR="00767F0D" w:rsidRPr="006C1979" w:rsidRDefault="00767F0D" w:rsidP="00943CBB">
            <w:pPr>
              <w:snapToGrid w:val="0"/>
              <w:ind w:left="-57" w:right="-57"/>
              <w:jc w:val="center"/>
              <w:rPr>
                <w:spacing w:val="-8"/>
                <w:sz w:val="18"/>
                <w:szCs w:val="18"/>
              </w:rPr>
            </w:pPr>
            <w:r w:rsidRPr="006C1979">
              <w:rPr>
                <w:spacing w:val="-8"/>
                <w:sz w:val="18"/>
                <w:szCs w:val="18"/>
              </w:rPr>
              <w:t>合计</w:t>
            </w:r>
          </w:p>
        </w:tc>
        <w:tc>
          <w:tcPr>
            <w:tcW w:w="612" w:type="pct"/>
            <w:vAlign w:val="center"/>
          </w:tcPr>
          <w:p w:rsidR="00767F0D" w:rsidRPr="006C1979" w:rsidRDefault="00767F0D" w:rsidP="00943CBB">
            <w:pPr>
              <w:snapToGrid w:val="0"/>
              <w:ind w:left="-57" w:right="-57"/>
              <w:jc w:val="center"/>
              <w:rPr>
                <w:spacing w:val="-8"/>
                <w:sz w:val="18"/>
                <w:szCs w:val="18"/>
              </w:rPr>
            </w:pPr>
          </w:p>
        </w:tc>
        <w:tc>
          <w:tcPr>
            <w:tcW w:w="53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9.19</w:t>
            </w:r>
          </w:p>
        </w:tc>
        <w:tc>
          <w:tcPr>
            <w:tcW w:w="53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0.98</w:t>
            </w:r>
          </w:p>
        </w:tc>
        <w:tc>
          <w:tcPr>
            <w:tcW w:w="63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13.83</w:t>
            </w:r>
          </w:p>
        </w:tc>
        <w:tc>
          <w:tcPr>
            <w:tcW w:w="69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10.63</w:t>
            </w:r>
          </w:p>
        </w:tc>
        <w:tc>
          <w:tcPr>
            <w:tcW w:w="67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167.25</w:t>
            </w:r>
          </w:p>
        </w:tc>
        <w:tc>
          <w:tcPr>
            <w:tcW w:w="53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381</w:t>
            </w:r>
          </w:p>
        </w:tc>
      </w:tr>
    </w:tbl>
    <w:p w:rsidR="00767F0D" w:rsidRPr="006C1979" w:rsidRDefault="00767F0D" w:rsidP="00767F0D">
      <w:pPr>
        <w:pStyle w:val="21"/>
        <w:adjustRightInd w:val="0"/>
        <w:snapToGrid w:val="0"/>
        <w:spacing w:line="336" w:lineRule="auto"/>
        <w:ind w:firstLineChars="200" w:firstLine="562"/>
        <w:rPr>
          <w:rFonts w:eastAsia="宋体"/>
          <w:b/>
          <w:sz w:val="28"/>
          <w:szCs w:val="28"/>
        </w:rPr>
      </w:pP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1</w:t>
      </w:r>
      <w:r w:rsidRPr="006C1979">
        <w:rPr>
          <w:rFonts w:eastAsia="宋体"/>
          <w:b/>
          <w:sz w:val="28"/>
          <w:szCs w:val="28"/>
        </w:rPr>
        <w:t>）北滩长鸣</w:t>
      </w:r>
      <w:r w:rsidRPr="006C1979">
        <w:rPr>
          <w:rFonts w:eastAsia="宋体" w:hint="eastAsia"/>
          <w:b/>
          <w:sz w:val="28"/>
          <w:szCs w:val="28"/>
        </w:rPr>
        <w:t>引黄</w:t>
      </w:r>
      <w:r w:rsidRPr="006C1979">
        <w:rPr>
          <w:rFonts w:eastAsia="宋体"/>
          <w:b/>
          <w:sz w:val="28"/>
          <w:szCs w:val="28"/>
        </w:rPr>
        <w:t>灌区</w:t>
      </w:r>
    </w:p>
    <w:p w:rsidR="00767F0D" w:rsidRPr="006C1979" w:rsidRDefault="00767F0D" w:rsidP="0021614D">
      <w:pPr>
        <w:pStyle w:val="a5"/>
        <w:adjustRightInd w:val="0"/>
        <w:snapToGrid w:val="0"/>
        <w:spacing w:line="360" w:lineRule="auto"/>
        <w:ind w:firstLine="561"/>
        <w:rPr>
          <w:sz w:val="28"/>
          <w:szCs w:val="28"/>
        </w:rPr>
      </w:pPr>
      <w:r w:rsidRPr="006C1979">
        <w:rPr>
          <w:sz w:val="28"/>
          <w:szCs w:val="28"/>
        </w:rPr>
        <w:t>北滩长鸣灌区位于</w:t>
      </w:r>
      <w:r w:rsidRPr="006C1979">
        <w:rPr>
          <w:rFonts w:hint="eastAsia"/>
          <w:sz w:val="28"/>
          <w:szCs w:val="28"/>
        </w:rPr>
        <w:t>中卫市中宁县</w:t>
      </w:r>
      <w:r w:rsidRPr="006C1979">
        <w:rPr>
          <w:sz w:val="28"/>
          <w:szCs w:val="28"/>
        </w:rPr>
        <w:t>，从黄河直接引水（无坝引水），引水流量</w:t>
      </w:r>
      <w:r w:rsidRPr="006C1979">
        <w:rPr>
          <w:rFonts w:hint="eastAsia"/>
          <w:sz w:val="28"/>
          <w:szCs w:val="28"/>
        </w:rPr>
        <w:t>6.50</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，年</w:t>
      </w:r>
      <w:r w:rsidRPr="006C1979">
        <w:rPr>
          <w:rFonts w:hint="eastAsia"/>
          <w:sz w:val="28"/>
          <w:szCs w:val="28"/>
        </w:rPr>
        <w:t>取</w:t>
      </w:r>
      <w:r w:rsidRPr="006C1979">
        <w:rPr>
          <w:sz w:val="28"/>
          <w:szCs w:val="28"/>
        </w:rPr>
        <w:t>水能力</w:t>
      </w:r>
      <w:r w:rsidR="00A42442" w:rsidRPr="006C1979">
        <w:rPr>
          <w:rFonts w:hint="eastAsia"/>
          <w:sz w:val="28"/>
          <w:szCs w:val="28"/>
        </w:rPr>
        <w:t>0.76</w:t>
      </w:r>
      <w:r w:rsidR="00A42442" w:rsidRPr="006C1979">
        <w:rPr>
          <w:rFonts w:hint="eastAsia"/>
          <w:sz w:val="28"/>
          <w:szCs w:val="28"/>
        </w:rPr>
        <w:t>亿</w:t>
      </w:r>
      <w:r w:rsidRPr="006C1979">
        <w:rPr>
          <w:sz w:val="28"/>
          <w:szCs w:val="28"/>
        </w:rPr>
        <w:t>m</w:t>
      </w:r>
      <w:r w:rsidRPr="006C1979">
        <w:rPr>
          <w:sz w:val="28"/>
          <w:szCs w:val="28"/>
          <w:vertAlign w:val="superscript"/>
        </w:rPr>
        <w:t>3</w:t>
      </w:r>
      <w:r w:rsidRPr="006C1979">
        <w:rPr>
          <w:sz w:val="28"/>
          <w:szCs w:val="28"/>
        </w:rPr>
        <w:t>，设计灌溉面积</w:t>
      </w:r>
      <w:r w:rsidRPr="006C1979">
        <w:rPr>
          <w:sz w:val="28"/>
          <w:szCs w:val="28"/>
        </w:rPr>
        <w:t>8.81</w:t>
      </w:r>
      <w:r w:rsidRPr="006C1979">
        <w:rPr>
          <w:sz w:val="28"/>
          <w:szCs w:val="28"/>
        </w:rPr>
        <w:t>万亩，有效灌溉面积</w:t>
      </w:r>
      <w:r w:rsidRPr="006C1979">
        <w:rPr>
          <w:rFonts w:hint="eastAsia"/>
          <w:sz w:val="28"/>
          <w:szCs w:val="28"/>
        </w:rPr>
        <w:t>5.61</w:t>
      </w:r>
      <w:r w:rsidRPr="006C1979">
        <w:rPr>
          <w:sz w:val="28"/>
          <w:szCs w:val="28"/>
        </w:rPr>
        <w:t>万亩。现有干渠沟</w:t>
      </w:r>
      <w:r w:rsidRPr="006C1979">
        <w:rPr>
          <w:rFonts w:hint="eastAsia"/>
          <w:sz w:val="28"/>
          <w:szCs w:val="28"/>
        </w:rPr>
        <w:t>道</w:t>
      </w:r>
      <w:r w:rsidR="009B3CC7" w:rsidRPr="006C1979">
        <w:rPr>
          <w:sz w:val="28"/>
          <w:szCs w:val="28"/>
        </w:rPr>
        <w:t>长</w:t>
      </w:r>
      <w:r w:rsidRPr="006C1979">
        <w:rPr>
          <w:rFonts w:hint="eastAsia"/>
          <w:sz w:val="28"/>
          <w:szCs w:val="28"/>
        </w:rPr>
        <w:t>144.85</w:t>
      </w:r>
      <w:r w:rsidRPr="006C1979">
        <w:rPr>
          <w:sz w:val="28"/>
          <w:szCs w:val="28"/>
        </w:rPr>
        <w:t>km</w:t>
      </w:r>
      <w:r w:rsidRPr="006C1979">
        <w:rPr>
          <w:sz w:val="28"/>
          <w:szCs w:val="28"/>
        </w:rPr>
        <w:t>，</w:t>
      </w:r>
      <w:r w:rsidRPr="006C1979">
        <w:rPr>
          <w:rFonts w:hint="eastAsia"/>
          <w:sz w:val="28"/>
          <w:szCs w:val="28"/>
        </w:rPr>
        <w:t>其中</w:t>
      </w:r>
      <w:r w:rsidR="0048362F" w:rsidRPr="006C1979">
        <w:rPr>
          <w:rFonts w:hint="eastAsia"/>
          <w:sz w:val="28"/>
          <w:szCs w:val="28"/>
        </w:rPr>
        <w:t>：</w:t>
      </w:r>
      <w:r w:rsidRPr="006C1979">
        <w:rPr>
          <w:rFonts w:hint="eastAsia"/>
          <w:sz w:val="28"/>
          <w:szCs w:val="28"/>
        </w:rPr>
        <w:t>干渠</w:t>
      </w:r>
      <w:r w:rsidRPr="006C1979">
        <w:rPr>
          <w:rFonts w:hint="eastAsia"/>
          <w:sz w:val="28"/>
          <w:szCs w:val="28"/>
        </w:rPr>
        <w:t>1</w:t>
      </w:r>
      <w:r w:rsidRPr="006C1979">
        <w:rPr>
          <w:rFonts w:hint="eastAsia"/>
          <w:sz w:val="28"/>
          <w:szCs w:val="28"/>
        </w:rPr>
        <w:t>条，</w:t>
      </w:r>
      <w:r w:rsidR="00E401E9" w:rsidRPr="006C1979">
        <w:rPr>
          <w:rFonts w:hint="eastAsia"/>
          <w:sz w:val="28"/>
          <w:szCs w:val="28"/>
        </w:rPr>
        <w:t>长</w:t>
      </w:r>
      <w:r w:rsidRPr="006C1979">
        <w:rPr>
          <w:rFonts w:hint="eastAsia"/>
          <w:sz w:val="28"/>
          <w:szCs w:val="28"/>
        </w:rPr>
        <w:t>27.85km</w:t>
      </w:r>
      <w:r w:rsidRPr="006C1979">
        <w:rPr>
          <w:rFonts w:hint="eastAsia"/>
          <w:sz w:val="28"/>
          <w:szCs w:val="28"/>
        </w:rPr>
        <w:t>，干沟</w:t>
      </w:r>
      <w:r w:rsidRPr="006C1979">
        <w:rPr>
          <w:rFonts w:hint="eastAsia"/>
          <w:sz w:val="28"/>
          <w:szCs w:val="28"/>
        </w:rPr>
        <w:t>5</w:t>
      </w:r>
      <w:r w:rsidRPr="006C1979">
        <w:rPr>
          <w:rFonts w:hint="eastAsia"/>
          <w:sz w:val="28"/>
          <w:szCs w:val="28"/>
        </w:rPr>
        <w:t>条，</w:t>
      </w:r>
      <w:r w:rsidR="00E401E9" w:rsidRPr="006C1979">
        <w:rPr>
          <w:rFonts w:hint="eastAsia"/>
          <w:sz w:val="28"/>
          <w:szCs w:val="28"/>
        </w:rPr>
        <w:t>长</w:t>
      </w:r>
      <w:r w:rsidRPr="006C1979">
        <w:rPr>
          <w:rFonts w:hint="eastAsia"/>
          <w:sz w:val="28"/>
          <w:szCs w:val="28"/>
        </w:rPr>
        <w:t>117.00km</w:t>
      </w:r>
      <w:r w:rsidR="0048362F" w:rsidRPr="006C1979">
        <w:rPr>
          <w:rFonts w:hint="eastAsia"/>
          <w:sz w:val="28"/>
          <w:szCs w:val="28"/>
        </w:rPr>
        <w:t>；</w:t>
      </w:r>
      <w:r w:rsidRPr="006C1979">
        <w:rPr>
          <w:sz w:val="28"/>
          <w:szCs w:val="28"/>
        </w:rPr>
        <w:t>建筑物</w:t>
      </w:r>
      <w:r w:rsidRPr="006C1979">
        <w:rPr>
          <w:rFonts w:hint="eastAsia"/>
          <w:sz w:val="28"/>
          <w:szCs w:val="28"/>
        </w:rPr>
        <w:t>293</w:t>
      </w:r>
      <w:r w:rsidRPr="006C1979">
        <w:rPr>
          <w:sz w:val="28"/>
          <w:szCs w:val="28"/>
        </w:rPr>
        <w:t>座</w:t>
      </w:r>
      <w:r w:rsidRPr="006C1979">
        <w:rPr>
          <w:rFonts w:hint="eastAsia"/>
          <w:sz w:val="28"/>
          <w:szCs w:val="28"/>
        </w:rPr>
        <w:t>，其中</w:t>
      </w:r>
      <w:r w:rsidR="0048362F" w:rsidRPr="006C1979">
        <w:rPr>
          <w:rFonts w:hint="eastAsia"/>
          <w:sz w:val="28"/>
          <w:szCs w:val="28"/>
        </w:rPr>
        <w:t>：</w:t>
      </w:r>
      <w:r w:rsidRPr="006C1979">
        <w:rPr>
          <w:rFonts w:hint="eastAsia"/>
          <w:sz w:val="28"/>
          <w:szCs w:val="28"/>
        </w:rPr>
        <w:t>渠道建筑物</w:t>
      </w:r>
      <w:r w:rsidRPr="006C1979">
        <w:rPr>
          <w:rFonts w:hint="eastAsia"/>
          <w:sz w:val="28"/>
          <w:szCs w:val="28"/>
        </w:rPr>
        <w:t>205</w:t>
      </w:r>
      <w:r w:rsidRPr="006C1979">
        <w:rPr>
          <w:rFonts w:hint="eastAsia"/>
          <w:sz w:val="28"/>
          <w:szCs w:val="28"/>
        </w:rPr>
        <w:t>座，沟道建筑物</w:t>
      </w:r>
      <w:r w:rsidRPr="006C1979">
        <w:rPr>
          <w:rFonts w:hint="eastAsia"/>
          <w:sz w:val="28"/>
          <w:szCs w:val="28"/>
        </w:rPr>
        <w:t>88</w:t>
      </w:r>
      <w:r w:rsidRPr="006C1979">
        <w:rPr>
          <w:rFonts w:hint="eastAsia"/>
          <w:sz w:val="28"/>
          <w:szCs w:val="28"/>
        </w:rPr>
        <w:t>座</w:t>
      </w:r>
      <w:r w:rsidRPr="006C1979">
        <w:rPr>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2</w:t>
      </w:r>
      <w:r w:rsidRPr="006C1979">
        <w:rPr>
          <w:rFonts w:eastAsia="宋体"/>
          <w:b/>
          <w:sz w:val="28"/>
          <w:szCs w:val="28"/>
        </w:rPr>
        <w:t>）</w:t>
      </w:r>
      <w:r w:rsidRPr="006C1979">
        <w:rPr>
          <w:rFonts w:eastAsia="宋体" w:hint="eastAsia"/>
          <w:b/>
          <w:sz w:val="28"/>
          <w:szCs w:val="28"/>
        </w:rPr>
        <w:t>金沙渠引黄灌区</w:t>
      </w:r>
    </w:p>
    <w:p w:rsidR="00767F0D" w:rsidRPr="006C1979" w:rsidRDefault="00767F0D" w:rsidP="00767F0D">
      <w:pPr>
        <w:pStyle w:val="a5"/>
        <w:adjustRightInd w:val="0"/>
        <w:snapToGrid w:val="0"/>
        <w:spacing w:line="360" w:lineRule="auto"/>
        <w:ind w:firstLine="560"/>
        <w:rPr>
          <w:sz w:val="28"/>
          <w:szCs w:val="28"/>
        </w:rPr>
      </w:pPr>
      <w:r w:rsidRPr="006C1979">
        <w:rPr>
          <w:rFonts w:hint="eastAsia"/>
          <w:sz w:val="28"/>
          <w:szCs w:val="28"/>
        </w:rPr>
        <w:t>金沙渠灌区</w:t>
      </w:r>
      <w:r w:rsidRPr="006C1979">
        <w:rPr>
          <w:sz w:val="28"/>
          <w:szCs w:val="28"/>
        </w:rPr>
        <w:t>位于</w:t>
      </w:r>
      <w:r w:rsidRPr="006C1979">
        <w:rPr>
          <w:rFonts w:hint="eastAsia"/>
          <w:sz w:val="28"/>
          <w:szCs w:val="28"/>
        </w:rPr>
        <w:t>银川市永宁县</w:t>
      </w:r>
      <w:r w:rsidRPr="006C1979">
        <w:rPr>
          <w:sz w:val="28"/>
          <w:szCs w:val="28"/>
        </w:rPr>
        <w:t>，</w:t>
      </w:r>
      <w:r w:rsidRPr="006C1979">
        <w:rPr>
          <w:rFonts w:hint="eastAsia"/>
          <w:sz w:val="28"/>
          <w:szCs w:val="28"/>
        </w:rPr>
        <w:t>从西干渠取水，引水</w:t>
      </w:r>
      <w:r w:rsidRPr="006C1979">
        <w:rPr>
          <w:sz w:val="28"/>
          <w:szCs w:val="28"/>
        </w:rPr>
        <w:t>流量</w:t>
      </w:r>
      <w:r w:rsidRPr="006C1979">
        <w:rPr>
          <w:rFonts w:hint="eastAsia"/>
          <w:sz w:val="28"/>
          <w:szCs w:val="28"/>
        </w:rPr>
        <w:t>2.69</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，年</w:t>
      </w:r>
      <w:r w:rsidRPr="006C1979">
        <w:rPr>
          <w:rFonts w:hint="eastAsia"/>
          <w:sz w:val="28"/>
          <w:szCs w:val="28"/>
        </w:rPr>
        <w:t>取</w:t>
      </w:r>
      <w:r w:rsidRPr="006C1979">
        <w:rPr>
          <w:sz w:val="28"/>
          <w:szCs w:val="28"/>
        </w:rPr>
        <w:t>水能力</w:t>
      </w:r>
      <w:r w:rsidR="00A42442" w:rsidRPr="006C1979">
        <w:rPr>
          <w:rFonts w:hint="eastAsia"/>
          <w:sz w:val="28"/>
          <w:szCs w:val="28"/>
        </w:rPr>
        <w:t>0.22</w:t>
      </w:r>
      <w:r w:rsidR="00A42442" w:rsidRPr="006C1979">
        <w:rPr>
          <w:rFonts w:hint="eastAsia"/>
          <w:sz w:val="28"/>
          <w:szCs w:val="28"/>
        </w:rPr>
        <w:t>亿</w:t>
      </w:r>
      <w:r w:rsidRPr="006C1979">
        <w:rPr>
          <w:sz w:val="28"/>
          <w:szCs w:val="28"/>
        </w:rPr>
        <w:t>m</w:t>
      </w:r>
      <w:r w:rsidRPr="006C1979">
        <w:rPr>
          <w:sz w:val="28"/>
          <w:szCs w:val="28"/>
          <w:vertAlign w:val="superscript"/>
        </w:rPr>
        <w:t>3</w:t>
      </w:r>
      <w:r w:rsidRPr="006C1979">
        <w:rPr>
          <w:sz w:val="28"/>
          <w:szCs w:val="28"/>
        </w:rPr>
        <w:t>，设计灌溉面积</w:t>
      </w:r>
      <w:r w:rsidRPr="006C1979">
        <w:rPr>
          <w:rFonts w:hint="eastAsia"/>
          <w:sz w:val="28"/>
          <w:szCs w:val="28"/>
        </w:rPr>
        <w:t>5.02</w:t>
      </w:r>
      <w:r w:rsidRPr="006C1979">
        <w:rPr>
          <w:sz w:val="28"/>
          <w:szCs w:val="28"/>
        </w:rPr>
        <w:t>万亩，有效灌溉面积</w:t>
      </w:r>
      <w:r w:rsidRPr="006C1979">
        <w:rPr>
          <w:rFonts w:hint="eastAsia"/>
          <w:sz w:val="28"/>
          <w:szCs w:val="28"/>
        </w:rPr>
        <w:t>5.02</w:t>
      </w:r>
      <w:r w:rsidRPr="006C1979">
        <w:rPr>
          <w:sz w:val="28"/>
          <w:szCs w:val="28"/>
        </w:rPr>
        <w:t>万亩。现有干渠</w:t>
      </w:r>
      <w:r w:rsidR="00E401E9" w:rsidRPr="006C1979">
        <w:rPr>
          <w:rFonts w:hint="eastAsia"/>
          <w:sz w:val="28"/>
          <w:szCs w:val="28"/>
        </w:rPr>
        <w:t>1</w:t>
      </w:r>
      <w:r w:rsidR="00E401E9" w:rsidRPr="006C1979">
        <w:rPr>
          <w:rFonts w:hint="eastAsia"/>
          <w:sz w:val="28"/>
          <w:szCs w:val="28"/>
        </w:rPr>
        <w:t>条</w:t>
      </w:r>
      <w:r w:rsidR="00E401E9" w:rsidRPr="006C1979">
        <w:rPr>
          <w:sz w:val="28"/>
          <w:szCs w:val="28"/>
        </w:rPr>
        <w:t>长</w:t>
      </w:r>
      <w:r w:rsidRPr="006C1979">
        <w:rPr>
          <w:rFonts w:hint="eastAsia"/>
          <w:sz w:val="28"/>
          <w:szCs w:val="28"/>
        </w:rPr>
        <w:t>22.40</w:t>
      </w:r>
      <w:r w:rsidRPr="006C1979">
        <w:rPr>
          <w:sz w:val="28"/>
          <w:szCs w:val="28"/>
        </w:rPr>
        <w:t>km</w:t>
      </w:r>
      <w:r w:rsidRPr="006C1979">
        <w:rPr>
          <w:sz w:val="28"/>
          <w:szCs w:val="28"/>
        </w:rPr>
        <w:t>，</w:t>
      </w:r>
      <w:r w:rsidRPr="006C1979">
        <w:rPr>
          <w:rFonts w:hint="eastAsia"/>
          <w:sz w:val="28"/>
          <w:szCs w:val="28"/>
        </w:rPr>
        <w:t>渠道</w:t>
      </w:r>
      <w:r w:rsidRPr="006C1979">
        <w:rPr>
          <w:sz w:val="28"/>
          <w:szCs w:val="28"/>
        </w:rPr>
        <w:t>建筑物</w:t>
      </w:r>
      <w:r w:rsidRPr="006C1979">
        <w:rPr>
          <w:rFonts w:hint="eastAsia"/>
          <w:sz w:val="28"/>
          <w:szCs w:val="28"/>
        </w:rPr>
        <w:t>88</w:t>
      </w:r>
      <w:r w:rsidRPr="006C1979">
        <w:rPr>
          <w:sz w:val="28"/>
          <w:szCs w:val="28"/>
        </w:rPr>
        <w:t>座。</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2.1.</w:t>
      </w:r>
      <w:r w:rsidRPr="006C1979">
        <w:rPr>
          <w:b/>
          <w:spacing w:val="-2"/>
          <w:sz w:val="28"/>
          <w:szCs w:val="28"/>
        </w:rPr>
        <w:t>2</w:t>
      </w:r>
      <w:r w:rsidRPr="006C1979">
        <w:rPr>
          <w:rFonts w:hint="eastAsia"/>
          <w:b/>
          <w:spacing w:val="-2"/>
          <w:sz w:val="28"/>
          <w:szCs w:val="28"/>
        </w:rPr>
        <w:t xml:space="preserve"> </w:t>
      </w:r>
      <w:r w:rsidRPr="006C1979">
        <w:rPr>
          <w:b/>
          <w:spacing w:val="-2"/>
          <w:sz w:val="28"/>
          <w:szCs w:val="28"/>
        </w:rPr>
        <w:t>扬黄灌区</w:t>
      </w:r>
    </w:p>
    <w:p w:rsidR="00767F0D" w:rsidRPr="006C1979" w:rsidRDefault="00767F0D" w:rsidP="00767F0D">
      <w:pPr>
        <w:pStyle w:val="a5"/>
        <w:adjustRightInd w:val="0"/>
        <w:snapToGrid w:val="0"/>
        <w:spacing w:line="360" w:lineRule="auto"/>
        <w:ind w:firstLine="560"/>
      </w:pPr>
      <w:r w:rsidRPr="006C1979">
        <w:rPr>
          <w:rFonts w:hAnsi="宋体"/>
          <w:spacing w:val="-6"/>
          <w:sz w:val="28"/>
          <w:szCs w:val="28"/>
        </w:rPr>
        <w:t>重点中型扬黄灌区共</w:t>
      </w:r>
      <w:r w:rsidRPr="006C1979">
        <w:rPr>
          <w:rFonts w:hAnsi="宋体" w:hint="eastAsia"/>
          <w:spacing w:val="-6"/>
          <w:sz w:val="28"/>
          <w:szCs w:val="28"/>
        </w:rPr>
        <w:t>1</w:t>
      </w:r>
      <w:r w:rsidR="005A4092" w:rsidRPr="006C1979">
        <w:rPr>
          <w:rFonts w:hAnsi="宋体" w:hint="eastAsia"/>
          <w:spacing w:val="-6"/>
          <w:sz w:val="28"/>
          <w:szCs w:val="28"/>
        </w:rPr>
        <w:t>8</w:t>
      </w:r>
      <w:r w:rsidRPr="006C1979">
        <w:rPr>
          <w:rFonts w:hAnsi="宋体"/>
          <w:spacing w:val="-6"/>
          <w:sz w:val="28"/>
          <w:szCs w:val="28"/>
        </w:rPr>
        <w:t>处，主要分布于</w:t>
      </w:r>
      <w:r w:rsidR="00A84932">
        <w:rPr>
          <w:rFonts w:hAnsi="宋体" w:hint="eastAsia"/>
          <w:spacing w:val="-6"/>
          <w:sz w:val="28"/>
          <w:szCs w:val="28"/>
        </w:rPr>
        <w:t>9</w:t>
      </w:r>
      <w:r w:rsidRPr="006C1979">
        <w:rPr>
          <w:rFonts w:hAnsi="宋体"/>
          <w:spacing w:val="-6"/>
          <w:sz w:val="28"/>
          <w:szCs w:val="28"/>
        </w:rPr>
        <w:t>个</w:t>
      </w:r>
      <w:r w:rsidRPr="006C1979">
        <w:rPr>
          <w:rFonts w:hAnsi="宋体" w:hint="eastAsia"/>
          <w:spacing w:val="-6"/>
          <w:sz w:val="28"/>
          <w:szCs w:val="28"/>
        </w:rPr>
        <w:t>县区</w:t>
      </w:r>
      <w:r w:rsidRPr="006C1979">
        <w:rPr>
          <w:rFonts w:hAnsi="宋体"/>
          <w:spacing w:val="-6"/>
          <w:sz w:val="28"/>
          <w:szCs w:val="28"/>
        </w:rPr>
        <w:t>和</w:t>
      </w:r>
      <w:r w:rsidRPr="006C1979">
        <w:rPr>
          <w:rFonts w:hAnsi="宋体" w:hint="eastAsia"/>
          <w:spacing w:val="-6"/>
          <w:sz w:val="28"/>
          <w:szCs w:val="28"/>
        </w:rPr>
        <w:t>2</w:t>
      </w:r>
      <w:r w:rsidRPr="006C1979">
        <w:rPr>
          <w:rFonts w:hAnsi="宋体"/>
          <w:spacing w:val="-6"/>
          <w:sz w:val="28"/>
          <w:szCs w:val="28"/>
        </w:rPr>
        <w:t>个</w:t>
      </w:r>
      <w:r w:rsidRPr="006C1979">
        <w:rPr>
          <w:rFonts w:hAnsi="宋体" w:hint="eastAsia"/>
          <w:spacing w:val="-6"/>
          <w:sz w:val="28"/>
          <w:szCs w:val="28"/>
        </w:rPr>
        <w:t>国</w:t>
      </w:r>
      <w:r w:rsidRPr="006C1979">
        <w:rPr>
          <w:rFonts w:hint="eastAsia"/>
          <w:spacing w:val="-6"/>
          <w:sz w:val="28"/>
          <w:szCs w:val="28"/>
        </w:rPr>
        <w:t>营农场</w:t>
      </w:r>
      <w:r w:rsidRPr="006C1979">
        <w:rPr>
          <w:spacing w:val="-6"/>
          <w:sz w:val="28"/>
          <w:szCs w:val="28"/>
        </w:rPr>
        <w:t>，位于宁夏北部引黄灌区的边缘，</w:t>
      </w:r>
      <w:r w:rsidRPr="006C1979">
        <w:rPr>
          <w:rFonts w:hAnsi="宋体"/>
          <w:spacing w:val="-6"/>
          <w:sz w:val="28"/>
          <w:szCs w:val="28"/>
        </w:rPr>
        <w:t>涉及</w:t>
      </w:r>
      <w:r w:rsidRPr="006C1979">
        <w:rPr>
          <w:rFonts w:hAnsi="宋体" w:hint="eastAsia"/>
          <w:spacing w:val="-6"/>
          <w:sz w:val="28"/>
          <w:szCs w:val="28"/>
        </w:rPr>
        <w:t>中卫市</w:t>
      </w:r>
      <w:r w:rsidRPr="006C1979">
        <w:rPr>
          <w:rFonts w:hAnsi="宋体"/>
          <w:spacing w:val="-6"/>
          <w:sz w:val="28"/>
          <w:szCs w:val="28"/>
        </w:rPr>
        <w:t>南山台子扬黄灌区、</w:t>
      </w:r>
      <w:r w:rsidRPr="006C1979">
        <w:rPr>
          <w:rFonts w:hAnsi="宋体" w:hint="eastAsia"/>
          <w:spacing w:val="-6"/>
          <w:sz w:val="28"/>
          <w:szCs w:val="28"/>
        </w:rPr>
        <w:t>利通区</w:t>
      </w:r>
      <w:r w:rsidRPr="006C1979">
        <w:rPr>
          <w:rFonts w:hAnsi="宋体"/>
          <w:spacing w:val="-6"/>
          <w:sz w:val="28"/>
          <w:szCs w:val="28"/>
        </w:rPr>
        <w:t>扁担沟扬黄灌区、</w:t>
      </w:r>
      <w:r w:rsidRPr="006C1979">
        <w:rPr>
          <w:rFonts w:hAnsi="宋体" w:hint="eastAsia"/>
          <w:spacing w:val="-6"/>
          <w:sz w:val="28"/>
          <w:szCs w:val="28"/>
        </w:rPr>
        <w:t>吴忠市孙家滩扬黄灌区、利通区</w:t>
      </w:r>
      <w:r w:rsidRPr="006C1979">
        <w:rPr>
          <w:rFonts w:hAnsi="宋体"/>
          <w:spacing w:val="-6"/>
          <w:sz w:val="28"/>
          <w:szCs w:val="28"/>
        </w:rPr>
        <w:t>五里坡扬黄灌区、</w:t>
      </w:r>
      <w:r w:rsidRPr="006C1979">
        <w:rPr>
          <w:rFonts w:hAnsi="宋体" w:hint="eastAsia"/>
          <w:spacing w:val="-6"/>
          <w:sz w:val="28"/>
          <w:szCs w:val="28"/>
        </w:rPr>
        <w:t>青铜峡市</w:t>
      </w:r>
      <w:r w:rsidRPr="006C1979">
        <w:rPr>
          <w:rFonts w:hAnsi="宋体"/>
          <w:spacing w:val="-6"/>
          <w:sz w:val="28"/>
          <w:szCs w:val="28"/>
        </w:rPr>
        <w:t>甘城子扬黄灌区、</w:t>
      </w:r>
      <w:r w:rsidRPr="006C1979">
        <w:rPr>
          <w:rFonts w:hAnsi="宋体" w:hint="eastAsia"/>
          <w:spacing w:val="-6"/>
          <w:sz w:val="28"/>
          <w:szCs w:val="28"/>
        </w:rPr>
        <w:t>农垦</w:t>
      </w:r>
      <w:r w:rsidRPr="006C1979">
        <w:rPr>
          <w:rFonts w:hAnsi="宋体"/>
          <w:spacing w:val="-6"/>
          <w:sz w:val="28"/>
          <w:szCs w:val="28"/>
        </w:rPr>
        <w:t>玉泉营扬黄灌区、</w:t>
      </w:r>
      <w:r w:rsidRPr="006C1979">
        <w:rPr>
          <w:rFonts w:hAnsi="宋体" w:hint="eastAsia"/>
          <w:spacing w:val="-6"/>
          <w:sz w:val="28"/>
          <w:szCs w:val="28"/>
        </w:rPr>
        <w:t>农垦</w:t>
      </w:r>
      <w:r w:rsidRPr="006C1979">
        <w:rPr>
          <w:rFonts w:hAnsi="宋体"/>
          <w:spacing w:val="-6"/>
          <w:sz w:val="28"/>
          <w:szCs w:val="28"/>
        </w:rPr>
        <w:t>黄羊滩扬黄灌区、</w:t>
      </w:r>
      <w:r w:rsidRPr="006C1979">
        <w:rPr>
          <w:rFonts w:hAnsi="宋体" w:hint="eastAsia"/>
          <w:spacing w:val="-6"/>
          <w:sz w:val="28"/>
          <w:szCs w:val="28"/>
        </w:rPr>
        <w:t>灵武市</w:t>
      </w:r>
      <w:r w:rsidRPr="006C1979">
        <w:rPr>
          <w:rFonts w:hAnsi="宋体"/>
          <w:spacing w:val="-6"/>
          <w:sz w:val="28"/>
          <w:szCs w:val="28"/>
        </w:rPr>
        <w:t>临河扬黄灌区、</w:t>
      </w:r>
      <w:r w:rsidRPr="006C1979">
        <w:rPr>
          <w:rFonts w:hAnsi="宋体" w:hint="eastAsia"/>
          <w:spacing w:val="-6"/>
          <w:sz w:val="28"/>
          <w:szCs w:val="28"/>
        </w:rPr>
        <w:t>平罗县</w:t>
      </w:r>
      <w:r w:rsidRPr="006C1979">
        <w:rPr>
          <w:rFonts w:hAnsi="宋体"/>
          <w:spacing w:val="-6"/>
          <w:sz w:val="28"/>
          <w:szCs w:val="28"/>
        </w:rPr>
        <w:t>陶乐扬黄灌区、</w:t>
      </w:r>
      <w:r w:rsidRPr="006C1979">
        <w:rPr>
          <w:rFonts w:hAnsi="宋体" w:hint="eastAsia"/>
          <w:spacing w:val="-6"/>
          <w:sz w:val="28"/>
          <w:szCs w:val="28"/>
        </w:rPr>
        <w:t>平罗县</w:t>
      </w:r>
      <w:r w:rsidRPr="006C1979">
        <w:rPr>
          <w:rFonts w:hAnsi="宋体"/>
          <w:spacing w:val="-6"/>
          <w:sz w:val="28"/>
          <w:szCs w:val="28"/>
        </w:rPr>
        <w:t>三棵柳扬黄灌区</w:t>
      </w:r>
      <w:r w:rsidRPr="006C1979">
        <w:rPr>
          <w:rFonts w:hAnsi="宋体" w:hint="eastAsia"/>
          <w:spacing w:val="-6"/>
          <w:sz w:val="28"/>
          <w:szCs w:val="28"/>
        </w:rPr>
        <w:t>、同心县固海东三支扬黄灌区、永宁县</w:t>
      </w:r>
      <w:r w:rsidRPr="006C1979">
        <w:rPr>
          <w:rFonts w:hAnsi="宋体"/>
          <w:spacing w:val="-6"/>
          <w:sz w:val="28"/>
          <w:szCs w:val="28"/>
        </w:rPr>
        <w:t>闽宁镇扬黄灌区</w:t>
      </w:r>
      <w:r w:rsidRPr="006C1979">
        <w:rPr>
          <w:rFonts w:hAnsi="宋体" w:hint="eastAsia"/>
          <w:spacing w:val="-6"/>
          <w:sz w:val="28"/>
          <w:szCs w:val="28"/>
        </w:rPr>
        <w:t>、中宁县马家塘扬黄灌区</w:t>
      </w:r>
      <w:r w:rsidR="005A4092" w:rsidRPr="006C1979">
        <w:rPr>
          <w:rFonts w:hAnsi="宋体" w:hint="eastAsia"/>
          <w:spacing w:val="-6"/>
          <w:sz w:val="28"/>
          <w:szCs w:val="28"/>
        </w:rPr>
        <w:t>、</w:t>
      </w:r>
      <w:r w:rsidRPr="006C1979">
        <w:rPr>
          <w:rFonts w:hAnsi="宋体" w:hint="eastAsia"/>
          <w:spacing w:val="-6"/>
          <w:sz w:val="28"/>
          <w:szCs w:val="28"/>
        </w:rPr>
        <w:t>同心县下马关扬黄灌区</w:t>
      </w:r>
      <w:r w:rsidR="005A4092" w:rsidRPr="006C1979">
        <w:rPr>
          <w:rFonts w:hAnsi="宋体" w:hint="eastAsia"/>
          <w:spacing w:val="-6"/>
          <w:sz w:val="28"/>
          <w:szCs w:val="28"/>
        </w:rPr>
        <w:t>、</w:t>
      </w:r>
      <w:r w:rsidR="00707F6B" w:rsidRPr="006C1979">
        <w:rPr>
          <w:rFonts w:hAnsi="宋体" w:hint="eastAsia"/>
          <w:spacing w:val="-6"/>
          <w:sz w:val="28"/>
          <w:szCs w:val="28"/>
        </w:rPr>
        <w:t>同心县预旺扬黄灌区、海原县三塘扬黄灌区、</w:t>
      </w:r>
      <w:r w:rsidR="006644D2" w:rsidRPr="006C1979">
        <w:rPr>
          <w:rFonts w:hAnsi="宋体" w:hint="eastAsia"/>
          <w:spacing w:val="-6"/>
          <w:sz w:val="28"/>
          <w:szCs w:val="28"/>
        </w:rPr>
        <w:t>沙坡头区</w:t>
      </w:r>
      <w:r w:rsidR="00707F6B" w:rsidRPr="006C1979">
        <w:rPr>
          <w:rFonts w:hAnsi="宋体" w:hint="eastAsia"/>
          <w:spacing w:val="-6"/>
          <w:sz w:val="28"/>
          <w:szCs w:val="28"/>
        </w:rPr>
        <w:t>兴仁</w:t>
      </w:r>
      <w:r w:rsidR="00707F6B" w:rsidRPr="006C1979">
        <w:rPr>
          <w:rFonts w:hAnsi="宋体"/>
          <w:spacing w:val="-6"/>
          <w:sz w:val="28"/>
          <w:szCs w:val="28"/>
        </w:rPr>
        <w:t>扬黄灌区</w:t>
      </w:r>
      <w:r w:rsidR="00707F6B" w:rsidRPr="006C1979">
        <w:rPr>
          <w:rFonts w:hAnsi="宋体" w:hint="eastAsia"/>
          <w:spacing w:val="-6"/>
          <w:sz w:val="28"/>
          <w:szCs w:val="28"/>
        </w:rPr>
        <w:t>和中宁县喊叫水扬黄灌区</w:t>
      </w:r>
      <w:r w:rsidRPr="006C1979">
        <w:rPr>
          <w:rFonts w:hAnsi="宋体"/>
          <w:spacing w:val="-6"/>
          <w:sz w:val="28"/>
          <w:szCs w:val="28"/>
        </w:rPr>
        <w:t>；</w:t>
      </w:r>
      <w:r w:rsidRPr="006C1979">
        <w:rPr>
          <w:rFonts w:hAnsi="宋体"/>
          <w:spacing w:val="-2"/>
          <w:sz w:val="28"/>
          <w:szCs w:val="28"/>
        </w:rPr>
        <w:t>设计灌溉面</w:t>
      </w:r>
      <w:r w:rsidRPr="006C1979">
        <w:rPr>
          <w:rFonts w:hAnsi="宋体"/>
          <w:spacing w:val="-2"/>
          <w:sz w:val="28"/>
          <w:szCs w:val="28"/>
        </w:rPr>
        <w:lastRenderedPageBreak/>
        <w:t>积</w:t>
      </w:r>
      <w:r w:rsidR="004D59D6" w:rsidRPr="006C1979">
        <w:rPr>
          <w:rFonts w:hint="eastAsia"/>
          <w:spacing w:val="-2"/>
          <w:sz w:val="28"/>
          <w:szCs w:val="28"/>
        </w:rPr>
        <w:t>173</w:t>
      </w:r>
      <w:r w:rsidRPr="006C1979">
        <w:rPr>
          <w:rFonts w:hint="eastAsia"/>
          <w:spacing w:val="-2"/>
          <w:sz w:val="28"/>
          <w:szCs w:val="28"/>
        </w:rPr>
        <w:t>.85</w:t>
      </w:r>
      <w:r w:rsidRPr="006C1979">
        <w:rPr>
          <w:rFonts w:hAnsi="宋体"/>
          <w:spacing w:val="-2"/>
          <w:sz w:val="28"/>
          <w:szCs w:val="28"/>
        </w:rPr>
        <w:t>万亩，有效灌溉面积</w:t>
      </w:r>
      <w:r w:rsidR="008C3895" w:rsidRPr="006C1979">
        <w:rPr>
          <w:rFonts w:hint="eastAsia"/>
          <w:spacing w:val="-2"/>
          <w:sz w:val="28"/>
          <w:szCs w:val="28"/>
        </w:rPr>
        <w:t>119.50</w:t>
      </w:r>
      <w:r w:rsidRPr="006C1979">
        <w:rPr>
          <w:rFonts w:hAnsi="宋体"/>
          <w:spacing w:val="-2"/>
          <w:sz w:val="28"/>
          <w:szCs w:val="28"/>
        </w:rPr>
        <w:t>万亩，</w:t>
      </w:r>
      <w:r w:rsidRPr="006C1979">
        <w:rPr>
          <w:rFonts w:hAnsi="宋体"/>
          <w:spacing w:val="-6"/>
          <w:sz w:val="28"/>
          <w:szCs w:val="28"/>
        </w:rPr>
        <w:t>灌区</w:t>
      </w:r>
      <w:r w:rsidRPr="006C1979">
        <w:rPr>
          <w:rFonts w:hAnsi="宋体"/>
          <w:sz w:val="28"/>
          <w:szCs w:val="28"/>
        </w:rPr>
        <w:t>总人口</w:t>
      </w:r>
      <w:r w:rsidRPr="006C1979">
        <w:rPr>
          <w:rFonts w:hAnsi="宋体" w:hint="eastAsia"/>
          <w:sz w:val="28"/>
          <w:szCs w:val="28"/>
        </w:rPr>
        <w:t>25.23</w:t>
      </w:r>
      <w:r w:rsidRPr="006C1979">
        <w:rPr>
          <w:rFonts w:hAnsi="宋体"/>
          <w:sz w:val="28"/>
          <w:szCs w:val="28"/>
        </w:rPr>
        <w:t>万人，粮食产量</w:t>
      </w:r>
      <w:r w:rsidRPr="006C1979">
        <w:rPr>
          <w:rFonts w:hint="eastAsia"/>
          <w:sz w:val="28"/>
          <w:szCs w:val="28"/>
        </w:rPr>
        <w:t>27521.22</w:t>
      </w:r>
      <w:r w:rsidRPr="006C1979">
        <w:rPr>
          <w:rFonts w:hAnsi="宋体"/>
          <w:sz w:val="28"/>
          <w:szCs w:val="28"/>
        </w:rPr>
        <w:t>万</w:t>
      </w:r>
      <w:r w:rsidRPr="006C1979">
        <w:rPr>
          <w:rFonts w:hint="eastAsia"/>
          <w:sz w:val="28"/>
          <w:szCs w:val="28"/>
        </w:rPr>
        <w:t>k</w:t>
      </w:r>
      <w:r w:rsidRPr="006C1979">
        <w:rPr>
          <w:sz w:val="28"/>
          <w:szCs w:val="28"/>
        </w:rPr>
        <w:t>g</w:t>
      </w:r>
      <w:r w:rsidRPr="006C1979">
        <w:rPr>
          <w:rFonts w:hAnsi="宋体"/>
          <w:sz w:val="28"/>
          <w:szCs w:val="28"/>
        </w:rPr>
        <w:t>。</w:t>
      </w:r>
      <w:r w:rsidRPr="006C1979">
        <w:rPr>
          <w:rFonts w:hAnsi="宋体"/>
          <w:spacing w:val="-2"/>
          <w:sz w:val="28"/>
          <w:szCs w:val="28"/>
        </w:rPr>
        <w:t>取水流量</w:t>
      </w:r>
      <w:r w:rsidR="008C3895" w:rsidRPr="006C1979">
        <w:rPr>
          <w:rFonts w:hint="eastAsia"/>
          <w:spacing w:val="-2"/>
          <w:sz w:val="28"/>
          <w:szCs w:val="28"/>
        </w:rPr>
        <w:t>81.23</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，年取水能力</w:t>
      </w:r>
      <w:r w:rsidR="008C3895" w:rsidRPr="006C1979">
        <w:rPr>
          <w:rFonts w:hint="eastAsia"/>
          <w:spacing w:val="-2"/>
          <w:sz w:val="28"/>
          <w:szCs w:val="28"/>
        </w:rPr>
        <w:t>7.03</w:t>
      </w:r>
      <w:r w:rsidR="00051B29" w:rsidRPr="006C1979">
        <w:rPr>
          <w:rFonts w:hint="eastAsia"/>
          <w:spacing w:val="-2"/>
          <w:sz w:val="28"/>
          <w:szCs w:val="28"/>
        </w:rPr>
        <w:t>亿</w:t>
      </w:r>
      <w:r w:rsidRPr="006C1979">
        <w:rPr>
          <w:spacing w:val="-2"/>
          <w:sz w:val="28"/>
          <w:szCs w:val="28"/>
        </w:rPr>
        <w:t>m</w:t>
      </w:r>
      <w:r w:rsidRPr="006C1979">
        <w:rPr>
          <w:spacing w:val="-2"/>
          <w:sz w:val="28"/>
          <w:szCs w:val="28"/>
          <w:vertAlign w:val="superscript"/>
        </w:rPr>
        <w:t>3</w:t>
      </w:r>
      <w:r w:rsidRPr="006C1979">
        <w:rPr>
          <w:rFonts w:hAnsi="宋体" w:hint="eastAsia"/>
          <w:spacing w:val="-2"/>
          <w:sz w:val="28"/>
          <w:szCs w:val="28"/>
        </w:rPr>
        <w:t>，</w:t>
      </w:r>
      <w:r w:rsidRPr="006C1979">
        <w:rPr>
          <w:rFonts w:hAnsi="宋体"/>
          <w:spacing w:val="-6"/>
          <w:sz w:val="28"/>
          <w:szCs w:val="28"/>
        </w:rPr>
        <w:t>总装机容量</w:t>
      </w:r>
      <w:r w:rsidR="00B664EE" w:rsidRPr="006C1979">
        <w:rPr>
          <w:rFonts w:hint="eastAsia"/>
          <w:spacing w:val="-6"/>
          <w:sz w:val="28"/>
          <w:szCs w:val="28"/>
        </w:rPr>
        <w:t>6.</w:t>
      </w:r>
      <w:r w:rsidR="00A55FC8" w:rsidRPr="006C1979">
        <w:rPr>
          <w:rFonts w:hint="eastAsia"/>
          <w:spacing w:val="-6"/>
          <w:sz w:val="28"/>
          <w:szCs w:val="28"/>
        </w:rPr>
        <w:t>3</w:t>
      </w:r>
      <w:r w:rsidR="00B664EE" w:rsidRPr="006C1979">
        <w:rPr>
          <w:rFonts w:hint="eastAsia"/>
          <w:spacing w:val="-6"/>
          <w:sz w:val="28"/>
          <w:szCs w:val="28"/>
        </w:rPr>
        <w:t>1</w:t>
      </w:r>
      <w:r w:rsidRPr="006C1979">
        <w:rPr>
          <w:rFonts w:hAnsi="宋体"/>
          <w:spacing w:val="-6"/>
          <w:sz w:val="28"/>
          <w:szCs w:val="28"/>
        </w:rPr>
        <w:t>万</w:t>
      </w:r>
      <w:r w:rsidRPr="006C1979">
        <w:rPr>
          <w:spacing w:val="-6"/>
          <w:sz w:val="28"/>
          <w:szCs w:val="28"/>
        </w:rPr>
        <w:t>KW</w:t>
      </w:r>
      <w:r w:rsidRPr="006C1979">
        <w:rPr>
          <w:rFonts w:hAnsi="宋体"/>
          <w:spacing w:val="-6"/>
          <w:sz w:val="28"/>
          <w:szCs w:val="28"/>
        </w:rPr>
        <w:t>。现有干支渠沟</w:t>
      </w:r>
      <w:r w:rsidRPr="006C1979">
        <w:rPr>
          <w:rFonts w:hAnsi="宋体" w:hint="eastAsia"/>
          <w:spacing w:val="-6"/>
          <w:sz w:val="28"/>
          <w:szCs w:val="28"/>
        </w:rPr>
        <w:t>管道</w:t>
      </w:r>
      <w:r w:rsidRPr="006C1979">
        <w:rPr>
          <w:rFonts w:hAnsi="宋体"/>
          <w:spacing w:val="-6"/>
          <w:sz w:val="28"/>
          <w:szCs w:val="28"/>
        </w:rPr>
        <w:t>长</w:t>
      </w:r>
      <w:r w:rsidR="00D90364" w:rsidRPr="006C1979">
        <w:rPr>
          <w:rFonts w:hAnsi="宋体"/>
          <w:spacing w:val="-4"/>
          <w:sz w:val="28"/>
          <w:szCs w:val="28"/>
        </w:rPr>
        <w:t>度</w:t>
      </w:r>
      <w:r w:rsidR="008C3895" w:rsidRPr="006C1979">
        <w:rPr>
          <w:rFonts w:hint="eastAsia"/>
          <w:spacing w:val="-6"/>
          <w:sz w:val="28"/>
          <w:szCs w:val="28"/>
        </w:rPr>
        <w:t>1714.29</w:t>
      </w:r>
      <w:r w:rsidRPr="006C1979">
        <w:rPr>
          <w:spacing w:val="-6"/>
          <w:sz w:val="28"/>
          <w:szCs w:val="28"/>
        </w:rPr>
        <w:t>km</w:t>
      </w:r>
      <w:r w:rsidR="004D59D6" w:rsidRPr="006C1979">
        <w:rPr>
          <w:rFonts w:hint="eastAsia"/>
          <w:spacing w:val="-6"/>
          <w:sz w:val="28"/>
          <w:szCs w:val="28"/>
        </w:rPr>
        <w:t>，其中：</w:t>
      </w:r>
      <w:r w:rsidRPr="006C1979">
        <w:rPr>
          <w:rFonts w:hint="eastAsia"/>
          <w:spacing w:val="-2"/>
          <w:sz w:val="28"/>
          <w:szCs w:val="28"/>
        </w:rPr>
        <w:t>渠道</w:t>
      </w:r>
      <w:r w:rsidR="009B3CC7" w:rsidRPr="006C1979">
        <w:rPr>
          <w:rFonts w:hint="eastAsia"/>
          <w:spacing w:val="-2"/>
          <w:sz w:val="28"/>
          <w:szCs w:val="28"/>
        </w:rPr>
        <w:t>长</w:t>
      </w:r>
      <w:r w:rsidR="00A55FC8" w:rsidRPr="006C1979">
        <w:rPr>
          <w:rFonts w:hint="eastAsia"/>
          <w:spacing w:val="-2"/>
          <w:sz w:val="28"/>
          <w:szCs w:val="28"/>
        </w:rPr>
        <w:t>1113.28</w:t>
      </w:r>
      <w:r w:rsidRPr="006C1979">
        <w:rPr>
          <w:rFonts w:hint="eastAsia"/>
          <w:spacing w:val="-2"/>
          <w:sz w:val="28"/>
          <w:szCs w:val="28"/>
        </w:rPr>
        <w:t>km</w:t>
      </w:r>
      <w:r w:rsidRPr="006C1979">
        <w:rPr>
          <w:rFonts w:hint="eastAsia"/>
          <w:spacing w:val="-2"/>
          <w:sz w:val="28"/>
          <w:szCs w:val="28"/>
        </w:rPr>
        <w:t>，沟道</w:t>
      </w:r>
      <w:r w:rsidR="009B3CC7" w:rsidRPr="006C1979">
        <w:rPr>
          <w:rFonts w:hint="eastAsia"/>
          <w:spacing w:val="-2"/>
          <w:sz w:val="28"/>
          <w:szCs w:val="28"/>
        </w:rPr>
        <w:t>长</w:t>
      </w:r>
      <w:r w:rsidR="00F85D6E" w:rsidRPr="006C1979">
        <w:rPr>
          <w:rFonts w:hint="eastAsia"/>
          <w:spacing w:val="-2"/>
          <w:sz w:val="28"/>
          <w:szCs w:val="28"/>
        </w:rPr>
        <w:t>590.55</w:t>
      </w:r>
      <w:r w:rsidRPr="006C1979">
        <w:rPr>
          <w:rFonts w:hint="eastAsia"/>
          <w:spacing w:val="-2"/>
          <w:sz w:val="28"/>
          <w:szCs w:val="28"/>
        </w:rPr>
        <w:t>km</w:t>
      </w:r>
      <w:r w:rsidRPr="006C1979">
        <w:rPr>
          <w:rFonts w:hint="eastAsia"/>
          <w:spacing w:val="-2"/>
          <w:sz w:val="28"/>
          <w:szCs w:val="28"/>
        </w:rPr>
        <w:t>，管道</w:t>
      </w:r>
      <w:r w:rsidR="009B3CC7" w:rsidRPr="006C1979">
        <w:rPr>
          <w:rFonts w:hint="eastAsia"/>
          <w:spacing w:val="-2"/>
          <w:sz w:val="28"/>
          <w:szCs w:val="28"/>
        </w:rPr>
        <w:t>长</w:t>
      </w:r>
      <w:r w:rsidRPr="006C1979">
        <w:rPr>
          <w:rFonts w:hint="eastAsia"/>
          <w:spacing w:val="-2"/>
          <w:sz w:val="28"/>
          <w:szCs w:val="28"/>
        </w:rPr>
        <w:t>10.46km</w:t>
      </w:r>
      <w:r w:rsidR="004D59D6" w:rsidRPr="006C1979">
        <w:rPr>
          <w:rFonts w:hint="eastAsia"/>
          <w:spacing w:val="-2"/>
          <w:sz w:val="28"/>
          <w:szCs w:val="28"/>
        </w:rPr>
        <w:t>；</w:t>
      </w:r>
      <w:r w:rsidRPr="006C1979">
        <w:rPr>
          <w:rFonts w:hAnsi="宋体"/>
          <w:spacing w:val="-6"/>
          <w:sz w:val="28"/>
          <w:szCs w:val="28"/>
        </w:rPr>
        <w:t>建筑物</w:t>
      </w:r>
      <w:r w:rsidR="00A55FC8" w:rsidRPr="006C1979">
        <w:rPr>
          <w:rFonts w:hint="eastAsia"/>
          <w:spacing w:val="-6"/>
          <w:sz w:val="28"/>
          <w:szCs w:val="28"/>
        </w:rPr>
        <w:t>7349</w:t>
      </w:r>
      <w:r w:rsidRPr="006C1979">
        <w:rPr>
          <w:rFonts w:hAnsi="宋体"/>
          <w:spacing w:val="-6"/>
          <w:sz w:val="28"/>
          <w:szCs w:val="28"/>
        </w:rPr>
        <w:t>座</w:t>
      </w:r>
      <w:r w:rsidR="004D59D6" w:rsidRPr="006C1979">
        <w:rPr>
          <w:rFonts w:hAnsi="宋体" w:hint="eastAsia"/>
          <w:spacing w:val="-6"/>
          <w:sz w:val="28"/>
          <w:szCs w:val="28"/>
        </w:rPr>
        <w:t>，其中：</w:t>
      </w:r>
      <w:r w:rsidRPr="006C1979">
        <w:rPr>
          <w:rFonts w:hAnsi="宋体" w:hint="eastAsia"/>
          <w:spacing w:val="-2"/>
          <w:sz w:val="28"/>
          <w:szCs w:val="28"/>
        </w:rPr>
        <w:t>渠道建筑物</w:t>
      </w:r>
      <w:r w:rsidR="00A55FC8" w:rsidRPr="006C1979">
        <w:rPr>
          <w:rFonts w:hAnsi="宋体" w:hint="eastAsia"/>
          <w:spacing w:val="-2"/>
          <w:sz w:val="28"/>
          <w:szCs w:val="28"/>
        </w:rPr>
        <w:t>5493</w:t>
      </w:r>
      <w:r w:rsidRPr="006C1979">
        <w:rPr>
          <w:rFonts w:hAnsi="宋体" w:hint="eastAsia"/>
          <w:spacing w:val="-2"/>
          <w:sz w:val="28"/>
          <w:szCs w:val="28"/>
        </w:rPr>
        <w:t>座，沟道建筑物</w:t>
      </w:r>
      <w:r w:rsidR="003C6AA0" w:rsidRPr="006C1979">
        <w:rPr>
          <w:rFonts w:hAnsi="宋体" w:hint="eastAsia"/>
          <w:spacing w:val="-2"/>
          <w:sz w:val="28"/>
          <w:szCs w:val="28"/>
        </w:rPr>
        <w:t>1794</w:t>
      </w:r>
      <w:r w:rsidRPr="006C1979">
        <w:rPr>
          <w:rFonts w:hAnsi="宋体" w:hint="eastAsia"/>
          <w:spacing w:val="-2"/>
          <w:sz w:val="28"/>
          <w:szCs w:val="28"/>
        </w:rPr>
        <w:t>座</w:t>
      </w:r>
      <w:r w:rsidR="004D59D6" w:rsidRPr="006C1979">
        <w:rPr>
          <w:rFonts w:hAnsi="宋体" w:hint="eastAsia"/>
          <w:spacing w:val="-2"/>
          <w:sz w:val="28"/>
          <w:szCs w:val="28"/>
        </w:rPr>
        <w:t>，管道建筑物</w:t>
      </w:r>
      <w:r w:rsidR="00801D72" w:rsidRPr="006C1979">
        <w:rPr>
          <w:rFonts w:hAnsi="宋体" w:hint="eastAsia"/>
          <w:spacing w:val="-2"/>
          <w:sz w:val="28"/>
          <w:szCs w:val="28"/>
        </w:rPr>
        <w:t>62</w:t>
      </w:r>
      <w:r w:rsidR="004D59D6" w:rsidRPr="006C1979">
        <w:rPr>
          <w:rFonts w:hAnsi="宋体" w:hint="eastAsia"/>
          <w:spacing w:val="-2"/>
          <w:sz w:val="28"/>
          <w:szCs w:val="28"/>
        </w:rPr>
        <w:t>座</w:t>
      </w:r>
      <w:r w:rsidRPr="006C1979">
        <w:rPr>
          <w:rFonts w:hAnsi="宋体"/>
          <w:spacing w:val="-6"/>
          <w:sz w:val="28"/>
          <w:szCs w:val="28"/>
        </w:rPr>
        <w:t>。</w:t>
      </w:r>
    </w:p>
    <w:p w:rsidR="00767F0D" w:rsidRPr="006C1979" w:rsidRDefault="00767F0D" w:rsidP="00767F0D">
      <w:pPr>
        <w:pStyle w:val="21"/>
        <w:adjustRightInd w:val="0"/>
        <w:snapToGrid w:val="0"/>
        <w:spacing w:line="336" w:lineRule="auto"/>
        <w:ind w:firstLineChars="150" w:firstLine="420"/>
        <w:rPr>
          <w:rFonts w:eastAsia="宋体"/>
          <w:sz w:val="28"/>
          <w:szCs w:val="28"/>
        </w:rPr>
      </w:pPr>
      <w:r w:rsidRPr="006C1979">
        <w:rPr>
          <w:rFonts w:eastAsia="宋体"/>
          <w:sz w:val="28"/>
          <w:szCs w:val="28"/>
        </w:rPr>
        <w:t>宁夏重点中型扬黄灌区基本情况见表</w:t>
      </w:r>
      <w:r w:rsidRPr="006C1979">
        <w:rPr>
          <w:rFonts w:eastAsia="宋体"/>
          <w:sz w:val="28"/>
          <w:szCs w:val="28"/>
        </w:rPr>
        <w:t>2-</w:t>
      </w:r>
      <w:r w:rsidRPr="006C1979">
        <w:rPr>
          <w:rFonts w:eastAsia="宋体" w:hint="eastAsia"/>
          <w:sz w:val="28"/>
          <w:szCs w:val="28"/>
        </w:rPr>
        <w:t>2</w:t>
      </w:r>
      <w:r w:rsidRPr="006C1979">
        <w:rPr>
          <w:rFonts w:eastAsia="宋体"/>
          <w:sz w:val="28"/>
          <w:szCs w:val="28"/>
        </w:rPr>
        <w:t>。</w:t>
      </w:r>
    </w:p>
    <w:p w:rsidR="00767F0D" w:rsidRPr="006C1979" w:rsidRDefault="00767F0D" w:rsidP="00927F99">
      <w:pPr>
        <w:adjustRightInd w:val="0"/>
        <w:snapToGrid w:val="0"/>
        <w:spacing w:line="360" w:lineRule="exact"/>
        <w:rPr>
          <w:b/>
          <w:sz w:val="24"/>
        </w:rPr>
      </w:pPr>
      <w:r w:rsidRPr="006C1979">
        <w:rPr>
          <w:b/>
          <w:sz w:val="24"/>
        </w:rPr>
        <w:t>表</w:t>
      </w:r>
      <w:r w:rsidRPr="006C1979">
        <w:rPr>
          <w:b/>
          <w:sz w:val="24"/>
        </w:rPr>
        <w:t>2-</w:t>
      </w:r>
      <w:r w:rsidRPr="006C1979">
        <w:rPr>
          <w:rFonts w:hint="eastAsia"/>
          <w:b/>
          <w:sz w:val="24"/>
        </w:rPr>
        <w:t>2</w:t>
      </w:r>
      <w:r w:rsidRPr="006C1979">
        <w:rPr>
          <w:b/>
          <w:sz w:val="24"/>
        </w:rPr>
        <w:t xml:space="preserve">            </w:t>
      </w:r>
      <w:r w:rsidR="00927F99" w:rsidRPr="006C1979">
        <w:rPr>
          <w:rFonts w:hint="eastAsia"/>
          <w:b/>
          <w:sz w:val="24"/>
        </w:rPr>
        <w:t xml:space="preserve">   </w:t>
      </w:r>
      <w:r w:rsidRPr="006C1979">
        <w:rPr>
          <w:b/>
          <w:sz w:val="24"/>
        </w:rPr>
        <w:t>重点中型扬黄灌区现状情况统计表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244"/>
        <w:gridCol w:w="849"/>
        <w:gridCol w:w="507"/>
        <w:gridCol w:w="747"/>
        <w:gridCol w:w="747"/>
        <w:gridCol w:w="897"/>
        <w:gridCol w:w="974"/>
        <w:gridCol w:w="855"/>
        <w:gridCol w:w="855"/>
        <w:gridCol w:w="853"/>
      </w:tblGrid>
      <w:tr w:rsidR="006C1979" w:rsidRPr="006C1979" w:rsidTr="00CB2439">
        <w:trPr>
          <w:cantSplit/>
          <w:trHeight w:val="782"/>
          <w:jc w:val="center"/>
        </w:trPr>
        <w:tc>
          <w:tcPr>
            <w:tcW w:w="729"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灌区名称</w:t>
            </w:r>
          </w:p>
        </w:tc>
        <w:tc>
          <w:tcPr>
            <w:tcW w:w="498"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所</w:t>
            </w:r>
            <w:r w:rsidRPr="006C1979">
              <w:rPr>
                <w:rFonts w:hint="eastAsia"/>
                <w:spacing w:val="-8"/>
                <w:sz w:val="18"/>
                <w:szCs w:val="18"/>
              </w:rPr>
              <w:t>在</w:t>
            </w:r>
            <w:r w:rsidRPr="006C1979">
              <w:rPr>
                <w:spacing w:val="-8"/>
                <w:sz w:val="18"/>
                <w:szCs w:val="18"/>
              </w:rPr>
              <w:t>地县</w:t>
            </w:r>
            <w:r w:rsidRPr="006C1979">
              <w:rPr>
                <w:spacing w:val="-8"/>
                <w:sz w:val="18"/>
                <w:szCs w:val="18"/>
              </w:rPr>
              <w:t>(</w:t>
            </w:r>
            <w:r w:rsidRPr="006C1979">
              <w:rPr>
                <w:spacing w:val="-8"/>
                <w:sz w:val="18"/>
                <w:szCs w:val="18"/>
              </w:rPr>
              <w:t>市</w:t>
            </w:r>
            <w:r w:rsidRPr="006C1979">
              <w:rPr>
                <w:rFonts w:hint="eastAsia"/>
                <w:spacing w:val="-8"/>
                <w:sz w:val="18"/>
                <w:szCs w:val="18"/>
              </w:rPr>
              <w:t>)</w:t>
            </w:r>
          </w:p>
        </w:tc>
        <w:tc>
          <w:tcPr>
            <w:tcW w:w="297"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建成</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时间</w:t>
            </w:r>
            <w:r w:rsidRPr="006C1979">
              <w:rPr>
                <w:spacing w:val="-8"/>
                <w:sz w:val="18"/>
                <w:szCs w:val="18"/>
              </w:rPr>
              <w:t>(</w:t>
            </w:r>
            <w:r w:rsidRPr="006C1979">
              <w:rPr>
                <w:spacing w:val="-8"/>
                <w:sz w:val="18"/>
                <w:szCs w:val="18"/>
              </w:rPr>
              <w:t>年</w:t>
            </w:r>
            <w:r w:rsidRPr="006C1979">
              <w:rPr>
                <w:spacing w:val="-8"/>
                <w:sz w:val="18"/>
                <w:szCs w:val="18"/>
              </w:rPr>
              <w:t>)</w:t>
            </w:r>
          </w:p>
        </w:tc>
        <w:tc>
          <w:tcPr>
            <w:tcW w:w="438"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取水</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流量</w:t>
            </w:r>
            <w:r w:rsidRPr="006C1979">
              <w:rPr>
                <w:spacing w:val="-8"/>
                <w:sz w:val="18"/>
                <w:szCs w:val="18"/>
              </w:rPr>
              <w:t>(m</w:t>
            </w:r>
            <w:r w:rsidRPr="006C1979">
              <w:rPr>
                <w:spacing w:val="-8"/>
                <w:sz w:val="18"/>
                <w:szCs w:val="18"/>
                <w:vertAlign w:val="superscript"/>
              </w:rPr>
              <w:t>3</w:t>
            </w:r>
            <w:r w:rsidRPr="006C1979">
              <w:rPr>
                <w:spacing w:val="-8"/>
                <w:sz w:val="18"/>
                <w:szCs w:val="18"/>
              </w:rPr>
              <w:t>/s</w:t>
            </w:r>
            <w:r w:rsidRPr="006C1979">
              <w:rPr>
                <w:spacing w:val="-8"/>
                <w:sz w:val="18"/>
                <w:szCs w:val="18"/>
              </w:rPr>
              <w:t>）</w:t>
            </w:r>
          </w:p>
        </w:tc>
        <w:tc>
          <w:tcPr>
            <w:tcW w:w="438" w:type="pct"/>
            <w:vMerge w:val="restar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年</w:t>
            </w:r>
            <w:r w:rsidRPr="006C1979">
              <w:rPr>
                <w:rFonts w:hint="eastAsia"/>
                <w:spacing w:val="-8"/>
                <w:sz w:val="18"/>
                <w:szCs w:val="18"/>
              </w:rPr>
              <w:t>取</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水量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亿</w:t>
            </w:r>
            <w:r w:rsidRPr="006C1979">
              <w:rPr>
                <w:spacing w:val="-8"/>
                <w:sz w:val="18"/>
                <w:szCs w:val="18"/>
              </w:rPr>
              <w:t>m</w:t>
            </w:r>
            <w:r w:rsidRPr="006C1979">
              <w:rPr>
                <w:spacing w:val="-8"/>
                <w:sz w:val="18"/>
                <w:szCs w:val="18"/>
                <w:vertAlign w:val="superscript"/>
              </w:rPr>
              <w:t>3</w:t>
            </w:r>
            <w:r w:rsidRPr="006C1979">
              <w:rPr>
                <w:spacing w:val="-8"/>
                <w:sz w:val="18"/>
                <w:szCs w:val="18"/>
              </w:rPr>
              <w:t>)</w:t>
            </w:r>
          </w:p>
        </w:tc>
        <w:tc>
          <w:tcPr>
            <w:tcW w:w="1097" w:type="pct"/>
            <w:gridSpan w:val="2"/>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灌溉面积</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万亩</w:t>
            </w:r>
            <w:r w:rsidRPr="006C1979">
              <w:rPr>
                <w:spacing w:val="-8"/>
                <w:sz w:val="18"/>
                <w:szCs w:val="18"/>
              </w:rPr>
              <w:t>)</w:t>
            </w:r>
          </w:p>
        </w:tc>
        <w:tc>
          <w:tcPr>
            <w:tcW w:w="501"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装机容量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万</w:t>
            </w:r>
            <w:r w:rsidRPr="006C1979">
              <w:rPr>
                <w:spacing w:val="-8"/>
                <w:sz w:val="18"/>
                <w:szCs w:val="18"/>
              </w:rPr>
              <w:t>KW)</w:t>
            </w:r>
          </w:p>
        </w:tc>
        <w:tc>
          <w:tcPr>
            <w:tcW w:w="501"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干支渠沟</w:t>
            </w:r>
            <w:r w:rsidRPr="006C1979">
              <w:rPr>
                <w:rFonts w:hint="eastAsia"/>
                <w:spacing w:val="-8"/>
                <w:sz w:val="18"/>
                <w:szCs w:val="18"/>
              </w:rPr>
              <w:t>管道</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w:t>
            </w:r>
            <w:r w:rsidRPr="006C1979">
              <w:rPr>
                <w:rFonts w:hint="eastAsia"/>
                <w:spacing w:val="-8"/>
                <w:sz w:val="18"/>
                <w:szCs w:val="18"/>
              </w:rPr>
              <w:t>km</w:t>
            </w:r>
            <w:r w:rsidRPr="006C1979">
              <w:rPr>
                <w:rFonts w:hint="eastAsia"/>
                <w:spacing w:val="-8"/>
                <w:sz w:val="18"/>
                <w:szCs w:val="18"/>
              </w:rPr>
              <w:t>）</w:t>
            </w:r>
          </w:p>
        </w:tc>
        <w:tc>
          <w:tcPr>
            <w:tcW w:w="500"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建筑物</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实有量（座）</w:t>
            </w:r>
          </w:p>
        </w:tc>
      </w:tr>
      <w:tr w:rsidR="006C1979" w:rsidRPr="006C1979" w:rsidTr="00CB2439">
        <w:trPr>
          <w:cantSplit/>
          <w:trHeight w:val="601"/>
          <w:jc w:val="center"/>
        </w:trPr>
        <w:tc>
          <w:tcPr>
            <w:tcW w:w="729"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98"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297"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38"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38"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设计</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有效</w:t>
            </w:r>
          </w:p>
        </w:tc>
        <w:tc>
          <w:tcPr>
            <w:tcW w:w="501"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01" w:type="pct"/>
            <w:vMerge/>
            <w:shd w:val="clear" w:color="auto" w:fill="auto"/>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00" w:type="pct"/>
            <w:vMerge/>
          </w:tcPr>
          <w:p w:rsidR="00767F0D" w:rsidRPr="006C1979" w:rsidRDefault="00767F0D" w:rsidP="00943CBB">
            <w:pPr>
              <w:adjustRightInd w:val="0"/>
              <w:snapToGrid w:val="0"/>
              <w:spacing w:line="320" w:lineRule="exact"/>
              <w:ind w:left="-57" w:right="-57"/>
              <w:jc w:val="center"/>
              <w:rPr>
                <w:spacing w:val="-8"/>
                <w:sz w:val="18"/>
                <w:szCs w:val="18"/>
              </w:rPr>
            </w:pPr>
          </w:p>
        </w:tc>
      </w:tr>
      <w:tr w:rsidR="006C1979" w:rsidRPr="006C1979" w:rsidTr="00CB2439">
        <w:trPr>
          <w:cantSplit/>
          <w:trHeight w:val="351"/>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1.</w:t>
            </w:r>
            <w:r w:rsidRPr="006C1979">
              <w:rPr>
                <w:sz w:val="18"/>
                <w:szCs w:val="18"/>
              </w:rPr>
              <w:t>南山台子</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中卫市</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1976</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7.50</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84</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11.10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11.10</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2.11</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255.17</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2920</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2.</w:t>
            </w:r>
            <w:r w:rsidRPr="006C1979">
              <w:rPr>
                <w:sz w:val="18"/>
                <w:szCs w:val="18"/>
              </w:rPr>
              <w:t>扁担沟</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利通区</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1978</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7.97</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0.68</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12.18</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10.93</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84</w:t>
            </w:r>
          </w:p>
        </w:tc>
        <w:tc>
          <w:tcPr>
            <w:tcW w:w="501" w:type="pct"/>
            <w:vAlign w:val="center"/>
          </w:tcPr>
          <w:p w:rsidR="00767F0D" w:rsidRPr="006C1979" w:rsidRDefault="00B256CE" w:rsidP="00943CBB">
            <w:pPr>
              <w:adjustRightInd w:val="0"/>
              <w:snapToGrid w:val="0"/>
              <w:spacing w:line="320" w:lineRule="exact"/>
              <w:ind w:left="-57" w:right="-57"/>
              <w:jc w:val="center"/>
              <w:rPr>
                <w:spacing w:val="-8"/>
                <w:sz w:val="18"/>
                <w:szCs w:val="18"/>
              </w:rPr>
            </w:pPr>
            <w:r w:rsidRPr="006C1979">
              <w:rPr>
                <w:rFonts w:hint="eastAsia"/>
                <w:spacing w:val="-8"/>
                <w:sz w:val="18"/>
                <w:szCs w:val="18"/>
              </w:rPr>
              <w:t>81.18</w:t>
            </w:r>
          </w:p>
        </w:tc>
        <w:tc>
          <w:tcPr>
            <w:tcW w:w="500" w:type="pct"/>
            <w:vAlign w:val="center"/>
          </w:tcPr>
          <w:p w:rsidR="00767F0D" w:rsidRPr="006C1979" w:rsidRDefault="00326D26" w:rsidP="00943CBB">
            <w:pPr>
              <w:adjustRightInd w:val="0"/>
              <w:snapToGrid w:val="0"/>
              <w:spacing w:line="320" w:lineRule="exact"/>
              <w:ind w:left="-57" w:right="-57"/>
              <w:jc w:val="center"/>
              <w:rPr>
                <w:spacing w:val="-8"/>
                <w:sz w:val="18"/>
                <w:szCs w:val="18"/>
              </w:rPr>
            </w:pPr>
            <w:r w:rsidRPr="006C1979">
              <w:rPr>
                <w:rFonts w:hint="eastAsia"/>
                <w:spacing w:val="-8"/>
                <w:sz w:val="18"/>
                <w:szCs w:val="18"/>
              </w:rPr>
              <w:t>398</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3.</w:t>
            </w:r>
            <w:r w:rsidRPr="006C1979">
              <w:rPr>
                <w:sz w:val="18"/>
                <w:szCs w:val="18"/>
              </w:rPr>
              <w:t>孙家滩</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利通区</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2003</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2.50</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.22</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8.50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8.06</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0.32</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17.91</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53</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4.</w:t>
            </w:r>
            <w:r w:rsidRPr="006C1979">
              <w:rPr>
                <w:sz w:val="18"/>
                <w:szCs w:val="18"/>
              </w:rPr>
              <w:t>甘城子</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青铜峡</w:t>
            </w:r>
            <w:r w:rsidRPr="006C1979">
              <w:rPr>
                <w:rFonts w:hint="eastAsia"/>
                <w:sz w:val="18"/>
                <w:szCs w:val="18"/>
              </w:rPr>
              <w:t>市</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1978</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6.69</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0.58</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8.33</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8.33</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48</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213.83</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224</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5.</w:t>
            </w:r>
            <w:r w:rsidRPr="006C1979">
              <w:rPr>
                <w:sz w:val="18"/>
                <w:szCs w:val="18"/>
              </w:rPr>
              <w:t>玉泉营</w:t>
            </w:r>
          </w:p>
        </w:tc>
        <w:tc>
          <w:tcPr>
            <w:tcW w:w="498" w:type="pct"/>
            <w:vAlign w:val="center"/>
          </w:tcPr>
          <w:p w:rsidR="00767F0D" w:rsidRPr="006C1979" w:rsidRDefault="00767F0D" w:rsidP="00326D26">
            <w:pPr>
              <w:adjustRightInd w:val="0"/>
              <w:snapToGrid w:val="0"/>
              <w:spacing w:line="320" w:lineRule="exact"/>
              <w:ind w:left="-57" w:right="-57"/>
              <w:jc w:val="center"/>
              <w:rPr>
                <w:sz w:val="18"/>
                <w:szCs w:val="18"/>
              </w:rPr>
            </w:pPr>
            <w:r w:rsidRPr="006C1979">
              <w:rPr>
                <w:sz w:val="18"/>
                <w:szCs w:val="18"/>
              </w:rPr>
              <w:t>农垦</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1970</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7.33</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36</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5.1</w:t>
            </w:r>
            <w:r w:rsidRPr="006C1979">
              <w:rPr>
                <w:rFonts w:hint="eastAsia"/>
                <w:spacing w:val="-8"/>
                <w:sz w:val="18"/>
                <w:szCs w:val="18"/>
              </w:rPr>
              <w:t>9</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5.19</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0.13</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18.24</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131</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6.</w:t>
            </w:r>
            <w:r w:rsidRPr="006C1979">
              <w:rPr>
                <w:sz w:val="18"/>
                <w:szCs w:val="18"/>
              </w:rPr>
              <w:t>黄羊滩</w:t>
            </w:r>
          </w:p>
        </w:tc>
        <w:tc>
          <w:tcPr>
            <w:tcW w:w="498" w:type="pct"/>
            <w:vAlign w:val="center"/>
          </w:tcPr>
          <w:p w:rsidR="00767F0D" w:rsidRPr="006C1979" w:rsidRDefault="00767F0D" w:rsidP="00326D26">
            <w:pPr>
              <w:adjustRightInd w:val="0"/>
              <w:snapToGrid w:val="0"/>
              <w:spacing w:line="320" w:lineRule="exact"/>
              <w:ind w:left="-57" w:right="-57"/>
              <w:jc w:val="center"/>
              <w:rPr>
                <w:sz w:val="18"/>
                <w:szCs w:val="18"/>
              </w:rPr>
            </w:pPr>
            <w:r w:rsidRPr="006C1979">
              <w:rPr>
                <w:sz w:val="18"/>
                <w:szCs w:val="18"/>
              </w:rPr>
              <w:t>农垦</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1965</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6</w:t>
            </w:r>
            <w:r w:rsidRPr="006C1979">
              <w:rPr>
                <w:rFonts w:hint="eastAsia"/>
                <w:spacing w:val="-8"/>
                <w:sz w:val="18"/>
                <w:szCs w:val="18"/>
              </w:rPr>
              <w:t>.00</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0.42</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6</w:t>
            </w:r>
            <w:r w:rsidRPr="006C1979">
              <w:rPr>
                <w:rFonts w:hint="eastAsia"/>
                <w:spacing w:val="-8"/>
                <w:sz w:val="18"/>
                <w:szCs w:val="18"/>
              </w:rPr>
              <w:t>.00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6.00</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25</w:t>
            </w:r>
          </w:p>
        </w:tc>
        <w:tc>
          <w:tcPr>
            <w:tcW w:w="501" w:type="pct"/>
            <w:vAlign w:val="center"/>
          </w:tcPr>
          <w:p w:rsidR="00767F0D" w:rsidRPr="006C1979" w:rsidRDefault="00326D26" w:rsidP="00943CBB">
            <w:pPr>
              <w:adjustRightInd w:val="0"/>
              <w:snapToGrid w:val="0"/>
              <w:spacing w:line="320" w:lineRule="exact"/>
              <w:ind w:left="-57" w:right="-57"/>
              <w:jc w:val="center"/>
              <w:rPr>
                <w:spacing w:val="-8"/>
                <w:sz w:val="18"/>
                <w:szCs w:val="18"/>
              </w:rPr>
            </w:pPr>
            <w:r w:rsidRPr="006C1979">
              <w:rPr>
                <w:rFonts w:hint="eastAsia"/>
                <w:spacing w:val="-8"/>
                <w:sz w:val="18"/>
                <w:szCs w:val="18"/>
              </w:rPr>
              <w:t>67.16</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181</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7.</w:t>
            </w:r>
            <w:r w:rsidRPr="006C1979">
              <w:rPr>
                <w:sz w:val="18"/>
                <w:szCs w:val="18"/>
              </w:rPr>
              <w:t>闽宁镇</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永宁</w:t>
            </w:r>
            <w:r w:rsidRPr="006C1979">
              <w:rPr>
                <w:rFonts w:hint="eastAsia"/>
                <w:sz w:val="18"/>
                <w:szCs w:val="18"/>
              </w:rPr>
              <w:t>县</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1991</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3.44</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25</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5.</w:t>
            </w:r>
            <w:r w:rsidRPr="006C1979">
              <w:rPr>
                <w:rFonts w:hint="eastAsia"/>
                <w:spacing w:val="-8"/>
                <w:sz w:val="18"/>
                <w:szCs w:val="18"/>
              </w:rPr>
              <w:t>05</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5.05</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0.2</w:t>
            </w:r>
            <w:r w:rsidRPr="006C1979">
              <w:rPr>
                <w:rFonts w:hint="eastAsia"/>
                <w:spacing w:val="-8"/>
                <w:sz w:val="18"/>
                <w:szCs w:val="18"/>
              </w:rPr>
              <w:t>9</w:t>
            </w:r>
          </w:p>
        </w:tc>
        <w:tc>
          <w:tcPr>
            <w:tcW w:w="501" w:type="pct"/>
            <w:vAlign w:val="center"/>
          </w:tcPr>
          <w:p w:rsidR="00767F0D" w:rsidRPr="006C1979" w:rsidRDefault="00326D26"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111.31</w:t>
            </w:r>
          </w:p>
        </w:tc>
        <w:tc>
          <w:tcPr>
            <w:tcW w:w="500" w:type="pct"/>
            <w:vAlign w:val="center"/>
          </w:tcPr>
          <w:p w:rsidR="00767F0D" w:rsidRPr="006C1979" w:rsidRDefault="00767F0D" w:rsidP="00326D26">
            <w:pPr>
              <w:adjustRightInd w:val="0"/>
              <w:snapToGrid w:val="0"/>
              <w:spacing w:line="320" w:lineRule="exact"/>
              <w:ind w:left="-57" w:right="-57"/>
              <w:jc w:val="center"/>
              <w:rPr>
                <w:spacing w:val="-8"/>
                <w:sz w:val="18"/>
                <w:szCs w:val="18"/>
              </w:rPr>
            </w:pPr>
            <w:r w:rsidRPr="006C1979">
              <w:rPr>
                <w:rFonts w:hint="eastAsia"/>
                <w:spacing w:val="-8"/>
                <w:sz w:val="18"/>
                <w:szCs w:val="18"/>
              </w:rPr>
              <w:t>2</w:t>
            </w:r>
            <w:r w:rsidR="00326D26" w:rsidRPr="006C1979">
              <w:rPr>
                <w:rFonts w:hint="eastAsia"/>
                <w:spacing w:val="-8"/>
                <w:sz w:val="18"/>
                <w:szCs w:val="18"/>
              </w:rPr>
              <w:t>35</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8.</w:t>
            </w:r>
            <w:r w:rsidRPr="006C1979">
              <w:rPr>
                <w:sz w:val="18"/>
                <w:szCs w:val="18"/>
              </w:rPr>
              <w:t>临河</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灵武</w:t>
            </w:r>
            <w:r w:rsidRPr="006C1979">
              <w:rPr>
                <w:rFonts w:hint="eastAsia"/>
                <w:sz w:val="18"/>
                <w:szCs w:val="18"/>
              </w:rPr>
              <w:t>市</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1983</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3.05</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70</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5.2</w:t>
            </w:r>
            <w:r w:rsidRPr="006C1979">
              <w:rPr>
                <w:rFonts w:hint="eastAsia"/>
                <w:spacing w:val="-8"/>
                <w:sz w:val="18"/>
                <w:szCs w:val="18"/>
              </w:rPr>
              <w:t>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5.2</w:t>
            </w:r>
            <w:r w:rsidRPr="006C1979">
              <w:rPr>
                <w:rFonts w:hint="eastAsia"/>
                <w:spacing w:val="-8"/>
                <w:sz w:val="18"/>
                <w:szCs w:val="18"/>
              </w:rPr>
              <w:t>0</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.18</w:t>
            </w:r>
          </w:p>
        </w:tc>
        <w:tc>
          <w:tcPr>
            <w:tcW w:w="501" w:type="pct"/>
            <w:vAlign w:val="center"/>
          </w:tcPr>
          <w:p w:rsidR="00767F0D" w:rsidRPr="006C1979" w:rsidRDefault="00326D26" w:rsidP="00943CBB">
            <w:pPr>
              <w:adjustRightInd w:val="0"/>
              <w:snapToGrid w:val="0"/>
              <w:spacing w:line="320" w:lineRule="exact"/>
              <w:ind w:left="-57" w:right="-57"/>
              <w:jc w:val="center"/>
              <w:rPr>
                <w:spacing w:val="-8"/>
                <w:sz w:val="18"/>
                <w:szCs w:val="18"/>
              </w:rPr>
            </w:pPr>
            <w:r w:rsidRPr="006C1979">
              <w:rPr>
                <w:rFonts w:hint="eastAsia"/>
                <w:spacing w:val="-8"/>
                <w:sz w:val="18"/>
                <w:szCs w:val="18"/>
              </w:rPr>
              <w:t>125.01</w:t>
            </w:r>
          </w:p>
        </w:tc>
        <w:tc>
          <w:tcPr>
            <w:tcW w:w="500" w:type="pct"/>
            <w:vAlign w:val="center"/>
          </w:tcPr>
          <w:p w:rsidR="00767F0D" w:rsidRPr="006C1979" w:rsidRDefault="003C066B"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1004</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9.</w:t>
            </w:r>
            <w:r w:rsidRPr="006C1979">
              <w:rPr>
                <w:sz w:val="18"/>
                <w:szCs w:val="18"/>
              </w:rPr>
              <w:t>陶乐</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平罗</w:t>
            </w:r>
            <w:r w:rsidRPr="006C1979">
              <w:rPr>
                <w:rFonts w:hint="eastAsia"/>
                <w:sz w:val="18"/>
                <w:szCs w:val="18"/>
              </w:rPr>
              <w:t>县</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1973</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13.21</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0.81</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12.70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10.59</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2</w:t>
            </w:r>
            <w:r w:rsidRPr="006C1979">
              <w:rPr>
                <w:spacing w:val="-8"/>
                <w:sz w:val="18"/>
                <w:szCs w:val="18"/>
              </w:rPr>
              <w:t>6</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370.48</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860</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10.</w:t>
            </w:r>
            <w:r w:rsidRPr="006C1979">
              <w:rPr>
                <w:sz w:val="18"/>
                <w:szCs w:val="18"/>
              </w:rPr>
              <w:t>三棵柳</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平罗</w:t>
            </w:r>
            <w:r w:rsidRPr="006C1979">
              <w:rPr>
                <w:rFonts w:hint="eastAsia"/>
                <w:sz w:val="18"/>
                <w:szCs w:val="18"/>
              </w:rPr>
              <w:t>县</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1965</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3.75</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37</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6.10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6.1</w:t>
            </w:r>
            <w:r w:rsidRPr="006C1979">
              <w:rPr>
                <w:rFonts w:hint="eastAsia"/>
                <w:spacing w:val="-8"/>
                <w:sz w:val="18"/>
                <w:szCs w:val="18"/>
              </w:rPr>
              <w:t>0</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0.0</w:t>
            </w:r>
            <w:r w:rsidRPr="006C1979">
              <w:rPr>
                <w:rFonts w:hint="eastAsia"/>
                <w:spacing w:val="-8"/>
                <w:sz w:val="18"/>
                <w:szCs w:val="18"/>
              </w:rPr>
              <w:t>5</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110.86</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132</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11.</w:t>
            </w:r>
            <w:r w:rsidRPr="006C1979">
              <w:rPr>
                <w:sz w:val="18"/>
                <w:szCs w:val="18"/>
              </w:rPr>
              <w:t>五里坡</w:t>
            </w:r>
          </w:p>
        </w:tc>
        <w:tc>
          <w:tcPr>
            <w:tcW w:w="498" w:type="pct"/>
            <w:vAlign w:val="center"/>
          </w:tcPr>
          <w:p w:rsidR="00767F0D" w:rsidRPr="006C1979" w:rsidRDefault="00326D26" w:rsidP="00943CBB">
            <w:pPr>
              <w:adjustRightInd w:val="0"/>
              <w:snapToGrid w:val="0"/>
              <w:spacing w:line="320" w:lineRule="exact"/>
              <w:ind w:left="-57" w:right="-57"/>
              <w:jc w:val="center"/>
              <w:rPr>
                <w:sz w:val="18"/>
                <w:szCs w:val="18"/>
              </w:rPr>
            </w:pPr>
            <w:r w:rsidRPr="006C1979">
              <w:rPr>
                <w:rFonts w:hint="eastAsia"/>
                <w:sz w:val="18"/>
                <w:szCs w:val="18"/>
              </w:rPr>
              <w:t>利通区</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1985</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2.36</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0.</w:t>
            </w:r>
            <w:r w:rsidRPr="006C1979">
              <w:rPr>
                <w:rFonts w:hint="eastAsia"/>
                <w:spacing w:val="-8"/>
                <w:sz w:val="18"/>
                <w:szCs w:val="18"/>
              </w:rPr>
              <w:t>10</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5.4</w:t>
            </w:r>
            <w:r w:rsidRPr="006C1979">
              <w:rPr>
                <w:rFonts w:hint="eastAsia"/>
                <w:spacing w:val="-8"/>
                <w:sz w:val="18"/>
                <w:szCs w:val="18"/>
              </w:rPr>
              <w:t>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5.40</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0.04</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27.44</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724</w:t>
            </w:r>
          </w:p>
        </w:tc>
      </w:tr>
      <w:tr w:rsidR="006C1979" w:rsidRPr="006C1979" w:rsidTr="00CB2439">
        <w:trPr>
          <w:cantSplit/>
          <w:trHeight w:val="375"/>
          <w:jc w:val="center"/>
        </w:trPr>
        <w:tc>
          <w:tcPr>
            <w:tcW w:w="729"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12.</w:t>
            </w:r>
            <w:r w:rsidRPr="006C1979">
              <w:rPr>
                <w:rFonts w:hint="eastAsia"/>
                <w:sz w:val="18"/>
                <w:szCs w:val="18"/>
              </w:rPr>
              <w:t>固海东三支</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同心县</w:t>
            </w:r>
          </w:p>
        </w:tc>
        <w:tc>
          <w:tcPr>
            <w:tcW w:w="297"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1975</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2.72</w:t>
            </w:r>
          </w:p>
        </w:tc>
        <w:tc>
          <w:tcPr>
            <w:tcW w:w="43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0.31</w:t>
            </w:r>
          </w:p>
        </w:tc>
        <w:tc>
          <w:tcPr>
            <w:tcW w:w="52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6.90</w:t>
            </w:r>
          </w:p>
        </w:tc>
        <w:tc>
          <w:tcPr>
            <w:tcW w:w="5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6.90</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0.23</w:t>
            </w:r>
          </w:p>
        </w:tc>
        <w:tc>
          <w:tcPr>
            <w:tcW w:w="50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19.21</w:t>
            </w:r>
          </w:p>
        </w:tc>
        <w:tc>
          <w:tcPr>
            <w:tcW w:w="500"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79</w:t>
            </w:r>
          </w:p>
        </w:tc>
      </w:tr>
      <w:tr w:rsidR="006C1979" w:rsidRPr="006C1979" w:rsidTr="00CB2439">
        <w:trPr>
          <w:cantSplit/>
          <w:trHeight w:val="375"/>
          <w:jc w:val="center"/>
        </w:trPr>
        <w:tc>
          <w:tcPr>
            <w:tcW w:w="729" w:type="pct"/>
            <w:tcBorders>
              <w:top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13</w:t>
            </w:r>
            <w:r w:rsidRPr="006C1979">
              <w:rPr>
                <w:rFonts w:hint="eastAsia"/>
                <w:sz w:val="18"/>
                <w:szCs w:val="18"/>
              </w:rPr>
              <w:t>马家塘</w:t>
            </w:r>
          </w:p>
        </w:tc>
        <w:tc>
          <w:tcPr>
            <w:tcW w:w="498"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中宁县</w:t>
            </w:r>
          </w:p>
        </w:tc>
        <w:tc>
          <w:tcPr>
            <w:tcW w:w="297"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2004</w:t>
            </w:r>
          </w:p>
        </w:tc>
        <w:tc>
          <w:tcPr>
            <w:tcW w:w="438"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4.5</w:t>
            </w:r>
          </w:p>
        </w:tc>
        <w:tc>
          <w:tcPr>
            <w:tcW w:w="438"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0.14</w:t>
            </w:r>
          </w:p>
        </w:tc>
        <w:tc>
          <w:tcPr>
            <w:tcW w:w="526"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5.10</w:t>
            </w:r>
          </w:p>
        </w:tc>
        <w:tc>
          <w:tcPr>
            <w:tcW w:w="57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5.10</w:t>
            </w:r>
          </w:p>
        </w:tc>
        <w:tc>
          <w:tcPr>
            <w:tcW w:w="50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0.11</w:t>
            </w:r>
          </w:p>
        </w:tc>
        <w:tc>
          <w:tcPr>
            <w:tcW w:w="50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120.00</w:t>
            </w:r>
          </w:p>
        </w:tc>
        <w:tc>
          <w:tcPr>
            <w:tcW w:w="500" w:type="pct"/>
            <w:tcBorders>
              <w:top w:val="single" w:sz="6" w:space="0" w:color="auto"/>
              <w:left w:val="single" w:sz="6" w:space="0" w:color="auto"/>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50</w:t>
            </w:r>
          </w:p>
        </w:tc>
      </w:tr>
      <w:tr w:rsidR="006C1979" w:rsidRPr="006C1979" w:rsidTr="00CB2439">
        <w:trPr>
          <w:cantSplit/>
          <w:trHeight w:val="375"/>
          <w:jc w:val="center"/>
        </w:trPr>
        <w:tc>
          <w:tcPr>
            <w:tcW w:w="729" w:type="pct"/>
            <w:tcBorders>
              <w:top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14</w:t>
            </w:r>
            <w:r w:rsidRPr="006C1979">
              <w:rPr>
                <w:rFonts w:hint="eastAsia"/>
                <w:sz w:val="18"/>
                <w:szCs w:val="18"/>
              </w:rPr>
              <w:t>下马关</w:t>
            </w:r>
          </w:p>
        </w:tc>
        <w:tc>
          <w:tcPr>
            <w:tcW w:w="498"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同心县</w:t>
            </w:r>
          </w:p>
        </w:tc>
        <w:tc>
          <w:tcPr>
            <w:tcW w:w="297"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2009</w:t>
            </w:r>
          </w:p>
        </w:tc>
        <w:tc>
          <w:tcPr>
            <w:tcW w:w="438"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3.06</w:t>
            </w:r>
          </w:p>
        </w:tc>
        <w:tc>
          <w:tcPr>
            <w:tcW w:w="438"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0.45</w:t>
            </w:r>
          </w:p>
        </w:tc>
        <w:tc>
          <w:tcPr>
            <w:tcW w:w="526" w:type="pct"/>
            <w:tcBorders>
              <w:top w:val="single" w:sz="6" w:space="0" w:color="auto"/>
              <w:left w:val="single" w:sz="6" w:space="0" w:color="auto"/>
              <w:bottom w:val="single" w:sz="6" w:space="0" w:color="auto"/>
              <w:right w:val="single" w:sz="6" w:space="0" w:color="auto"/>
            </w:tcBorders>
            <w:vAlign w:val="center"/>
          </w:tcPr>
          <w:p w:rsidR="00767F0D" w:rsidRPr="006C1979" w:rsidRDefault="00B664EE" w:rsidP="00943CBB">
            <w:pPr>
              <w:adjustRightInd w:val="0"/>
              <w:snapToGrid w:val="0"/>
              <w:spacing w:line="320" w:lineRule="exact"/>
              <w:ind w:left="-57" w:right="-57"/>
              <w:jc w:val="center"/>
              <w:rPr>
                <w:spacing w:val="-8"/>
                <w:sz w:val="18"/>
                <w:szCs w:val="18"/>
              </w:rPr>
            </w:pPr>
            <w:r w:rsidRPr="006C1979">
              <w:rPr>
                <w:rFonts w:hint="eastAsia"/>
                <w:spacing w:val="-8"/>
                <w:sz w:val="18"/>
                <w:szCs w:val="18"/>
              </w:rPr>
              <w:t>15</w:t>
            </w:r>
            <w:r w:rsidR="00767F0D" w:rsidRPr="006C1979">
              <w:rPr>
                <w:rFonts w:hint="eastAsia"/>
                <w:spacing w:val="-8"/>
                <w:sz w:val="18"/>
                <w:szCs w:val="18"/>
              </w:rPr>
              <w:t>.10</w:t>
            </w:r>
          </w:p>
        </w:tc>
        <w:tc>
          <w:tcPr>
            <w:tcW w:w="571" w:type="pct"/>
            <w:tcBorders>
              <w:top w:val="single" w:sz="6" w:space="0" w:color="auto"/>
              <w:left w:val="single" w:sz="6" w:space="0" w:color="auto"/>
              <w:bottom w:val="single" w:sz="6" w:space="0" w:color="auto"/>
              <w:right w:val="single" w:sz="6" w:space="0" w:color="auto"/>
            </w:tcBorders>
            <w:vAlign w:val="center"/>
          </w:tcPr>
          <w:p w:rsidR="00767F0D" w:rsidRPr="006C1979" w:rsidRDefault="005F4EA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15</w:t>
            </w:r>
            <w:r w:rsidR="00767F0D" w:rsidRPr="006C1979">
              <w:rPr>
                <w:rFonts w:hint="eastAsia"/>
                <w:spacing w:val="-8"/>
                <w:sz w:val="18"/>
                <w:szCs w:val="18"/>
              </w:rPr>
              <w:t>.10</w:t>
            </w:r>
          </w:p>
        </w:tc>
        <w:tc>
          <w:tcPr>
            <w:tcW w:w="50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0.72</w:t>
            </w:r>
          </w:p>
        </w:tc>
        <w:tc>
          <w:tcPr>
            <w:tcW w:w="50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96.23</w:t>
            </w:r>
          </w:p>
        </w:tc>
        <w:tc>
          <w:tcPr>
            <w:tcW w:w="500" w:type="pct"/>
            <w:tcBorders>
              <w:top w:val="single" w:sz="6" w:space="0" w:color="auto"/>
              <w:left w:val="single" w:sz="6" w:space="0" w:color="auto"/>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237</w:t>
            </w:r>
          </w:p>
        </w:tc>
      </w:tr>
      <w:tr w:rsidR="006C1979" w:rsidRPr="006C1979" w:rsidTr="00CB2439">
        <w:trPr>
          <w:cantSplit/>
          <w:trHeight w:val="375"/>
          <w:jc w:val="center"/>
        </w:trPr>
        <w:tc>
          <w:tcPr>
            <w:tcW w:w="729" w:type="pct"/>
            <w:tcBorders>
              <w:top w:val="single" w:sz="6" w:space="0" w:color="auto"/>
              <w:bottom w:val="single" w:sz="6" w:space="0" w:color="auto"/>
              <w:right w:val="single" w:sz="6" w:space="0" w:color="auto"/>
            </w:tcBorders>
            <w:vAlign w:val="center"/>
          </w:tcPr>
          <w:p w:rsidR="008C3895" w:rsidRPr="006C1979" w:rsidRDefault="008C3895" w:rsidP="005F4EAD">
            <w:pPr>
              <w:adjustRightInd w:val="0"/>
              <w:snapToGrid w:val="0"/>
              <w:spacing w:line="320" w:lineRule="exact"/>
              <w:ind w:left="-57" w:right="-57"/>
              <w:jc w:val="left"/>
              <w:rPr>
                <w:sz w:val="18"/>
                <w:szCs w:val="18"/>
              </w:rPr>
            </w:pPr>
            <w:r w:rsidRPr="006C1979">
              <w:rPr>
                <w:rFonts w:hint="eastAsia"/>
                <w:sz w:val="18"/>
                <w:szCs w:val="18"/>
              </w:rPr>
              <w:t>15.</w:t>
            </w:r>
            <w:r w:rsidRPr="006C1979">
              <w:rPr>
                <w:rFonts w:hint="eastAsia"/>
                <w:sz w:val="18"/>
                <w:szCs w:val="18"/>
              </w:rPr>
              <w:t>预旺</w:t>
            </w:r>
          </w:p>
        </w:tc>
        <w:tc>
          <w:tcPr>
            <w:tcW w:w="49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717975">
            <w:pPr>
              <w:adjustRightInd w:val="0"/>
              <w:snapToGrid w:val="0"/>
              <w:spacing w:line="320" w:lineRule="exact"/>
              <w:ind w:left="-57" w:right="-57"/>
              <w:jc w:val="center"/>
              <w:rPr>
                <w:sz w:val="18"/>
                <w:szCs w:val="18"/>
              </w:rPr>
            </w:pPr>
            <w:r w:rsidRPr="006C1979">
              <w:rPr>
                <w:rFonts w:hint="eastAsia"/>
                <w:sz w:val="18"/>
                <w:szCs w:val="18"/>
              </w:rPr>
              <w:t>同心县</w:t>
            </w:r>
          </w:p>
        </w:tc>
        <w:tc>
          <w:tcPr>
            <w:tcW w:w="297"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943CBB">
            <w:pPr>
              <w:adjustRightInd w:val="0"/>
              <w:snapToGrid w:val="0"/>
              <w:spacing w:line="320" w:lineRule="exact"/>
              <w:ind w:left="-57" w:right="-57"/>
              <w:jc w:val="center"/>
              <w:rPr>
                <w:spacing w:val="-8"/>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1.03 </w:t>
            </w: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0.16</w:t>
            </w:r>
          </w:p>
        </w:tc>
        <w:tc>
          <w:tcPr>
            <w:tcW w:w="526"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5.00 </w:t>
            </w:r>
          </w:p>
        </w:tc>
        <w:tc>
          <w:tcPr>
            <w:tcW w:w="57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1.05 </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A55FC8" w:rsidP="00A55FC8">
            <w:pPr>
              <w:adjustRightInd w:val="0"/>
              <w:snapToGrid w:val="0"/>
              <w:spacing w:line="320" w:lineRule="exact"/>
              <w:ind w:left="-57" w:right="-57"/>
              <w:jc w:val="center"/>
              <w:rPr>
                <w:spacing w:val="-8"/>
                <w:sz w:val="18"/>
                <w:szCs w:val="18"/>
              </w:rPr>
            </w:pPr>
            <w:r w:rsidRPr="006C1979">
              <w:rPr>
                <w:rFonts w:hint="eastAsia"/>
                <w:spacing w:val="-8"/>
                <w:sz w:val="18"/>
                <w:szCs w:val="18"/>
              </w:rPr>
              <w:t>0.04</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16.53 </w:t>
            </w:r>
          </w:p>
        </w:tc>
        <w:tc>
          <w:tcPr>
            <w:tcW w:w="500" w:type="pct"/>
            <w:tcBorders>
              <w:top w:val="single" w:sz="6" w:space="0" w:color="auto"/>
              <w:left w:val="single" w:sz="6" w:space="0" w:color="auto"/>
              <w:bottom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18 </w:t>
            </w:r>
          </w:p>
        </w:tc>
      </w:tr>
      <w:tr w:rsidR="006C1979" w:rsidRPr="006C1979" w:rsidTr="00CB2439">
        <w:trPr>
          <w:cantSplit/>
          <w:trHeight w:val="375"/>
          <w:jc w:val="center"/>
        </w:trPr>
        <w:tc>
          <w:tcPr>
            <w:tcW w:w="729" w:type="pct"/>
            <w:tcBorders>
              <w:top w:val="single" w:sz="6" w:space="0" w:color="auto"/>
              <w:bottom w:val="single" w:sz="6" w:space="0" w:color="auto"/>
              <w:right w:val="single" w:sz="6" w:space="0" w:color="auto"/>
            </w:tcBorders>
            <w:vAlign w:val="center"/>
          </w:tcPr>
          <w:p w:rsidR="008C3895" w:rsidRPr="006C1979" w:rsidRDefault="0098432B" w:rsidP="005F4EAD">
            <w:pPr>
              <w:adjustRightInd w:val="0"/>
              <w:snapToGrid w:val="0"/>
              <w:spacing w:line="320" w:lineRule="exact"/>
              <w:ind w:left="-57" w:right="-57"/>
              <w:jc w:val="left"/>
              <w:rPr>
                <w:sz w:val="18"/>
                <w:szCs w:val="18"/>
              </w:rPr>
            </w:pPr>
            <w:r w:rsidRPr="006C1979">
              <w:rPr>
                <w:rFonts w:hint="eastAsia"/>
                <w:sz w:val="18"/>
                <w:szCs w:val="18"/>
              </w:rPr>
              <w:t>16.</w:t>
            </w:r>
            <w:r w:rsidR="008C3895" w:rsidRPr="006C1979">
              <w:rPr>
                <w:rFonts w:hint="eastAsia"/>
                <w:sz w:val="18"/>
                <w:szCs w:val="18"/>
              </w:rPr>
              <w:t>三塘</w:t>
            </w:r>
          </w:p>
        </w:tc>
        <w:tc>
          <w:tcPr>
            <w:tcW w:w="49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5F4EAD">
            <w:pPr>
              <w:adjustRightInd w:val="0"/>
              <w:snapToGrid w:val="0"/>
              <w:spacing w:line="320" w:lineRule="exact"/>
              <w:ind w:left="-57" w:right="-57"/>
              <w:jc w:val="center"/>
              <w:rPr>
                <w:sz w:val="18"/>
                <w:szCs w:val="18"/>
              </w:rPr>
            </w:pPr>
            <w:r w:rsidRPr="006C1979">
              <w:rPr>
                <w:rFonts w:hint="eastAsia"/>
                <w:sz w:val="18"/>
                <w:szCs w:val="18"/>
              </w:rPr>
              <w:t>海原县</w:t>
            </w:r>
          </w:p>
        </w:tc>
        <w:tc>
          <w:tcPr>
            <w:tcW w:w="297"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943CBB">
            <w:pPr>
              <w:adjustRightInd w:val="0"/>
              <w:snapToGrid w:val="0"/>
              <w:spacing w:line="320" w:lineRule="exact"/>
              <w:ind w:left="-57" w:right="-57"/>
              <w:jc w:val="center"/>
              <w:rPr>
                <w:spacing w:val="-8"/>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1.24 </w:t>
            </w: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0.18</w:t>
            </w:r>
          </w:p>
        </w:tc>
        <w:tc>
          <w:tcPr>
            <w:tcW w:w="526"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8.00 </w:t>
            </w:r>
          </w:p>
        </w:tc>
        <w:tc>
          <w:tcPr>
            <w:tcW w:w="57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2.30 </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A55FC8" w:rsidP="00A55FC8">
            <w:pPr>
              <w:adjustRightInd w:val="0"/>
              <w:snapToGrid w:val="0"/>
              <w:spacing w:line="320" w:lineRule="exact"/>
              <w:ind w:left="-57" w:right="-57"/>
              <w:jc w:val="center"/>
              <w:rPr>
                <w:spacing w:val="-8"/>
                <w:sz w:val="18"/>
                <w:szCs w:val="18"/>
              </w:rPr>
            </w:pPr>
            <w:r w:rsidRPr="006C1979">
              <w:rPr>
                <w:rFonts w:hint="eastAsia"/>
                <w:spacing w:val="-8"/>
                <w:sz w:val="18"/>
                <w:szCs w:val="18"/>
              </w:rPr>
              <w:t>0.04</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18.69 </w:t>
            </w:r>
          </w:p>
        </w:tc>
        <w:tc>
          <w:tcPr>
            <w:tcW w:w="500" w:type="pct"/>
            <w:tcBorders>
              <w:top w:val="single" w:sz="6" w:space="0" w:color="auto"/>
              <w:left w:val="single" w:sz="6" w:space="0" w:color="auto"/>
              <w:bottom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20 </w:t>
            </w:r>
          </w:p>
        </w:tc>
      </w:tr>
      <w:tr w:rsidR="006C1979" w:rsidRPr="006C1979" w:rsidTr="00CB2439">
        <w:trPr>
          <w:cantSplit/>
          <w:trHeight w:val="375"/>
          <w:jc w:val="center"/>
        </w:trPr>
        <w:tc>
          <w:tcPr>
            <w:tcW w:w="729" w:type="pct"/>
            <w:tcBorders>
              <w:top w:val="single" w:sz="6" w:space="0" w:color="auto"/>
              <w:bottom w:val="single" w:sz="6" w:space="0" w:color="auto"/>
              <w:right w:val="single" w:sz="6" w:space="0" w:color="auto"/>
            </w:tcBorders>
            <w:vAlign w:val="center"/>
          </w:tcPr>
          <w:p w:rsidR="008C3895" w:rsidRPr="006C1979" w:rsidRDefault="0098432B" w:rsidP="005F4EAD">
            <w:pPr>
              <w:adjustRightInd w:val="0"/>
              <w:snapToGrid w:val="0"/>
              <w:spacing w:line="320" w:lineRule="exact"/>
              <w:ind w:left="-57" w:right="-57"/>
              <w:jc w:val="left"/>
              <w:rPr>
                <w:sz w:val="18"/>
                <w:szCs w:val="18"/>
              </w:rPr>
            </w:pPr>
            <w:r w:rsidRPr="006C1979">
              <w:rPr>
                <w:rFonts w:hint="eastAsia"/>
                <w:sz w:val="18"/>
                <w:szCs w:val="18"/>
              </w:rPr>
              <w:t>17.</w:t>
            </w:r>
            <w:r w:rsidR="008C3895" w:rsidRPr="006C1979">
              <w:rPr>
                <w:rFonts w:hint="eastAsia"/>
                <w:sz w:val="18"/>
                <w:szCs w:val="18"/>
              </w:rPr>
              <w:t>兴仁</w:t>
            </w:r>
          </w:p>
        </w:tc>
        <w:tc>
          <w:tcPr>
            <w:tcW w:w="498" w:type="pct"/>
            <w:tcBorders>
              <w:top w:val="single" w:sz="6" w:space="0" w:color="auto"/>
              <w:left w:val="single" w:sz="6" w:space="0" w:color="auto"/>
              <w:bottom w:val="single" w:sz="6" w:space="0" w:color="auto"/>
              <w:right w:val="single" w:sz="6" w:space="0" w:color="auto"/>
            </w:tcBorders>
            <w:vAlign w:val="center"/>
          </w:tcPr>
          <w:p w:rsidR="008C3895" w:rsidRPr="006C1979" w:rsidRDefault="00CB2439" w:rsidP="00CB2439">
            <w:pPr>
              <w:adjustRightInd w:val="0"/>
              <w:snapToGrid w:val="0"/>
              <w:spacing w:line="320" w:lineRule="exact"/>
              <w:ind w:left="-57" w:right="-57"/>
              <w:jc w:val="center"/>
              <w:rPr>
                <w:sz w:val="18"/>
                <w:szCs w:val="18"/>
              </w:rPr>
            </w:pPr>
            <w:r w:rsidRPr="006C1979">
              <w:rPr>
                <w:rFonts w:hint="eastAsia"/>
                <w:sz w:val="18"/>
                <w:szCs w:val="18"/>
              </w:rPr>
              <w:t>沙坡头区</w:t>
            </w:r>
          </w:p>
        </w:tc>
        <w:tc>
          <w:tcPr>
            <w:tcW w:w="297"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943CBB">
            <w:pPr>
              <w:adjustRightInd w:val="0"/>
              <w:snapToGrid w:val="0"/>
              <w:spacing w:line="320" w:lineRule="exact"/>
              <w:ind w:left="-57" w:right="-57"/>
              <w:jc w:val="center"/>
              <w:rPr>
                <w:spacing w:val="-8"/>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2.50 </w:t>
            </w: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0.24 </w:t>
            </w:r>
          </w:p>
        </w:tc>
        <w:tc>
          <w:tcPr>
            <w:tcW w:w="526"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28.00 </w:t>
            </w:r>
          </w:p>
        </w:tc>
        <w:tc>
          <w:tcPr>
            <w:tcW w:w="57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5.30 </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A55FC8" w:rsidP="00A55FC8">
            <w:pPr>
              <w:adjustRightInd w:val="0"/>
              <w:snapToGrid w:val="0"/>
              <w:spacing w:line="320" w:lineRule="exact"/>
              <w:ind w:left="-57" w:right="-57"/>
              <w:jc w:val="center"/>
              <w:rPr>
                <w:spacing w:val="-8"/>
                <w:sz w:val="18"/>
                <w:szCs w:val="18"/>
              </w:rPr>
            </w:pPr>
            <w:r w:rsidRPr="006C1979">
              <w:rPr>
                <w:rFonts w:hint="eastAsia"/>
                <w:spacing w:val="-8"/>
                <w:sz w:val="18"/>
                <w:szCs w:val="18"/>
              </w:rPr>
              <w:t>0.12</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23.46 </w:t>
            </w:r>
          </w:p>
        </w:tc>
        <w:tc>
          <w:tcPr>
            <w:tcW w:w="500" w:type="pct"/>
            <w:tcBorders>
              <w:top w:val="single" w:sz="6" w:space="0" w:color="auto"/>
              <w:left w:val="single" w:sz="6" w:space="0" w:color="auto"/>
              <w:bottom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45 </w:t>
            </w:r>
          </w:p>
        </w:tc>
      </w:tr>
      <w:tr w:rsidR="006C1979" w:rsidRPr="006C1979" w:rsidTr="00CB2439">
        <w:trPr>
          <w:cantSplit/>
          <w:trHeight w:val="375"/>
          <w:jc w:val="center"/>
        </w:trPr>
        <w:tc>
          <w:tcPr>
            <w:tcW w:w="729" w:type="pct"/>
            <w:tcBorders>
              <w:top w:val="single" w:sz="6" w:space="0" w:color="auto"/>
              <w:bottom w:val="single" w:sz="6" w:space="0" w:color="auto"/>
              <w:right w:val="single" w:sz="6" w:space="0" w:color="auto"/>
            </w:tcBorders>
            <w:vAlign w:val="center"/>
          </w:tcPr>
          <w:p w:rsidR="008C3895" w:rsidRPr="006C1979" w:rsidRDefault="0098432B" w:rsidP="005F4EAD">
            <w:pPr>
              <w:adjustRightInd w:val="0"/>
              <w:snapToGrid w:val="0"/>
              <w:spacing w:line="320" w:lineRule="exact"/>
              <w:ind w:left="-57" w:right="-57"/>
              <w:jc w:val="left"/>
              <w:rPr>
                <w:sz w:val="18"/>
                <w:szCs w:val="18"/>
              </w:rPr>
            </w:pPr>
            <w:r w:rsidRPr="006C1979">
              <w:rPr>
                <w:rFonts w:hint="eastAsia"/>
                <w:sz w:val="18"/>
                <w:szCs w:val="18"/>
              </w:rPr>
              <w:t>18.</w:t>
            </w:r>
            <w:r w:rsidR="008C3895" w:rsidRPr="006C1979">
              <w:rPr>
                <w:rFonts w:hint="eastAsia"/>
                <w:sz w:val="18"/>
                <w:szCs w:val="18"/>
              </w:rPr>
              <w:t>喊叫水</w:t>
            </w:r>
          </w:p>
        </w:tc>
        <w:tc>
          <w:tcPr>
            <w:tcW w:w="49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943CBB">
            <w:pPr>
              <w:adjustRightInd w:val="0"/>
              <w:snapToGrid w:val="0"/>
              <w:spacing w:line="320" w:lineRule="exact"/>
              <w:ind w:left="-57" w:right="-57"/>
              <w:jc w:val="center"/>
              <w:rPr>
                <w:sz w:val="18"/>
                <w:szCs w:val="18"/>
              </w:rPr>
            </w:pPr>
            <w:r w:rsidRPr="006C1979">
              <w:rPr>
                <w:rFonts w:hint="eastAsia"/>
                <w:sz w:val="18"/>
                <w:szCs w:val="18"/>
              </w:rPr>
              <w:t>中宁县</w:t>
            </w:r>
          </w:p>
        </w:tc>
        <w:tc>
          <w:tcPr>
            <w:tcW w:w="297"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943CBB">
            <w:pPr>
              <w:adjustRightInd w:val="0"/>
              <w:snapToGrid w:val="0"/>
              <w:spacing w:line="320" w:lineRule="exact"/>
              <w:ind w:left="-57" w:right="-57"/>
              <w:jc w:val="center"/>
              <w:rPr>
                <w:spacing w:val="-8"/>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2.38 </w:t>
            </w:r>
          </w:p>
        </w:tc>
        <w:tc>
          <w:tcPr>
            <w:tcW w:w="438"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0.23</w:t>
            </w:r>
          </w:p>
        </w:tc>
        <w:tc>
          <w:tcPr>
            <w:tcW w:w="526"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20.00 </w:t>
            </w:r>
          </w:p>
        </w:tc>
        <w:tc>
          <w:tcPr>
            <w:tcW w:w="57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1.80 </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A55FC8" w:rsidP="00A55FC8">
            <w:pPr>
              <w:adjustRightInd w:val="0"/>
              <w:snapToGrid w:val="0"/>
              <w:spacing w:line="320" w:lineRule="exact"/>
              <w:ind w:left="-57" w:right="-57"/>
              <w:jc w:val="center"/>
              <w:rPr>
                <w:spacing w:val="-8"/>
                <w:sz w:val="18"/>
                <w:szCs w:val="18"/>
              </w:rPr>
            </w:pPr>
            <w:r w:rsidRPr="006C1979">
              <w:rPr>
                <w:rFonts w:hint="eastAsia"/>
                <w:spacing w:val="-8"/>
                <w:sz w:val="18"/>
                <w:szCs w:val="18"/>
              </w:rPr>
              <w:t>0.10</w:t>
            </w:r>
          </w:p>
        </w:tc>
        <w:tc>
          <w:tcPr>
            <w:tcW w:w="501" w:type="pct"/>
            <w:tcBorders>
              <w:top w:val="single" w:sz="6" w:space="0" w:color="auto"/>
              <w:left w:val="single" w:sz="6" w:space="0" w:color="auto"/>
              <w:bottom w:val="single" w:sz="6" w:space="0" w:color="auto"/>
              <w:right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21.58 </w:t>
            </w:r>
          </w:p>
        </w:tc>
        <w:tc>
          <w:tcPr>
            <w:tcW w:w="500" w:type="pct"/>
            <w:tcBorders>
              <w:top w:val="single" w:sz="6" w:space="0" w:color="auto"/>
              <w:left w:val="single" w:sz="6" w:space="0" w:color="auto"/>
              <w:bottom w:val="single" w:sz="6" w:space="0" w:color="auto"/>
            </w:tcBorders>
            <w:vAlign w:val="center"/>
          </w:tcPr>
          <w:p w:rsidR="008C3895" w:rsidRPr="006C1979" w:rsidRDefault="008C3895" w:rsidP="00A55FC8">
            <w:pPr>
              <w:adjustRightInd w:val="0"/>
              <w:snapToGrid w:val="0"/>
              <w:spacing w:line="320" w:lineRule="exact"/>
              <w:ind w:left="-57" w:right="-57"/>
              <w:jc w:val="center"/>
              <w:rPr>
                <w:spacing w:val="-8"/>
                <w:sz w:val="18"/>
                <w:szCs w:val="18"/>
              </w:rPr>
            </w:pPr>
            <w:r w:rsidRPr="006C1979">
              <w:rPr>
                <w:rFonts w:hint="eastAsia"/>
                <w:spacing w:val="-8"/>
                <w:sz w:val="18"/>
                <w:szCs w:val="18"/>
              </w:rPr>
              <w:t xml:space="preserve">38 </w:t>
            </w:r>
          </w:p>
        </w:tc>
      </w:tr>
      <w:tr w:rsidR="006C1979" w:rsidRPr="006C1979" w:rsidTr="00A84932">
        <w:trPr>
          <w:cantSplit/>
          <w:trHeight w:val="375"/>
          <w:jc w:val="center"/>
        </w:trPr>
        <w:tc>
          <w:tcPr>
            <w:tcW w:w="729" w:type="pct"/>
            <w:vAlign w:val="center"/>
          </w:tcPr>
          <w:p w:rsidR="00A55FC8" w:rsidRPr="006C1979" w:rsidRDefault="00A55FC8" w:rsidP="00943CBB">
            <w:pPr>
              <w:snapToGrid w:val="0"/>
              <w:ind w:left="-57" w:right="-57"/>
              <w:jc w:val="center"/>
              <w:rPr>
                <w:spacing w:val="-8"/>
                <w:sz w:val="18"/>
                <w:szCs w:val="18"/>
              </w:rPr>
            </w:pPr>
            <w:r w:rsidRPr="006C1979">
              <w:rPr>
                <w:spacing w:val="-8"/>
                <w:sz w:val="18"/>
                <w:szCs w:val="18"/>
              </w:rPr>
              <w:t>合计</w:t>
            </w:r>
          </w:p>
        </w:tc>
        <w:tc>
          <w:tcPr>
            <w:tcW w:w="498" w:type="pct"/>
            <w:vAlign w:val="center"/>
          </w:tcPr>
          <w:p w:rsidR="00A55FC8" w:rsidRPr="006C1979" w:rsidRDefault="00A55FC8" w:rsidP="00943CBB">
            <w:pPr>
              <w:snapToGrid w:val="0"/>
              <w:ind w:left="-57" w:right="-57"/>
              <w:jc w:val="center"/>
              <w:rPr>
                <w:spacing w:val="-8"/>
                <w:sz w:val="18"/>
                <w:szCs w:val="18"/>
              </w:rPr>
            </w:pPr>
          </w:p>
        </w:tc>
        <w:tc>
          <w:tcPr>
            <w:tcW w:w="297" w:type="pct"/>
            <w:vAlign w:val="center"/>
          </w:tcPr>
          <w:p w:rsidR="00A55FC8" w:rsidRPr="006C1979" w:rsidRDefault="00A55FC8" w:rsidP="00943CBB">
            <w:pPr>
              <w:snapToGrid w:val="0"/>
              <w:ind w:left="-57" w:right="-57"/>
              <w:jc w:val="center"/>
              <w:rPr>
                <w:spacing w:val="-8"/>
                <w:sz w:val="18"/>
                <w:szCs w:val="18"/>
              </w:rPr>
            </w:pPr>
          </w:p>
        </w:tc>
        <w:tc>
          <w:tcPr>
            <w:tcW w:w="438"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81.23</w:t>
            </w:r>
          </w:p>
        </w:tc>
        <w:tc>
          <w:tcPr>
            <w:tcW w:w="438"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7.04</w:t>
            </w:r>
          </w:p>
        </w:tc>
        <w:tc>
          <w:tcPr>
            <w:tcW w:w="526"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173.85</w:t>
            </w:r>
          </w:p>
        </w:tc>
        <w:tc>
          <w:tcPr>
            <w:tcW w:w="571"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119.5</w:t>
            </w:r>
          </w:p>
        </w:tc>
        <w:tc>
          <w:tcPr>
            <w:tcW w:w="501"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6.</w:t>
            </w:r>
            <w:r w:rsidRPr="006C1979">
              <w:rPr>
                <w:rFonts w:hint="eastAsia"/>
                <w:spacing w:val="-8"/>
                <w:sz w:val="18"/>
                <w:szCs w:val="18"/>
              </w:rPr>
              <w:t>3</w:t>
            </w:r>
            <w:r w:rsidRPr="006C1979">
              <w:rPr>
                <w:spacing w:val="-8"/>
                <w:sz w:val="18"/>
                <w:szCs w:val="18"/>
              </w:rPr>
              <w:t>1</w:t>
            </w:r>
          </w:p>
        </w:tc>
        <w:tc>
          <w:tcPr>
            <w:tcW w:w="501"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1714.29</w:t>
            </w:r>
          </w:p>
        </w:tc>
        <w:tc>
          <w:tcPr>
            <w:tcW w:w="500" w:type="pct"/>
            <w:vAlign w:val="center"/>
          </w:tcPr>
          <w:p w:rsidR="00A55FC8" w:rsidRPr="006C1979" w:rsidRDefault="00A55FC8" w:rsidP="00A84932">
            <w:pPr>
              <w:adjustRightInd w:val="0"/>
              <w:snapToGrid w:val="0"/>
              <w:spacing w:line="320" w:lineRule="exact"/>
              <w:ind w:left="-57" w:right="-57"/>
              <w:jc w:val="center"/>
              <w:rPr>
                <w:spacing w:val="-8"/>
                <w:sz w:val="18"/>
                <w:szCs w:val="18"/>
              </w:rPr>
            </w:pPr>
            <w:r w:rsidRPr="006C1979">
              <w:rPr>
                <w:spacing w:val="-8"/>
                <w:sz w:val="18"/>
                <w:szCs w:val="18"/>
              </w:rPr>
              <w:t>7349</w:t>
            </w:r>
          </w:p>
        </w:tc>
      </w:tr>
    </w:tbl>
    <w:p w:rsidR="00767F0D" w:rsidRPr="006C1979" w:rsidRDefault="00767F0D" w:rsidP="00767F0D">
      <w:pPr>
        <w:pStyle w:val="21"/>
        <w:adjustRightInd w:val="0"/>
        <w:snapToGrid w:val="0"/>
        <w:spacing w:line="336" w:lineRule="auto"/>
        <w:ind w:firstLineChars="200" w:firstLine="562"/>
        <w:rPr>
          <w:rFonts w:eastAsia="宋体"/>
          <w:b/>
          <w:sz w:val="28"/>
          <w:szCs w:val="28"/>
        </w:rPr>
      </w:pPr>
    </w:p>
    <w:p w:rsidR="00CB2439" w:rsidRPr="006C1979" w:rsidRDefault="00CB2439" w:rsidP="00767F0D">
      <w:pPr>
        <w:pStyle w:val="21"/>
        <w:adjustRightInd w:val="0"/>
        <w:snapToGrid w:val="0"/>
        <w:spacing w:line="336" w:lineRule="auto"/>
        <w:ind w:firstLineChars="200" w:firstLine="562"/>
        <w:rPr>
          <w:rFonts w:eastAsia="宋体"/>
          <w:b/>
          <w:sz w:val="28"/>
          <w:szCs w:val="28"/>
        </w:rPr>
      </w:pP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lastRenderedPageBreak/>
        <w:t>（</w:t>
      </w:r>
      <w:r w:rsidRPr="006C1979">
        <w:rPr>
          <w:rFonts w:eastAsia="宋体"/>
          <w:b/>
          <w:sz w:val="28"/>
          <w:szCs w:val="28"/>
        </w:rPr>
        <w:t>1</w:t>
      </w:r>
      <w:r w:rsidRPr="006C1979">
        <w:rPr>
          <w:rFonts w:eastAsia="宋体"/>
          <w:b/>
          <w:sz w:val="28"/>
          <w:szCs w:val="28"/>
        </w:rPr>
        <w:t>）南山台子扬黄灌区</w:t>
      </w:r>
    </w:p>
    <w:p w:rsidR="00767F0D" w:rsidRPr="00A84932" w:rsidRDefault="00767F0D" w:rsidP="0021614D">
      <w:pPr>
        <w:pStyle w:val="21"/>
        <w:adjustRightInd w:val="0"/>
        <w:snapToGrid w:val="0"/>
        <w:spacing w:line="360" w:lineRule="auto"/>
        <w:ind w:firstLineChars="200" w:firstLine="536"/>
        <w:rPr>
          <w:rFonts w:eastAsia="宋体"/>
          <w:spacing w:val="-6"/>
          <w:sz w:val="28"/>
          <w:szCs w:val="28"/>
        </w:rPr>
      </w:pPr>
      <w:r w:rsidRPr="006C1979">
        <w:rPr>
          <w:rFonts w:eastAsia="宋体"/>
          <w:spacing w:val="-6"/>
          <w:sz w:val="28"/>
          <w:szCs w:val="28"/>
        </w:rPr>
        <w:t>南山台子扬黄灌区位于中卫市</w:t>
      </w:r>
      <w:r w:rsidRPr="006C1979">
        <w:rPr>
          <w:rFonts w:eastAsia="宋体" w:hint="eastAsia"/>
          <w:spacing w:val="-6"/>
          <w:sz w:val="28"/>
          <w:szCs w:val="28"/>
        </w:rPr>
        <w:t>沙坡头区</w:t>
      </w:r>
      <w:r w:rsidRPr="006C1979">
        <w:rPr>
          <w:rFonts w:eastAsia="宋体"/>
          <w:spacing w:val="-6"/>
          <w:sz w:val="28"/>
          <w:szCs w:val="28"/>
        </w:rPr>
        <w:t>，从卫宁灌区的羚羊寿渠取水，设三级扬水</w:t>
      </w:r>
      <w:r w:rsidRPr="006C1979">
        <w:rPr>
          <w:rFonts w:eastAsia="宋体" w:hint="eastAsia"/>
          <w:spacing w:val="-6"/>
          <w:sz w:val="28"/>
          <w:szCs w:val="28"/>
        </w:rPr>
        <w:t>，建有</w:t>
      </w:r>
      <w:r w:rsidRPr="006C1979">
        <w:rPr>
          <w:rFonts w:eastAsia="宋体"/>
          <w:spacing w:val="-6"/>
          <w:sz w:val="28"/>
          <w:szCs w:val="28"/>
        </w:rPr>
        <w:t>四座泵站，装机</w:t>
      </w:r>
      <w:r w:rsidRPr="006C1979">
        <w:rPr>
          <w:rFonts w:eastAsia="宋体" w:hint="eastAsia"/>
          <w:spacing w:val="-6"/>
          <w:sz w:val="28"/>
          <w:szCs w:val="28"/>
        </w:rPr>
        <w:t>30</w:t>
      </w:r>
      <w:r w:rsidRPr="006C1979">
        <w:rPr>
          <w:rFonts w:eastAsia="宋体"/>
          <w:spacing w:val="-6"/>
          <w:sz w:val="28"/>
          <w:szCs w:val="28"/>
        </w:rPr>
        <w:t>台，总容量</w:t>
      </w:r>
      <w:r w:rsidRPr="006C1979">
        <w:rPr>
          <w:rFonts w:eastAsia="宋体" w:hint="eastAsia"/>
          <w:spacing w:val="-6"/>
          <w:sz w:val="28"/>
          <w:szCs w:val="28"/>
        </w:rPr>
        <w:t>2.11</w:t>
      </w:r>
      <w:r w:rsidRPr="006C1979">
        <w:rPr>
          <w:rFonts w:eastAsia="宋体"/>
          <w:spacing w:val="-6"/>
          <w:sz w:val="28"/>
          <w:szCs w:val="28"/>
        </w:rPr>
        <w:t>万</w:t>
      </w:r>
      <w:r w:rsidRPr="006C1979">
        <w:rPr>
          <w:rFonts w:eastAsia="宋体"/>
          <w:spacing w:val="-6"/>
          <w:sz w:val="28"/>
          <w:szCs w:val="28"/>
        </w:rPr>
        <w:t>KW</w:t>
      </w:r>
      <w:r w:rsidRPr="006C1979">
        <w:rPr>
          <w:rFonts w:eastAsia="宋体"/>
          <w:spacing w:val="-6"/>
          <w:sz w:val="28"/>
          <w:szCs w:val="28"/>
        </w:rPr>
        <w:t>，</w:t>
      </w:r>
      <w:r w:rsidRPr="006C1979">
        <w:rPr>
          <w:rFonts w:eastAsia="宋体" w:hint="eastAsia"/>
          <w:spacing w:val="-6"/>
          <w:sz w:val="28"/>
          <w:szCs w:val="28"/>
        </w:rPr>
        <w:t>净</w:t>
      </w:r>
      <w:r w:rsidRPr="006C1979">
        <w:rPr>
          <w:rFonts w:eastAsia="宋体"/>
          <w:spacing w:val="-6"/>
          <w:sz w:val="28"/>
          <w:szCs w:val="28"/>
        </w:rPr>
        <w:t>扬程</w:t>
      </w:r>
      <w:r w:rsidRPr="006C1979">
        <w:rPr>
          <w:rFonts w:eastAsia="宋体"/>
          <w:spacing w:val="-6"/>
          <w:sz w:val="28"/>
          <w:szCs w:val="28"/>
        </w:rPr>
        <w:t>135.4</w:t>
      </w:r>
      <w:r w:rsidRPr="006C1979">
        <w:rPr>
          <w:rFonts w:eastAsia="宋体" w:hint="eastAsia"/>
          <w:spacing w:val="-6"/>
          <w:sz w:val="28"/>
          <w:szCs w:val="28"/>
        </w:rPr>
        <w:t>0</w:t>
      </w:r>
      <w:r w:rsidRPr="006C1979">
        <w:rPr>
          <w:rFonts w:eastAsia="宋体"/>
          <w:spacing w:val="-6"/>
          <w:sz w:val="28"/>
          <w:szCs w:val="28"/>
        </w:rPr>
        <w:t>m</w:t>
      </w:r>
      <w:r w:rsidRPr="006C1979">
        <w:rPr>
          <w:rFonts w:eastAsia="宋体"/>
          <w:spacing w:val="-6"/>
          <w:sz w:val="28"/>
          <w:szCs w:val="28"/>
        </w:rPr>
        <w:t>，</w:t>
      </w:r>
      <w:r w:rsidRPr="006C1979">
        <w:rPr>
          <w:rFonts w:eastAsia="宋体" w:hint="eastAsia"/>
          <w:spacing w:val="-6"/>
          <w:sz w:val="28"/>
          <w:szCs w:val="28"/>
        </w:rPr>
        <w:t>取水流量</w:t>
      </w:r>
      <w:r w:rsidRPr="006C1979">
        <w:rPr>
          <w:rFonts w:eastAsia="宋体" w:hint="eastAsia"/>
          <w:spacing w:val="-6"/>
          <w:sz w:val="28"/>
          <w:szCs w:val="28"/>
        </w:rPr>
        <w:t>7.50</w:t>
      </w:r>
      <w:r w:rsidRPr="006C1979">
        <w:rPr>
          <w:rFonts w:eastAsia="宋体"/>
          <w:spacing w:val="-6"/>
          <w:sz w:val="28"/>
          <w:szCs w:val="28"/>
        </w:rPr>
        <w:t>m</w:t>
      </w:r>
      <w:r w:rsidRPr="00A84932">
        <w:rPr>
          <w:rFonts w:eastAsia="宋体"/>
          <w:spacing w:val="-6"/>
          <w:sz w:val="28"/>
          <w:szCs w:val="28"/>
          <w:vertAlign w:val="superscript"/>
        </w:rPr>
        <w:t>3</w:t>
      </w:r>
      <w:r w:rsidRPr="006C1979">
        <w:rPr>
          <w:rFonts w:eastAsia="宋体"/>
          <w:spacing w:val="-6"/>
          <w:sz w:val="28"/>
          <w:szCs w:val="28"/>
        </w:rPr>
        <w:t>/s</w:t>
      </w:r>
      <w:r w:rsidRPr="006C1979">
        <w:rPr>
          <w:rFonts w:eastAsia="宋体"/>
          <w:spacing w:val="-6"/>
          <w:sz w:val="28"/>
          <w:szCs w:val="28"/>
        </w:rPr>
        <w:t>，年</w:t>
      </w:r>
      <w:r w:rsidRPr="006C1979">
        <w:rPr>
          <w:rFonts w:eastAsia="宋体" w:hint="eastAsia"/>
          <w:spacing w:val="-6"/>
          <w:sz w:val="28"/>
          <w:szCs w:val="28"/>
        </w:rPr>
        <w:t>取</w:t>
      </w:r>
      <w:r w:rsidRPr="006C1979">
        <w:rPr>
          <w:rFonts w:eastAsia="宋体"/>
          <w:spacing w:val="-6"/>
          <w:sz w:val="28"/>
          <w:szCs w:val="28"/>
        </w:rPr>
        <w:t>水能力</w:t>
      </w:r>
      <w:r w:rsidRPr="006C1979">
        <w:rPr>
          <w:rFonts w:eastAsia="宋体"/>
          <w:spacing w:val="-6"/>
          <w:sz w:val="28"/>
          <w:szCs w:val="28"/>
        </w:rPr>
        <w:t>0.</w:t>
      </w:r>
      <w:r w:rsidRPr="006C1979">
        <w:rPr>
          <w:rFonts w:eastAsia="宋体" w:hint="eastAsia"/>
          <w:spacing w:val="-6"/>
          <w:sz w:val="28"/>
          <w:szCs w:val="28"/>
        </w:rPr>
        <w:t>84</w:t>
      </w:r>
      <w:r w:rsidRPr="006C1979">
        <w:rPr>
          <w:rFonts w:eastAsia="宋体"/>
          <w:spacing w:val="-6"/>
          <w:sz w:val="28"/>
          <w:szCs w:val="28"/>
        </w:rPr>
        <w:t>亿</w:t>
      </w:r>
      <w:r w:rsidRPr="006C1979">
        <w:rPr>
          <w:rFonts w:eastAsia="宋体"/>
          <w:spacing w:val="-6"/>
          <w:sz w:val="28"/>
          <w:szCs w:val="28"/>
        </w:rPr>
        <w:t>m</w:t>
      </w:r>
      <w:r w:rsidRPr="00A84932">
        <w:rPr>
          <w:rFonts w:eastAsia="宋体"/>
          <w:spacing w:val="-6"/>
          <w:sz w:val="28"/>
          <w:szCs w:val="28"/>
        </w:rPr>
        <w:t>3</w:t>
      </w:r>
      <w:r w:rsidRPr="006C1979">
        <w:rPr>
          <w:rFonts w:eastAsia="宋体"/>
          <w:spacing w:val="-6"/>
          <w:sz w:val="28"/>
          <w:szCs w:val="28"/>
        </w:rPr>
        <w:t>，设计灌溉面积</w:t>
      </w:r>
      <w:r w:rsidRPr="006C1979">
        <w:rPr>
          <w:rFonts w:eastAsia="宋体" w:hint="eastAsia"/>
          <w:spacing w:val="-6"/>
          <w:sz w:val="28"/>
          <w:szCs w:val="28"/>
        </w:rPr>
        <w:t>11.10</w:t>
      </w:r>
      <w:r w:rsidRPr="006C1979">
        <w:rPr>
          <w:rFonts w:eastAsia="宋体"/>
          <w:spacing w:val="-6"/>
          <w:sz w:val="28"/>
          <w:szCs w:val="28"/>
        </w:rPr>
        <w:t>万亩，有效灌溉面积</w:t>
      </w:r>
      <w:r w:rsidRPr="006C1979">
        <w:rPr>
          <w:rFonts w:eastAsia="宋体" w:hint="eastAsia"/>
          <w:spacing w:val="-6"/>
          <w:sz w:val="28"/>
          <w:szCs w:val="28"/>
        </w:rPr>
        <w:t>11.10</w:t>
      </w:r>
      <w:r w:rsidRPr="006C1979">
        <w:rPr>
          <w:rFonts w:eastAsia="宋体"/>
          <w:spacing w:val="-6"/>
          <w:sz w:val="28"/>
          <w:szCs w:val="28"/>
        </w:rPr>
        <w:t>万亩。现有干支渠沟</w:t>
      </w:r>
      <w:r w:rsidRPr="006C1979">
        <w:rPr>
          <w:rFonts w:eastAsia="宋体" w:hint="eastAsia"/>
          <w:spacing w:val="-6"/>
          <w:sz w:val="28"/>
          <w:szCs w:val="28"/>
        </w:rPr>
        <w:t>管道</w:t>
      </w:r>
      <w:r w:rsidRPr="006C1979">
        <w:rPr>
          <w:rFonts w:eastAsia="宋体"/>
          <w:spacing w:val="-6"/>
          <w:sz w:val="28"/>
          <w:szCs w:val="28"/>
        </w:rPr>
        <w:t>长度</w:t>
      </w:r>
      <w:r w:rsidRPr="006C1979">
        <w:rPr>
          <w:rFonts w:eastAsia="宋体" w:hint="eastAsia"/>
          <w:spacing w:val="-6"/>
          <w:sz w:val="28"/>
          <w:szCs w:val="28"/>
        </w:rPr>
        <w:t>255.17</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DF1133"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3</w:t>
      </w:r>
      <w:r w:rsidRPr="006C1979">
        <w:rPr>
          <w:rFonts w:eastAsia="宋体" w:hint="eastAsia"/>
          <w:spacing w:val="-6"/>
          <w:sz w:val="28"/>
          <w:szCs w:val="28"/>
        </w:rPr>
        <w:t>条，</w:t>
      </w:r>
      <w:r w:rsidR="00E401E9" w:rsidRPr="00A84932">
        <w:rPr>
          <w:rFonts w:eastAsia="宋体" w:hint="eastAsia"/>
          <w:spacing w:val="-6"/>
          <w:sz w:val="28"/>
          <w:szCs w:val="28"/>
        </w:rPr>
        <w:t>长</w:t>
      </w:r>
      <w:r w:rsidRPr="006C1979">
        <w:rPr>
          <w:rFonts w:eastAsia="宋体" w:hint="eastAsia"/>
          <w:spacing w:val="-6"/>
          <w:sz w:val="28"/>
          <w:szCs w:val="28"/>
        </w:rPr>
        <w:t>28.20km</w:t>
      </w:r>
      <w:r w:rsidRPr="006C1979">
        <w:rPr>
          <w:rFonts w:eastAsia="宋体" w:hint="eastAsia"/>
          <w:spacing w:val="-6"/>
          <w:sz w:val="28"/>
          <w:szCs w:val="28"/>
        </w:rPr>
        <w:t>，支渠</w:t>
      </w:r>
      <w:r w:rsidRPr="006C1979">
        <w:rPr>
          <w:rFonts w:eastAsia="宋体" w:hint="eastAsia"/>
          <w:spacing w:val="-6"/>
          <w:sz w:val="28"/>
          <w:szCs w:val="28"/>
        </w:rPr>
        <w:t>72</w:t>
      </w:r>
      <w:r w:rsidRPr="006C1979">
        <w:rPr>
          <w:rFonts w:eastAsia="宋体" w:hint="eastAsia"/>
          <w:spacing w:val="-6"/>
          <w:sz w:val="28"/>
          <w:szCs w:val="28"/>
        </w:rPr>
        <w:t>条，</w:t>
      </w:r>
      <w:r w:rsidR="00E401E9" w:rsidRPr="00A84932">
        <w:rPr>
          <w:rFonts w:eastAsia="宋体" w:hint="eastAsia"/>
          <w:spacing w:val="-6"/>
          <w:sz w:val="28"/>
          <w:szCs w:val="28"/>
        </w:rPr>
        <w:t>长</w:t>
      </w:r>
      <w:r w:rsidRPr="006C1979">
        <w:rPr>
          <w:rFonts w:eastAsia="宋体" w:hint="eastAsia"/>
          <w:spacing w:val="-6"/>
          <w:sz w:val="28"/>
          <w:szCs w:val="28"/>
        </w:rPr>
        <w:t>215.09km</w:t>
      </w:r>
      <w:r w:rsidRPr="006C1979">
        <w:rPr>
          <w:rFonts w:eastAsia="宋体" w:hint="eastAsia"/>
          <w:spacing w:val="-6"/>
          <w:sz w:val="28"/>
          <w:szCs w:val="28"/>
        </w:rPr>
        <w:t>，干沟</w:t>
      </w:r>
      <w:r w:rsidRPr="006C1979">
        <w:rPr>
          <w:rFonts w:eastAsia="宋体" w:hint="eastAsia"/>
          <w:spacing w:val="-6"/>
          <w:sz w:val="28"/>
          <w:szCs w:val="28"/>
        </w:rPr>
        <w:t>2</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6.10km</w:t>
      </w:r>
      <w:r w:rsidRPr="006C1979">
        <w:rPr>
          <w:rFonts w:eastAsia="宋体" w:hint="eastAsia"/>
          <w:spacing w:val="-6"/>
          <w:sz w:val="28"/>
          <w:szCs w:val="28"/>
        </w:rPr>
        <w:t>，管道</w:t>
      </w:r>
      <w:r w:rsidR="00DF1133" w:rsidRPr="006C1979">
        <w:rPr>
          <w:rFonts w:eastAsia="宋体" w:hint="eastAsia"/>
          <w:spacing w:val="-6"/>
          <w:sz w:val="28"/>
          <w:szCs w:val="28"/>
        </w:rPr>
        <w:t>长</w:t>
      </w:r>
      <w:r w:rsidRPr="006C1979">
        <w:rPr>
          <w:rFonts w:eastAsia="宋体" w:hint="eastAsia"/>
          <w:spacing w:val="-6"/>
          <w:sz w:val="28"/>
          <w:szCs w:val="28"/>
        </w:rPr>
        <w:t>5.78km</w:t>
      </w:r>
      <w:r w:rsidRPr="006C1979">
        <w:rPr>
          <w:rFonts w:eastAsia="宋体" w:hint="eastAsia"/>
          <w:spacing w:val="-6"/>
          <w:sz w:val="28"/>
          <w:szCs w:val="28"/>
        </w:rPr>
        <w:t>；</w:t>
      </w:r>
      <w:r w:rsidRPr="006C1979">
        <w:rPr>
          <w:rFonts w:eastAsia="宋体"/>
          <w:spacing w:val="-6"/>
          <w:sz w:val="28"/>
          <w:szCs w:val="28"/>
        </w:rPr>
        <w:t>建筑物</w:t>
      </w:r>
      <w:r w:rsidRPr="006C1979">
        <w:rPr>
          <w:rFonts w:eastAsia="宋体" w:hint="eastAsia"/>
          <w:spacing w:val="-6"/>
          <w:sz w:val="28"/>
          <w:szCs w:val="28"/>
        </w:rPr>
        <w:t>2920</w:t>
      </w:r>
      <w:r w:rsidRPr="006C1979">
        <w:rPr>
          <w:rFonts w:eastAsia="宋体"/>
          <w:spacing w:val="-6"/>
          <w:sz w:val="28"/>
          <w:szCs w:val="28"/>
        </w:rPr>
        <w:t>座</w:t>
      </w:r>
      <w:r w:rsidRPr="006C1979">
        <w:rPr>
          <w:rFonts w:eastAsia="宋体" w:hint="eastAsia"/>
          <w:spacing w:val="-6"/>
          <w:sz w:val="28"/>
          <w:szCs w:val="28"/>
        </w:rPr>
        <w:t>，其中</w:t>
      </w:r>
      <w:r w:rsidR="00DF1133" w:rsidRPr="006C1979">
        <w:rPr>
          <w:rFonts w:eastAsia="宋体" w:hint="eastAsia"/>
          <w:spacing w:val="-6"/>
          <w:sz w:val="28"/>
          <w:szCs w:val="28"/>
        </w:rPr>
        <w:t>：</w:t>
      </w:r>
      <w:r w:rsidRPr="006C1979">
        <w:rPr>
          <w:rFonts w:eastAsia="宋体" w:hint="eastAsia"/>
          <w:spacing w:val="-6"/>
          <w:sz w:val="28"/>
          <w:szCs w:val="28"/>
        </w:rPr>
        <w:t>渠道建筑物</w:t>
      </w:r>
      <w:r w:rsidRPr="006C1979">
        <w:rPr>
          <w:rFonts w:eastAsia="宋体" w:hint="eastAsia"/>
          <w:spacing w:val="-6"/>
          <w:sz w:val="28"/>
          <w:szCs w:val="28"/>
        </w:rPr>
        <w:t>2</w:t>
      </w:r>
      <w:r w:rsidR="004A3EF9" w:rsidRPr="006C1979">
        <w:rPr>
          <w:rFonts w:eastAsia="宋体" w:hint="eastAsia"/>
          <w:spacing w:val="-6"/>
          <w:sz w:val="28"/>
          <w:szCs w:val="28"/>
        </w:rPr>
        <w:t>077</w:t>
      </w:r>
      <w:r w:rsidRPr="006C1979">
        <w:rPr>
          <w:rFonts w:eastAsia="宋体" w:hint="eastAsia"/>
          <w:spacing w:val="-6"/>
          <w:sz w:val="28"/>
          <w:szCs w:val="28"/>
        </w:rPr>
        <w:t>座，沟道建筑物</w:t>
      </w:r>
      <w:r w:rsidRPr="006C1979">
        <w:rPr>
          <w:rFonts w:eastAsia="宋体" w:hint="eastAsia"/>
          <w:spacing w:val="-6"/>
          <w:sz w:val="28"/>
          <w:szCs w:val="28"/>
        </w:rPr>
        <w:t>809</w:t>
      </w:r>
      <w:r w:rsidRPr="006C1979">
        <w:rPr>
          <w:rFonts w:eastAsia="宋体" w:hint="eastAsia"/>
          <w:spacing w:val="-6"/>
          <w:sz w:val="28"/>
          <w:szCs w:val="28"/>
        </w:rPr>
        <w:t>座</w:t>
      </w:r>
      <w:r w:rsidR="008C4B1E" w:rsidRPr="006C1979">
        <w:rPr>
          <w:rFonts w:eastAsia="宋体" w:hint="eastAsia"/>
          <w:spacing w:val="-6"/>
          <w:sz w:val="28"/>
          <w:szCs w:val="28"/>
        </w:rPr>
        <w:t>，管道建筑物</w:t>
      </w:r>
      <w:r w:rsidR="004A3EF9" w:rsidRPr="006C1979">
        <w:rPr>
          <w:rFonts w:eastAsia="宋体" w:hint="eastAsia"/>
          <w:spacing w:val="-6"/>
          <w:sz w:val="28"/>
          <w:szCs w:val="28"/>
        </w:rPr>
        <w:t>34</w:t>
      </w:r>
      <w:r w:rsidR="008C4B1E"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sz w:val="28"/>
          <w:szCs w:val="28"/>
        </w:rPr>
      </w:pPr>
      <w:r w:rsidRPr="006C1979">
        <w:rPr>
          <w:rFonts w:eastAsia="宋体"/>
          <w:b/>
          <w:sz w:val="28"/>
          <w:szCs w:val="28"/>
        </w:rPr>
        <w:t>（</w:t>
      </w:r>
      <w:r w:rsidRPr="006C1979">
        <w:rPr>
          <w:rFonts w:eastAsia="宋体"/>
          <w:b/>
          <w:sz w:val="28"/>
          <w:szCs w:val="28"/>
        </w:rPr>
        <w:t>2</w:t>
      </w:r>
      <w:r w:rsidRPr="006C1979">
        <w:rPr>
          <w:rFonts w:eastAsia="宋体"/>
          <w:b/>
          <w:sz w:val="28"/>
          <w:szCs w:val="28"/>
        </w:rPr>
        <w:t>）扁担沟扬黄灌区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扁担沟扬黄灌区位于吴忠市利通区，从东干渠引水，净扬程</w:t>
      </w:r>
      <w:r w:rsidRPr="006C1979">
        <w:rPr>
          <w:rFonts w:eastAsia="宋体" w:hint="eastAsia"/>
          <w:sz w:val="28"/>
          <w:szCs w:val="28"/>
        </w:rPr>
        <w:t>132.00</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7.97</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w:t>
      </w:r>
      <w:r w:rsidRPr="006C1979">
        <w:rPr>
          <w:rFonts w:eastAsia="宋体"/>
          <w:sz w:val="28"/>
          <w:szCs w:val="28"/>
        </w:rPr>
        <w:t>1</w:t>
      </w:r>
      <w:r w:rsidRPr="006C1979">
        <w:rPr>
          <w:rFonts w:eastAsia="宋体" w:hint="eastAsia"/>
          <w:sz w:val="28"/>
          <w:szCs w:val="28"/>
        </w:rPr>
        <w:t>2</w:t>
      </w:r>
      <w:r w:rsidRPr="006C1979">
        <w:rPr>
          <w:rFonts w:eastAsia="宋体"/>
          <w:sz w:val="28"/>
          <w:szCs w:val="28"/>
        </w:rPr>
        <w:t>台，总容量</w:t>
      </w:r>
      <w:r w:rsidRPr="006C1979">
        <w:rPr>
          <w:rFonts w:eastAsia="宋体"/>
          <w:sz w:val="28"/>
          <w:szCs w:val="28"/>
        </w:rPr>
        <w:t>0.</w:t>
      </w:r>
      <w:r w:rsidRPr="006C1979">
        <w:rPr>
          <w:rFonts w:eastAsia="宋体" w:hint="eastAsia"/>
          <w:sz w:val="28"/>
          <w:szCs w:val="28"/>
        </w:rPr>
        <w:t>84</w:t>
      </w:r>
      <w:r w:rsidRPr="006C1979">
        <w:rPr>
          <w:rFonts w:eastAsia="宋体"/>
          <w:sz w:val="28"/>
          <w:szCs w:val="28"/>
        </w:rPr>
        <w:t>万</w:t>
      </w:r>
      <w:r w:rsidRPr="006C1979">
        <w:rPr>
          <w:rFonts w:eastAsia="宋体"/>
          <w:sz w:val="28"/>
          <w:szCs w:val="28"/>
        </w:rPr>
        <w:t>KW</w:t>
      </w:r>
      <w:r w:rsidRPr="006C1979">
        <w:rPr>
          <w:rFonts w:eastAsia="宋体" w:hint="eastAsia"/>
          <w:sz w:val="28"/>
          <w:szCs w:val="28"/>
        </w:rPr>
        <w:t>，</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68</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hint="eastAsia"/>
          <w:sz w:val="28"/>
          <w:szCs w:val="28"/>
        </w:rPr>
        <w:t>12.18</w:t>
      </w:r>
      <w:r w:rsidRPr="006C1979">
        <w:rPr>
          <w:rFonts w:eastAsia="宋体"/>
          <w:sz w:val="28"/>
          <w:szCs w:val="28"/>
        </w:rPr>
        <w:t>万亩，有效灌溉面积</w:t>
      </w:r>
      <w:r w:rsidRPr="006C1979">
        <w:rPr>
          <w:rFonts w:eastAsia="宋体" w:hint="eastAsia"/>
          <w:sz w:val="28"/>
          <w:szCs w:val="28"/>
        </w:rPr>
        <w:t>10.93</w:t>
      </w:r>
      <w:r w:rsidRPr="006C1979">
        <w:rPr>
          <w:rFonts w:eastAsia="宋体"/>
          <w:sz w:val="28"/>
          <w:szCs w:val="28"/>
        </w:rPr>
        <w:t>万亩。</w:t>
      </w:r>
      <w:r w:rsidRPr="006C1979">
        <w:rPr>
          <w:rFonts w:eastAsia="宋体"/>
          <w:spacing w:val="-6"/>
          <w:sz w:val="28"/>
          <w:szCs w:val="28"/>
        </w:rPr>
        <w:t>现有干支渠</w:t>
      </w:r>
      <w:r w:rsidR="0003227F" w:rsidRPr="006C1979">
        <w:rPr>
          <w:rFonts w:eastAsia="宋体" w:hint="eastAsia"/>
          <w:spacing w:val="-6"/>
          <w:sz w:val="28"/>
          <w:szCs w:val="28"/>
        </w:rPr>
        <w:t>沟</w:t>
      </w:r>
      <w:r w:rsidRPr="006C1979">
        <w:rPr>
          <w:rFonts w:eastAsia="宋体"/>
          <w:spacing w:val="-6"/>
          <w:sz w:val="28"/>
          <w:szCs w:val="28"/>
        </w:rPr>
        <w:t>长度</w:t>
      </w:r>
      <w:r w:rsidR="0003227F" w:rsidRPr="006C1979">
        <w:rPr>
          <w:rFonts w:eastAsia="宋体" w:hint="eastAsia"/>
          <w:spacing w:val="-6"/>
          <w:sz w:val="28"/>
          <w:szCs w:val="28"/>
        </w:rPr>
        <w:t>81.18</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4</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30.21km</w:t>
      </w:r>
      <w:r w:rsidRPr="006C1979">
        <w:rPr>
          <w:rFonts w:eastAsia="宋体" w:hint="eastAsia"/>
          <w:spacing w:val="-6"/>
          <w:sz w:val="28"/>
          <w:szCs w:val="28"/>
        </w:rPr>
        <w:t>，支渠</w:t>
      </w:r>
      <w:r w:rsidRPr="006C1979">
        <w:rPr>
          <w:rFonts w:eastAsia="宋体" w:hint="eastAsia"/>
          <w:spacing w:val="-6"/>
          <w:sz w:val="28"/>
          <w:szCs w:val="28"/>
        </w:rPr>
        <w:t>27</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35.64km</w:t>
      </w:r>
      <w:r w:rsidR="0003227F" w:rsidRPr="006C1979">
        <w:rPr>
          <w:rFonts w:eastAsia="宋体" w:hint="eastAsia"/>
          <w:spacing w:val="-6"/>
          <w:sz w:val="28"/>
          <w:szCs w:val="28"/>
        </w:rPr>
        <w:t>，干沟</w:t>
      </w:r>
      <w:r w:rsidR="0003227F" w:rsidRPr="006C1979">
        <w:rPr>
          <w:rFonts w:eastAsia="宋体" w:hint="eastAsia"/>
          <w:spacing w:val="-6"/>
          <w:sz w:val="28"/>
          <w:szCs w:val="28"/>
        </w:rPr>
        <w:t>3</w:t>
      </w:r>
      <w:r w:rsidR="0003227F" w:rsidRPr="006C1979">
        <w:rPr>
          <w:rFonts w:eastAsia="宋体" w:hint="eastAsia"/>
          <w:spacing w:val="-6"/>
          <w:sz w:val="28"/>
          <w:szCs w:val="28"/>
        </w:rPr>
        <w:t>条，长</w:t>
      </w:r>
      <w:r w:rsidR="0003227F" w:rsidRPr="006C1979">
        <w:rPr>
          <w:rFonts w:eastAsia="宋体" w:hint="eastAsia"/>
          <w:spacing w:val="-6"/>
          <w:sz w:val="28"/>
          <w:szCs w:val="28"/>
        </w:rPr>
        <w:t>15.33km</w:t>
      </w:r>
      <w:r w:rsidRPr="006C1979">
        <w:rPr>
          <w:rFonts w:eastAsia="宋体" w:hint="eastAsia"/>
          <w:spacing w:val="-6"/>
          <w:sz w:val="28"/>
          <w:szCs w:val="28"/>
        </w:rPr>
        <w:t>；</w:t>
      </w:r>
      <w:r w:rsidR="0003227F" w:rsidRPr="006C1979">
        <w:rPr>
          <w:rFonts w:eastAsia="宋体" w:hint="eastAsia"/>
          <w:spacing w:val="-6"/>
          <w:sz w:val="28"/>
          <w:szCs w:val="28"/>
        </w:rPr>
        <w:t>建筑物</w:t>
      </w:r>
      <w:r w:rsidR="0003227F" w:rsidRPr="006C1979">
        <w:rPr>
          <w:rFonts w:eastAsia="宋体" w:hint="eastAsia"/>
          <w:spacing w:val="-6"/>
          <w:sz w:val="28"/>
          <w:szCs w:val="28"/>
        </w:rPr>
        <w:t>398</w:t>
      </w:r>
      <w:r w:rsidR="0003227F" w:rsidRPr="006C1979">
        <w:rPr>
          <w:rFonts w:eastAsia="宋体" w:hint="eastAsia"/>
          <w:spacing w:val="-6"/>
          <w:sz w:val="28"/>
          <w:szCs w:val="28"/>
        </w:rPr>
        <w:t>座，其中：</w:t>
      </w:r>
      <w:r w:rsidRPr="006C1979">
        <w:rPr>
          <w:rFonts w:eastAsia="宋体" w:hint="eastAsia"/>
          <w:spacing w:val="-6"/>
          <w:sz w:val="28"/>
          <w:szCs w:val="28"/>
        </w:rPr>
        <w:t>渠道建筑物</w:t>
      </w:r>
      <w:r w:rsidRPr="006C1979">
        <w:rPr>
          <w:rFonts w:eastAsia="宋体" w:hint="eastAsia"/>
          <w:spacing w:val="-6"/>
          <w:sz w:val="28"/>
          <w:szCs w:val="28"/>
        </w:rPr>
        <w:t>331</w:t>
      </w:r>
      <w:r w:rsidRPr="006C1979">
        <w:rPr>
          <w:rFonts w:eastAsia="宋体" w:hint="eastAsia"/>
          <w:spacing w:val="-6"/>
          <w:sz w:val="28"/>
          <w:szCs w:val="28"/>
        </w:rPr>
        <w:t>座</w:t>
      </w:r>
      <w:r w:rsidR="0003227F" w:rsidRPr="006C1979">
        <w:rPr>
          <w:rFonts w:eastAsia="宋体" w:hint="eastAsia"/>
          <w:spacing w:val="-6"/>
          <w:sz w:val="28"/>
          <w:szCs w:val="28"/>
        </w:rPr>
        <w:t>，沟道建筑物</w:t>
      </w:r>
      <w:r w:rsidR="0003227F" w:rsidRPr="006C1979">
        <w:rPr>
          <w:rFonts w:eastAsia="宋体" w:hint="eastAsia"/>
          <w:spacing w:val="-6"/>
          <w:sz w:val="28"/>
          <w:szCs w:val="28"/>
        </w:rPr>
        <w:t>67</w:t>
      </w:r>
      <w:r w:rsidR="0003227F"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3</w:t>
      </w:r>
      <w:r w:rsidRPr="006C1979">
        <w:rPr>
          <w:rFonts w:eastAsia="宋体"/>
          <w:b/>
          <w:sz w:val="28"/>
          <w:szCs w:val="28"/>
        </w:rPr>
        <w:t>）孙家滩扬黄灌区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孙家滩灌区位于吴忠市利通区，灌区引用水源为红寺堡三干渠，</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2.50</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22</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hint="eastAsia"/>
          <w:sz w:val="28"/>
          <w:szCs w:val="28"/>
        </w:rPr>
        <w:t>8.50</w:t>
      </w:r>
      <w:r w:rsidRPr="006C1979">
        <w:rPr>
          <w:rFonts w:eastAsia="宋体"/>
          <w:sz w:val="28"/>
          <w:szCs w:val="28"/>
        </w:rPr>
        <w:t>万亩，有效灌溉面积</w:t>
      </w:r>
      <w:r w:rsidRPr="006C1979">
        <w:rPr>
          <w:rFonts w:eastAsia="宋体" w:hint="eastAsia"/>
          <w:sz w:val="28"/>
          <w:szCs w:val="28"/>
        </w:rPr>
        <w:t>8.06</w:t>
      </w:r>
      <w:r w:rsidRPr="006C1979">
        <w:rPr>
          <w:rFonts w:eastAsia="宋体"/>
          <w:sz w:val="28"/>
          <w:szCs w:val="28"/>
        </w:rPr>
        <w:t>万亩。</w:t>
      </w:r>
      <w:r w:rsidRPr="006C1979">
        <w:rPr>
          <w:rFonts w:eastAsia="宋体"/>
          <w:spacing w:val="-6"/>
          <w:sz w:val="28"/>
          <w:szCs w:val="28"/>
        </w:rPr>
        <w:t>现有支渠长度</w:t>
      </w:r>
      <w:r w:rsidRPr="006C1979">
        <w:rPr>
          <w:rFonts w:eastAsia="宋体" w:hint="eastAsia"/>
          <w:spacing w:val="-6"/>
          <w:sz w:val="28"/>
          <w:szCs w:val="28"/>
        </w:rPr>
        <w:t>17.91</w:t>
      </w:r>
      <w:r w:rsidRPr="006C1979">
        <w:rPr>
          <w:rFonts w:eastAsia="宋体"/>
          <w:spacing w:val="-6"/>
          <w:sz w:val="28"/>
          <w:szCs w:val="28"/>
        </w:rPr>
        <w:t>km</w:t>
      </w:r>
      <w:r w:rsidRPr="006C1979">
        <w:rPr>
          <w:rFonts w:eastAsia="宋体"/>
          <w:spacing w:val="-6"/>
          <w:sz w:val="28"/>
          <w:szCs w:val="28"/>
        </w:rPr>
        <w:t>，</w:t>
      </w:r>
      <w:r w:rsidRPr="006C1979">
        <w:rPr>
          <w:rFonts w:eastAsia="宋体" w:hint="eastAsia"/>
          <w:sz w:val="28"/>
          <w:szCs w:val="28"/>
        </w:rPr>
        <w:t>渠道</w:t>
      </w:r>
      <w:r w:rsidRPr="006C1979">
        <w:rPr>
          <w:rFonts w:eastAsia="宋体"/>
          <w:sz w:val="28"/>
          <w:szCs w:val="28"/>
        </w:rPr>
        <w:t>建筑物</w:t>
      </w:r>
      <w:r w:rsidRPr="006C1979">
        <w:rPr>
          <w:rFonts w:eastAsia="宋体" w:hint="eastAsia"/>
          <w:sz w:val="28"/>
          <w:szCs w:val="28"/>
        </w:rPr>
        <w:t>53</w:t>
      </w:r>
      <w:r w:rsidRPr="006C1979">
        <w:rPr>
          <w:rFonts w:eastAsia="宋体"/>
          <w:sz w:val="28"/>
          <w:szCs w:val="28"/>
        </w:rPr>
        <w:t>座。</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4</w:t>
      </w:r>
      <w:r w:rsidRPr="006C1979">
        <w:rPr>
          <w:rFonts w:eastAsia="宋体"/>
          <w:b/>
          <w:sz w:val="28"/>
          <w:szCs w:val="28"/>
        </w:rPr>
        <w:t>）甘城子扬黄灌区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甘城子扬黄灌区位于</w:t>
      </w:r>
      <w:r w:rsidRPr="006C1979">
        <w:rPr>
          <w:rFonts w:eastAsia="宋体" w:hint="eastAsia"/>
          <w:sz w:val="28"/>
          <w:szCs w:val="28"/>
        </w:rPr>
        <w:t>吴忠</w:t>
      </w:r>
      <w:r w:rsidRPr="006C1979">
        <w:rPr>
          <w:rFonts w:eastAsia="宋体"/>
          <w:sz w:val="28"/>
          <w:szCs w:val="28"/>
        </w:rPr>
        <w:t>青铜峡市</w:t>
      </w:r>
      <w:r w:rsidRPr="006C1979">
        <w:rPr>
          <w:rFonts w:eastAsia="宋体" w:hint="eastAsia"/>
          <w:sz w:val="28"/>
          <w:szCs w:val="28"/>
        </w:rPr>
        <w:t>，</w:t>
      </w:r>
      <w:r w:rsidRPr="006C1979">
        <w:rPr>
          <w:rFonts w:eastAsia="宋体"/>
          <w:sz w:val="28"/>
          <w:szCs w:val="28"/>
        </w:rPr>
        <w:t>设</w:t>
      </w:r>
      <w:r w:rsidRPr="006C1979">
        <w:rPr>
          <w:rFonts w:eastAsia="宋体" w:hint="eastAsia"/>
          <w:sz w:val="28"/>
          <w:szCs w:val="28"/>
        </w:rPr>
        <w:t>三</w:t>
      </w:r>
      <w:r w:rsidRPr="006C1979">
        <w:rPr>
          <w:rFonts w:eastAsia="宋体"/>
          <w:sz w:val="28"/>
          <w:szCs w:val="28"/>
        </w:rPr>
        <w:t>级扬水</w:t>
      </w:r>
      <w:r w:rsidRPr="006C1979">
        <w:rPr>
          <w:rFonts w:eastAsia="宋体" w:hint="eastAsia"/>
          <w:sz w:val="28"/>
          <w:szCs w:val="28"/>
        </w:rPr>
        <w:t>，建有三</w:t>
      </w:r>
      <w:r w:rsidRPr="006C1979">
        <w:rPr>
          <w:rFonts w:eastAsia="宋体"/>
          <w:sz w:val="28"/>
          <w:szCs w:val="28"/>
        </w:rPr>
        <w:t>座泵站，水源从西干渠取水，净扬程</w:t>
      </w:r>
      <w:r w:rsidRPr="006C1979">
        <w:rPr>
          <w:rFonts w:eastAsia="宋体" w:hint="eastAsia"/>
          <w:sz w:val="28"/>
          <w:szCs w:val="28"/>
        </w:rPr>
        <w:t>90.20</w:t>
      </w:r>
      <w:r w:rsidRPr="006C1979">
        <w:rPr>
          <w:rFonts w:eastAsia="宋体"/>
          <w:sz w:val="28"/>
          <w:szCs w:val="28"/>
        </w:rPr>
        <w:t>m</w:t>
      </w:r>
      <w:r w:rsidRPr="006C1979">
        <w:rPr>
          <w:rFonts w:eastAsia="宋体" w:hint="eastAsia"/>
          <w:sz w:val="28"/>
          <w:szCs w:val="28"/>
        </w:rPr>
        <w:t>，取水</w:t>
      </w:r>
      <w:r w:rsidRPr="006C1979">
        <w:rPr>
          <w:rFonts w:eastAsia="宋体"/>
          <w:sz w:val="28"/>
          <w:szCs w:val="28"/>
        </w:rPr>
        <w:t>流量</w:t>
      </w:r>
      <w:smartTag w:uri="urn:schemas-microsoft-com:office:smarttags" w:element="chmetcnv">
        <w:smartTagPr>
          <w:attr w:name="TCSC" w:val="0"/>
          <w:attr w:name="NumberType" w:val="1"/>
          <w:attr w:name="Negative" w:val="False"/>
          <w:attr w:name="HasSpace" w:val="False"/>
          <w:attr w:name="SourceValue" w:val="6.69"/>
          <w:attr w:name="UnitName" w:val="m3"/>
        </w:smartTagPr>
        <w:r w:rsidRPr="006C1979">
          <w:rPr>
            <w:rFonts w:eastAsia="宋体"/>
            <w:sz w:val="28"/>
            <w:szCs w:val="28"/>
          </w:rPr>
          <w:t>6.69m</w:t>
        </w:r>
        <w:r w:rsidRPr="006C1979">
          <w:rPr>
            <w:rFonts w:eastAsia="宋体"/>
            <w:sz w:val="28"/>
            <w:szCs w:val="28"/>
            <w:vertAlign w:val="superscript"/>
          </w:rPr>
          <w:t>3</w:t>
        </w:r>
      </w:smartTag>
      <w:r w:rsidRPr="006C1979">
        <w:rPr>
          <w:rFonts w:eastAsia="宋体"/>
          <w:sz w:val="28"/>
          <w:szCs w:val="28"/>
        </w:rPr>
        <w:t>/s</w:t>
      </w:r>
      <w:r w:rsidRPr="006C1979">
        <w:rPr>
          <w:rFonts w:eastAsia="宋体"/>
          <w:sz w:val="28"/>
          <w:szCs w:val="28"/>
        </w:rPr>
        <w:t>，装机</w:t>
      </w:r>
      <w:r w:rsidRPr="006C1979">
        <w:rPr>
          <w:rFonts w:eastAsia="宋体"/>
          <w:sz w:val="28"/>
          <w:szCs w:val="28"/>
        </w:rPr>
        <w:t>1</w:t>
      </w:r>
      <w:r w:rsidRPr="006C1979">
        <w:rPr>
          <w:rFonts w:eastAsia="宋体" w:hint="eastAsia"/>
          <w:sz w:val="28"/>
          <w:szCs w:val="28"/>
        </w:rPr>
        <w:t>9</w:t>
      </w:r>
      <w:r w:rsidRPr="006C1979">
        <w:rPr>
          <w:rFonts w:eastAsia="宋体"/>
          <w:sz w:val="28"/>
          <w:szCs w:val="28"/>
        </w:rPr>
        <w:t>台，总容量</w:t>
      </w:r>
      <w:r w:rsidRPr="006C1979">
        <w:rPr>
          <w:rFonts w:eastAsia="宋体"/>
          <w:sz w:val="28"/>
          <w:szCs w:val="28"/>
        </w:rPr>
        <w:t>0.</w:t>
      </w:r>
      <w:r w:rsidRPr="006C1979">
        <w:rPr>
          <w:rFonts w:eastAsia="宋体" w:hint="eastAsia"/>
          <w:sz w:val="28"/>
          <w:szCs w:val="28"/>
        </w:rPr>
        <w:t>49</w:t>
      </w:r>
      <w:r w:rsidRPr="006C1979">
        <w:rPr>
          <w:rFonts w:eastAsia="宋体"/>
          <w:sz w:val="28"/>
          <w:szCs w:val="28"/>
        </w:rPr>
        <w:t>万</w:t>
      </w:r>
      <w:r w:rsidRPr="006C1979">
        <w:rPr>
          <w:rFonts w:eastAsia="宋体"/>
          <w:sz w:val="28"/>
          <w:szCs w:val="28"/>
        </w:rPr>
        <w:t>KW</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0.58</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hint="eastAsia"/>
          <w:sz w:val="28"/>
          <w:szCs w:val="28"/>
        </w:rPr>
        <w:t>8.33</w:t>
      </w:r>
      <w:r w:rsidRPr="006C1979">
        <w:rPr>
          <w:rFonts w:eastAsia="宋体"/>
          <w:sz w:val="28"/>
          <w:szCs w:val="28"/>
        </w:rPr>
        <w:t>万亩，有效灌溉面积</w:t>
      </w:r>
      <w:r w:rsidRPr="006C1979">
        <w:rPr>
          <w:rFonts w:eastAsia="宋体" w:hint="eastAsia"/>
          <w:sz w:val="28"/>
          <w:szCs w:val="28"/>
        </w:rPr>
        <w:t>8.33</w:t>
      </w:r>
      <w:r w:rsidRPr="006C1979">
        <w:rPr>
          <w:rFonts w:eastAsia="宋体"/>
          <w:sz w:val="28"/>
          <w:szCs w:val="28"/>
        </w:rPr>
        <w:t>万亩。</w:t>
      </w:r>
      <w:r w:rsidRPr="006C1979">
        <w:rPr>
          <w:rFonts w:eastAsia="宋体"/>
          <w:spacing w:val="-6"/>
          <w:sz w:val="28"/>
          <w:szCs w:val="28"/>
        </w:rPr>
        <w:t>现有干支渠沟长度</w:t>
      </w:r>
      <w:r w:rsidRPr="006C1979">
        <w:rPr>
          <w:rFonts w:eastAsia="宋体" w:hint="eastAsia"/>
          <w:spacing w:val="-6"/>
          <w:sz w:val="28"/>
          <w:szCs w:val="28"/>
        </w:rPr>
        <w:t>213.83</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4</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7.23km</w:t>
      </w:r>
      <w:r w:rsidRPr="006C1979">
        <w:rPr>
          <w:rFonts w:eastAsia="宋体" w:hint="eastAsia"/>
          <w:spacing w:val="-6"/>
          <w:sz w:val="28"/>
          <w:szCs w:val="28"/>
        </w:rPr>
        <w:t>，支渠</w:t>
      </w:r>
      <w:r w:rsidRPr="006C1979">
        <w:rPr>
          <w:rFonts w:eastAsia="宋体" w:hint="eastAsia"/>
          <w:spacing w:val="-6"/>
          <w:sz w:val="28"/>
          <w:szCs w:val="28"/>
        </w:rPr>
        <w:t>10</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55.30km</w:t>
      </w:r>
      <w:r w:rsidRPr="006C1979">
        <w:rPr>
          <w:rFonts w:eastAsia="宋体" w:hint="eastAsia"/>
          <w:spacing w:val="-6"/>
          <w:sz w:val="28"/>
          <w:szCs w:val="28"/>
        </w:rPr>
        <w:t>，干沟</w:t>
      </w:r>
      <w:r w:rsidRPr="006C1979">
        <w:rPr>
          <w:rFonts w:eastAsia="宋体" w:hint="eastAsia"/>
          <w:spacing w:val="-6"/>
          <w:sz w:val="28"/>
          <w:szCs w:val="28"/>
        </w:rPr>
        <w:t>13</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151.30km</w:t>
      </w:r>
      <w:r w:rsidRPr="006C1979">
        <w:rPr>
          <w:rFonts w:eastAsia="宋体" w:hint="eastAsia"/>
          <w:spacing w:val="-6"/>
          <w:sz w:val="28"/>
          <w:szCs w:val="28"/>
        </w:rPr>
        <w:t>；</w:t>
      </w:r>
      <w:r w:rsidRPr="006C1979">
        <w:rPr>
          <w:rFonts w:eastAsia="宋体"/>
          <w:spacing w:val="-6"/>
          <w:sz w:val="28"/>
          <w:szCs w:val="28"/>
        </w:rPr>
        <w:t>建筑物</w:t>
      </w:r>
      <w:r w:rsidRPr="006C1979">
        <w:rPr>
          <w:rFonts w:eastAsia="宋体" w:hint="eastAsia"/>
          <w:spacing w:val="-6"/>
          <w:sz w:val="28"/>
          <w:szCs w:val="28"/>
        </w:rPr>
        <w:t>224</w:t>
      </w:r>
      <w:r w:rsidRPr="006C1979">
        <w:rPr>
          <w:rFonts w:eastAsia="宋体"/>
          <w:spacing w:val="-6"/>
          <w:sz w:val="28"/>
          <w:szCs w:val="28"/>
        </w:rPr>
        <w:t>座</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渠道建筑物</w:t>
      </w:r>
      <w:r w:rsidRPr="006C1979">
        <w:rPr>
          <w:rFonts w:eastAsia="宋体" w:hint="eastAsia"/>
          <w:spacing w:val="-6"/>
          <w:sz w:val="28"/>
          <w:szCs w:val="28"/>
        </w:rPr>
        <w:t>171</w:t>
      </w:r>
      <w:r w:rsidRPr="006C1979">
        <w:rPr>
          <w:rFonts w:eastAsia="宋体" w:hint="eastAsia"/>
          <w:spacing w:val="-6"/>
          <w:sz w:val="28"/>
          <w:szCs w:val="28"/>
        </w:rPr>
        <w:t>座，沟道建筑物</w:t>
      </w:r>
      <w:r w:rsidRPr="006C1979">
        <w:rPr>
          <w:rFonts w:eastAsia="宋体" w:hint="eastAsia"/>
          <w:spacing w:val="-6"/>
          <w:sz w:val="28"/>
          <w:szCs w:val="28"/>
        </w:rPr>
        <w:t>53</w:t>
      </w:r>
      <w:r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lastRenderedPageBreak/>
        <w:t>（</w:t>
      </w:r>
      <w:r w:rsidRPr="006C1979">
        <w:rPr>
          <w:rFonts w:eastAsia="宋体"/>
          <w:b/>
          <w:sz w:val="28"/>
          <w:szCs w:val="28"/>
        </w:rPr>
        <w:t>5</w:t>
      </w:r>
      <w:r w:rsidRPr="006C1979">
        <w:rPr>
          <w:rFonts w:eastAsia="宋体"/>
          <w:b/>
          <w:sz w:val="28"/>
          <w:szCs w:val="28"/>
        </w:rPr>
        <w:t>）玉泉营扬黄灌区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rPr>
        <w:t>玉泉营扬黄灌区隶属于宁夏农垦事业管理局，</w:t>
      </w:r>
      <w:r w:rsidRPr="006C1979">
        <w:rPr>
          <w:rFonts w:eastAsia="宋体"/>
          <w:sz w:val="28"/>
          <w:szCs w:val="28"/>
        </w:rPr>
        <w:t>从西干渠引水，设二级扬水，净扬程</w:t>
      </w:r>
      <w:r w:rsidRPr="006C1979">
        <w:rPr>
          <w:rFonts w:eastAsia="宋体" w:hint="eastAsia"/>
          <w:sz w:val="28"/>
          <w:szCs w:val="28"/>
        </w:rPr>
        <w:t>16.50</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7.33</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，总装机容量</w:t>
      </w:r>
      <w:r w:rsidRPr="006C1979">
        <w:rPr>
          <w:rFonts w:eastAsia="宋体"/>
          <w:sz w:val="28"/>
          <w:szCs w:val="28"/>
        </w:rPr>
        <w:t>0.12</w:t>
      </w:r>
      <w:r w:rsidRPr="006C1979">
        <w:rPr>
          <w:rFonts w:eastAsia="宋体"/>
          <w:sz w:val="28"/>
          <w:szCs w:val="28"/>
        </w:rPr>
        <w:t>万</w:t>
      </w:r>
      <w:r w:rsidRPr="006C1979">
        <w:rPr>
          <w:rFonts w:eastAsia="宋体"/>
          <w:sz w:val="28"/>
          <w:szCs w:val="28"/>
        </w:rPr>
        <w:t>KW</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36</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sz w:val="28"/>
          <w:szCs w:val="28"/>
        </w:rPr>
        <w:t>5.1</w:t>
      </w:r>
      <w:r w:rsidRPr="006C1979">
        <w:rPr>
          <w:rFonts w:eastAsia="宋体" w:hint="eastAsia"/>
          <w:sz w:val="28"/>
          <w:szCs w:val="28"/>
        </w:rPr>
        <w:t>9</w:t>
      </w:r>
      <w:r w:rsidRPr="006C1979">
        <w:rPr>
          <w:rFonts w:eastAsia="宋体"/>
          <w:sz w:val="28"/>
          <w:szCs w:val="28"/>
        </w:rPr>
        <w:t>万亩，有效灌溉面积</w:t>
      </w:r>
      <w:r w:rsidRPr="006C1979">
        <w:rPr>
          <w:rFonts w:eastAsia="宋体" w:hint="eastAsia"/>
          <w:sz w:val="28"/>
          <w:szCs w:val="28"/>
        </w:rPr>
        <w:t>5.19</w:t>
      </w:r>
      <w:r w:rsidRPr="006C1979">
        <w:rPr>
          <w:rFonts w:eastAsia="宋体"/>
          <w:sz w:val="28"/>
          <w:szCs w:val="28"/>
        </w:rPr>
        <w:t>万亩。</w:t>
      </w:r>
      <w:r w:rsidRPr="006C1979">
        <w:rPr>
          <w:rFonts w:eastAsia="宋体"/>
          <w:spacing w:val="-6"/>
          <w:sz w:val="28"/>
          <w:szCs w:val="28"/>
        </w:rPr>
        <w:t>现有干渠</w:t>
      </w:r>
      <w:r w:rsidRPr="006C1979">
        <w:rPr>
          <w:rFonts w:eastAsia="宋体" w:hint="eastAsia"/>
          <w:spacing w:val="-6"/>
          <w:sz w:val="28"/>
          <w:szCs w:val="28"/>
        </w:rPr>
        <w:t>3</w:t>
      </w:r>
      <w:r w:rsidRPr="006C1979">
        <w:rPr>
          <w:rFonts w:eastAsia="宋体" w:hint="eastAsia"/>
          <w:spacing w:val="-6"/>
          <w:sz w:val="28"/>
          <w:szCs w:val="28"/>
        </w:rPr>
        <w:t>条，</w:t>
      </w:r>
      <w:r w:rsidRPr="006C1979">
        <w:rPr>
          <w:rFonts w:eastAsia="宋体"/>
          <w:spacing w:val="-6"/>
          <w:sz w:val="28"/>
          <w:szCs w:val="28"/>
        </w:rPr>
        <w:t>长度</w:t>
      </w:r>
      <w:r w:rsidRPr="006C1979">
        <w:rPr>
          <w:rFonts w:eastAsia="宋体" w:hint="eastAsia"/>
          <w:spacing w:val="-6"/>
          <w:sz w:val="28"/>
          <w:szCs w:val="28"/>
        </w:rPr>
        <w:t>18.24</w:t>
      </w:r>
      <w:r w:rsidRPr="006C1979">
        <w:rPr>
          <w:rFonts w:eastAsia="宋体"/>
          <w:spacing w:val="-6"/>
          <w:sz w:val="28"/>
          <w:szCs w:val="28"/>
        </w:rPr>
        <w:t>km</w:t>
      </w:r>
      <w:r w:rsidR="008C4B1E" w:rsidRPr="006C1979">
        <w:rPr>
          <w:rFonts w:eastAsia="宋体" w:hint="eastAsia"/>
          <w:spacing w:val="-6"/>
          <w:sz w:val="28"/>
          <w:szCs w:val="28"/>
        </w:rPr>
        <w:t>；</w:t>
      </w:r>
      <w:r w:rsidRPr="006C1979">
        <w:rPr>
          <w:rFonts w:eastAsia="宋体" w:hint="eastAsia"/>
          <w:spacing w:val="-6"/>
          <w:sz w:val="28"/>
          <w:szCs w:val="28"/>
        </w:rPr>
        <w:t>渠道</w:t>
      </w:r>
      <w:r w:rsidRPr="006C1979">
        <w:rPr>
          <w:rFonts w:eastAsia="宋体"/>
          <w:sz w:val="28"/>
          <w:szCs w:val="28"/>
        </w:rPr>
        <w:t>建筑物</w:t>
      </w:r>
      <w:r w:rsidRPr="006C1979">
        <w:rPr>
          <w:rFonts w:eastAsia="宋体" w:hint="eastAsia"/>
          <w:sz w:val="28"/>
          <w:szCs w:val="28"/>
        </w:rPr>
        <w:t>131</w:t>
      </w:r>
      <w:r w:rsidRPr="006C1979">
        <w:rPr>
          <w:rFonts w:eastAsia="宋体"/>
          <w:sz w:val="28"/>
          <w:szCs w:val="28"/>
        </w:rPr>
        <w:t>座。</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6</w:t>
      </w:r>
      <w:r w:rsidRPr="006C1979">
        <w:rPr>
          <w:rFonts w:eastAsia="宋体"/>
          <w:b/>
          <w:sz w:val="28"/>
          <w:szCs w:val="28"/>
        </w:rPr>
        <w:t>）黄羊滩扬黄灌区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rPr>
        <w:t>黄羊滩扬黄灌区隶属于宁夏农垦事业管理局，</w:t>
      </w:r>
      <w:r w:rsidRPr="006C1979">
        <w:rPr>
          <w:rFonts w:eastAsia="宋体"/>
          <w:sz w:val="28"/>
          <w:szCs w:val="28"/>
        </w:rPr>
        <w:t>从西干渠引水，设四级扬水，建有</w:t>
      </w:r>
      <w:r w:rsidRPr="006C1979">
        <w:rPr>
          <w:rFonts w:eastAsia="宋体" w:hint="eastAsia"/>
          <w:sz w:val="28"/>
          <w:szCs w:val="28"/>
        </w:rPr>
        <w:t>六</w:t>
      </w:r>
      <w:r w:rsidRPr="006C1979">
        <w:rPr>
          <w:rFonts w:eastAsia="宋体"/>
          <w:sz w:val="28"/>
          <w:szCs w:val="28"/>
        </w:rPr>
        <w:t>座泵站，净扬程</w:t>
      </w:r>
      <w:r w:rsidRPr="006C1979">
        <w:rPr>
          <w:rFonts w:eastAsia="宋体" w:hint="eastAsia"/>
          <w:sz w:val="28"/>
          <w:szCs w:val="28"/>
        </w:rPr>
        <w:t>58.00</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sz w:val="28"/>
          <w:szCs w:val="28"/>
        </w:rPr>
        <w:t>6</w:t>
      </w:r>
      <w:r w:rsidRPr="006C1979">
        <w:rPr>
          <w:rFonts w:eastAsia="宋体" w:hint="eastAsia"/>
          <w:sz w:val="28"/>
          <w:szCs w:val="28"/>
        </w:rPr>
        <w:t>.00</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w:t>
      </w:r>
      <w:r w:rsidRPr="006C1979">
        <w:rPr>
          <w:rFonts w:eastAsia="宋体" w:hint="eastAsia"/>
          <w:sz w:val="28"/>
          <w:szCs w:val="28"/>
        </w:rPr>
        <w:t>20</w:t>
      </w:r>
      <w:r w:rsidRPr="006C1979">
        <w:rPr>
          <w:rFonts w:eastAsia="宋体"/>
          <w:sz w:val="28"/>
          <w:szCs w:val="28"/>
        </w:rPr>
        <w:t>台，总容量</w:t>
      </w:r>
      <w:r w:rsidRPr="006C1979">
        <w:rPr>
          <w:rFonts w:eastAsia="宋体"/>
          <w:sz w:val="28"/>
          <w:szCs w:val="28"/>
        </w:rPr>
        <w:t>0.</w:t>
      </w:r>
      <w:r w:rsidRPr="006C1979">
        <w:rPr>
          <w:rFonts w:eastAsia="宋体" w:hint="eastAsia"/>
          <w:sz w:val="28"/>
          <w:szCs w:val="28"/>
        </w:rPr>
        <w:t>25</w:t>
      </w:r>
      <w:r w:rsidRPr="006C1979">
        <w:rPr>
          <w:rFonts w:eastAsia="宋体"/>
          <w:sz w:val="28"/>
          <w:szCs w:val="28"/>
        </w:rPr>
        <w:t>万</w:t>
      </w:r>
      <w:r w:rsidRPr="006C1979">
        <w:rPr>
          <w:rFonts w:eastAsia="宋体"/>
          <w:sz w:val="28"/>
          <w:szCs w:val="28"/>
        </w:rPr>
        <w:t>KW</w:t>
      </w:r>
      <w:r w:rsidRPr="006C1979">
        <w:rPr>
          <w:rFonts w:eastAsia="宋体" w:hint="eastAsia"/>
          <w:sz w:val="28"/>
          <w:szCs w:val="28"/>
        </w:rPr>
        <w:t>，</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0.42</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sz w:val="28"/>
          <w:szCs w:val="28"/>
        </w:rPr>
        <w:t>6</w:t>
      </w:r>
      <w:r w:rsidRPr="006C1979">
        <w:rPr>
          <w:rFonts w:eastAsia="宋体" w:hint="eastAsia"/>
          <w:sz w:val="28"/>
          <w:szCs w:val="28"/>
        </w:rPr>
        <w:t>.00</w:t>
      </w:r>
      <w:r w:rsidRPr="006C1979">
        <w:rPr>
          <w:rFonts w:eastAsia="宋体"/>
          <w:sz w:val="28"/>
          <w:szCs w:val="28"/>
        </w:rPr>
        <w:t>万亩，有效灌溉面积</w:t>
      </w:r>
      <w:r w:rsidRPr="006C1979">
        <w:rPr>
          <w:rFonts w:eastAsia="宋体" w:hint="eastAsia"/>
          <w:sz w:val="28"/>
          <w:szCs w:val="28"/>
        </w:rPr>
        <w:t>6.00</w:t>
      </w:r>
      <w:r w:rsidRPr="006C1979">
        <w:rPr>
          <w:rFonts w:eastAsia="宋体"/>
          <w:sz w:val="28"/>
          <w:szCs w:val="28"/>
        </w:rPr>
        <w:t>万亩。</w:t>
      </w:r>
      <w:r w:rsidRPr="006C1979">
        <w:rPr>
          <w:rFonts w:eastAsia="宋体"/>
          <w:spacing w:val="-6"/>
          <w:sz w:val="28"/>
          <w:szCs w:val="28"/>
        </w:rPr>
        <w:t>现有干支渠长度</w:t>
      </w:r>
      <w:r w:rsidR="00BE366F" w:rsidRPr="006C1979">
        <w:rPr>
          <w:rFonts w:eastAsia="宋体" w:hint="eastAsia"/>
          <w:spacing w:val="-6"/>
          <w:sz w:val="28"/>
          <w:szCs w:val="28"/>
        </w:rPr>
        <w:t>67.16</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4</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7.43km</w:t>
      </w:r>
      <w:r w:rsidRPr="006C1979">
        <w:rPr>
          <w:rFonts w:eastAsia="宋体" w:hint="eastAsia"/>
          <w:spacing w:val="-6"/>
          <w:sz w:val="28"/>
          <w:szCs w:val="28"/>
        </w:rPr>
        <w:t>，支渠</w:t>
      </w:r>
      <w:r w:rsidRPr="006C1979">
        <w:rPr>
          <w:rFonts w:eastAsia="宋体" w:hint="eastAsia"/>
          <w:spacing w:val="-6"/>
          <w:sz w:val="28"/>
          <w:szCs w:val="28"/>
        </w:rPr>
        <w:t>7</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40.64km</w:t>
      </w:r>
      <w:r w:rsidR="00BE366F" w:rsidRPr="006C1979">
        <w:rPr>
          <w:rFonts w:eastAsia="宋体" w:hint="eastAsia"/>
          <w:spacing w:val="-6"/>
          <w:sz w:val="28"/>
          <w:szCs w:val="28"/>
        </w:rPr>
        <w:t>，干沟</w:t>
      </w:r>
      <w:r w:rsidR="00BE366F" w:rsidRPr="006C1979">
        <w:rPr>
          <w:rFonts w:eastAsia="宋体" w:hint="eastAsia"/>
          <w:spacing w:val="-6"/>
          <w:sz w:val="28"/>
          <w:szCs w:val="28"/>
        </w:rPr>
        <w:t>1</w:t>
      </w:r>
      <w:r w:rsidR="00BE366F" w:rsidRPr="006C1979">
        <w:rPr>
          <w:rFonts w:eastAsia="宋体" w:hint="eastAsia"/>
          <w:spacing w:val="-6"/>
          <w:sz w:val="28"/>
          <w:szCs w:val="28"/>
        </w:rPr>
        <w:t>条，长</w:t>
      </w:r>
      <w:r w:rsidR="00BE366F" w:rsidRPr="006C1979">
        <w:rPr>
          <w:rFonts w:eastAsia="宋体" w:hint="eastAsia"/>
          <w:spacing w:val="-6"/>
          <w:sz w:val="28"/>
          <w:szCs w:val="28"/>
        </w:rPr>
        <w:t>7.10km</w:t>
      </w:r>
      <w:r w:rsidR="00BE366F" w:rsidRPr="006C1979">
        <w:rPr>
          <w:rFonts w:eastAsia="宋体" w:hint="eastAsia"/>
          <w:spacing w:val="-6"/>
          <w:sz w:val="28"/>
          <w:szCs w:val="28"/>
        </w:rPr>
        <w:t>，支沟</w:t>
      </w:r>
      <w:r w:rsidR="00BE366F" w:rsidRPr="006C1979">
        <w:rPr>
          <w:rFonts w:eastAsia="宋体" w:hint="eastAsia"/>
          <w:spacing w:val="-6"/>
          <w:sz w:val="28"/>
          <w:szCs w:val="28"/>
        </w:rPr>
        <w:t>2</w:t>
      </w:r>
      <w:r w:rsidR="00BE366F" w:rsidRPr="006C1979">
        <w:rPr>
          <w:rFonts w:eastAsia="宋体" w:hint="eastAsia"/>
          <w:spacing w:val="-6"/>
          <w:sz w:val="28"/>
          <w:szCs w:val="28"/>
        </w:rPr>
        <w:t>条，长</w:t>
      </w:r>
      <w:r w:rsidR="00BE366F" w:rsidRPr="006C1979">
        <w:rPr>
          <w:rFonts w:eastAsia="宋体" w:hint="eastAsia"/>
          <w:spacing w:val="-6"/>
          <w:sz w:val="28"/>
          <w:szCs w:val="28"/>
        </w:rPr>
        <w:t>12.00km</w:t>
      </w:r>
      <w:r w:rsidR="008C4B1E" w:rsidRPr="006C1979">
        <w:rPr>
          <w:rFonts w:eastAsia="宋体" w:hint="eastAsia"/>
          <w:spacing w:val="-6"/>
          <w:sz w:val="28"/>
          <w:szCs w:val="28"/>
        </w:rPr>
        <w:t>；</w:t>
      </w:r>
      <w:r w:rsidRPr="006C1979">
        <w:rPr>
          <w:rFonts w:eastAsia="宋体" w:hint="eastAsia"/>
          <w:spacing w:val="-6"/>
          <w:sz w:val="28"/>
          <w:szCs w:val="28"/>
        </w:rPr>
        <w:t>渠道</w:t>
      </w:r>
      <w:r w:rsidRPr="006C1979">
        <w:rPr>
          <w:rFonts w:eastAsia="宋体"/>
          <w:spacing w:val="-6"/>
          <w:sz w:val="28"/>
          <w:szCs w:val="28"/>
        </w:rPr>
        <w:t>建筑物</w:t>
      </w:r>
      <w:r w:rsidRPr="006C1979">
        <w:rPr>
          <w:rFonts w:eastAsia="宋体" w:hint="eastAsia"/>
          <w:spacing w:val="-6"/>
          <w:sz w:val="28"/>
          <w:szCs w:val="28"/>
        </w:rPr>
        <w:t>181</w:t>
      </w:r>
      <w:r w:rsidRPr="006C1979">
        <w:rPr>
          <w:rFonts w:eastAsia="宋体"/>
          <w:spacing w:val="-6"/>
          <w:sz w:val="28"/>
          <w:szCs w:val="28"/>
        </w:rPr>
        <w:t>座</w:t>
      </w:r>
      <w:r w:rsidRPr="006C1979">
        <w:rPr>
          <w:rFonts w:eastAsia="宋体"/>
          <w:sz w:val="28"/>
          <w:szCs w:val="28"/>
        </w:rPr>
        <w:t>。</w:t>
      </w:r>
    </w:p>
    <w:p w:rsidR="00767F0D" w:rsidRPr="006C1979" w:rsidRDefault="00767F0D" w:rsidP="00767F0D">
      <w:pPr>
        <w:pStyle w:val="21"/>
        <w:adjustRightInd w:val="0"/>
        <w:snapToGrid w:val="0"/>
        <w:spacing w:line="360"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7</w:t>
      </w:r>
      <w:r w:rsidRPr="006C1979">
        <w:rPr>
          <w:rFonts w:eastAsia="宋体"/>
          <w:b/>
          <w:sz w:val="28"/>
          <w:szCs w:val="28"/>
        </w:rPr>
        <w:t>）闽宁镇扬黄灌区</w:t>
      </w:r>
    </w:p>
    <w:p w:rsidR="00767F0D" w:rsidRPr="006C1979" w:rsidRDefault="00767F0D" w:rsidP="0021614D">
      <w:pPr>
        <w:pStyle w:val="21"/>
        <w:adjustRightInd w:val="0"/>
        <w:snapToGrid w:val="0"/>
        <w:spacing w:line="360" w:lineRule="auto"/>
        <w:ind w:firstLineChars="200" w:firstLine="560"/>
        <w:rPr>
          <w:rFonts w:eastAsia="宋体"/>
          <w:spacing w:val="-6"/>
          <w:sz w:val="28"/>
          <w:szCs w:val="28"/>
        </w:rPr>
      </w:pPr>
      <w:r w:rsidRPr="006C1979">
        <w:rPr>
          <w:rFonts w:eastAsia="宋体"/>
          <w:sz w:val="28"/>
          <w:szCs w:val="28"/>
        </w:rPr>
        <w:t>闽宁镇扬黄灌区位于</w:t>
      </w:r>
      <w:r w:rsidRPr="006C1979">
        <w:rPr>
          <w:rFonts w:eastAsia="宋体" w:hint="eastAsia"/>
          <w:sz w:val="28"/>
          <w:szCs w:val="28"/>
        </w:rPr>
        <w:t>银川市</w:t>
      </w:r>
      <w:r w:rsidRPr="006C1979">
        <w:rPr>
          <w:rFonts w:eastAsia="宋体"/>
          <w:sz w:val="28"/>
          <w:szCs w:val="28"/>
        </w:rPr>
        <w:t>永宁县，从西干渠引水，设三级扬水，净扬程</w:t>
      </w:r>
      <w:r w:rsidRPr="006C1979">
        <w:rPr>
          <w:rFonts w:eastAsia="宋体" w:hint="eastAsia"/>
          <w:sz w:val="28"/>
          <w:szCs w:val="28"/>
        </w:rPr>
        <w:t>69.20</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3.44</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，装机容量</w:t>
      </w:r>
      <w:r w:rsidRPr="006C1979">
        <w:rPr>
          <w:rFonts w:eastAsia="宋体"/>
          <w:sz w:val="28"/>
          <w:szCs w:val="28"/>
        </w:rPr>
        <w:t>0.2</w:t>
      </w:r>
      <w:r w:rsidRPr="006C1979">
        <w:rPr>
          <w:rFonts w:eastAsia="宋体" w:hint="eastAsia"/>
          <w:sz w:val="28"/>
          <w:szCs w:val="28"/>
        </w:rPr>
        <w:t>9</w:t>
      </w:r>
      <w:r w:rsidRPr="006C1979">
        <w:rPr>
          <w:rFonts w:eastAsia="宋体"/>
          <w:sz w:val="28"/>
          <w:szCs w:val="28"/>
        </w:rPr>
        <w:t>万</w:t>
      </w:r>
      <w:r w:rsidRPr="006C1979">
        <w:rPr>
          <w:rFonts w:eastAsia="宋体"/>
          <w:sz w:val="28"/>
          <w:szCs w:val="28"/>
        </w:rPr>
        <w:t>KW</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hint="eastAsia"/>
          <w:sz w:val="28"/>
          <w:szCs w:val="28"/>
        </w:rPr>
        <w:t>0.25</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sz w:val="28"/>
          <w:szCs w:val="28"/>
        </w:rPr>
        <w:t>5.</w:t>
      </w:r>
      <w:r w:rsidRPr="006C1979">
        <w:rPr>
          <w:rFonts w:eastAsia="宋体" w:hint="eastAsia"/>
          <w:sz w:val="28"/>
          <w:szCs w:val="28"/>
        </w:rPr>
        <w:t>05</w:t>
      </w:r>
      <w:r w:rsidRPr="006C1979">
        <w:rPr>
          <w:rFonts w:eastAsia="宋体"/>
          <w:sz w:val="28"/>
          <w:szCs w:val="28"/>
        </w:rPr>
        <w:t>万亩，有效灌溉面积</w:t>
      </w:r>
      <w:r w:rsidRPr="006C1979">
        <w:rPr>
          <w:rFonts w:eastAsia="宋体" w:hint="eastAsia"/>
          <w:sz w:val="28"/>
          <w:szCs w:val="28"/>
        </w:rPr>
        <w:t>5.05</w:t>
      </w:r>
      <w:r w:rsidRPr="006C1979">
        <w:rPr>
          <w:rFonts w:eastAsia="宋体"/>
          <w:sz w:val="28"/>
          <w:szCs w:val="28"/>
        </w:rPr>
        <w:t>万亩。</w:t>
      </w:r>
      <w:r w:rsidRPr="006C1979">
        <w:rPr>
          <w:rFonts w:eastAsia="宋体"/>
          <w:spacing w:val="-6"/>
          <w:sz w:val="28"/>
          <w:szCs w:val="28"/>
        </w:rPr>
        <w:t>现有干支渠</w:t>
      </w:r>
      <w:r w:rsidR="00BE366F" w:rsidRPr="006C1979">
        <w:rPr>
          <w:rFonts w:eastAsia="宋体" w:hint="eastAsia"/>
          <w:spacing w:val="-6"/>
          <w:sz w:val="28"/>
          <w:szCs w:val="28"/>
        </w:rPr>
        <w:t>沟</w:t>
      </w:r>
      <w:r w:rsidRPr="006C1979">
        <w:rPr>
          <w:rFonts w:eastAsia="宋体"/>
          <w:spacing w:val="-6"/>
          <w:sz w:val="28"/>
          <w:szCs w:val="28"/>
        </w:rPr>
        <w:t>长度</w:t>
      </w:r>
      <w:r w:rsidR="00BE366F" w:rsidRPr="006C1979">
        <w:rPr>
          <w:rFonts w:eastAsia="宋体" w:hint="eastAsia"/>
          <w:spacing w:val="-6"/>
          <w:sz w:val="28"/>
          <w:szCs w:val="28"/>
        </w:rPr>
        <w:t>111.31</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3</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9.86km</w:t>
      </w:r>
      <w:r w:rsidRPr="006C1979">
        <w:rPr>
          <w:rFonts w:eastAsia="宋体" w:hint="eastAsia"/>
          <w:spacing w:val="-6"/>
          <w:sz w:val="28"/>
          <w:szCs w:val="28"/>
        </w:rPr>
        <w:t>，支渠</w:t>
      </w:r>
      <w:r w:rsidRPr="006C1979">
        <w:rPr>
          <w:rFonts w:eastAsia="宋体" w:hint="eastAsia"/>
          <w:spacing w:val="-6"/>
          <w:sz w:val="28"/>
          <w:szCs w:val="28"/>
        </w:rPr>
        <w:t>5</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34.65km</w:t>
      </w:r>
      <w:r w:rsidR="00BE366F" w:rsidRPr="006C1979">
        <w:rPr>
          <w:rFonts w:eastAsia="宋体" w:hint="eastAsia"/>
          <w:spacing w:val="-6"/>
          <w:sz w:val="28"/>
          <w:szCs w:val="28"/>
        </w:rPr>
        <w:t>，干沟</w:t>
      </w:r>
      <w:r w:rsidR="00BE366F" w:rsidRPr="006C1979">
        <w:rPr>
          <w:rFonts w:eastAsia="宋体" w:hint="eastAsia"/>
          <w:spacing w:val="-6"/>
          <w:sz w:val="28"/>
          <w:szCs w:val="28"/>
        </w:rPr>
        <w:t>5</w:t>
      </w:r>
      <w:r w:rsidR="00BE366F" w:rsidRPr="006C1979">
        <w:rPr>
          <w:rFonts w:eastAsia="宋体" w:hint="eastAsia"/>
          <w:spacing w:val="-6"/>
          <w:sz w:val="28"/>
          <w:szCs w:val="28"/>
        </w:rPr>
        <w:t>条，长</w:t>
      </w:r>
      <w:r w:rsidR="00BE366F" w:rsidRPr="006C1979">
        <w:rPr>
          <w:rFonts w:eastAsia="宋体" w:hint="eastAsia"/>
          <w:spacing w:val="-6"/>
          <w:sz w:val="28"/>
          <w:szCs w:val="28"/>
        </w:rPr>
        <w:t>26.50km</w:t>
      </w:r>
      <w:r w:rsidR="00BE366F" w:rsidRPr="006C1979">
        <w:rPr>
          <w:rFonts w:eastAsia="宋体" w:hint="eastAsia"/>
          <w:spacing w:val="-6"/>
          <w:sz w:val="28"/>
          <w:szCs w:val="28"/>
        </w:rPr>
        <w:t>，支沟</w:t>
      </w:r>
      <w:r w:rsidR="00BE366F" w:rsidRPr="006C1979">
        <w:rPr>
          <w:rFonts w:eastAsia="宋体" w:hint="eastAsia"/>
          <w:spacing w:val="-6"/>
          <w:sz w:val="28"/>
          <w:szCs w:val="28"/>
        </w:rPr>
        <w:t>12</w:t>
      </w:r>
      <w:r w:rsidR="00BE366F" w:rsidRPr="006C1979">
        <w:rPr>
          <w:rFonts w:eastAsia="宋体" w:hint="eastAsia"/>
          <w:spacing w:val="-6"/>
          <w:sz w:val="28"/>
          <w:szCs w:val="28"/>
        </w:rPr>
        <w:t>条，长</w:t>
      </w:r>
      <w:r w:rsidR="00BE366F" w:rsidRPr="006C1979">
        <w:rPr>
          <w:rFonts w:eastAsia="宋体" w:hint="eastAsia"/>
          <w:spacing w:val="-6"/>
          <w:sz w:val="28"/>
          <w:szCs w:val="28"/>
        </w:rPr>
        <w:t>40.30km</w:t>
      </w:r>
      <w:r w:rsidRPr="006C1979">
        <w:rPr>
          <w:rFonts w:eastAsia="宋体" w:hint="eastAsia"/>
          <w:spacing w:val="-6"/>
          <w:sz w:val="28"/>
          <w:szCs w:val="28"/>
        </w:rPr>
        <w:t>；</w:t>
      </w:r>
      <w:r w:rsidR="00BE366F" w:rsidRPr="006C1979">
        <w:rPr>
          <w:rFonts w:eastAsia="宋体" w:hint="eastAsia"/>
          <w:spacing w:val="-6"/>
          <w:sz w:val="28"/>
          <w:szCs w:val="28"/>
        </w:rPr>
        <w:t>建筑物</w:t>
      </w:r>
      <w:r w:rsidR="00BE366F" w:rsidRPr="006C1979">
        <w:rPr>
          <w:rFonts w:eastAsia="宋体" w:hint="eastAsia"/>
          <w:spacing w:val="-6"/>
          <w:sz w:val="28"/>
          <w:szCs w:val="28"/>
        </w:rPr>
        <w:t>235</w:t>
      </w:r>
      <w:r w:rsidR="00BE366F" w:rsidRPr="006C1979">
        <w:rPr>
          <w:rFonts w:eastAsia="宋体" w:hint="eastAsia"/>
          <w:spacing w:val="-6"/>
          <w:sz w:val="28"/>
          <w:szCs w:val="28"/>
        </w:rPr>
        <w:t>座，其中：</w:t>
      </w:r>
      <w:r w:rsidRPr="006C1979">
        <w:rPr>
          <w:rFonts w:eastAsia="宋体" w:hint="eastAsia"/>
          <w:spacing w:val="-6"/>
          <w:sz w:val="28"/>
          <w:szCs w:val="28"/>
        </w:rPr>
        <w:t>渠道</w:t>
      </w:r>
      <w:r w:rsidRPr="006C1979">
        <w:rPr>
          <w:rFonts w:eastAsia="宋体"/>
          <w:spacing w:val="-6"/>
          <w:sz w:val="28"/>
          <w:szCs w:val="28"/>
        </w:rPr>
        <w:t>建筑物</w:t>
      </w:r>
      <w:r w:rsidRPr="006C1979">
        <w:rPr>
          <w:rFonts w:eastAsia="宋体" w:hint="eastAsia"/>
          <w:spacing w:val="-6"/>
          <w:sz w:val="28"/>
          <w:szCs w:val="28"/>
        </w:rPr>
        <w:t>204</w:t>
      </w:r>
      <w:r w:rsidRPr="006C1979">
        <w:rPr>
          <w:rFonts w:eastAsia="宋体"/>
          <w:spacing w:val="-6"/>
          <w:sz w:val="28"/>
          <w:szCs w:val="28"/>
        </w:rPr>
        <w:t>座</w:t>
      </w:r>
      <w:r w:rsidR="00BE366F" w:rsidRPr="006C1979">
        <w:rPr>
          <w:rFonts w:eastAsia="宋体" w:hint="eastAsia"/>
          <w:spacing w:val="-6"/>
          <w:sz w:val="28"/>
          <w:szCs w:val="28"/>
        </w:rPr>
        <w:t>，沟道建筑物</w:t>
      </w:r>
      <w:r w:rsidR="00BE366F" w:rsidRPr="006C1979">
        <w:rPr>
          <w:rFonts w:eastAsia="宋体" w:hint="eastAsia"/>
          <w:spacing w:val="-6"/>
          <w:sz w:val="28"/>
          <w:szCs w:val="28"/>
        </w:rPr>
        <w:t>31</w:t>
      </w:r>
      <w:r w:rsidR="00BE366F"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60"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8</w:t>
      </w:r>
      <w:r w:rsidRPr="006C1979">
        <w:rPr>
          <w:rFonts w:eastAsia="宋体"/>
          <w:b/>
          <w:sz w:val="28"/>
          <w:szCs w:val="28"/>
        </w:rPr>
        <w:t>）临河扬黄灌区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临河扬黄灌区位于</w:t>
      </w:r>
      <w:r w:rsidRPr="006C1979">
        <w:rPr>
          <w:rFonts w:eastAsia="宋体" w:hint="eastAsia"/>
          <w:sz w:val="28"/>
          <w:szCs w:val="28"/>
        </w:rPr>
        <w:t>灵武市，</w:t>
      </w:r>
      <w:r w:rsidRPr="006C1979">
        <w:rPr>
          <w:rFonts w:eastAsia="宋体"/>
          <w:sz w:val="28"/>
          <w:szCs w:val="28"/>
        </w:rPr>
        <w:t>水源为灌区上游东大沟沟水与当地地下水。现有小型扬水泵站</w:t>
      </w:r>
      <w:r w:rsidRPr="006C1979">
        <w:rPr>
          <w:rFonts w:eastAsia="宋体" w:hint="eastAsia"/>
          <w:sz w:val="28"/>
          <w:szCs w:val="28"/>
        </w:rPr>
        <w:t>26</w:t>
      </w:r>
      <w:r w:rsidRPr="006C1979">
        <w:rPr>
          <w:rFonts w:eastAsia="宋体"/>
          <w:sz w:val="28"/>
          <w:szCs w:val="28"/>
        </w:rPr>
        <w:t>座，</w:t>
      </w:r>
      <w:r w:rsidRPr="006C1979">
        <w:rPr>
          <w:rFonts w:eastAsia="宋体" w:hint="eastAsia"/>
          <w:sz w:val="28"/>
          <w:szCs w:val="28"/>
        </w:rPr>
        <w:t>小高抽</w:t>
      </w:r>
      <w:r w:rsidRPr="006C1979">
        <w:rPr>
          <w:rFonts w:eastAsia="宋体" w:hint="eastAsia"/>
          <w:sz w:val="28"/>
          <w:szCs w:val="28"/>
        </w:rPr>
        <w:t>12</w:t>
      </w:r>
      <w:r w:rsidRPr="006C1979">
        <w:rPr>
          <w:rFonts w:eastAsia="宋体" w:hint="eastAsia"/>
          <w:sz w:val="28"/>
          <w:szCs w:val="28"/>
        </w:rPr>
        <w:t>座，取水</w:t>
      </w:r>
      <w:r w:rsidRPr="006C1979">
        <w:rPr>
          <w:rFonts w:eastAsia="宋体"/>
          <w:sz w:val="28"/>
          <w:szCs w:val="28"/>
        </w:rPr>
        <w:t>流量</w:t>
      </w:r>
      <w:r w:rsidRPr="006C1979">
        <w:rPr>
          <w:rFonts w:eastAsia="宋体" w:hint="eastAsia"/>
          <w:sz w:val="28"/>
          <w:szCs w:val="28"/>
        </w:rPr>
        <w:t>3.05</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，装机容量</w:t>
      </w:r>
      <w:r w:rsidRPr="006C1979">
        <w:rPr>
          <w:rFonts w:eastAsia="宋体"/>
          <w:sz w:val="28"/>
          <w:szCs w:val="28"/>
        </w:rPr>
        <w:t>0.18</w:t>
      </w:r>
      <w:r w:rsidRPr="006C1979">
        <w:rPr>
          <w:rFonts w:eastAsia="宋体"/>
          <w:sz w:val="28"/>
          <w:szCs w:val="28"/>
        </w:rPr>
        <w:t>万</w:t>
      </w:r>
      <w:r w:rsidRPr="006C1979">
        <w:rPr>
          <w:rFonts w:eastAsia="宋体"/>
          <w:sz w:val="28"/>
          <w:szCs w:val="28"/>
        </w:rPr>
        <w:t>KW</w:t>
      </w:r>
      <w:r w:rsidRPr="006C1979">
        <w:rPr>
          <w:rFonts w:eastAsia="宋体"/>
          <w:sz w:val="28"/>
          <w:szCs w:val="28"/>
        </w:rPr>
        <w:t>，年</w:t>
      </w:r>
      <w:r w:rsidRPr="006C1979">
        <w:rPr>
          <w:rFonts w:eastAsia="宋体" w:hint="eastAsia"/>
          <w:sz w:val="28"/>
          <w:szCs w:val="28"/>
        </w:rPr>
        <w:t>取水</w:t>
      </w:r>
      <w:r w:rsidR="00980642" w:rsidRPr="006C1979">
        <w:rPr>
          <w:rFonts w:eastAsia="宋体" w:hint="eastAsia"/>
          <w:sz w:val="28"/>
          <w:szCs w:val="28"/>
        </w:rPr>
        <w:t>能力</w:t>
      </w:r>
      <w:r w:rsidRPr="006C1979">
        <w:rPr>
          <w:rFonts w:eastAsia="宋体" w:hint="eastAsia"/>
          <w:sz w:val="28"/>
          <w:szCs w:val="28"/>
        </w:rPr>
        <w:t>0.70</w:t>
      </w:r>
      <w:r w:rsidRPr="006C1979">
        <w:rPr>
          <w:rFonts w:eastAsia="宋体" w:hint="eastAsia"/>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hint="eastAsia"/>
          <w:sz w:val="28"/>
          <w:szCs w:val="28"/>
        </w:rPr>
        <w:t>，</w:t>
      </w:r>
      <w:r w:rsidRPr="006C1979">
        <w:rPr>
          <w:rFonts w:eastAsia="宋体"/>
          <w:sz w:val="28"/>
          <w:szCs w:val="28"/>
        </w:rPr>
        <w:t>机井</w:t>
      </w:r>
      <w:r w:rsidRPr="006C1979">
        <w:rPr>
          <w:rFonts w:eastAsia="宋体" w:hint="eastAsia"/>
          <w:sz w:val="28"/>
          <w:szCs w:val="28"/>
        </w:rPr>
        <w:t>36</w:t>
      </w:r>
      <w:r w:rsidRPr="006C1979">
        <w:rPr>
          <w:rFonts w:eastAsia="宋体"/>
          <w:sz w:val="28"/>
          <w:szCs w:val="28"/>
        </w:rPr>
        <w:t>眼。设计灌溉面积</w:t>
      </w:r>
      <w:r w:rsidRPr="006C1979">
        <w:rPr>
          <w:rFonts w:eastAsia="宋体"/>
          <w:sz w:val="28"/>
          <w:szCs w:val="28"/>
        </w:rPr>
        <w:t>5.2</w:t>
      </w:r>
      <w:r w:rsidRPr="006C1979">
        <w:rPr>
          <w:rFonts w:eastAsia="宋体" w:hint="eastAsia"/>
          <w:sz w:val="28"/>
          <w:szCs w:val="28"/>
        </w:rPr>
        <w:t>0</w:t>
      </w:r>
      <w:r w:rsidRPr="006C1979">
        <w:rPr>
          <w:rFonts w:eastAsia="宋体"/>
          <w:sz w:val="28"/>
          <w:szCs w:val="28"/>
        </w:rPr>
        <w:t>万亩，有效灌溉面积</w:t>
      </w:r>
      <w:r w:rsidRPr="006C1979">
        <w:rPr>
          <w:rFonts w:eastAsia="宋体"/>
          <w:sz w:val="28"/>
          <w:szCs w:val="28"/>
        </w:rPr>
        <w:t>5.2</w:t>
      </w:r>
      <w:r w:rsidRPr="006C1979">
        <w:rPr>
          <w:rFonts w:eastAsia="宋体" w:hint="eastAsia"/>
          <w:sz w:val="28"/>
          <w:szCs w:val="28"/>
        </w:rPr>
        <w:t>0</w:t>
      </w:r>
      <w:r w:rsidRPr="006C1979">
        <w:rPr>
          <w:rFonts w:eastAsia="宋体"/>
          <w:sz w:val="28"/>
          <w:szCs w:val="28"/>
        </w:rPr>
        <w:t>万亩。</w:t>
      </w:r>
      <w:r w:rsidRPr="006C1979">
        <w:rPr>
          <w:rFonts w:eastAsia="宋体"/>
          <w:spacing w:val="-6"/>
          <w:sz w:val="28"/>
          <w:szCs w:val="28"/>
        </w:rPr>
        <w:t>现有干支渠沟</w:t>
      </w:r>
      <w:r w:rsidRPr="006C1979">
        <w:rPr>
          <w:rFonts w:eastAsia="宋体" w:hint="eastAsia"/>
          <w:spacing w:val="-6"/>
          <w:sz w:val="28"/>
          <w:szCs w:val="28"/>
        </w:rPr>
        <w:t>管道</w:t>
      </w:r>
      <w:r w:rsidRPr="006C1979">
        <w:rPr>
          <w:rFonts w:eastAsia="宋体"/>
          <w:spacing w:val="-6"/>
          <w:sz w:val="28"/>
          <w:szCs w:val="28"/>
        </w:rPr>
        <w:t>长度</w:t>
      </w:r>
      <w:r w:rsidR="00BE366F" w:rsidRPr="006C1979">
        <w:rPr>
          <w:rFonts w:eastAsia="宋体" w:hint="eastAsia"/>
          <w:spacing w:val="-6"/>
          <w:sz w:val="28"/>
          <w:szCs w:val="28"/>
        </w:rPr>
        <w:t>125.01</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4</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17.87km</w:t>
      </w:r>
      <w:r w:rsidRPr="006C1979">
        <w:rPr>
          <w:rFonts w:eastAsia="宋体" w:hint="eastAsia"/>
          <w:spacing w:val="-6"/>
          <w:sz w:val="28"/>
          <w:szCs w:val="28"/>
        </w:rPr>
        <w:t>，支渠</w:t>
      </w:r>
      <w:r w:rsidRPr="006C1979">
        <w:rPr>
          <w:rFonts w:eastAsia="宋体" w:hint="eastAsia"/>
          <w:spacing w:val="-6"/>
          <w:sz w:val="28"/>
          <w:szCs w:val="28"/>
        </w:rPr>
        <w:t>10</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24.66km</w:t>
      </w:r>
      <w:r w:rsidRPr="006C1979">
        <w:rPr>
          <w:rFonts w:eastAsia="宋体" w:hint="eastAsia"/>
          <w:spacing w:val="-6"/>
          <w:sz w:val="28"/>
          <w:szCs w:val="28"/>
        </w:rPr>
        <w:t>，干沟</w:t>
      </w:r>
      <w:r w:rsidR="00BE366F" w:rsidRPr="006C1979">
        <w:rPr>
          <w:rFonts w:eastAsia="宋体" w:hint="eastAsia"/>
          <w:spacing w:val="-6"/>
          <w:sz w:val="28"/>
          <w:szCs w:val="28"/>
        </w:rPr>
        <w:t>3</w:t>
      </w:r>
      <w:r w:rsidRPr="006C1979">
        <w:rPr>
          <w:rFonts w:eastAsia="宋体" w:hint="eastAsia"/>
          <w:spacing w:val="-6"/>
          <w:sz w:val="28"/>
          <w:szCs w:val="28"/>
        </w:rPr>
        <w:t>条，</w:t>
      </w:r>
      <w:r w:rsidR="00E401E9" w:rsidRPr="006C1979">
        <w:rPr>
          <w:rFonts w:eastAsia="宋体" w:hint="eastAsia"/>
          <w:spacing w:val="-6"/>
          <w:sz w:val="28"/>
          <w:szCs w:val="28"/>
        </w:rPr>
        <w:t>长</w:t>
      </w:r>
      <w:r w:rsidR="00BE366F" w:rsidRPr="006C1979">
        <w:rPr>
          <w:rFonts w:eastAsia="宋体" w:hint="eastAsia"/>
          <w:spacing w:val="-6"/>
          <w:sz w:val="28"/>
          <w:szCs w:val="28"/>
        </w:rPr>
        <w:t>77.8</w:t>
      </w:r>
      <w:r w:rsidRPr="006C1979">
        <w:rPr>
          <w:rFonts w:eastAsia="宋体" w:hint="eastAsia"/>
          <w:spacing w:val="-6"/>
          <w:sz w:val="28"/>
          <w:szCs w:val="28"/>
        </w:rPr>
        <w:t>0km</w:t>
      </w:r>
      <w:r w:rsidRPr="006C1979">
        <w:rPr>
          <w:rFonts w:eastAsia="宋体" w:hint="eastAsia"/>
          <w:spacing w:val="-6"/>
          <w:sz w:val="28"/>
          <w:szCs w:val="28"/>
        </w:rPr>
        <w:t>，管道</w:t>
      </w:r>
      <w:r w:rsidR="008C4B1E" w:rsidRPr="006C1979">
        <w:rPr>
          <w:rFonts w:eastAsia="宋体" w:hint="eastAsia"/>
          <w:spacing w:val="-6"/>
          <w:sz w:val="28"/>
          <w:szCs w:val="28"/>
        </w:rPr>
        <w:t>长</w:t>
      </w:r>
      <w:r w:rsidRPr="006C1979">
        <w:rPr>
          <w:rFonts w:eastAsia="宋体" w:hint="eastAsia"/>
          <w:spacing w:val="-6"/>
          <w:sz w:val="28"/>
          <w:szCs w:val="28"/>
        </w:rPr>
        <w:t>4.68km</w:t>
      </w:r>
      <w:r w:rsidRPr="006C1979">
        <w:rPr>
          <w:rFonts w:eastAsia="宋体" w:hint="eastAsia"/>
          <w:spacing w:val="-6"/>
          <w:sz w:val="28"/>
          <w:szCs w:val="28"/>
        </w:rPr>
        <w:t>；</w:t>
      </w:r>
      <w:r w:rsidRPr="006C1979">
        <w:rPr>
          <w:rFonts w:eastAsia="宋体"/>
          <w:spacing w:val="-6"/>
          <w:sz w:val="28"/>
          <w:szCs w:val="28"/>
        </w:rPr>
        <w:t>建筑物</w:t>
      </w:r>
      <w:r w:rsidR="00BE366F" w:rsidRPr="006C1979">
        <w:rPr>
          <w:rFonts w:eastAsia="宋体" w:hint="eastAsia"/>
          <w:spacing w:val="-6"/>
          <w:sz w:val="28"/>
          <w:szCs w:val="28"/>
        </w:rPr>
        <w:t>1004</w:t>
      </w:r>
      <w:r w:rsidRPr="006C1979">
        <w:rPr>
          <w:rFonts w:eastAsia="宋体"/>
          <w:spacing w:val="-6"/>
          <w:sz w:val="28"/>
          <w:szCs w:val="28"/>
        </w:rPr>
        <w:t>座</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渠道建</w:t>
      </w:r>
      <w:r w:rsidRPr="006C1979">
        <w:rPr>
          <w:rFonts w:eastAsia="宋体" w:hint="eastAsia"/>
          <w:spacing w:val="-6"/>
          <w:sz w:val="28"/>
          <w:szCs w:val="28"/>
        </w:rPr>
        <w:lastRenderedPageBreak/>
        <w:t>筑物</w:t>
      </w:r>
      <w:r w:rsidRPr="006C1979">
        <w:rPr>
          <w:rFonts w:eastAsia="宋体" w:hint="eastAsia"/>
          <w:spacing w:val="-6"/>
          <w:sz w:val="28"/>
          <w:szCs w:val="28"/>
        </w:rPr>
        <w:t>5</w:t>
      </w:r>
      <w:r w:rsidR="004A3EF9" w:rsidRPr="006C1979">
        <w:rPr>
          <w:rFonts w:eastAsia="宋体" w:hint="eastAsia"/>
          <w:spacing w:val="-6"/>
          <w:sz w:val="28"/>
          <w:szCs w:val="28"/>
        </w:rPr>
        <w:t>66</w:t>
      </w:r>
      <w:r w:rsidRPr="006C1979">
        <w:rPr>
          <w:rFonts w:eastAsia="宋体" w:hint="eastAsia"/>
          <w:spacing w:val="-6"/>
          <w:sz w:val="28"/>
          <w:szCs w:val="28"/>
        </w:rPr>
        <w:t>座，沟道建筑物</w:t>
      </w:r>
      <w:r w:rsidR="00BE366F" w:rsidRPr="006C1979">
        <w:rPr>
          <w:rFonts w:eastAsia="宋体" w:hint="eastAsia"/>
          <w:spacing w:val="-6"/>
          <w:sz w:val="28"/>
          <w:szCs w:val="28"/>
        </w:rPr>
        <w:t>410</w:t>
      </w:r>
      <w:r w:rsidRPr="006C1979">
        <w:rPr>
          <w:rFonts w:eastAsia="宋体" w:hint="eastAsia"/>
          <w:spacing w:val="-6"/>
          <w:sz w:val="28"/>
          <w:szCs w:val="28"/>
        </w:rPr>
        <w:t>座</w:t>
      </w:r>
      <w:r w:rsidR="008C4B1E" w:rsidRPr="006C1979">
        <w:rPr>
          <w:rFonts w:eastAsia="宋体" w:hint="eastAsia"/>
          <w:spacing w:val="-6"/>
          <w:sz w:val="28"/>
          <w:szCs w:val="28"/>
        </w:rPr>
        <w:t>，管道建筑物</w:t>
      </w:r>
      <w:r w:rsidR="004A3EF9" w:rsidRPr="006C1979">
        <w:rPr>
          <w:rFonts w:eastAsia="宋体" w:hint="eastAsia"/>
          <w:spacing w:val="-6"/>
          <w:sz w:val="28"/>
          <w:szCs w:val="28"/>
        </w:rPr>
        <w:t>28</w:t>
      </w:r>
      <w:r w:rsidR="008C4B1E" w:rsidRPr="006C1979">
        <w:rPr>
          <w:rFonts w:eastAsia="宋体" w:hint="eastAsia"/>
          <w:spacing w:val="-6"/>
          <w:sz w:val="28"/>
          <w:szCs w:val="28"/>
        </w:rPr>
        <w:t>座</w:t>
      </w:r>
      <w:r w:rsidR="008C4B1E"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196" w:firstLine="551"/>
        <w:rPr>
          <w:rFonts w:eastAsia="宋体"/>
          <w:b/>
          <w:sz w:val="28"/>
          <w:szCs w:val="28"/>
        </w:rPr>
      </w:pPr>
      <w:r w:rsidRPr="006C1979">
        <w:rPr>
          <w:rFonts w:eastAsia="宋体"/>
          <w:b/>
          <w:sz w:val="28"/>
          <w:szCs w:val="28"/>
        </w:rPr>
        <w:t>（</w:t>
      </w:r>
      <w:r w:rsidRPr="006C1979">
        <w:rPr>
          <w:rFonts w:eastAsia="宋体"/>
          <w:b/>
          <w:sz w:val="28"/>
          <w:szCs w:val="28"/>
        </w:rPr>
        <w:t>9</w:t>
      </w:r>
      <w:r w:rsidRPr="006C1979">
        <w:rPr>
          <w:rFonts w:eastAsia="宋体"/>
          <w:b/>
          <w:sz w:val="28"/>
          <w:szCs w:val="28"/>
        </w:rPr>
        <w:t>）陶乐扬黄灌区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陶乐扬黄灌区位于</w:t>
      </w:r>
      <w:r w:rsidRPr="006C1979">
        <w:rPr>
          <w:rFonts w:eastAsia="宋体" w:hint="eastAsia"/>
          <w:sz w:val="28"/>
          <w:szCs w:val="28"/>
        </w:rPr>
        <w:t>石嘴山市</w:t>
      </w:r>
      <w:r w:rsidRPr="006C1979">
        <w:rPr>
          <w:rFonts w:eastAsia="宋体"/>
          <w:sz w:val="28"/>
          <w:szCs w:val="28"/>
        </w:rPr>
        <w:t>平罗县，</w:t>
      </w:r>
      <w:r w:rsidRPr="006C1979">
        <w:rPr>
          <w:rFonts w:eastAsia="宋体" w:hint="eastAsia"/>
          <w:sz w:val="28"/>
          <w:szCs w:val="28"/>
        </w:rPr>
        <w:t>现有</w:t>
      </w:r>
      <w:r w:rsidRPr="006C1979">
        <w:rPr>
          <w:rFonts w:eastAsia="宋体" w:hint="eastAsia"/>
          <w:sz w:val="28"/>
          <w:szCs w:val="28"/>
        </w:rPr>
        <w:t>1</w:t>
      </w:r>
      <w:r w:rsidRPr="006C1979">
        <w:rPr>
          <w:rFonts w:eastAsia="宋体"/>
          <w:sz w:val="28"/>
          <w:szCs w:val="28"/>
        </w:rPr>
        <w:t>1</w:t>
      </w:r>
      <w:r w:rsidRPr="006C1979">
        <w:rPr>
          <w:rFonts w:eastAsia="宋体"/>
          <w:sz w:val="28"/>
          <w:szCs w:val="28"/>
        </w:rPr>
        <w:t>座扬水泵站，其中从黄河取水的一级泵站</w:t>
      </w:r>
      <w:r w:rsidRPr="006C1979">
        <w:rPr>
          <w:rFonts w:eastAsia="宋体" w:hint="eastAsia"/>
          <w:sz w:val="28"/>
          <w:szCs w:val="28"/>
        </w:rPr>
        <w:t>7</w:t>
      </w:r>
      <w:r w:rsidRPr="006C1979">
        <w:rPr>
          <w:rFonts w:eastAsia="宋体"/>
          <w:sz w:val="28"/>
          <w:szCs w:val="28"/>
        </w:rPr>
        <w:t>座，二级泵站</w:t>
      </w:r>
      <w:r w:rsidRPr="006C1979">
        <w:rPr>
          <w:rFonts w:eastAsia="宋体" w:hint="eastAsia"/>
          <w:sz w:val="28"/>
          <w:szCs w:val="28"/>
        </w:rPr>
        <w:t>4</w:t>
      </w:r>
      <w:r w:rsidRPr="006C1979">
        <w:rPr>
          <w:rFonts w:eastAsia="宋体"/>
          <w:sz w:val="28"/>
          <w:szCs w:val="28"/>
        </w:rPr>
        <w:t>座。净扬程</w:t>
      </w:r>
      <w:r w:rsidRPr="006C1979">
        <w:rPr>
          <w:rFonts w:eastAsia="宋体" w:hint="eastAsia"/>
          <w:sz w:val="28"/>
          <w:szCs w:val="28"/>
        </w:rPr>
        <w:t>66.55</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13.21</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，装机容量</w:t>
      </w:r>
      <w:r w:rsidRPr="006C1979">
        <w:rPr>
          <w:rFonts w:eastAsia="宋体"/>
          <w:sz w:val="28"/>
          <w:szCs w:val="28"/>
        </w:rPr>
        <w:t>0.</w:t>
      </w:r>
      <w:r w:rsidRPr="006C1979">
        <w:rPr>
          <w:rFonts w:eastAsia="宋体" w:hint="eastAsia"/>
          <w:sz w:val="28"/>
          <w:szCs w:val="28"/>
        </w:rPr>
        <w:t>26</w:t>
      </w:r>
      <w:r w:rsidRPr="006C1979">
        <w:rPr>
          <w:rFonts w:eastAsia="宋体"/>
          <w:sz w:val="28"/>
          <w:szCs w:val="28"/>
        </w:rPr>
        <w:t>万</w:t>
      </w:r>
      <w:r w:rsidRPr="006C1979">
        <w:rPr>
          <w:rFonts w:eastAsia="宋体"/>
          <w:sz w:val="28"/>
          <w:szCs w:val="28"/>
        </w:rPr>
        <w:t>KW</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81</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hint="eastAsia"/>
          <w:sz w:val="28"/>
          <w:szCs w:val="28"/>
        </w:rPr>
        <w:t>12.70</w:t>
      </w:r>
      <w:r w:rsidRPr="006C1979">
        <w:rPr>
          <w:rFonts w:eastAsia="宋体"/>
          <w:sz w:val="28"/>
          <w:szCs w:val="28"/>
        </w:rPr>
        <w:t>万亩，有效灌溉面积</w:t>
      </w:r>
      <w:r w:rsidRPr="006C1979">
        <w:rPr>
          <w:rFonts w:eastAsia="宋体" w:hint="eastAsia"/>
          <w:sz w:val="28"/>
          <w:szCs w:val="28"/>
        </w:rPr>
        <w:t>10.59</w:t>
      </w:r>
      <w:r w:rsidRPr="006C1979">
        <w:rPr>
          <w:rFonts w:eastAsia="宋体"/>
          <w:sz w:val="28"/>
          <w:szCs w:val="28"/>
        </w:rPr>
        <w:t>万亩。</w:t>
      </w:r>
      <w:r w:rsidRPr="006C1979">
        <w:rPr>
          <w:rFonts w:eastAsia="宋体"/>
          <w:spacing w:val="-6"/>
          <w:sz w:val="28"/>
          <w:szCs w:val="28"/>
        </w:rPr>
        <w:t>现有干支渠沟长度</w:t>
      </w:r>
      <w:r w:rsidRPr="006C1979">
        <w:rPr>
          <w:rFonts w:eastAsia="宋体" w:hint="eastAsia"/>
          <w:spacing w:val="-6"/>
          <w:sz w:val="28"/>
          <w:szCs w:val="28"/>
        </w:rPr>
        <w:t>370.48</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12</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56.00km</w:t>
      </w:r>
      <w:r w:rsidRPr="006C1979">
        <w:rPr>
          <w:rFonts w:eastAsia="宋体" w:hint="eastAsia"/>
          <w:spacing w:val="-6"/>
          <w:sz w:val="28"/>
          <w:szCs w:val="28"/>
        </w:rPr>
        <w:t>，支渠</w:t>
      </w:r>
      <w:r w:rsidRPr="006C1979">
        <w:rPr>
          <w:rFonts w:eastAsia="宋体" w:hint="eastAsia"/>
          <w:spacing w:val="-6"/>
          <w:sz w:val="28"/>
          <w:szCs w:val="28"/>
        </w:rPr>
        <w:t>84</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124.22km</w:t>
      </w:r>
      <w:r w:rsidRPr="006C1979">
        <w:rPr>
          <w:rFonts w:eastAsia="宋体" w:hint="eastAsia"/>
          <w:spacing w:val="-6"/>
          <w:sz w:val="28"/>
          <w:szCs w:val="28"/>
        </w:rPr>
        <w:t>，干沟</w:t>
      </w:r>
      <w:r w:rsidRPr="006C1979">
        <w:rPr>
          <w:rFonts w:eastAsia="宋体" w:hint="eastAsia"/>
          <w:spacing w:val="-6"/>
          <w:sz w:val="28"/>
          <w:szCs w:val="28"/>
        </w:rPr>
        <w:t>11</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72.53km</w:t>
      </w:r>
      <w:r w:rsidRPr="006C1979">
        <w:rPr>
          <w:rFonts w:eastAsia="宋体" w:hint="eastAsia"/>
          <w:spacing w:val="-6"/>
          <w:sz w:val="28"/>
          <w:szCs w:val="28"/>
        </w:rPr>
        <w:t>，支沟</w:t>
      </w:r>
      <w:r w:rsidRPr="006C1979">
        <w:rPr>
          <w:rFonts w:eastAsia="宋体" w:hint="eastAsia"/>
          <w:spacing w:val="-6"/>
          <w:sz w:val="28"/>
          <w:szCs w:val="28"/>
        </w:rPr>
        <w:t>56</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117.73km</w:t>
      </w:r>
      <w:r w:rsidRPr="006C1979">
        <w:rPr>
          <w:rFonts w:eastAsia="宋体" w:hint="eastAsia"/>
          <w:spacing w:val="-6"/>
          <w:sz w:val="28"/>
          <w:szCs w:val="28"/>
        </w:rPr>
        <w:t>；</w:t>
      </w:r>
      <w:r w:rsidRPr="006C1979">
        <w:rPr>
          <w:rFonts w:eastAsia="宋体"/>
          <w:spacing w:val="-6"/>
          <w:sz w:val="28"/>
          <w:szCs w:val="28"/>
        </w:rPr>
        <w:t>建筑物</w:t>
      </w:r>
      <w:r w:rsidRPr="006C1979">
        <w:rPr>
          <w:rFonts w:eastAsia="宋体" w:hint="eastAsia"/>
          <w:spacing w:val="-6"/>
          <w:sz w:val="28"/>
          <w:szCs w:val="28"/>
        </w:rPr>
        <w:t>860</w:t>
      </w:r>
      <w:r w:rsidRPr="006C1979">
        <w:rPr>
          <w:rFonts w:eastAsia="宋体"/>
          <w:spacing w:val="-6"/>
          <w:sz w:val="28"/>
          <w:szCs w:val="28"/>
        </w:rPr>
        <w:t>座</w:t>
      </w:r>
      <w:r w:rsidRPr="006C1979">
        <w:rPr>
          <w:rFonts w:eastAsia="宋体" w:hint="eastAsia"/>
          <w:spacing w:val="-6"/>
          <w:sz w:val="28"/>
          <w:szCs w:val="28"/>
        </w:rPr>
        <w:t>，其中</w:t>
      </w:r>
      <w:r w:rsidR="008C4B1E" w:rsidRPr="006C1979">
        <w:rPr>
          <w:rFonts w:eastAsia="宋体" w:hint="eastAsia"/>
          <w:spacing w:val="-6"/>
          <w:sz w:val="28"/>
          <w:szCs w:val="28"/>
        </w:rPr>
        <w:t>：</w:t>
      </w:r>
      <w:r w:rsidRPr="006C1979">
        <w:rPr>
          <w:rFonts w:eastAsia="宋体" w:hint="eastAsia"/>
          <w:spacing w:val="-6"/>
          <w:sz w:val="28"/>
          <w:szCs w:val="28"/>
        </w:rPr>
        <w:t>渠道建筑物</w:t>
      </w:r>
      <w:r w:rsidRPr="006C1979">
        <w:rPr>
          <w:rFonts w:eastAsia="宋体" w:hint="eastAsia"/>
          <w:spacing w:val="-6"/>
          <w:sz w:val="28"/>
          <w:szCs w:val="28"/>
        </w:rPr>
        <w:t>468</w:t>
      </w:r>
      <w:r w:rsidRPr="006C1979">
        <w:rPr>
          <w:rFonts w:eastAsia="宋体" w:hint="eastAsia"/>
          <w:spacing w:val="-6"/>
          <w:sz w:val="28"/>
          <w:szCs w:val="28"/>
        </w:rPr>
        <w:t>座，沟道建筑物</w:t>
      </w:r>
      <w:r w:rsidRPr="006C1979">
        <w:rPr>
          <w:rFonts w:eastAsia="宋体" w:hint="eastAsia"/>
          <w:spacing w:val="-6"/>
          <w:sz w:val="28"/>
          <w:szCs w:val="28"/>
        </w:rPr>
        <w:t>392</w:t>
      </w:r>
      <w:r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10</w:t>
      </w:r>
      <w:r w:rsidRPr="006C1979">
        <w:rPr>
          <w:rFonts w:eastAsia="宋体"/>
          <w:b/>
          <w:sz w:val="28"/>
          <w:szCs w:val="28"/>
        </w:rPr>
        <w:t>）三棵柳</w:t>
      </w:r>
      <w:r w:rsidRPr="006C1979">
        <w:rPr>
          <w:rFonts w:eastAsia="宋体" w:hint="eastAsia"/>
          <w:b/>
          <w:sz w:val="28"/>
          <w:szCs w:val="28"/>
        </w:rPr>
        <w:t>扬黄</w:t>
      </w:r>
      <w:r w:rsidRPr="006C1979">
        <w:rPr>
          <w:rFonts w:eastAsia="宋体"/>
          <w:b/>
          <w:sz w:val="28"/>
          <w:szCs w:val="28"/>
        </w:rPr>
        <w:t>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三棵柳</w:t>
      </w:r>
      <w:r w:rsidRPr="006C1979">
        <w:rPr>
          <w:rFonts w:eastAsia="宋体" w:hint="eastAsia"/>
          <w:sz w:val="28"/>
          <w:szCs w:val="28"/>
        </w:rPr>
        <w:t>扬黄</w:t>
      </w:r>
      <w:r w:rsidRPr="006C1979">
        <w:rPr>
          <w:rFonts w:eastAsia="宋体"/>
          <w:sz w:val="28"/>
          <w:szCs w:val="28"/>
        </w:rPr>
        <w:t>灌区位于</w:t>
      </w:r>
      <w:r w:rsidRPr="006C1979">
        <w:rPr>
          <w:rFonts w:eastAsia="宋体" w:hint="eastAsia"/>
          <w:sz w:val="28"/>
          <w:szCs w:val="28"/>
        </w:rPr>
        <w:t>石嘴山市</w:t>
      </w:r>
      <w:r w:rsidRPr="006C1979">
        <w:rPr>
          <w:rFonts w:eastAsia="宋体"/>
          <w:sz w:val="28"/>
          <w:szCs w:val="28"/>
        </w:rPr>
        <w:t>平罗县，从黄河取水，设</w:t>
      </w:r>
      <w:r w:rsidRPr="006C1979">
        <w:rPr>
          <w:rFonts w:eastAsia="宋体" w:hint="eastAsia"/>
          <w:sz w:val="28"/>
          <w:szCs w:val="28"/>
        </w:rPr>
        <w:t>二</w:t>
      </w:r>
      <w:r w:rsidRPr="006C1979">
        <w:rPr>
          <w:rFonts w:eastAsia="宋体"/>
          <w:sz w:val="28"/>
          <w:szCs w:val="28"/>
        </w:rPr>
        <w:t>级扬水，净扬程</w:t>
      </w:r>
      <w:r w:rsidRPr="006C1979">
        <w:rPr>
          <w:rFonts w:eastAsia="宋体" w:hint="eastAsia"/>
          <w:sz w:val="28"/>
          <w:szCs w:val="28"/>
        </w:rPr>
        <w:t>12.39</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sz w:val="28"/>
          <w:szCs w:val="28"/>
        </w:rPr>
        <w:t>3.</w:t>
      </w:r>
      <w:r w:rsidRPr="006C1979">
        <w:rPr>
          <w:rFonts w:eastAsia="宋体" w:hint="eastAsia"/>
          <w:sz w:val="28"/>
          <w:szCs w:val="28"/>
        </w:rPr>
        <w:t>75</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，装机容量</w:t>
      </w:r>
      <w:r w:rsidRPr="006C1979">
        <w:rPr>
          <w:rFonts w:eastAsia="宋体"/>
          <w:sz w:val="28"/>
          <w:szCs w:val="28"/>
        </w:rPr>
        <w:t>0.0</w:t>
      </w:r>
      <w:r w:rsidRPr="006C1979">
        <w:rPr>
          <w:rFonts w:eastAsia="宋体" w:hint="eastAsia"/>
          <w:sz w:val="28"/>
          <w:szCs w:val="28"/>
        </w:rPr>
        <w:t>5</w:t>
      </w:r>
      <w:r w:rsidRPr="006C1979">
        <w:rPr>
          <w:rFonts w:eastAsia="宋体"/>
          <w:sz w:val="28"/>
          <w:szCs w:val="28"/>
        </w:rPr>
        <w:t>万</w:t>
      </w:r>
      <w:r w:rsidRPr="006C1979">
        <w:rPr>
          <w:rFonts w:eastAsia="宋体"/>
          <w:sz w:val="28"/>
          <w:szCs w:val="28"/>
        </w:rPr>
        <w:t>KW</w:t>
      </w:r>
      <w:r w:rsidRPr="006C1979">
        <w:rPr>
          <w:rFonts w:eastAsia="宋体" w:hint="eastAsia"/>
          <w:sz w:val="28"/>
          <w:szCs w:val="28"/>
        </w:rPr>
        <w:t>，</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0.37</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sz w:val="28"/>
          <w:szCs w:val="28"/>
        </w:rPr>
        <w:t>6.1</w:t>
      </w:r>
      <w:r w:rsidRPr="006C1979">
        <w:rPr>
          <w:rFonts w:eastAsia="宋体" w:hint="eastAsia"/>
          <w:sz w:val="28"/>
          <w:szCs w:val="28"/>
        </w:rPr>
        <w:t>0</w:t>
      </w:r>
      <w:r w:rsidRPr="006C1979">
        <w:rPr>
          <w:rFonts w:eastAsia="宋体"/>
          <w:sz w:val="28"/>
          <w:szCs w:val="28"/>
        </w:rPr>
        <w:t>万亩，有效灌溉面积</w:t>
      </w:r>
      <w:r w:rsidRPr="006C1979">
        <w:rPr>
          <w:rFonts w:eastAsia="宋体"/>
          <w:sz w:val="28"/>
          <w:szCs w:val="28"/>
        </w:rPr>
        <w:t>6.1</w:t>
      </w:r>
      <w:r w:rsidRPr="006C1979">
        <w:rPr>
          <w:rFonts w:eastAsia="宋体" w:hint="eastAsia"/>
          <w:sz w:val="28"/>
          <w:szCs w:val="28"/>
        </w:rPr>
        <w:t>0</w:t>
      </w:r>
      <w:r w:rsidRPr="006C1979">
        <w:rPr>
          <w:rFonts w:eastAsia="宋体"/>
          <w:sz w:val="28"/>
          <w:szCs w:val="28"/>
        </w:rPr>
        <w:t>万亩。</w:t>
      </w:r>
      <w:r w:rsidRPr="006C1979">
        <w:rPr>
          <w:rFonts w:eastAsia="宋体"/>
          <w:spacing w:val="-6"/>
          <w:sz w:val="28"/>
          <w:szCs w:val="28"/>
        </w:rPr>
        <w:t>现有干支渠沟长度</w:t>
      </w:r>
      <w:r w:rsidRPr="006C1979">
        <w:rPr>
          <w:rFonts w:eastAsia="宋体" w:hint="eastAsia"/>
          <w:spacing w:val="-6"/>
          <w:sz w:val="28"/>
          <w:szCs w:val="28"/>
        </w:rPr>
        <w:t>110.86</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5E61E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4</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23.70km</w:t>
      </w:r>
      <w:r w:rsidRPr="006C1979">
        <w:rPr>
          <w:rFonts w:eastAsia="宋体" w:hint="eastAsia"/>
          <w:spacing w:val="-6"/>
          <w:sz w:val="28"/>
          <w:szCs w:val="28"/>
        </w:rPr>
        <w:t>，支渠</w:t>
      </w:r>
      <w:r w:rsidRPr="006C1979">
        <w:rPr>
          <w:rFonts w:eastAsia="宋体" w:hint="eastAsia"/>
          <w:spacing w:val="-6"/>
          <w:sz w:val="28"/>
          <w:szCs w:val="28"/>
        </w:rPr>
        <w:t>17</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23.30km</w:t>
      </w:r>
      <w:r w:rsidRPr="006C1979">
        <w:rPr>
          <w:rFonts w:eastAsia="宋体" w:hint="eastAsia"/>
          <w:spacing w:val="-6"/>
          <w:sz w:val="28"/>
          <w:szCs w:val="28"/>
        </w:rPr>
        <w:t>，干沟</w:t>
      </w:r>
      <w:r w:rsidRPr="006C1979">
        <w:rPr>
          <w:rFonts w:eastAsia="宋体" w:hint="eastAsia"/>
          <w:spacing w:val="-6"/>
          <w:sz w:val="28"/>
          <w:szCs w:val="28"/>
        </w:rPr>
        <w:t>5</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23.10km</w:t>
      </w:r>
      <w:r w:rsidRPr="006C1979">
        <w:rPr>
          <w:rFonts w:eastAsia="宋体" w:hint="eastAsia"/>
          <w:spacing w:val="-6"/>
          <w:sz w:val="28"/>
          <w:szCs w:val="28"/>
        </w:rPr>
        <w:t>，支沟</w:t>
      </w:r>
      <w:r w:rsidRPr="006C1979">
        <w:rPr>
          <w:rFonts w:eastAsia="宋体" w:hint="eastAsia"/>
          <w:spacing w:val="-6"/>
          <w:sz w:val="28"/>
          <w:szCs w:val="28"/>
        </w:rPr>
        <w:t>15</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40.76km</w:t>
      </w:r>
      <w:r w:rsidRPr="006C1979">
        <w:rPr>
          <w:rFonts w:eastAsia="宋体" w:hint="eastAsia"/>
          <w:spacing w:val="-6"/>
          <w:sz w:val="28"/>
          <w:szCs w:val="28"/>
        </w:rPr>
        <w:t>；</w:t>
      </w:r>
      <w:r w:rsidRPr="006C1979">
        <w:rPr>
          <w:rFonts w:eastAsia="宋体"/>
          <w:spacing w:val="-6"/>
          <w:sz w:val="28"/>
          <w:szCs w:val="28"/>
        </w:rPr>
        <w:t>建筑物</w:t>
      </w:r>
      <w:r w:rsidRPr="006C1979">
        <w:rPr>
          <w:rFonts w:eastAsia="宋体" w:hint="eastAsia"/>
          <w:spacing w:val="-6"/>
          <w:sz w:val="28"/>
          <w:szCs w:val="28"/>
        </w:rPr>
        <w:t>132</w:t>
      </w:r>
      <w:r w:rsidRPr="006C1979">
        <w:rPr>
          <w:rFonts w:eastAsia="宋体"/>
          <w:spacing w:val="-6"/>
          <w:sz w:val="28"/>
          <w:szCs w:val="28"/>
        </w:rPr>
        <w:t>座</w:t>
      </w:r>
      <w:r w:rsidRPr="006C1979">
        <w:rPr>
          <w:rFonts w:eastAsia="宋体" w:hint="eastAsia"/>
          <w:spacing w:val="-6"/>
          <w:sz w:val="28"/>
          <w:szCs w:val="28"/>
        </w:rPr>
        <w:t>，其中</w:t>
      </w:r>
      <w:r w:rsidR="005E61EE" w:rsidRPr="006C1979">
        <w:rPr>
          <w:rFonts w:eastAsia="宋体" w:hint="eastAsia"/>
          <w:spacing w:val="-6"/>
          <w:sz w:val="28"/>
          <w:szCs w:val="28"/>
        </w:rPr>
        <w:t>：</w:t>
      </w:r>
      <w:r w:rsidRPr="006C1979">
        <w:rPr>
          <w:rFonts w:eastAsia="宋体" w:hint="eastAsia"/>
          <w:spacing w:val="-6"/>
          <w:sz w:val="28"/>
          <w:szCs w:val="28"/>
        </w:rPr>
        <w:t>渠道建筑物</w:t>
      </w:r>
      <w:r w:rsidRPr="006C1979">
        <w:rPr>
          <w:rFonts w:eastAsia="宋体" w:hint="eastAsia"/>
          <w:spacing w:val="-6"/>
          <w:sz w:val="28"/>
          <w:szCs w:val="28"/>
        </w:rPr>
        <w:t>100</w:t>
      </w:r>
      <w:r w:rsidRPr="006C1979">
        <w:rPr>
          <w:rFonts w:eastAsia="宋体" w:hint="eastAsia"/>
          <w:spacing w:val="-6"/>
          <w:sz w:val="28"/>
          <w:szCs w:val="28"/>
        </w:rPr>
        <w:t>座，沟道建筑物</w:t>
      </w:r>
      <w:r w:rsidRPr="006C1979">
        <w:rPr>
          <w:rFonts w:eastAsia="宋体" w:hint="eastAsia"/>
          <w:spacing w:val="-6"/>
          <w:sz w:val="28"/>
          <w:szCs w:val="28"/>
        </w:rPr>
        <w:t>32</w:t>
      </w:r>
      <w:r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11</w:t>
      </w:r>
      <w:r w:rsidRPr="006C1979">
        <w:rPr>
          <w:rFonts w:eastAsia="宋体"/>
          <w:b/>
          <w:sz w:val="28"/>
          <w:szCs w:val="28"/>
        </w:rPr>
        <w:t>）五里坡</w:t>
      </w:r>
      <w:r w:rsidRPr="006C1979">
        <w:rPr>
          <w:rFonts w:eastAsia="宋体" w:hint="eastAsia"/>
          <w:b/>
          <w:sz w:val="28"/>
          <w:szCs w:val="28"/>
        </w:rPr>
        <w:t>扬黄</w:t>
      </w:r>
      <w:r w:rsidRPr="006C1979">
        <w:rPr>
          <w:rFonts w:eastAsia="宋体"/>
          <w:b/>
          <w:sz w:val="28"/>
          <w:szCs w:val="28"/>
        </w:rPr>
        <w:t>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sz w:val="28"/>
          <w:szCs w:val="28"/>
        </w:rPr>
        <w:t>五里坡</w:t>
      </w:r>
      <w:r w:rsidRPr="006C1979">
        <w:rPr>
          <w:rFonts w:eastAsia="宋体" w:hint="eastAsia"/>
          <w:sz w:val="28"/>
          <w:szCs w:val="28"/>
        </w:rPr>
        <w:t>扬黄</w:t>
      </w:r>
      <w:r w:rsidRPr="006C1979">
        <w:rPr>
          <w:rFonts w:eastAsia="宋体"/>
          <w:sz w:val="28"/>
          <w:szCs w:val="28"/>
        </w:rPr>
        <w:t>灌区位于</w:t>
      </w:r>
      <w:r w:rsidRPr="006C1979">
        <w:rPr>
          <w:rFonts w:eastAsia="宋体" w:hint="eastAsia"/>
          <w:sz w:val="28"/>
          <w:szCs w:val="28"/>
        </w:rPr>
        <w:t>吴忠利通区</w:t>
      </w:r>
      <w:r w:rsidRPr="006C1979">
        <w:rPr>
          <w:rFonts w:eastAsia="宋体"/>
          <w:sz w:val="28"/>
          <w:szCs w:val="28"/>
        </w:rPr>
        <w:t>，从东干渠取水，设一级扬水，净扬程</w:t>
      </w:r>
      <w:r w:rsidRPr="006C1979">
        <w:rPr>
          <w:rFonts w:eastAsia="宋体" w:hint="eastAsia"/>
          <w:sz w:val="28"/>
          <w:szCs w:val="28"/>
        </w:rPr>
        <w:t>10.14</w:t>
      </w:r>
      <w:r w:rsidRPr="006C1979">
        <w:rPr>
          <w:rFonts w:eastAsia="宋体"/>
          <w:sz w:val="28"/>
          <w:szCs w:val="28"/>
        </w:rPr>
        <w:t>m</w:t>
      </w:r>
      <w:r w:rsidRPr="006C1979">
        <w:rPr>
          <w:rFonts w:eastAsia="宋体"/>
          <w:sz w:val="28"/>
          <w:szCs w:val="28"/>
        </w:rPr>
        <w:t>，</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2.36</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，装机容量</w:t>
      </w:r>
      <w:r w:rsidRPr="006C1979">
        <w:rPr>
          <w:rFonts w:eastAsia="宋体"/>
          <w:sz w:val="28"/>
          <w:szCs w:val="28"/>
        </w:rPr>
        <w:t>0.04</w:t>
      </w:r>
      <w:r w:rsidRPr="006C1979">
        <w:rPr>
          <w:rFonts w:eastAsia="宋体"/>
          <w:sz w:val="28"/>
          <w:szCs w:val="28"/>
        </w:rPr>
        <w:t>万</w:t>
      </w:r>
      <w:r w:rsidRPr="006C1979">
        <w:rPr>
          <w:rFonts w:eastAsia="宋体"/>
          <w:sz w:val="28"/>
          <w:szCs w:val="28"/>
        </w:rPr>
        <w:t>KW</w:t>
      </w:r>
      <w:r w:rsidRPr="006C1979">
        <w:rPr>
          <w:rFonts w:eastAsia="宋体" w:hint="eastAsia"/>
          <w:sz w:val="28"/>
          <w:szCs w:val="28"/>
        </w:rPr>
        <w:t>，</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10</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sz w:val="28"/>
          <w:szCs w:val="28"/>
        </w:rPr>
        <w:t>5.4</w:t>
      </w:r>
      <w:r w:rsidRPr="006C1979">
        <w:rPr>
          <w:rFonts w:eastAsia="宋体" w:hint="eastAsia"/>
          <w:sz w:val="28"/>
          <w:szCs w:val="28"/>
        </w:rPr>
        <w:t>0</w:t>
      </w:r>
      <w:r w:rsidRPr="006C1979">
        <w:rPr>
          <w:rFonts w:eastAsia="宋体"/>
          <w:sz w:val="28"/>
          <w:szCs w:val="28"/>
        </w:rPr>
        <w:t>万亩，有效灌溉面积</w:t>
      </w:r>
      <w:r w:rsidRPr="006C1979">
        <w:rPr>
          <w:rFonts w:eastAsia="宋体" w:hint="eastAsia"/>
          <w:sz w:val="28"/>
          <w:szCs w:val="28"/>
        </w:rPr>
        <w:t>5.40</w:t>
      </w:r>
      <w:r w:rsidRPr="006C1979">
        <w:rPr>
          <w:rFonts w:eastAsia="宋体"/>
          <w:sz w:val="28"/>
          <w:szCs w:val="28"/>
        </w:rPr>
        <w:t>万亩。</w:t>
      </w:r>
      <w:r w:rsidRPr="006C1979">
        <w:rPr>
          <w:rFonts w:eastAsia="宋体"/>
          <w:spacing w:val="-6"/>
          <w:sz w:val="28"/>
          <w:szCs w:val="28"/>
        </w:rPr>
        <w:t>现有干支渠长度</w:t>
      </w:r>
      <w:r w:rsidRPr="006C1979">
        <w:rPr>
          <w:rFonts w:eastAsia="宋体" w:hint="eastAsia"/>
          <w:spacing w:val="-6"/>
          <w:sz w:val="28"/>
          <w:szCs w:val="28"/>
        </w:rPr>
        <w:t>27.44</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5E61E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2</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16.38km</w:t>
      </w:r>
      <w:r w:rsidRPr="006C1979">
        <w:rPr>
          <w:rFonts w:eastAsia="宋体" w:hint="eastAsia"/>
          <w:spacing w:val="-6"/>
          <w:sz w:val="28"/>
          <w:szCs w:val="28"/>
        </w:rPr>
        <w:t>，支渠</w:t>
      </w:r>
      <w:r w:rsidRPr="006C1979">
        <w:rPr>
          <w:rFonts w:eastAsia="宋体" w:hint="eastAsia"/>
          <w:spacing w:val="-6"/>
          <w:sz w:val="28"/>
          <w:szCs w:val="28"/>
        </w:rPr>
        <w:t>5</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11.06km</w:t>
      </w:r>
      <w:r w:rsidRPr="006C1979">
        <w:rPr>
          <w:rFonts w:eastAsia="宋体" w:hint="eastAsia"/>
          <w:spacing w:val="-6"/>
          <w:sz w:val="28"/>
          <w:szCs w:val="28"/>
        </w:rPr>
        <w:t>；渠道建筑物</w:t>
      </w:r>
      <w:r w:rsidRPr="006C1979">
        <w:rPr>
          <w:rFonts w:eastAsia="宋体" w:hint="eastAsia"/>
          <w:spacing w:val="-6"/>
          <w:sz w:val="28"/>
          <w:szCs w:val="28"/>
        </w:rPr>
        <w:t>724</w:t>
      </w:r>
      <w:r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1</w:t>
      </w:r>
      <w:r w:rsidRPr="006C1979">
        <w:rPr>
          <w:rFonts w:eastAsia="宋体" w:hint="eastAsia"/>
          <w:b/>
          <w:sz w:val="28"/>
          <w:szCs w:val="28"/>
        </w:rPr>
        <w:t>2</w:t>
      </w:r>
      <w:r w:rsidRPr="006C1979">
        <w:rPr>
          <w:rFonts w:eastAsia="宋体"/>
          <w:b/>
          <w:sz w:val="28"/>
          <w:szCs w:val="28"/>
        </w:rPr>
        <w:t>）</w:t>
      </w:r>
      <w:r w:rsidRPr="006C1979">
        <w:rPr>
          <w:rFonts w:eastAsia="宋体" w:hint="eastAsia"/>
          <w:b/>
          <w:sz w:val="28"/>
          <w:szCs w:val="28"/>
        </w:rPr>
        <w:t>固海东三支扬黄灌区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hint="eastAsia"/>
          <w:sz w:val="28"/>
          <w:szCs w:val="28"/>
        </w:rPr>
        <w:t>固海东三支扬黄灌区</w:t>
      </w:r>
      <w:r w:rsidRPr="006C1979">
        <w:rPr>
          <w:rFonts w:eastAsia="宋体"/>
          <w:sz w:val="28"/>
          <w:szCs w:val="28"/>
        </w:rPr>
        <w:t>位于</w:t>
      </w:r>
      <w:r w:rsidRPr="006C1979">
        <w:rPr>
          <w:rFonts w:eastAsia="宋体" w:hint="eastAsia"/>
          <w:sz w:val="28"/>
          <w:szCs w:val="28"/>
        </w:rPr>
        <w:t>吴忠市同心县</w:t>
      </w:r>
      <w:r w:rsidRPr="006C1979">
        <w:rPr>
          <w:rFonts w:eastAsia="宋体"/>
          <w:sz w:val="28"/>
          <w:szCs w:val="28"/>
        </w:rPr>
        <w:t>，</w:t>
      </w:r>
      <w:r w:rsidRPr="006C1979">
        <w:rPr>
          <w:rFonts w:eastAsia="宋体" w:hint="eastAsia"/>
          <w:sz w:val="28"/>
          <w:szCs w:val="28"/>
        </w:rPr>
        <w:t>从白府都泵站取水，取水</w:t>
      </w:r>
      <w:r w:rsidRPr="006C1979">
        <w:rPr>
          <w:rFonts w:eastAsia="宋体"/>
          <w:sz w:val="28"/>
          <w:szCs w:val="28"/>
        </w:rPr>
        <w:t>流量</w:t>
      </w:r>
      <w:r w:rsidRPr="006C1979">
        <w:rPr>
          <w:rFonts w:eastAsia="宋体" w:hint="eastAsia"/>
          <w:sz w:val="28"/>
          <w:szCs w:val="28"/>
        </w:rPr>
        <w:t>2.72</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31</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hint="eastAsia"/>
          <w:sz w:val="28"/>
          <w:szCs w:val="28"/>
        </w:rPr>
        <w:t>6.90</w:t>
      </w:r>
      <w:r w:rsidRPr="006C1979">
        <w:rPr>
          <w:rFonts w:eastAsia="宋体"/>
          <w:sz w:val="28"/>
          <w:szCs w:val="28"/>
        </w:rPr>
        <w:t>万亩，有效灌溉面积</w:t>
      </w:r>
      <w:r w:rsidRPr="006C1979">
        <w:rPr>
          <w:rFonts w:eastAsia="宋体" w:hint="eastAsia"/>
          <w:sz w:val="28"/>
          <w:szCs w:val="28"/>
        </w:rPr>
        <w:t>6.90</w:t>
      </w:r>
      <w:r w:rsidRPr="006C1979">
        <w:rPr>
          <w:rFonts w:eastAsia="宋体"/>
          <w:sz w:val="28"/>
          <w:szCs w:val="28"/>
        </w:rPr>
        <w:t>万亩。</w:t>
      </w:r>
      <w:r w:rsidRPr="006C1979">
        <w:rPr>
          <w:rFonts w:eastAsia="宋体"/>
          <w:spacing w:val="-6"/>
          <w:sz w:val="28"/>
          <w:szCs w:val="28"/>
        </w:rPr>
        <w:t>现有干渠</w:t>
      </w:r>
      <w:r w:rsidR="00E401E9" w:rsidRPr="006C1979">
        <w:rPr>
          <w:rFonts w:eastAsia="宋体" w:hint="eastAsia"/>
          <w:spacing w:val="-6"/>
          <w:sz w:val="28"/>
          <w:szCs w:val="28"/>
        </w:rPr>
        <w:t>1</w:t>
      </w:r>
      <w:r w:rsidRPr="006C1979">
        <w:rPr>
          <w:rFonts w:eastAsia="宋体" w:hint="eastAsia"/>
          <w:spacing w:val="-6"/>
          <w:sz w:val="28"/>
          <w:szCs w:val="28"/>
        </w:rPr>
        <w:t>条，</w:t>
      </w:r>
      <w:r w:rsidRPr="006C1979">
        <w:rPr>
          <w:rFonts w:eastAsia="宋体"/>
          <w:spacing w:val="-6"/>
          <w:sz w:val="28"/>
          <w:szCs w:val="28"/>
        </w:rPr>
        <w:t>长度</w:t>
      </w:r>
      <w:r w:rsidRPr="006C1979">
        <w:rPr>
          <w:rFonts w:eastAsia="宋体" w:hint="eastAsia"/>
          <w:spacing w:val="-6"/>
          <w:sz w:val="28"/>
          <w:szCs w:val="28"/>
        </w:rPr>
        <w:t>为</w:t>
      </w:r>
      <w:r w:rsidRPr="006C1979">
        <w:rPr>
          <w:rFonts w:eastAsia="宋体" w:hint="eastAsia"/>
          <w:spacing w:val="-6"/>
          <w:sz w:val="28"/>
          <w:szCs w:val="28"/>
        </w:rPr>
        <w:t>19.21</w:t>
      </w:r>
      <w:r w:rsidRPr="006C1979">
        <w:rPr>
          <w:rFonts w:eastAsia="宋体"/>
          <w:spacing w:val="-6"/>
          <w:sz w:val="28"/>
          <w:szCs w:val="28"/>
        </w:rPr>
        <w:t>km</w:t>
      </w:r>
      <w:r w:rsidR="005E61EE" w:rsidRPr="006C1979">
        <w:rPr>
          <w:rFonts w:eastAsia="宋体" w:hint="eastAsia"/>
          <w:spacing w:val="-6"/>
          <w:sz w:val="28"/>
          <w:szCs w:val="28"/>
        </w:rPr>
        <w:t>；</w:t>
      </w:r>
      <w:r w:rsidRPr="006C1979">
        <w:rPr>
          <w:rFonts w:eastAsia="宋体" w:hint="eastAsia"/>
          <w:spacing w:val="-6"/>
          <w:sz w:val="28"/>
          <w:szCs w:val="28"/>
        </w:rPr>
        <w:t>渠道建筑</w:t>
      </w:r>
      <w:r w:rsidRPr="006C1979">
        <w:rPr>
          <w:rFonts w:eastAsia="宋体" w:hint="eastAsia"/>
          <w:spacing w:val="-6"/>
          <w:sz w:val="28"/>
          <w:szCs w:val="28"/>
        </w:rPr>
        <w:lastRenderedPageBreak/>
        <w:t>物</w:t>
      </w:r>
      <w:r w:rsidRPr="006C1979">
        <w:rPr>
          <w:rFonts w:eastAsia="宋体" w:hint="eastAsia"/>
          <w:spacing w:val="-6"/>
          <w:sz w:val="28"/>
          <w:szCs w:val="28"/>
        </w:rPr>
        <w:t>79</w:t>
      </w:r>
      <w:r w:rsidRPr="006C1979">
        <w:rPr>
          <w:rFonts w:eastAsia="宋体" w:hint="eastAsia"/>
          <w:spacing w:val="-6"/>
          <w:sz w:val="28"/>
          <w:szCs w:val="28"/>
        </w:rPr>
        <w:t>座</w:t>
      </w:r>
      <w:r w:rsidRPr="006C1979">
        <w:rPr>
          <w:rFonts w:eastAsia="宋体"/>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b/>
          <w:sz w:val="28"/>
          <w:szCs w:val="28"/>
        </w:rPr>
        <w:t>1</w:t>
      </w:r>
      <w:r w:rsidRPr="006C1979">
        <w:rPr>
          <w:rFonts w:eastAsia="宋体" w:hint="eastAsia"/>
          <w:b/>
          <w:sz w:val="28"/>
          <w:szCs w:val="28"/>
        </w:rPr>
        <w:t>3</w:t>
      </w:r>
      <w:r w:rsidRPr="006C1979">
        <w:rPr>
          <w:rFonts w:eastAsia="宋体"/>
          <w:b/>
          <w:sz w:val="28"/>
          <w:szCs w:val="28"/>
        </w:rPr>
        <w:t>）</w:t>
      </w:r>
      <w:r w:rsidRPr="006C1979">
        <w:rPr>
          <w:rFonts w:eastAsia="宋体" w:hint="eastAsia"/>
          <w:b/>
          <w:sz w:val="28"/>
          <w:szCs w:val="28"/>
        </w:rPr>
        <w:t>马家塘扬黄灌区</w:t>
      </w:r>
    </w:p>
    <w:p w:rsidR="00767F0D" w:rsidRPr="006C1979" w:rsidRDefault="00767F0D" w:rsidP="0021614D">
      <w:pPr>
        <w:pStyle w:val="21"/>
        <w:adjustRightInd w:val="0"/>
        <w:snapToGrid w:val="0"/>
        <w:spacing w:line="360" w:lineRule="auto"/>
        <w:ind w:firstLineChars="200" w:firstLine="560"/>
        <w:rPr>
          <w:rFonts w:eastAsia="宋体"/>
          <w:sz w:val="28"/>
          <w:szCs w:val="28"/>
        </w:rPr>
      </w:pPr>
      <w:r w:rsidRPr="006C1979">
        <w:rPr>
          <w:rFonts w:eastAsia="宋体" w:hint="eastAsia"/>
          <w:sz w:val="28"/>
          <w:szCs w:val="28"/>
        </w:rPr>
        <w:t>马家塘扬黄灌区</w:t>
      </w:r>
      <w:r w:rsidRPr="006C1979">
        <w:rPr>
          <w:rFonts w:eastAsia="宋体"/>
          <w:sz w:val="28"/>
          <w:szCs w:val="28"/>
        </w:rPr>
        <w:t>位于</w:t>
      </w:r>
      <w:r w:rsidRPr="006C1979">
        <w:rPr>
          <w:rFonts w:eastAsia="宋体" w:hint="eastAsia"/>
          <w:sz w:val="28"/>
          <w:szCs w:val="28"/>
        </w:rPr>
        <w:t>中卫市中宁县</w:t>
      </w:r>
      <w:r w:rsidRPr="006C1979">
        <w:rPr>
          <w:rFonts w:eastAsia="宋体"/>
          <w:sz w:val="28"/>
          <w:szCs w:val="28"/>
        </w:rPr>
        <w:t>，</w:t>
      </w:r>
      <w:r w:rsidRPr="006C1979">
        <w:rPr>
          <w:rFonts w:eastAsia="宋体" w:hint="eastAsia"/>
          <w:sz w:val="28"/>
          <w:szCs w:val="28"/>
        </w:rPr>
        <w:t>从固海扬水七干渠取水，建有两级扬水，共</w:t>
      </w:r>
      <w:r w:rsidRPr="006C1979">
        <w:rPr>
          <w:rFonts w:eastAsia="宋体" w:hint="eastAsia"/>
          <w:sz w:val="28"/>
          <w:szCs w:val="28"/>
        </w:rPr>
        <w:t>4</w:t>
      </w:r>
      <w:r w:rsidRPr="006C1979">
        <w:rPr>
          <w:rFonts w:eastAsia="宋体" w:hint="eastAsia"/>
          <w:sz w:val="28"/>
          <w:szCs w:val="28"/>
        </w:rPr>
        <w:t>座泵站，取水</w:t>
      </w:r>
      <w:r w:rsidRPr="006C1979">
        <w:rPr>
          <w:rFonts w:eastAsia="宋体"/>
          <w:sz w:val="28"/>
          <w:szCs w:val="28"/>
        </w:rPr>
        <w:t>流量</w:t>
      </w:r>
      <w:r w:rsidRPr="006C1979">
        <w:rPr>
          <w:rFonts w:eastAsia="宋体" w:hint="eastAsia"/>
          <w:sz w:val="28"/>
          <w:szCs w:val="28"/>
        </w:rPr>
        <w:t>4.50</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14</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Pr="006C1979">
        <w:rPr>
          <w:rFonts w:eastAsia="宋体" w:hint="eastAsia"/>
          <w:sz w:val="28"/>
          <w:szCs w:val="28"/>
        </w:rPr>
        <w:t>5.10</w:t>
      </w:r>
      <w:r w:rsidRPr="006C1979">
        <w:rPr>
          <w:rFonts w:eastAsia="宋体"/>
          <w:sz w:val="28"/>
          <w:szCs w:val="28"/>
        </w:rPr>
        <w:t>万亩，有效灌溉面积</w:t>
      </w:r>
      <w:r w:rsidRPr="006C1979">
        <w:rPr>
          <w:rFonts w:eastAsia="宋体" w:hint="eastAsia"/>
          <w:sz w:val="28"/>
          <w:szCs w:val="28"/>
        </w:rPr>
        <w:t>5.10</w:t>
      </w:r>
      <w:r w:rsidRPr="006C1979">
        <w:rPr>
          <w:rFonts w:eastAsia="宋体"/>
          <w:sz w:val="28"/>
          <w:szCs w:val="28"/>
        </w:rPr>
        <w:t>万亩。</w:t>
      </w:r>
      <w:r w:rsidRPr="006C1979">
        <w:rPr>
          <w:rFonts w:eastAsia="宋体"/>
          <w:spacing w:val="-6"/>
          <w:sz w:val="28"/>
          <w:szCs w:val="28"/>
        </w:rPr>
        <w:t>现有干支渠长度</w:t>
      </w:r>
      <w:r w:rsidRPr="006C1979">
        <w:rPr>
          <w:rFonts w:eastAsia="宋体" w:hint="eastAsia"/>
          <w:spacing w:val="-6"/>
          <w:sz w:val="28"/>
          <w:szCs w:val="28"/>
        </w:rPr>
        <w:t>120.00</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5E61E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3</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33.50km</w:t>
      </w:r>
      <w:r w:rsidRPr="006C1979">
        <w:rPr>
          <w:rFonts w:eastAsia="宋体" w:hint="eastAsia"/>
          <w:spacing w:val="-6"/>
          <w:sz w:val="28"/>
          <w:szCs w:val="28"/>
        </w:rPr>
        <w:t>，支渠</w:t>
      </w:r>
      <w:r w:rsidRPr="006C1979">
        <w:rPr>
          <w:rFonts w:eastAsia="宋体" w:hint="eastAsia"/>
          <w:spacing w:val="-6"/>
          <w:sz w:val="28"/>
          <w:szCs w:val="28"/>
        </w:rPr>
        <w:t>22</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86.50km</w:t>
      </w:r>
      <w:r w:rsidR="005E61EE" w:rsidRPr="006C1979">
        <w:rPr>
          <w:rFonts w:eastAsia="宋体" w:hint="eastAsia"/>
          <w:spacing w:val="-6"/>
          <w:sz w:val="28"/>
          <w:szCs w:val="28"/>
        </w:rPr>
        <w:t>；</w:t>
      </w:r>
      <w:r w:rsidRPr="006C1979">
        <w:rPr>
          <w:rFonts w:eastAsia="宋体" w:hint="eastAsia"/>
          <w:spacing w:val="-6"/>
          <w:sz w:val="28"/>
          <w:szCs w:val="28"/>
        </w:rPr>
        <w:t>渠道建筑物</w:t>
      </w:r>
      <w:r w:rsidRPr="006C1979">
        <w:rPr>
          <w:rFonts w:eastAsia="宋体" w:hint="eastAsia"/>
          <w:spacing w:val="-6"/>
          <w:sz w:val="28"/>
          <w:szCs w:val="28"/>
        </w:rPr>
        <w:t>50</w:t>
      </w:r>
      <w:r w:rsidRPr="006C1979">
        <w:rPr>
          <w:rFonts w:eastAsia="宋体" w:hint="eastAsia"/>
          <w:spacing w:val="-6"/>
          <w:sz w:val="28"/>
          <w:szCs w:val="28"/>
        </w:rPr>
        <w:t>座</w:t>
      </w:r>
      <w:r w:rsidRPr="006C1979">
        <w:rPr>
          <w:rFonts w:eastAsia="宋体"/>
          <w:spacing w:val="-6"/>
          <w:sz w:val="28"/>
          <w:szCs w:val="28"/>
        </w:rPr>
        <w:t>。</w:t>
      </w:r>
    </w:p>
    <w:p w:rsidR="00767F0D" w:rsidRPr="006C1979" w:rsidRDefault="00767F0D" w:rsidP="00767F0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14</w:t>
      </w:r>
      <w:r w:rsidRPr="006C1979">
        <w:rPr>
          <w:rFonts w:eastAsia="宋体"/>
          <w:b/>
          <w:sz w:val="28"/>
          <w:szCs w:val="28"/>
        </w:rPr>
        <w:t>）</w:t>
      </w:r>
      <w:r w:rsidRPr="006C1979">
        <w:rPr>
          <w:rFonts w:eastAsia="宋体" w:hint="eastAsia"/>
          <w:b/>
          <w:sz w:val="28"/>
          <w:szCs w:val="28"/>
        </w:rPr>
        <w:t>下马关扬黄灌区</w:t>
      </w:r>
    </w:p>
    <w:p w:rsidR="00767F0D" w:rsidRPr="006C1979" w:rsidRDefault="00767F0D" w:rsidP="0021614D">
      <w:pPr>
        <w:pStyle w:val="21"/>
        <w:adjustRightInd w:val="0"/>
        <w:snapToGrid w:val="0"/>
        <w:spacing w:line="360" w:lineRule="auto"/>
        <w:ind w:firstLineChars="200" w:firstLine="560"/>
        <w:rPr>
          <w:rFonts w:eastAsia="宋体"/>
          <w:spacing w:val="-6"/>
          <w:sz w:val="28"/>
          <w:szCs w:val="28"/>
        </w:rPr>
      </w:pPr>
      <w:r w:rsidRPr="006C1979">
        <w:rPr>
          <w:rFonts w:eastAsia="宋体" w:hint="eastAsia"/>
          <w:sz w:val="28"/>
          <w:szCs w:val="28"/>
        </w:rPr>
        <w:t>下马关扬黄灌区</w:t>
      </w:r>
      <w:r w:rsidRPr="006C1979">
        <w:rPr>
          <w:rFonts w:eastAsia="宋体"/>
          <w:sz w:val="28"/>
          <w:szCs w:val="28"/>
        </w:rPr>
        <w:t>位于</w:t>
      </w:r>
      <w:r w:rsidRPr="006C1979">
        <w:rPr>
          <w:rFonts w:eastAsia="宋体" w:hint="eastAsia"/>
          <w:sz w:val="28"/>
          <w:szCs w:val="28"/>
        </w:rPr>
        <w:t>吴忠市同心县</w:t>
      </w:r>
      <w:r w:rsidRPr="006C1979">
        <w:rPr>
          <w:rFonts w:eastAsia="宋体"/>
          <w:sz w:val="28"/>
          <w:szCs w:val="28"/>
        </w:rPr>
        <w:t>，</w:t>
      </w:r>
      <w:r w:rsidRPr="006C1979">
        <w:rPr>
          <w:rFonts w:eastAsia="宋体" w:hint="eastAsia"/>
          <w:sz w:val="28"/>
          <w:szCs w:val="28"/>
        </w:rPr>
        <w:t>从红寺堡五干渠取水，建有三级扬水，共</w:t>
      </w:r>
      <w:r w:rsidRPr="006C1979">
        <w:rPr>
          <w:rFonts w:eastAsia="宋体" w:hint="eastAsia"/>
          <w:sz w:val="28"/>
          <w:szCs w:val="28"/>
        </w:rPr>
        <w:t>3</w:t>
      </w:r>
      <w:r w:rsidRPr="006C1979">
        <w:rPr>
          <w:rFonts w:eastAsia="宋体" w:hint="eastAsia"/>
          <w:sz w:val="28"/>
          <w:szCs w:val="28"/>
        </w:rPr>
        <w:t>座泵站，净扬程</w:t>
      </w:r>
      <w:r w:rsidRPr="006C1979">
        <w:rPr>
          <w:rFonts w:eastAsia="宋体" w:hint="eastAsia"/>
          <w:sz w:val="28"/>
          <w:szCs w:val="28"/>
        </w:rPr>
        <w:t>331.74m</w:t>
      </w:r>
      <w:r w:rsidRPr="006C1979">
        <w:rPr>
          <w:rFonts w:eastAsia="宋体" w:hint="eastAsia"/>
          <w:sz w:val="28"/>
          <w:szCs w:val="28"/>
        </w:rPr>
        <w:t>，总装机用量</w:t>
      </w:r>
      <w:r w:rsidRPr="006C1979">
        <w:rPr>
          <w:rFonts w:eastAsia="宋体" w:hint="eastAsia"/>
          <w:sz w:val="28"/>
          <w:szCs w:val="28"/>
        </w:rPr>
        <w:t>0.72</w:t>
      </w:r>
      <w:r w:rsidRPr="006C1979">
        <w:rPr>
          <w:rFonts w:eastAsia="宋体" w:hint="eastAsia"/>
          <w:sz w:val="28"/>
          <w:szCs w:val="28"/>
        </w:rPr>
        <w:t>万</w:t>
      </w:r>
      <w:r w:rsidRPr="006C1979">
        <w:rPr>
          <w:rFonts w:eastAsia="宋体" w:hint="eastAsia"/>
          <w:sz w:val="28"/>
          <w:szCs w:val="28"/>
        </w:rPr>
        <w:t>KW</w:t>
      </w:r>
      <w:r w:rsidRPr="006C1979">
        <w:rPr>
          <w:rFonts w:eastAsia="宋体" w:hint="eastAsia"/>
          <w:sz w:val="28"/>
          <w:szCs w:val="28"/>
        </w:rPr>
        <w:t>，取水</w:t>
      </w:r>
      <w:r w:rsidRPr="006C1979">
        <w:rPr>
          <w:rFonts w:eastAsia="宋体"/>
          <w:sz w:val="28"/>
          <w:szCs w:val="28"/>
        </w:rPr>
        <w:t>流量</w:t>
      </w:r>
      <w:r w:rsidRPr="006C1979">
        <w:rPr>
          <w:rFonts w:eastAsia="宋体" w:hint="eastAsia"/>
          <w:sz w:val="28"/>
          <w:szCs w:val="28"/>
        </w:rPr>
        <w:t>3.06</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/s</w:t>
      </w:r>
      <w:r w:rsidRPr="006C1979">
        <w:rPr>
          <w:rFonts w:eastAsia="宋体"/>
          <w:sz w:val="28"/>
          <w:szCs w:val="28"/>
        </w:rPr>
        <w:t>，年</w:t>
      </w:r>
      <w:r w:rsidRPr="006C1979">
        <w:rPr>
          <w:rFonts w:eastAsia="宋体" w:hint="eastAsia"/>
          <w:sz w:val="28"/>
          <w:szCs w:val="28"/>
        </w:rPr>
        <w:t>取</w:t>
      </w:r>
      <w:r w:rsidRPr="006C1979">
        <w:rPr>
          <w:rFonts w:eastAsia="宋体"/>
          <w:sz w:val="28"/>
          <w:szCs w:val="28"/>
        </w:rPr>
        <w:t>水能力</w:t>
      </w:r>
      <w:r w:rsidRPr="006C1979">
        <w:rPr>
          <w:rFonts w:eastAsia="宋体"/>
          <w:sz w:val="28"/>
          <w:szCs w:val="28"/>
        </w:rPr>
        <w:t>0.</w:t>
      </w:r>
      <w:r w:rsidRPr="006C1979">
        <w:rPr>
          <w:rFonts w:eastAsia="宋体" w:hint="eastAsia"/>
          <w:sz w:val="28"/>
          <w:szCs w:val="28"/>
        </w:rPr>
        <w:t>45</w:t>
      </w:r>
      <w:r w:rsidRPr="006C1979">
        <w:rPr>
          <w:rFonts w:eastAsia="宋体"/>
          <w:sz w:val="28"/>
          <w:szCs w:val="28"/>
        </w:rPr>
        <w:t>亿</w:t>
      </w:r>
      <w:r w:rsidRPr="006C1979">
        <w:rPr>
          <w:rFonts w:eastAsia="宋体"/>
          <w:sz w:val="28"/>
          <w:szCs w:val="28"/>
        </w:rPr>
        <w:t>m</w:t>
      </w:r>
      <w:r w:rsidRPr="006C1979">
        <w:rPr>
          <w:rFonts w:eastAsia="宋体"/>
          <w:sz w:val="28"/>
          <w:szCs w:val="28"/>
          <w:vertAlign w:val="superscript"/>
        </w:rPr>
        <w:t>3</w:t>
      </w:r>
      <w:r w:rsidRPr="006C1979">
        <w:rPr>
          <w:rFonts w:eastAsia="宋体"/>
          <w:sz w:val="28"/>
          <w:szCs w:val="28"/>
        </w:rPr>
        <w:t>，设计灌溉面积</w:t>
      </w:r>
      <w:r w:rsidR="005E61EE" w:rsidRPr="006C1979">
        <w:rPr>
          <w:rFonts w:eastAsia="宋体" w:hint="eastAsia"/>
          <w:sz w:val="28"/>
          <w:szCs w:val="28"/>
        </w:rPr>
        <w:t>15</w:t>
      </w:r>
      <w:r w:rsidRPr="006C1979">
        <w:rPr>
          <w:rFonts w:eastAsia="宋体" w:hint="eastAsia"/>
          <w:sz w:val="28"/>
          <w:szCs w:val="28"/>
        </w:rPr>
        <w:t>.10</w:t>
      </w:r>
      <w:r w:rsidRPr="006C1979">
        <w:rPr>
          <w:rFonts w:eastAsia="宋体"/>
          <w:sz w:val="28"/>
          <w:szCs w:val="28"/>
        </w:rPr>
        <w:t>万亩，有效灌溉面积</w:t>
      </w:r>
      <w:r w:rsidR="003541B2" w:rsidRPr="006C1979">
        <w:rPr>
          <w:rFonts w:eastAsia="宋体" w:hint="eastAsia"/>
          <w:sz w:val="28"/>
          <w:szCs w:val="28"/>
        </w:rPr>
        <w:t>15</w:t>
      </w:r>
      <w:r w:rsidRPr="006C1979">
        <w:rPr>
          <w:rFonts w:eastAsia="宋体" w:hint="eastAsia"/>
          <w:sz w:val="28"/>
          <w:szCs w:val="28"/>
        </w:rPr>
        <w:t>.10</w:t>
      </w:r>
      <w:r w:rsidRPr="006C1979">
        <w:rPr>
          <w:rFonts w:eastAsia="宋体"/>
          <w:sz w:val="28"/>
          <w:szCs w:val="28"/>
        </w:rPr>
        <w:t>万亩。</w:t>
      </w:r>
      <w:r w:rsidR="00502BDF" w:rsidRPr="006C1979">
        <w:rPr>
          <w:rFonts w:eastAsia="宋体"/>
          <w:spacing w:val="-6"/>
          <w:sz w:val="28"/>
          <w:szCs w:val="28"/>
        </w:rPr>
        <w:t>现有干支渠</w:t>
      </w:r>
      <w:r w:rsidRPr="006C1979">
        <w:rPr>
          <w:rFonts w:eastAsia="宋体"/>
          <w:spacing w:val="-6"/>
          <w:sz w:val="28"/>
          <w:szCs w:val="28"/>
        </w:rPr>
        <w:t>长度</w:t>
      </w:r>
      <w:r w:rsidRPr="006C1979">
        <w:rPr>
          <w:rFonts w:eastAsia="宋体" w:hint="eastAsia"/>
          <w:spacing w:val="-6"/>
          <w:sz w:val="28"/>
          <w:szCs w:val="28"/>
        </w:rPr>
        <w:t>96.23</w:t>
      </w:r>
      <w:r w:rsidRPr="006C1979">
        <w:rPr>
          <w:rFonts w:eastAsia="宋体"/>
          <w:spacing w:val="-6"/>
          <w:sz w:val="28"/>
          <w:szCs w:val="28"/>
        </w:rPr>
        <w:t>km</w:t>
      </w:r>
      <w:r w:rsidRPr="006C1979">
        <w:rPr>
          <w:rFonts w:eastAsia="宋体"/>
          <w:spacing w:val="-6"/>
          <w:sz w:val="28"/>
          <w:szCs w:val="28"/>
        </w:rPr>
        <w:t>，</w:t>
      </w:r>
      <w:r w:rsidRPr="006C1979">
        <w:rPr>
          <w:rFonts w:eastAsia="宋体" w:hint="eastAsia"/>
          <w:spacing w:val="-6"/>
          <w:sz w:val="28"/>
          <w:szCs w:val="28"/>
        </w:rPr>
        <w:t>其中</w:t>
      </w:r>
      <w:r w:rsidR="005E61EE" w:rsidRPr="006C1979">
        <w:rPr>
          <w:rFonts w:eastAsia="宋体" w:hint="eastAsia"/>
          <w:spacing w:val="-6"/>
          <w:sz w:val="28"/>
          <w:szCs w:val="28"/>
        </w:rPr>
        <w:t>：</w:t>
      </w:r>
      <w:r w:rsidRPr="006C1979">
        <w:rPr>
          <w:rFonts w:eastAsia="宋体" w:hint="eastAsia"/>
          <w:spacing w:val="-6"/>
          <w:sz w:val="28"/>
          <w:szCs w:val="28"/>
        </w:rPr>
        <w:t>干渠</w:t>
      </w:r>
      <w:r w:rsidRPr="006C1979">
        <w:rPr>
          <w:rFonts w:eastAsia="宋体" w:hint="eastAsia"/>
          <w:spacing w:val="-6"/>
          <w:sz w:val="28"/>
          <w:szCs w:val="28"/>
        </w:rPr>
        <w:t>2</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28.87km</w:t>
      </w:r>
      <w:r w:rsidRPr="006C1979">
        <w:rPr>
          <w:rFonts w:eastAsia="宋体" w:hint="eastAsia"/>
          <w:spacing w:val="-6"/>
          <w:sz w:val="28"/>
          <w:szCs w:val="28"/>
        </w:rPr>
        <w:t>，支渠</w:t>
      </w:r>
      <w:r w:rsidRPr="006C1979">
        <w:rPr>
          <w:rFonts w:eastAsia="宋体" w:hint="eastAsia"/>
          <w:spacing w:val="-6"/>
          <w:sz w:val="28"/>
          <w:szCs w:val="28"/>
        </w:rPr>
        <w:t>7</w:t>
      </w:r>
      <w:r w:rsidRPr="006C1979">
        <w:rPr>
          <w:rFonts w:eastAsia="宋体" w:hint="eastAsia"/>
          <w:spacing w:val="-6"/>
          <w:sz w:val="28"/>
          <w:szCs w:val="28"/>
        </w:rPr>
        <w:t>条，</w:t>
      </w:r>
      <w:r w:rsidR="00E401E9" w:rsidRPr="006C1979">
        <w:rPr>
          <w:rFonts w:eastAsia="宋体" w:hint="eastAsia"/>
          <w:spacing w:val="-6"/>
          <w:sz w:val="28"/>
          <w:szCs w:val="28"/>
        </w:rPr>
        <w:t>长</w:t>
      </w:r>
      <w:r w:rsidRPr="006C1979">
        <w:rPr>
          <w:rFonts w:eastAsia="宋体" w:hint="eastAsia"/>
          <w:spacing w:val="-6"/>
          <w:sz w:val="28"/>
          <w:szCs w:val="28"/>
        </w:rPr>
        <w:t>67.36km</w:t>
      </w:r>
      <w:r w:rsidR="005E61EE" w:rsidRPr="006C1979">
        <w:rPr>
          <w:rFonts w:eastAsia="宋体" w:hint="eastAsia"/>
          <w:spacing w:val="-6"/>
          <w:sz w:val="28"/>
          <w:szCs w:val="28"/>
        </w:rPr>
        <w:t>；</w:t>
      </w:r>
      <w:r w:rsidRPr="006C1979">
        <w:rPr>
          <w:rFonts w:eastAsia="宋体" w:hint="eastAsia"/>
          <w:spacing w:val="-6"/>
          <w:sz w:val="28"/>
          <w:szCs w:val="28"/>
        </w:rPr>
        <w:t>渠道建筑物</w:t>
      </w:r>
      <w:r w:rsidRPr="006C1979">
        <w:rPr>
          <w:rFonts w:eastAsia="宋体" w:hint="eastAsia"/>
          <w:spacing w:val="-6"/>
          <w:sz w:val="28"/>
          <w:szCs w:val="28"/>
        </w:rPr>
        <w:t>237</w:t>
      </w:r>
      <w:r w:rsidRPr="006C1979">
        <w:rPr>
          <w:rFonts w:eastAsia="宋体" w:hint="eastAsia"/>
          <w:spacing w:val="-6"/>
          <w:sz w:val="28"/>
          <w:szCs w:val="28"/>
        </w:rPr>
        <w:t>座</w:t>
      </w:r>
      <w:r w:rsidRPr="006C1979">
        <w:rPr>
          <w:rFonts w:eastAsia="宋体"/>
          <w:spacing w:val="-6"/>
          <w:sz w:val="28"/>
          <w:szCs w:val="28"/>
        </w:rPr>
        <w:t>。</w:t>
      </w:r>
    </w:p>
    <w:p w:rsidR="001A7CC4" w:rsidRPr="006C1979" w:rsidRDefault="001A7CC4" w:rsidP="001A7CC4">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15</w:t>
      </w:r>
      <w:r w:rsidRPr="006C1979">
        <w:rPr>
          <w:rFonts w:eastAsia="宋体"/>
          <w:b/>
          <w:sz w:val="28"/>
          <w:szCs w:val="28"/>
        </w:rPr>
        <w:t>）</w:t>
      </w:r>
      <w:r w:rsidRPr="006C1979">
        <w:rPr>
          <w:rFonts w:eastAsia="宋体" w:hint="eastAsia"/>
          <w:b/>
          <w:sz w:val="28"/>
          <w:szCs w:val="28"/>
        </w:rPr>
        <w:t>预旺扬黄灌区</w:t>
      </w:r>
    </w:p>
    <w:p w:rsidR="001A7CC4" w:rsidRPr="006C1979" w:rsidRDefault="00F1293C" w:rsidP="0021614D">
      <w:pPr>
        <w:pStyle w:val="21"/>
        <w:adjustRightInd w:val="0"/>
        <w:snapToGrid w:val="0"/>
        <w:spacing w:line="360" w:lineRule="auto"/>
        <w:ind w:firstLineChars="200" w:firstLine="560"/>
        <w:rPr>
          <w:rFonts w:eastAsia="宋体"/>
          <w:sz w:val="28"/>
          <w:szCs w:val="28"/>
          <w:lang w:val="x-none"/>
        </w:rPr>
      </w:pPr>
      <w:r w:rsidRPr="006C1979">
        <w:rPr>
          <w:rFonts w:eastAsia="宋体" w:hint="eastAsia"/>
          <w:sz w:val="28"/>
          <w:szCs w:val="28"/>
        </w:rPr>
        <w:t>预旺扬黄灌区</w:t>
      </w:r>
      <w:r w:rsidRPr="006C1979">
        <w:rPr>
          <w:rFonts w:eastAsia="宋体"/>
          <w:sz w:val="28"/>
          <w:szCs w:val="28"/>
        </w:rPr>
        <w:t>位于</w:t>
      </w:r>
      <w:r w:rsidRPr="006C1979">
        <w:rPr>
          <w:rFonts w:eastAsia="宋体" w:hint="eastAsia"/>
          <w:sz w:val="28"/>
          <w:szCs w:val="28"/>
        </w:rPr>
        <w:t>吴忠市同心县</w:t>
      </w:r>
      <w:r w:rsidRPr="006C1979">
        <w:rPr>
          <w:rFonts w:eastAsia="宋体"/>
          <w:sz w:val="28"/>
          <w:szCs w:val="28"/>
        </w:rPr>
        <w:t>，</w:t>
      </w:r>
      <w:r w:rsidR="00A55FC8" w:rsidRPr="006C1979">
        <w:rPr>
          <w:rFonts w:eastAsia="宋体" w:hint="eastAsia"/>
          <w:sz w:val="28"/>
          <w:szCs w:val="28"/>
        </w:rPr>
        <w:t>建有</w:t>
      </w:r>
      <w:r w:rsidR="00A55FC8" w:rsidRPr="006C1979">
        <w:rPr>
          <w:rFonts w:eastAsia="宋体" w:hint="eastAsia"/>
          <w:sz w:val="28"/>
          <w:szCs w:val="28"/>
        </w:rPr>
        <w:t>1</w:t>
      </w:r>
      <w:r w:rsidR="00A55FC8" w:rsidRPr="006C1979">
        <w:rPr>
          <w:rFonts w:eastAsia="宋体" w:hint="eastAsia"/>
          <w:sz w:val="28"/>
          <w:szCs w:val="28"/>
        </w:rPr>
        <w:t>座泵站，总装机用量</w:t>
      </w:r>
      <w:r w:rsidR="00A55FC8" w:rsidRPr="006C1979">
        <w:rPr>
          <w:rFonts w:eastAsia="宋体" w:hint="eastAsia"/>
          <w:sz w:val="28"/>
          <w:szCs w:val="28"/>
        </w:rPr>
        <w:t>0.04</w:t>
      </w:r>
      <w:r w:rsidR="00A55FC8" w:rsidRPr="006C1979">
        <w:rPr>
          <w:rFonts w:eastAsia="宋体" w:hint="eastAsia"/>
          <w:sz w:val="28"/>
          <w:szCs w:val="28"/>
        </w:rPr>
        <w:t>万</w:t>
      </w:r>
      <w:r w:rsidR="00A55FC8" w:rsidRPr="006C1979">
        <w:rPr>
          <w:rFonts w:eastAsia="宋体" w:hint="eastAsia"/>
          <w:sz w:val="28"/>
          <w:szCs w:val="28"/>
        </w:rPr>
        <w:t>KW</w:t>
      </w:r>
      <w:r w:rsidR="00A55FC8" w:rsidRPr="006C1979">
        <w:rPr>
          <w:rFonts w:eastAsia="宋体" w:hint="eastAsia"/>
          <w:sz w:val="28"/>
          <w:szCs w:val="28"/>
        </w:rPr>
        <w:t>，取水</w:t>
      </w:r>
      <w:r w:rsidR="00A55FC8" w:rsidRPr="006C1979">
        <w:rPr>
          <w:rFonts w:eastAsia="宋体"/>
          <w:sz w:val="28"/>
          <w:szCs w:val="28"/>
        </w:rPr>
        <w:t>流量</w:t>
      </w:r>
      <w:r w:rsidR="00A55FC8" w:rsidRPr="006C1979">
        <w:rPr>
          <w:rFonts w:eastAsia="宋体" w:hint="eastAsia"/>
          <w:sz w:val="28"/>
          <w:szCs w:val="28"/>
        </w:rPr>
        <w:t>1.03</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/s</w:t>
      </w:r>
      <w:r w:rsidR="00A55FC8" w:rsidRPr="006C1979">
        <w:rPr>
          <w:rFonts w:eastAsia="宋体"/>
          <w:sz w:val="28"/>
          <w:szCs w:val="28"/>
        </w:rPr>
        <w:t>，年</w:t>
      </w:r>
      <w:r w:rsidR="00A55FC8" w:rsidRPr="006C1979">
        <w:rPr>
          <w:rFonts w:eastAsia="宋体" w:hint="eastAsia"/>
          <w:sz w:val="28"/>
          <w:szCs w:val="28"/>
        </w:rPr>
        <w:t>取</w:t>
      </w:r>
      <w:r w:rsidR="00A55FC8" w:rsidRPr="006C1979">
        <w:rPr>
          <w:rFonts w:eastAsia="宋体"/>
          <w:sz w:val="28"/>
          <w:szCs w:val="28"/>
        </w:rPr>
        <w:t>水能力</w:t>
      </w:r>
      <w:r w:rsidR="00A55FC8" w:rsidRPr="006C1979">
        <w:rPr>
          <w:rFonts w:eastAsia="宋体"/>
          <w:sz w:val="28"/>
          <w:szCs w:val="28"/>
        </w:rPr>
        <w:t>0.</w:t>
      </w:r>
      <w:r w:rsidR="00A55FC8" w:rsidRPr="006C1979">
        <w:rPr>
          <w:rFonts w:eastAsia="宋体" w:hint="eastAsia"/>
          <w:sz w:val="28"/>
          <w:szCs w:val="28"/>
        </w:rPr>
        <w:t>16</w:t>
      </w:r>
      <w:r w:rsidR="00A55FC8" w:rsidRPr="006C1979">
        <w:rPr>
          <w:rFonts w:eastAsia="宋体"/>
          <w:sz w:val="28"/>
          <w:szCs w:val="28"/>
        </w:rPr>
        <w:t>亿</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w:t>
      </w:r>
      <w:r w:rsidRPr="006C1979">
        <w:rPr>
          <w:rFonts w:eastAsia="宋体"/>
          <w:sz w:val="28"/>
          <w:szCs w:val="28"/>
        </w:rPr>
        <w:t>设计灌溉面积</w:t>
      </w:r>
      <w:r w:rsidRPr="006C1979">
        <w:rPr>
          <w:rFonts w:eastAsia="宋体" w:hint="eastAsia"/>
          <w:sz w:val="28"/>
          <w:szCs w:val="28"/>
        </w:rPr>
        <w:t>5.00</w:t>
      </w:r>
      <w:r w:rsidRPr="006C1979">
        <w:rPr>
          <w:rFonts w:eastAsia="宋体"/>
          <w:sz w:val="28"/>
          <w:szCs w:val="28"/>
        </w:rPr>
        <w:t>万亩</w:t>
      </w:r>
      <w:r w:rsidR="00A55FC8" w:rsidRPr="006C1979">
        <w:rPr>
          <w:rFonts w:eastAsia="宋体" w:hint="eastAsia"/>
          <w:sz w:val="28"/>
          <w:szCs w:val="28"/>
        </w:rPr>
        <w:t>，有效灌溉面积</w:t>
      </w:r>
      <w:r w:rsidR="00A55FC8" w:rsidRPr="006C1979">
        <w:rPr>
          <w:rFonts w:eastAsia="宋体" w:hint="eastAsia"/>
          <w:sz w:val="28"/>
          <w:szCs w:val="28"/>
        </w:rPr>
        <w:t>1.05</w:t>
      </w:r>
      <w:r w:rsidR="00A55FC8" w:rsidRPr="006C1979">
        <w:rPr>
          <w:rFonts w:eastAsia="宋体" w:hint="eastAsia"/>
          <w:sz w:val="28"/>
          <w:szCs w:val="28"/>
        </w:rPr>
        <w:t>万亩</w:t>
      </w:r>
      <w:r w:rsidR="000E20D4" w:rsidRPr="006C1979">
        <w:rPr>
          <w:rFonts w:eastAsia="宋体" w:hint="eastAsia"/>
          <w:sz w:val="28"/>
          <w:szCs w:val="28"/>
        </w:rPr>
        <w:t>。</w:t>
      </w:r>
      <w:r w:rsidR="00F63EC0" w:rsidRPr="006C1979">
        <w:rPr>
          <w:rFonts w:eastAsia="宋体"/>
          <w:spacing w:val="-6"/>
          <w:sz w:val="28"/>
          <w:szCs w:val="28"/>
        </w:rPr>
        <w:t>现有干渠</w:t>
      </w:r>
      <w:r w:rsidR="00F63EC0">
        <w:rPr>
          <w:rFonts w:eastAsia="宋体" w:hint="eastAsia"/>
          <w:spacing w:val="-6"/>
          <w:sz w:val="28"/>
          <w:szCs w:val="28"/>
        </w:rPr>
        <w:t>1</w:t>
      </w:r>
      <w:r w:rsidR="00F63EC0">
        <w:rPr>
          <w:rFonts w:eastAsia="宋体" w:hint="eastAsia"/>
          <w:spacing w:val="-6"/>
          <w:sz w:val="28"/>
          <w:szCs w:val="28"/>
        </w:rPr>
        <w:t>条，</w:t>
      </w:r>
      <w:r w:rsidR="00F63EC0" w:rsidRPr="006C1979">
        <w:rPr>
          <w:rFonts w:eastAsia="宋体"/>
          <w:spacing w:val="-6"/>
          <w:sz w:val="28"/>
          <w:szCs w:val="28"/>
        </w:rPr>
        <w:t>长度</w:t>
      </w:r>
      <w:r w:rsidR="00F63EC0">
        <w:rPr>
          <w:rFonts w:eastAsia="宋体" w:hint="eastAsia"/>
          <w:spacing w:val="-6"/>
          <w:sz w:val="28"/>
          <w:szCs w:val="28"/>
        </w:rPr>
        <w:t>为</w:t>
      </w:r>
      <w:r w:rsidR="00F63EC0">
        <w:rPr>
          <w:rFonts w:eastAsia="宋体" w:hint="eastAsia"/>
          <w:spacing w:val="-6"/>
          <w:sz w:val="28"/>
          <w:szCs w:val="28"/>
        </w:rPr>
        <w:t>16.53</w:t>
      </w:r>
      <w:r w:rsidR="00F63EC0" w:rsidRPr="006C1979">
        <w:rPr>
          <w:rFonts w:eastAsia="宋体"/>
          <w:spacing w:val="-6"/>
          <w:sz w:val="28"/>
          <w:szCs w:val="28"/>
        </w:rPr>
        <w:t>km</w:t>
      </w:r>
      <w:r w:rsidR="00F63EC0" w:rsidRPr="006C1979">
        <w:rPr>
          <w:rFonts w:eastAsia="宋体"/>
          <w:spacing w:val="-6"/>
          <w:sz w:val="28"/>
          <w:szCs w:val="28"/>
        </w:rPr>
        <w:t>，</w:t>
      </w:r>
      <w:r w:rsidR="00F63EC0" w:rsidRPr="006C1979">
        <w:rPr>
          <w:rFonts w:eastAsia="宋体" w:hint="eastAsia"/>
          <w:spacing w:val="-6"/>
          <w:sz w:val="28"/>
          <w:szCs w:val="28"/>
        </w:rPr>
        <w:t>；渠道建筑物</w:t>
      </w:r>
      <w:r w:rsidR="00F63EC0">
        <w:rPr>
          <w:rFonts w:eastAsia="宋体" w:hint="eastAsia"/>
          <w:spacing w:val="-6"/>
          <w:sz w:val="28"/>
          <w:szCs w:val="28"/>
        </w:rPr>
        <w:t>18</w:t>
      </w:r>
      <w:r w:rsidR="00F63EC0" w:rsidRPr="006C1979">
        <w:rPr>
          <w:rFonts w:eastAsia="宋体" w:hint="eastAsia"/>
          <w:spacing w:val="-6"/>
          <w:sz w:val="28"/>
          <w:szCs w:val="28"/>
        </w:rPr>
        <w:t>座</w:t>
      </w:r>
      <w:r w:rsidR="00F63EC0" w:rsidRPr="006C1979">
        <w:rPr>
          <w:rFonts w:eastAsia="宋体"/>
          <w:spacing w:val="-6"/>
          <w:sz w:val="28"/>
          <w:szCs w:val="28"/>
        </w:rPr>
        <w:t>。</w:t>
      </w:r>
      <w:r w:rsidR="000E20D4" w:rsidRPr="006C1979">
        <w:rPr>
          <w:rFonts w:eastAsia="宋体" w:hint="eastAsia"/>
          <w:sz w:val="28"/>
          <w:szCs w:val="28"/>
        </w:rPr>
        <w:t>同心县是革命老区、少数民族地区和贫困地区，是宁夏“十三五”期间脱贫攻坚的主要地区之一。预旺</w:t>
      </w:r>
      <w:r w:rsidR="000E20D4" w:rsidRPr="006C1979">
        <w:rPr>
          <w:rFonts w:eastAsia="宋体"/>
          <w:sz w:val="28"/>
          <w:szCs w:val="28"/>
        </w:rPr>
        <w:t>地区</w:t>
      </w:r>
      <w:r w:rsidR="000E20D4" w:rsidRPr="006C1979">
        <w:rPr>
          <w:rFonts w:eastAsia="宋体" w:hint="eastAsia"/>
          <w:sz w:val="28"/>
          <w:szCs w:val="28"/>
        </w:rPr>
        <w:t>地形</w:t>
      </w:r>
      <w:r w:rsidR="000E20D4" w:rsidRPr="006C1979">
        <w:rPr>
          <w:rFonts w:eastAsia="宋体"/>
          <w:sz w:val="28"/>
          <w:szCs w:val="28"/>
        </w:rPr>
        <w:t>平坦，土地集中连片，</w:t>
      </w:r>
      <w:r w:rsidR="000E20D4" w:rsidRPr="006C1979">
        <w:rPr>
          <w:rFonts w:eastAsia="宋体" w:hint="eastAsia"/>
          <w:sz w:val="28"/>
          <w:szCs w:val="28"/>
        </w:rPr>
        <w:t>现状农业</w:t>
      </w:r>
      <w:r w:rsidR="000E20D4" w:rsidRPr="006C1979">
        <w:rPr>
          <w:rFonts w:eastAsia="宋体"/>
          <w:sz w:val="28"/>
          <w:szCs w:val="28"/>
        </w:rPr>
        <w:t>仍然是</w:t>
      </w:r>
      <w:r w:rsidR="000E20D4" w:rsidRPr="006C1979">
        <w:rPr>
          <w:rFonts w:eastAsia="宋体" w:hint="eastAsia"/>
          <w:sz w:val="28"/>
          <w:szCs w:val="28"/>
        </w:rPr>
        <w:t>“靠天</w:t>
      </w:r>
      <w:r w:rsidR="000E20D4" w:rsidRPr="006C1979">
        <w:rPr>
          <w:rFonts w:eastAsia="宋体"/>
          <w:sz w:val="28"/>
          <w:szCs w:val="28"/>
        </w:rPr>
        <w:t>吃饭</w:t>
      </w:r>
      <w:r w:rsidR="000E20D4" w:rsidRPr="006C1979">
        <w:rPr>
          <w:rFonts w:eastAsia="宋体" w:hint="eastAsia"/>
          <w:sz w:val="28"/>
          <w:szCs w:val="28"/>
        </w:rPr>
        <w:t>”</w:t>
      </w:r>
      <w:r w:rsidR="000E20D4" w:rsidRPr="006C1979">
        <w:rPr>
          <w:rFonts w:eastAsia="宋体"/>
          <w:sz w:val="28"/>
          <w:szCs w:val="28"/>
        </w:rPr>
        <w:t>，十年九旱</w:t>
      </w:r>
      <w:r w:rsidR="000E20D4" w:rsidRPr="006C1979">
        <w:rPr>
          <w:rFonts w:eastAsia="宋体" w:hint="eastAsia"/>
          <w:sz w:val="28"/>
          <w:szCs w:val="28"/>
        </w:rPr>
        <w:t>。在充分利用现有工程的基础上，通过新建灌区</w:t>
      </w:r>
      <w:r w:rsidR="000E20D4" w:rsidRPr="006C1979">
        <w:rPr>
          <w:rFonts w:eastAsia="宋体"/>
          <w:sz w:val="28"/>
          <w:szCs w:val="28"/>
        </w:rPr>
        <w:t>，</w:t>
      </w:r>
      <w:r w:rsidR="000E20D4" w:rsidRPr="006C1979">
        <w:rPr>
          <w:rFonts w:eastAsia="宋体" w:hint="eastAsia"/>
          <w:sz w:val="28"/>
          <w:szCs w:val="28"/>
        </w:rPr>
        <w:t>解决</w:t>
      </w:r>
      <w:r w:rsidR="000E20D4" w:rsidRPr="006C1979">
        <w:rPr>
          <w:rFonts w:eastAsia="宋体"/>
          <w:sz w:val="28"/>
          <w:szCs w:val="28"/>
        </w:rPr>
        <w:t>当地生产用水问题，</w:t>
      </w:r>
      <w:r w:rsidR="000E20D4" w:rsidRPr="006C1979">
        <w:rPr>
          <w:rFonts w:eastAsia="宋体" w:hint="eastAsia"/>
          <w:sz w:val="28"/>
          <w:szCs w:val="28"/>
        </w:rPr>
        <w:t>是有效解决区域供用水矛盾，保障脱贫攻坚的有力措施。</w:t>
      </w:r>
    </w:p>
    <w:p w:rsidR="00516050" w:rsidRPr="006C1979" w:rsidRDefault="00516050" w:rsidP="00F1293C">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16</w:t>
      </w:r>
      <w:r w:rsidRPr="006C1979">
        <w:rPr>
          <w:rFonts w:eastAsia="宋体"/>
          <w:b/>
          <w:sz w:val="28"/>
          <w:szCs w:val="28"/>
        </w:rPr>
        <w:t>）</w:t>
      </w:r>
      <w:r w:rsidRPr="006C1979">
        <w:rPr>
          <w:rFonts w:eastAsia="宋体" w:hint="eastAsia"/>
          <w:b/>
          <w:sz w:val="28"/>
          <w:szCs w:val="28"/>
        </w:rPr>
        <w:t>三塘扬黄灌区</w:t>
      </w:r>
    </w:p>
    <w:p w:rsidR="000E20D4" w:rsidRPr="006C1979" w:rsidRDefault="00516050" w:rsidP="0021614D">
      <w:pPr>
        <w:pStyle w:val="21"/>
        <w:adjustRightInd w:val="0"/>
        <w:snapToGrid w:val="0"/>
        <w:spacing w:line="360" w:lineRule="auto"/>
        <w:ind w:firstLineChars="200" w:firstLine="560"/>
        <w:rPr>
          <w:rFonts w:eastAsia="宋体"/>
          <w:sz w:val="28"/>
          <w:szCs w:val="28"/>
          <w:lang w:val="x-none"/>
        </w:rPr>
      </w:pPr>
      <w:r w:rsidRPr="006C1979">
        <w:rPr>
          <w:rFonts w:eastAsia="宋体" w:hint="eastAsia"/>
          <w:sz w:val="28"/>
          <w:szCs w:val="28"/>
        </w:rPr>
        <w:t>三塘扬黄灌区</w:t>
      </w:r>
      <w:r w:rsidRPr="006C1979">
        <w:rPr>
          <w:rFonts w:eastAsia="宋体"/>
          <w:sz w:val="28"/>
          <w:szCs w:val="28"/>
        </w:rPr>
        <w:t>位于</w:t>
      </w:r>
      <w:r w:rsidRPr="006C1979">
        <w:rPr>
          <w:rFonts w:eastAsia="宋体" w:hint="eastAsia"/>
          <w:sz w:val="28"/>
          <w:szCs w:val="28"/>
        </w:rPr>
        <w:t>中卫市</w:t>
      </w:r>
      <w:r w:rsidRPr="006C1979">
        <w:rPr>
          <w:rFonts w:eastAsia="宋体"/>
          <w:sz w:val="28"/>
          <w:szCs w:val="28"/>
        </w:rPr>
        <w:t>海原县，</w:t>
      </w:r>
      <w:r w:rsidR="00A55FC8" w:rsidRPr="006C1979">
        <w:rPr>
          <w:rFonts w:eastAsia="宋体" w:hint="eastAsia"/>
          <w:sz w:val="28"/>
          <w:szCs w:val="28"/>
        </w:rPr>
        <w:t>建有</w:t>
      </w:r>
      <w:r w:rsidR="00A55FC8" w:rsidRPr="006C1979">
        <w:rPr>
          <w:rFonts w:eastAsia="宋体" w:hint="eastAsia"/>
          <w:sz w:val="28"/>
          <w:szCs w:val="28"/>
        </w:rPr>
        <w:t>1</w:t>
      </w:r>
      <w:r w:rsidR="00A55FC8" w:rsidRPr="006C1979">
        <w:rPr>
          <w:rFonts w:eastAsia="宋体" w:hint="eastAsia"/>
          <w:sz w:val="28"/>
          <w:szCs w:val="28"/>
        </w:rPr>
        <w:t>座泵站，总装机用量</w:t>
      </w:r>
      <w:r w:rsidR="00A55FC8" w:rsidRPr="006C1979">
        <w:rPr>
          <w:rFonts w:eastAsia="宋体" w:hint="eastAsia"/>
          <w:sz w:val="28"/>
          <w:szCs w:val="28"/>
        </w:rPr>
        <w:t>0.04</w:t>
      </w:r>
      <w:r w:rsidR="00A55FC8" w:rsidRPr="006C1979">
        <w:rPr>
          <w:rFonts w:eastAsia="宋体" w:hint="eastAsia"/>
          <w:sz w:val="28"/>
          <w:szCs w:val="28"/>
        </w:rPr>
        <w:t>万</w:t>
      </w:r>
      <w:r w:rsidR="00A55FC8" w:rsidRPr="006C1979">
        <w:rPr>
          <w:rFonts w:eastAsia="宋体" w:hint="eastAsia"/>
          <w:sz w:val="28"/>
          <w:szCs w:val="28"/>
        </w:rPr>
        <w:t>KW</w:t>
      </w:r>
      <w:r w:rsidR="00A55FC8" w:rsidRPr="006C1979">
        <w:rPr>
          <w:rFonts w:eastAsia="宋体" w:hint="eastAsia"/>
          <w:sz w:val="28"/>
          <w:szCs w:val="28"/>
        </w:rPr>
        <w:t>，取水</w:t>
      </w:r>
      <w:r w:rsidR="00A55FC8" w:rsidRPr="006C1979">
        <w:rPr>
          <w:rFonts w:eastAsia="宋体"/>
          <w:sz w:val="28"/>
          <w:szCs w:val="28"/>
        </w:rPr>
        <w:t>流量</w:t>
      </w:r>
      <w:r w:rsidR="00A55FC8" w:rsidRPr="006C1979">
        <w:rPr>
          <w:rFonts w:eastAsia="宋体" w:hint="eastAsia"/>
          <w:sz w:val="28"/>
          <w:szCs w:val="28"/>
        </w:rPr>
        <w:t>1.24</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/s</w:t>
      </w:r>
      <w:r w:rsidR="00A55FC8" w:rsidRPr="006C1979">
        <w:rPr>
          <w:rFonts w:eastAsia="宋体"/>
          <w:sz w:val="28"/>
          <w:szCs w:val="28"/>
        </w:rPr>
        <w:t>，年</w:t>
      </w:r>
      <w:r w:rsidR="00A55FC8" w:rsidRPr="006C1979">
        <w:rPr>
          <w:rFonts w:eastAsia="宋体" w:hint="eastAsia"/>
          <w:sz w:val="28"/>
          <w:szCs w:val="28"/>
        </w:rPr>
        <w:t>取</w:t>
      </w:r>
      <w:r w:rsidR="00A55FC8" w:rsidRPr="006C1979">
        <w:rPr>
          <w:rFonts w:eastAsia="宋体"/>
          <w:sz w:val="28"/>
          <w:szCs w:val="28"/>
        </w:rPr>
        <w:t>水能力</w:t>
      </w:r>
      <w:r w:rsidR="00A55FC8" w:rsidRPr="006C1979">
        <w:rPr>
          <w:rFonts w:eastAsia="宋体"/>
          <w:sz w:val="28"/>
          <w:szCs w:val="28"/>
        </w:rPr>
        <w:t>0.</w:t>
      </w:r>
      <w:r w:rsidR="00A55FC8" w:rsidRPr="006C1979">
        <w:rPr>
          <w:rFonts w:eastAsia="宋体" w:hint="eastAsia"/>
          <w:sz w:val="28"/>
          <w:szCs w:val="28"/>
        </w:rPr>
        <w:t>18</w:t>
      </w:r>
      <w:r w:rsidR="00A55FC8" w:rsidRPr="006C1979">
        <w:rPr>
          <w:rFonts w:eastAsia="宋体"/>
          <w:sz w:val="28"/>
          <w:szCs w:val="28"/>
        </w:rPr>
        <w:t>亿</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，设计灌溉面积</w:t>
      </w:r>
      <w:r w:rsidR="00A55FC8" w:rsidRPr="006C1979">
        <w:rPr>
          <w:rFonts w:eastAsia="宋体" w:hint="eastAsia"/>
          <w:sz w:val="28"/>
          <w:szCs w:val="28"/>
        </w:rPr>
        <w:t>8.00</w:t>
      </w:r>
      <w:r w:rsidR="00A55FC8" w:rsidRPr="006C1979">
        <w:rPr>
          <w:rFonts w:eastAsia="宋体"/>
          <w:sz w:val="28"/>
          <w:szCs w:val="28"/>
        </w:rPr>
        <w:t>万亩</w:t>
      </w:r>
      <w:r w:rsidR="00A55FC8" w:rsidRPr="006C1979">
        <w:rPr>
          <w:rFonts w:eastAsia="宋体" w:hint="eastAsia"/>
          <w:sz w:val="28"/>
          <w:szCs w:val="28"/>
        </w:rPr>
        <w:t>，有效灌溉面积</w:t>
      </w:r>
      <w:r w:rsidR="00A55FC8" w:rsidRPr="006C1979">
        <w:rPr>
          <w:rFonts w:eastAsia="宋体" w:hint="eastAsia"/>
          <w:sz w:val="28"/>
          <w:szCs w:val="28"/>
        </w:rPr>
        <w:t>2.30</w:t>
      </w:r>
      <w:r w:rsidR="00A55FC8" w:rsidRPr="006C1979">
        <w:rPr>
          <w:rFonts w:eastAsia="宋体" w:hint="eastAsia"/>
          <w:sz w:val="28"/>
          <w:szCs w:val="28"/>
        </w:rPr>
        <w:t>万亩</w:t>
      </w:r>
      <w:r w:rsidRPr="006C1979">
        <w:rPr>
          <w:rFonts w:eastAsia="宋体"/>
          <w:sz w:val="28"/>
          <w:szCs w:val="28"/>
        </w:rPr>
        <w:t>。</w:t>
      </w:r>
      <w:r w:rsidR="00F63EC0" w:rsidRPr="006C1979">
        <w:rPr>
          <w:rFonts w:eastAsia="宋体"/>
          <w:spacing w:val="-6"/>
          <w:sz w:val="28"/>
          <w:szCs w:val="28"/>
        </w:rPr>
        <w:t>现有干渠</w:t>
      </w:r>
      <w:r w:rsidR="00F63EC0">
        <w:rPr>
          <w:rFonts w:eastAsia="宋体" w:hint="eastAsia"/>
          <w:spacing w:val="-6"/>
          <w:sz w:val="28"/>
          <w:szCs w:val="28"/>
        </w:rPr>
        <w:t>1</w:t>
      </w:r>
      <w:r w:rsidR="00F63EC0">
        <w:rPr>
          <w:rFonts w:eastAsia="宋体" w:hint="eastAsia"/>
          <w:spacing w:val="-6"/>
          <w:sz w:val="28"/>
          <w:szCs w:val="28"/>
        </w:rPr>
        <w:t>条，</w:t>
      </w:r>
      <w:r w:rsidR="00F63EC0" w:rsidRPr="006C1979">
        <w:rPr>
          <w:rFonts w:eastAsia="宋体"/>
          <w:spacing w:val="-6"/>
          <w:sz w:val="28"/>
          <w:szCs w:val="28"/>
        </w:rPr>
        <w:t>长度</w:t>
      </w:r>
      <w:r w:rsidR="00F63EC0">
        <w:rPr>
          <w:rFonts w:eastAsia="宋体" w:hint="eastAsia"/>
          <w:spacing w:val="-6"/>
          <w:sz w:val="28"/>
          <w:szCs w:val="28"/>
        </w:rPr>
        <w:t>为</w:t>
      </w:r>
      <w:r w:rsidR="00F63EC0">
        <w:rPr>
          <w:rFonts w:eastAsia="宋体" w:hint="eastAsia"/>
          <w:spacing w:val="-6"/>
          <w:sz w:val="28"/>
          <w:szCs w:val="28"/>
        </w:rPr>
        <w:lastRenderedPageBreak/>
        <w:t>18.69</w:t>
      </w:r>
      <w:r w:rsidR="00F63EC0" w:rsidRPr="006C1979">
        <w:rPr>
          <w:rFonts w:eastAsia="宋体"/>
          <w:spacing w:val="-6"/>
          <w:sz w:val="28"/>
          <w:szCs w:val="28"/>
        </w:rPr>
        <w:t>km</w:t>
      </w:r>
      <w:r w:rsidR="00F63EC0" w:rsidRPr="006C1979">
        <w:rPr>
          <w:rFonts w:eastAsia="宋体"/>
          <w:spacing w:val="-6"/>
          <w:sz w:val="28"/>
          <w:szCs w:val="28"/>
        </w:rPr>
        <w:t>，</w:t>
      </w:r>
      <w:r w:rsidR="00F63EC0" w:rsidRPr="006C1979">
        <w:rPr>
          <w:rFonts w:eastAsia="宋体" w:hint="eastAsia"/>
          <w:spacing w:val="-6"/>
          <w:sz w:val="28"/>
          <w:szCs w:val="28"/>
        </w:rPr>
        <w:t>；渠道建筑物</w:t>
      </w:r>
      <w:r w:rsidR="00F63EC0">
        <w:rPr>
          <w:rFonts w:eastAsia="宋体" w:hint="eastAsia"/>
          <w:spacing w:val="-6"/>
          <w:sz w:val="28"/>
          <w:szCs w:val="28"/>
        </w:rPr>
        <w:t>20</w:t>
      </w:r>
      <w:r w:rsidR="00F63EC0" w:rsidRPr="006C1979">
        <w:rPr>
          <w:rFonts w:eastAsia="宋体" w:hint="eastAsia"/>
          <w:spacing w:val="-6"/>
          <w:sz w:val="28"/>
          <w:szCs w:val="28"/>
        </w:rPr>
        <w:t>座</w:t>
      </w:r>
      <w:r w:rsidR="00F63EC0" w:rsidRPr="006C1979">
        <w:rPr>
          <w:rFonts w:eastAsia="宋体"/>
          <w:spacing w:val="-6"/>
          <w:sz w:val="28"/>
          <w:szCs w:val="28"/>
        </w:rPr>
        <w:t>。</w:t>
      </w:r>
      <w:r w:rsidR="000E20D4" w:rsidRPr="006C1979">
        <w:rPr>
          <w:rFonts w:eastAsia="宋体" w:hint="eastAsia"/>
          <w:sz w:val="28"/>
          <w:szCs w:val="28"/>
        </w:rPr>
        <w:t>海原县是少数民族地区、贫困地区，是宁夏“十三五”期间脱贫攻坚的主要地区之一。</w:t>
      </w:r>
      <w:r w:rsidR="000E20D4" w:rsidRPr="006C1979">
        <w:rPr>
          <w:rFonts w:eastAsia="宋体"/>
          <w:sz w:val="28"/>
          <w:szCs w:val="28"/>
        </w:rPr>
        <w:t>三塘地区</w:t>
      </w:r>
      <w:r w:rsidR="000E20D4" w:rsidRPr="006C1979">
        <w:rPr>
          <w:rFonts w:eastAsia="宋体" w:hint="eastAsia"/>
          <w:sz w:val="28"/>
          <w:szCs w:val="28"/>
        </w:rPr>
        <w:t>土地</w:t>
      </w:r>
      <w:r w:rsidR="000E20D4" w:rsidRPr="006C1979">
        <w:rPr>
          <w:rFonts w:eastAsia="宋体"/>
          <w:sz w:val="28"/>
          <w:szCs w:val="28"/>
        </w:rPr>
        <w:t>集中连片，具有</w:t>
      </w:r>
      <w:r w:rsidR="000E20D4" w:rsidRPr="006C1979">
        <w:rPr>
          <w:rFonts w:eastAsia="宋体" w:hint="eastAsia"/>
          <w:sz w:val="28"/>
          <w:szCs w:val="28"/>
        </w:rPr>
        <w:t>发展</w:t>
      </w:r>
      <w:r w:rsidR="000E20D4" w:rsidRPr="006C1979">
        <w:rPr>
          <w:rFonts w:eastAsia="宋体"/>
          <w:sz w:val="28"/>
          <w:szCs w:val="28"/>
        </w:rPr>
        <w:t>规模化、</w:t>
      </w:r>
      <w:r w:rsidR="000E20D4" w:rsidRPr="006C1979">
        <w:rPr>
          <w:rFonts w:eastAsia="宋体" w:hint="eastAsia"/>
          <w:sz w:val="28"/>
          <w:szCs w:val="28"/>
        </w:rPr>
        <w:t>集约化</w:t>
      </w:r>
      <w:r w:rsidR="000E20D4" w:rsidRPr="006C1979">
        <w:rPr>
          <w:rFonts w:eastAsia="宋体"/>
          <w:sz w:val="28"/>
          <w:szCs w:val="28"/>
        </w:rPr>
        <w:t>、产业化</w:t>
      </w:r>
      <w:r w:rsidR="000E20D4" w:rsidRPr="006C1979">
        <w:rPr>
          <w:rFonts w:eastAsia="宋体" w:hint="eastAsia"/>
          <w:sz w:val="28"/>
          <w:szCs w:val="28"/>
        </w:rPr>
        <w:t>农业</w:t>
      </w:r>
      <w:r w:rsidR="000E20D4" w:rsidRPr="006C1979">
        <w:rPr>
          <w:rFonts w:eastAsia="宋体"/>
          <w:sz w:val="28"/>
          <w:szCs w:val="28"/>
        </w:rPr>
        <w:t>产业的独特优势</w:t>
      </w:r>
      <w:r w:rsidR="000E20D4" w:rsidRPr="006C1979">
        <w:rPr>
          <w:rFonts w:eastAsia="宋体" w:hint="eastAsia"/>
          <w:sz w:val="28"/>
          <w:szCs w:val="28"/>
        </w:rPr>
        <w:t>，但是</w:t>
      </w:r>
      <w:r w:rsidR="000E20D4" w:rsidRPr="006C1979">
        <w:rPr>
          <w:rFonts w:eastAsia="宋体"/>
          <w:sz w:val="28"/>
          <w:szCs w:val="28"/>
        </w:rPr>
        <w:t>受资金、技术等条件制约，当地生产用水始终</w:t>
      </w:r>
      <w:r w:rsidR="000E20D4" w:rsidRPr="006C1979">
        <w:rPr>
          <w:rFonts w:eastAsia="宋体" w:hint="eastAsia"/>
          <w:sz w:val="28"/>
          <w:szCs w:val="28"/>
        </w:rPr>
        <w:t>未</w:t>
      </w:r>
      <w:r w:rsidR="000E20D4" w:rsidRPr="006C1979">
        <w:rPr>
          <w:rFonts w:eastAsia="宋体"/>
          <w:sz w:val="28"/>
          <w:szCs w:val="28"/>
        </w:rPr>
        <w:t>得到解决，农业</w:t>
      </w:r>
      <w:r w:rsidR="000E20D4" w:rsidRPr="006C1979">
        <w:rPr>
          <w:rFonts w:eastAsia="宋体" w:hint="eastAsia"/>
          <w:sz w:val="28"/>
          <w:szCs w:val="28"/>
        </w:rPr>
        <w:t>发展</w:t>
      </w:r>
      <w:r w:rsidR="000E20D4" w:rsidRPr="006C1979">
        <w:rPr>
          <w:rFonts w:eastAsia="宋体"/>
          <w:sz w:val="28"/>
          <w:szCs w:val="28"/>
        </w:rPr>
        <w:t>仍然是</w:t>
      </w:r>
      <w:r w:rsidR="000E20D4" w:rsidRPr="006C1979">
        <w:rPr>
          <w:rFonts w:eastAsia="宋体" w:hint="eastAsia"/>
          <w:sz w:val="28"/>
          <w:szCs w:val="28"/>
        </w:rPr>
        <w:t>“</w:t>
      </w:r>
      <w:r w:rsidR="000E20D4" w:rsidRPr="006C1979">
        <w:rPr>
          <w:rFonts w:eastAsia="宋体"/>
          <w:sz w:val="28"/>
          <w:szCs w:val="28"/>
        </w:rPr>
        <w:t>靠天吃饭</w:t>
      </w:r>
      <w:r w:rsidR="000E20D4" w:rsidRPr="006C1979">
        <w:rPr>
          <w:rFonts w:eastAsia="宋体" w:hint="eastAsia"/>
          <w:sz w:val="28"/>
          <w:szCs w:val="28"/>
        </w:rPr>
        <w:t>”。在充分利用现有工程的基础上，通过新建灌区</w:t>
      </w:r>
      <w:r w:rsidR="000E20D4" w:rsidRPr="006C1979">
        <w:rPr>
          <w:rFonts w:eastAsia="宋体"/>
          <w:sz w:val="28"/>
          <w:szCs w:val="28"/>
        </w:rPr>
        <w:t>，</w:t>
      </w:r>
      <w:r w:rsidR="000E20D4" w:rsidRPr="006C1979">
        <w:rPr>
          <w:rFonts w:eastAsia="宋体" w:hint="eastAsia"/>
          <w:sz w:val="28"/>
          <w:szCs w:val="28"/>
        </w:rPr>
        <w:t>解决</w:t>
      </w:r>
      <w:r w:rsidR="000E20D4" w:rsidRPr="006C1979">
        <w:rPr>
          <w:rFonts w:eastAsia="宋体"/>
          <w:sz w:val="28"/>
          <w:szCs w:val="28"/>
        </w:rPr>
        <w:t>当地生产用水问题，</w:t>
      </w:r>
      <w:r w:rsidR="000E20D4" w:rsidRPr="006C1979">
        <w:rPr>
          <w:rFonts w:eastAsia="宋体" w:hint="eastAsia"/>
          <w:sz w:val="28"/>
          <w:szCs w:val="28"/>
        </w:rPr>
        <w:t>是有效解决区域供用水矛盾，保障脱贫攻坚的有力措施。</w:t>
      </w:r>
    </w:p>
    <w:p w:rsidR="00A54729" w:rsidRPr="006C1979" w:rsidRDefault="00A54729" w:rsidP="000E20D4">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17</w:t>
      </w:r>
      <w:r w:rsidRPr="006C1979">
        <w:rPr>
          <w:rFonts w:eastAsia="宋体"/>
          <w:b/>
          <w:sz w:val="28"/>
          <w:szCs w:val="28"/>
        </w:rPr>
        <w:t>）</w:t>
      </w:r>
      <w:r w:rsidRPr="006C1979">
        <w:rPr>
          <w:rFonts w:eastAsia="宋体" w:hint="eastAsia"/>
          <w:b/>
          <w:sz w:val="28"/>
          <w:szCs w:val="28"/>
        </w:rPr>
        <w:t>兴仁扬黄灌区</w:t>
      </w:r>
    </w:p>
    <w:p w:rsidR="00A54729" w:rsidRPr="006C1979" w:rsidRDefault="00A54729" w:rsidP="0021614D">
      <w:pPr>
        <w:pStyle w:val="21"/>
        <w:adjustRightInd w:val="0"/>
        <w:snapToGrid w:val="0"/>
        <w:spacing w:line="360" w:lineRule="auto"/>
        <w:ind w:firstLineChars="200" w:firstLine="560"/>
        <w:rPr>
          <w:rFonts w:eastAsia="宋体"/>
          <w:sz w:val="28"/>
          <w:szCs w:val="28"/>
        </w:rPr>
      </w:pPr>
      <w:r w:rsidRPr="006C1979">
        <w:rPr>
          <w:rFonts w:eastAsia="宋体" w:hint="eastAsia"/>
          <w:sz w:val="28"/>
          <w:szCs w:val="28"/>
        </w:rPr>
        <w:t>兴仁扬黄灌区</w:t>
      </w:r>
      <w:r w:rsidRPr="006C1979">
        <w:rPr>
          <w:rFonts w:eastAsia="宋体"/>
          <w:sz w:val="28"/>
          <w:szCs w:val="28"/>
        </w:rPr>
        <w:t>位于中卫市</w:t>
      </w:r>
      <w:r w:rsidRPr="006C1979">
        <w:rPr>
          <w:rFonts w:eastAsia="宋体" w:hint="eastAsia"/>
          <w:sz w:val="28"/>
          <w:szCs w:val="28"/>
        </w:rPr>
        <w:t>沙坡头区</w:t>
      </w:r>
      <w:r w:rsidRPr="006C1979">
        <w:rPr>
          <w:rFonts w:eastAsia="宋体"/>
          <w:sz w:val="28"/>
          <w:szCs w:val="28"/>
        </w:rPr>
        <w:t>，</w:t>
      </w:r>
      <w:r w:rsidR="00A55FC8" w:rsidRPr="006C1979">
        <w:rPr>
          <w:rFonts w:eastAsia="宋体" w:hint="eastAsia"/>
          <w:sz w:val="28"/>
          <w:szCs w:val="28"/>
        </w:rPr>
        <w:t>建有</w:t>
      </w:r>
      <w:r w:rsidR="00A55FC8" w:rsidRPr="006C1979">
        <w:rPr>
          <w:rFonts w:eastAsia="宋体" w:hint="eastAsia"/>
          <w:sz w:val="28"/>
          <w:szCs w:val="28"/>
        </w:rPr>
        <w:t>2</w:t>
      </w:r>
      <w:r w:rsidR="00A55FC8" w:rsidRPr="006C1979">
        <w:rPr>
          <w:rFonts w:eastAsia="宋体" w:hint="eastAsia"/>
          <w:sz w:val="28"/>
          <w:szCs w:val="28"/>
        </w:rPr>
        <w:t>座泵站，总装机用量</w:t>
      </w:r>
      <w:r w:rsidR="00A55FC8" w:rsidRPr="006C1979">
        <w:rPr>
          <w:rFonts w:eastAsia="宋体" w:hint="eastAsia"/>
          <w:sz w:val="28"/>
          <w:szCs w:val="28"/>
        </w:rPr>
        <w:t>0.12</w:t>
      </w:r>
      <w:r w:rsidR="00A55FC8" w:rsidRPr="006C1979">
        <w:rPr>
          <w:rFonts w:eastAsia="宋体" w:hint="eastAsia"/>
          <w:sz w:val="28"/>
          <w:szCs w:val="28"/>
        </w:rPr>
        <w:t>万</w:t>
      </w:r>
      <w:r w:rsidR="00A55FC8" w:rsidRPr="006C1979">
        <w:rPr>
          <w:rFonts w:eastAsia="宋体" w:hint="eastAsia"/>
          <w:sz w:val="28"/>
          <w:szCs w:val="28"/>
        </w:rPr>
        <w:t>KW</w:t>
      </w:r>
      <w:r w:rsidR="00A55FC8" w:rsidRPr="006C1979">
        <w:rPr>
          <w:rFonts w:eastAsia="宋体" w:hint="eastAsia"/>
          <w:sz w:val="28"/>
          <w:szCs w:val="28"/>
        </w:rPr>
        <w:t>，取水</w:t>
      </w:r>
      <w:r w:rsidR="00A55FC8" w:rsidRPr="006C1979">
        <w:rPr>
          <w:rFonts w:eastAsia="宋体"/>
          <w:sz w:val="28"/>
          <w:szCs w:val="28"/>
        </w:rPr>
        <w:t>流量</w:t>
      </w:r>
      <w:r w:rsidR="00A55FC8" w:rsidRPr="006C1979">
        <w:rPr>
          <w:rFonts w:eastAsia="宋体" w:hint="eastAsia"/>
          <w:sz w:val="28"/>
          <w:szCs w:val="28"/>
        </w:rPr>
        <w:t>2.50</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/s</w:t>
      </w:r>
      <w:r w:rsidR="00A55FC8" w:rsidRPr="006C1979">
        <w:rPr>
          <w:rFonts w:eastAsia="宋体"/>
          <w:sz w:val="28"/>
          <w:szCs w:val="28"/>
        </w:rPr>
        <w:t>，年</w:t>
      </w:r>
      <w:r w:rsidR="00A55FC8" w:rsidRPr="006C1979">
        <w:rPr>
          <w:rFonts w:eastAsia="宋体" w:hint="eastAsia"/>
          <w:sz w:val="28"/>
          <w:szCs w:val="28"/>
        </w:rPr>
        <w:t>取</w:t>
      </w:r>
      <w:r w:rsidR="00A55FC8" w:rsidRPr="006C1979">
        <w:rPr>
          <w:rFonts w:eastAsia="宋体"/>
          <w:sz w:val="28"/>
          <w:szCs w:val="28"/>
        </w:rPr>
        <w:t>水能力</w:t>
      </w:r>
      <w:r w:rsidR="00A55FC8" w:rsidRPr="006C1979">
        <w:rPr>
          <w:rFonts w:eastAsia="宋体"/>
          <w:sz w:val="28"/>
          <w:szCs w:val="28"/>
        </w:rPr>
        <w:t>0.</w:t>
      </w:r>
      <w:r w:rsidR="00A55FC8" w:rsidRPr="006C1979">
        <w:rPr>
          <w:rFonts w:eastAsia="宋体" w:hint="eastAsia"/>
          <w:sz w:val="28"/>
          <w:szCs w:val="28"/>
        </w:rPr>
        <w:t>24</w:t>
      </w:r>
      <w:r w:rsidR="00A55FC8" w:rsidRPr="006C1979">
        <w:rPr>
          <w:rFonts w:eastAsia="宋体"/>
          <w:sz w:val="28"/>
          <w:szCs w:val="28"/>
        </w:rPr>
        <w:t>亿</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，设计灌溉面积</w:t>
      </w:r>
      <w:r w:rsidR="00A55FC8" w:rsidRPr="006C1979">
        <w:rPr>
          <w:rFonts w:eastAsia="宋体" w:hint="eastAsia"/>
          <w:sz w:val="28"/>
          <w:szCs w:val="28"/>
        </w:rPr>
        <w:t>28.00</w:t>
      </w:r>
      <w:r w:rsidR="00A55FC8" w:rsidRPr="006C1979">
        <w:rPr>
          <w:rFonts w:eastAsia="宋体"/>
          <w:sz w:val="28"/>
          <w:szCs w:val="28"/>
        </w:rPr>
        <w:t>万亩</w:t>
      </w:r>
      <w:r w:rsidR="00A55FC8" w:rsidRPr="006C1979">
        <w:rPr>
          <w:rFonts w:eastAsia="宋体" w:hint="eastAsia"/>
          <w:sz w:val="28"/>
          <w:szCs w:val="28"/>
        </w:rPr>
        <w:t>，有效灌溉面积</w:t>
      </w:r>
      <w:r w:rsidR="00A55FC8" w:rsidRPr="006C1979">
        <w:rPr>
          <w:rFonts w:eastAsia="宋体" w:hint="eastAsia"/>
          <w:sz w:val="28"/>
          <w:szCs w:val="28"/>
        </w:rPr>
        <w:t>5.30</w:t>
      </w:r>
      <w:r w:rsidR="00A55FC8" w:rsidRPr="006C1979">
        <w:rPr>
          <w:rFonts w:eastAsia="宋体" w:hint="eastAsia"/>
          <w:sz w:val="28"/>
          <w:szCs w:val="28"/>
        </w:rPr>
        <w:t>万亩</w:t>
      </w:r>
      <w:r w:rsidRPr="006C1979">
        <w:rPr>
          <w:rFonts w:eastAsia="宋体"/>
          <w:sz w:val="28"/>
          <w:szCs w:val="28"/>
        </w:rPr>
        <w:t>。</w:t>
      </w:r>
      <w:r w:rsidR="00F63EC0" w:rsidRPr="006C1979">
        <w:rPr>
          <w:rFonts w:eastAsia="宋体"/>
          <w:spacing w:val="-6"/>
          <w:sz w:val="28"/>
          <w:szCs w:val="28"/>
        </w:rPr>
        <w:t>现有干渠</w:t>
      </w:r>
      <w:r w:rsidR="00F63EC0">
        <w:rPr>
          <w:rFonts w:eastAsia="宋体" w:hint="eastAsia"/>
          <w:spacing w:val="-6"/>
          <w:sz w:val="28"/>
          <w:szCs w:val="28"/>
        </w:rPr>
        <w:t>1</w:t>
      </w:r>
      <w:r w:rsidR="00F63EC0">
        <w:rPr>
          <w:rFonts w:eastAsia="宋体" w:hint="eastAsia"/>
          <w:spacing w:val="-6"/>
          <w:sz w:val="28"/>
          <w:szCs w:val="28"/>
        </w:rPr>
        <w:t>条，</w:t>
      </w:r>
      <w:r w:rsidR="00F63EC0" w:rsidRPr="006C1979">
        <w:rPr>
          <w:rFonts w:eastAsia="宋体"/>
          <w:spacing w:val="-6"/>
          <w:sz w:val="28"/>
          <w:szCs w:val="28"/>
        </w:rPr>
        <w:t>长度</w:t>
      </w:r>
      <w:r w:rsidR="00F63EC0">
        <w:rPr>
          <w:rFonts w:eastAsia="宋体" w:hint="eastAsia"/>
          <w:spacing w:val="-6"/>
          <w:sz w:val="28"/>
          <w:szCs w:val="28"/>
        </w:rPr>
        <w:t>为</w:t>
      </w:r>
      <w:r w:rsidR="00F63EC0">
        <w:rPr>
          <w:rFonts w:eastAsia="宋体" w:hint="eastAsia"/>
          <w:spacing w:val="-6"/>
          <w:sz w:val="28"/>
          <w:szCs w:val="28"/>
        </w:rPr>
        <w:t>23.46</w:t>
      </w:r>
      <w:r w:rsidR="00F63EC0" w:rsidRPr="006C1979">
        <w:rPr>
          <w:rFonts w:eastAsia="宋体"/>
          <w:spacing w:val="-6"/>
          <w:sz w:val="28"/>
          <w:szCs w:val="28"/>
        </w:rPr>
        <w:t>km</w:t>
      </w:r>
      <w:r w:rsidR="00F63EC0" w:rsidRPr="006C1979">
        <w:rPr>
          <w:rFonts w:eastAsia="宋体"/>
          <w:spacing w:val="-6"/>
          <w:sz w:val="28"/>
          <w:szCs w:val="28"/>
        </w:rPr>
        <w:t>，</w:t>
      </w:r>
      <w:r w:rsidR="00F63EC0" w:rsidRPr="006C1979">
        <w:rPr>
          <w:rFonts w:eastAsia="宋体" w:hint="eastAsia"/>
          <w:spacing w:val="-6"/>
          <w:sz w:val="28"/>
          <w:szCs w:val="28"/>
        </w:rPr>
        <w:t>；渠道建筑物</w:t>
      </w:r>
      <w:r w:rsidR="00F63EC0">
        <w:rPr>
          <w:rFonts w:eastAsia="宋体" w:hint="eastAsia"/>
          <w:spacing w:val="-6"/>
          <w:sz w:val="28"/>
          <w:szCs w:val="28"/>
        </w:rPr>
        <w:t>45</w:t>
      </w:r>
      <w:r w:rsidR="00F63EC0" w:rsidRPr="006C1979">
        <w:rPr>
          <w:rFonts w:eastAsia="宋体" w:hint="eastAsia"/>
          <w:spacing w:val="-6"/>
          <w:sz w:val="28"/>
          <w:szCs w:val="28"/>
        </w:rPr>
        <w:t>座</w:t>
      </w:r>
      <w:r w:rsidR="00F63EC0" w:rsidRPr="006C1979">
        <w:rPr>
          <w:rFonts w:eastAsia="宋体"/>
          <w:spacing w:val="-6"/>
          <w:sz w:val="28"/>
          <w:szCs w:val="28"/>
        </w:rPr>
        <w:t>。</w:t>
      </w:r>
      <w:r w:rsidR="000E20D4" w:rsidRPr="006C1979">
        <w:rPr>
          <w:rFonts w:eastAsia="宋体" w:hint="eastAsia"/>
          <w:sz w:val="28"/>
          <w:szCs w:val="28"/>
        </w:rPr>
        <w:t>兴仁扬黄灌区属相对贫困片区，当地土地资源丰富，具有连片开发的优势，但由于水资源匮乏，灌溉长期得不到保障，始终制约着经济社会发展。</w:t>
      </w:r>
      <w:r w:rsidR="00193158" w:rsidRPr="006C1979">
        <w:rPr>
          <w:rFonts w:eastAsia="宋体" w:hint="eastAsia"/>
          <w:sz w:val="28"/>
          <w:szCs w:val="28"/>
        </w:rPr>
        <w:t>通过</w:t>
      </w:r>
      <w:r w:rsidR="00193158" w:rsidRPr="006C1979">
        <w:rPr>
          <w:rFonts w:eastAsia="宋体"/>
          <w:sz w:val="28"/>
          <w:szCs w:val="28"/>
        </w:rPr>
        <w:t>建设</w:t>
      </w:r>
      <w:r w:rsidR="00193158" w:rsidRPr="006C1979">
        <w:rPr>
          <w:rFonts w:eastAsia="宋体" w:hint="eastAsia"/>
          <w:sz w:val="28"/>
          <w:szCs w:val="28"/>
        </w:rPr>
        <w:t>灌区</w:t>
      </w:r>
      <w:r w:rsidR="00193158" w:rsidRPr="006C1979">
        <w:rPr>
          <w:rFonts w:eastAsia="宋体"/>
          <w:sz w:val="28"/>
          <w:szCs w:val="28"/>
        </w:rPr>
        <w:t>，缓解</w:t>
      </w:r>
      <w:r w:rsidR="00193158" w:rsidRPr="006C1979">
        <w:rPr>
          <w:rFonts w:eastAsia="宋体" w:hint="eastAsia"/>
          <w:sz w:val="28"/>
          <w:szCs w:val="28"/>
        </w:rPr>
        <w:t>灌溉用水紧张</w:t>
      </w:r>
      <w:r w:rsidR="00193158" w:rsidRPr="006C1979">
        <w:rPr>
          <w:rFonts w:eastAsia="宋体"/>
          <w:sz w:val="28"/>
          <w:szCs w:val="28"/>
        </w:rPr>
        <w:t>矛盾，</w:t>
      </w:r>
      <w:r w:rsidR="00193158" w:rsidRPr="006C1979">
        <w:rPr>
          <w:rFonts w:eastAsia="宋体" w:hint="eastAsia"/>
          <w:sz w:val="28"/>
          <w:szCs w:val="28"/>
        </w:rPr>
        <w:t>能够有效解决区域供用水矛盾。</w:t>
      </w:r>
    </w:p>
    <w:p w:rsidR="00C846CD" w:rsidRPr="006C1979" w:rsidRDefault="00C846CD" w:rsidP="00C846CD">
      <w:pPr>
        <w:pStyle w:val="21"/>
        <w:adjustRightInd w:val="0"/>
        <w:snapToGrid w:val="0"/>
        <w:spacing w:line="336" w:lineRule="auto"/>
        <w:ind w:firstLineChars="200" w:firstLine="562"/>
        <w:rPr>
          <w:rFonts w:eastAsia="宋体"/>
          <w:b/>
          <w:sz w:val="28"/>
          <w:szCs w:val="28"/>
        </w:rPr>
      </w:pPr>
      <w:r w:rsidRPr="006C1979">
        <w:rPr>
          <w:rFonts w:eastAsia="宋体"/>
          <w:b/>
          <w:sz w:val="28"/>
          <w:szCs w:val="28"/>
        </w:rPr>
        <w:t>（</w:t>
      </w:r>
      <w:r w:rsidRPr="006C1979">
        <w:rPr>
          <w:rFonts w:eastAsia="宋体" w:hint="eastAsia"/>
          <w:b/>
          <w:sz w:val="28"/>
          <w:szCs w:val="28"/>
        </w:rPr>
        <w:t>18</w:t>
      </w:r>
      <w:r w:rsidRPr="006C1979">
        <w:rPr>
          <w:rFonts w:eastAsia="宋体"/>
          <w:b/>
          <w:sz w:val="28"/>
          <w:szCs w:val="28"/>
        </w:rPr>
        <w:t>）</w:t>
      </w:r>
      <w:r w:rsidRPr="006C1979">
        <w:rPr>
          <w:rFonts w:eastAsia="宋体" w:hint="eastAsia"/>
          <w:b/>
          <w:sz w:val="28"/>
          <w:szCs w:val="28"/>
        </w:rPr>
        <w:t>喊叫水扬黄灌区</w:t>
      </w:r>
    </w:p>
    <w:p w:rsidR="00193158" w:rsidRDefault="00C846CD" w:rsidP="0021614D">
      <w:pPr>
        <w:pStyle w:val="21"/>
        <w:adjustRightInd w:val="0"/>
        <w:snapToGrid w:val="0"/>
        <w:spacing w:line="360" w:lineRule="auto"/>
        <w:ind w:firstLineChars="200" w:firstLine="560"/>
        <w:rPr>
          <w:rFonts w:eastAsia="宋体" w:hint="eastAsia"/>
          <w:sz w:val="28"/>
          <w:szCs w:val="28"/>
        </w:rPr>
      </w:pPr>
      <w:r w:rsidRPr="006C1979">
        <w:rPr>
          <w:rFonts w:eastAsia="宋体" w:hint="eastAsia"/>
          <w:sz w:val="28"/>
          <w:szCs w:val="28"/>
        </w:rPr>
        <w:t>喊叫水扬黄灌区</w:t>
      </w:r>
      <w:r w:rsidRPr="006C1979">
        <w:rPr>
          <w:rFonts w:eastAsia="宋体"/>
          <w:sz w:val="28"/>
          <w:szCs w:val="28"/>
        </w:rPr>
        <w:t>位于</w:t>
      </w:r>
      <w:r w:rsidRPr="006C1979">
        <w:rPr>
          <w:rFonts w:eastAsia="宋体" w:hint="eastAsia"/>
          <w:sz w:val="28"/>
          <w:szCs w:val="28"/>
        </w:rPr>
        <w:t>中卫市中宁县</w:t>
      </w:r>
      <w:r w:rsidRPr="006C1979">
        <w:rPr>
          <w:rFonts w:eastAsia="宋体"/>
          <w:sz w:val="28"/>
          <w:szCs w:val="28"/>
        </w:rPr>
        <w:t>，</w:t>
      </w:r>
      <w:r w:rsidR="00A55FC8" w:rsidRPr="006C1979">
        <w:rPr>
          <w:rFonts w:eastAsia="宋体" w:hint="eastAsia"/>
          <w:sz w:val="28"/>
          <w:szCs w:val="28"/>
        </w:rPr>
        <w:t>建有</w:t>
      </w:r>
      <w:r w:rsidR="00A55FC8" w:rsidRPr="006C1979">
        <w:rPr>
          <w:rFonts w:eastAsia="宋体" w:hint="eastAsia"/>
          <w:sz w:val="28"/>
          <w:szCs w:val="28"/>
        </w:rPr>
        <w:t>1</w:t>
      </w:r>
      <w:r w:rsidR="00A55FC8" w:rsidRPr="006C1979">
        <w:rPr>
          <w:rFonts w:eastAsia="宋体" w:hint="eastAsia"/>
          <w:sz w:val="28"/>
          <w:szCs w:val="28"/>
        </w:rPr>
        <w:t>座泵站，总装机用量</w:t>
      </w:r>
      <w:r w:rsidR="00A55FC8" w:rsidRPr="006C1979">
        <w:rPr>
          <w:rFonts w:eastAsia="宋体" w:hint="eastAsia"/>
          <w:sz w:val="28"/>
          <w:szCs w:val="28"/>
        </w:rPr>
        <w:t>0.</w:t>
      </w:r>
      <w:r w:rsidR="00951DA2" w:rsidRPr="006C1979">
        <w:rPr>
          <w:rFonts w:eastAsia="宋体" w:hint="eastAsia"/>
          <w:sz w:val="28"/>
          <w:szCs w:val="28"/>
        </w:rPr>
        <w:t>10</w:t>
      </w:r>
      <w:r w:rsidR="00A55FC8" w:rsidRPr="006C1979">
        <w:rPr>
          <w:rFonts w:eastAsia="宋体" w:hint="eastAsia"/>
          <w:sz w:val="28"/>
          <w:szCs w:val="28"/>
        </w:rPr>
        <w:t>万</w:t>
      </w:r>
      <w:r w:rsidR="00A55FC8" w:rsidRPr="006C1979">
        <w:rPr>
          <w:rFonts w:eastAsia="宋体" w:hint="eastAsia"/>
          <w:sz w:val="28"/>
          <w:szCs w:val="28"/>
        </w:rPr>
        <w:t>KW</w:t>
      </w:r>
      <w:r w:rsidR="00A55FC8" w:rsidRPr="006C1979">
        <w:rPr>
          <w:rFonts w:eastAsia="宋体" w:hint="eastAsia"/>
          <w:sz w:val="28"/>
          <w:szCs w:val="28"/>
        </w:rPr>
        <w:t>，取水</w:t>
      </w:r>
      <w:r w:rsidR="00A55FC8" w:rsidRPr="006C1979">
        <w:rPr>
          <w:rFonts w:eastAsia="宋体"/>
          <w:sz w:val="28"/>
          <w:szCs w:val="28"/>
        </w:rPr>
        <w:t>流量</w:t>
      </w:r>
      <w:r w:rsidR="00951DA2" w:rsidRPr="006C1979">
        <w:rPr>
          <w:rFonts w:eastAsia="宋体" w:hint="eastAsia"/>
          <w:sz w:val="28"/>
          <w:szCs w:val="28"/>
        </w:rPr>
        <w:t>2.38</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/s</w:t>
      </w:r>
      <w:r w:rsidR="00A55FC8" w:rsidRPr="006C1979">
        <w:rPr>
          <w:rFonts w:eastAsia="宋体"/>
          <w:sz w:val="28"/>
          <w:szCs w:val="28"/>
        </w:rPr>
        <w:t>，年</w:t>
      </w:r>
      <w:r w:rsidR="00A55FC8" w:rsidRPr="006C1979">
        <w:rPr>
          <w:rFonts w:eastAsia="宋体" w:hint="eastAsia"/>
          <w:sz w:val="28"/>
          <w:szCs w:val="28"/>
        </w:rPr>
        <w:t>取</w:t>
      </w:r>
      <w:r w:rsidR="00A55FC8" w:rsidRPr="006C1979">
        <w:rPr>
          <w:rFonts w:eastAsia="宋体"/>
          <w:sz w:val="28"/>
          <w:szCs w:val="28"/>
        </w:rPr>
        <w:t>水能力</w:t>
      </w:r>
      <w:r w:rsidR="00951DA2" w:rsidRPr="006C1979">
        <w:rPr>
          <w:rFonts w:eastAsia="宋体" w:hint="eastAsia"/>
          <w:sz w:val="28"/>
          <w:szCs w:val="28"/>
        </w:rPr>
        <w:t>0.23</w:t>
      </w:r>
      <w:r w:rsidR="00A55FC8" w:rsidRPr="006C1979">
        <w:rPr>
          <w:rFonts w:eastAsia="宋体"/>
          <w:sz w:val="28"/>
          <w:szCs w:val="28"/>
        </w:rPr>
        <w:t>亿</w:t>
      </w:r>
      <w:r w:rsidR="00A55FC8" w:rsidRPr="006C1979">
        <w:rPr>
          <w:rFonts w:eastAsia="宋体"/>
          <w:sz w:val="28"/>
          <w:szCs w:val="28"/>
        </w:rPr>
        <w:t>m</w:t>
      </w:r>
      <w:r w:rsidR="00A55FC8" w:rsidRPr="006C1979">
        <w:rPr>
          <w:rFonts w:eastAsia="宋体"/>
          <w:sz w:val="28"/>
          <w:szCs w:val="28"/>
          <w:vertAlign w:val="superscript"/>
        </w:rPr>
        <w:t>3</w:t>
      </w:r>
      <w:r w:rsidR="00A55FC8" w:rsidRPr="006C1979">
        <w:rPr>
          <w:rFonts w:eastAsia="宋体"/>
          <w:sz w:val="28"/>
          <w:szCs w:val="28"/>
        </w:rPr>
        <w:t>，设计灌溉面积</w:t>
      </w:r>
      <w:r w:rsidR="00951DA2" w:rsidRPr="006C1979">
        <w:rPr>
          <w:rFonts w:eastAsia="宋体" w:hint="eastAsia"/>
          <w:sz w:val="28"/>
          <w:szCs w:val="28"/>
        </w:rPr>
        <w:t>20</w:t>
      </w:r>
      <w:r w:rsidR="00A55FC8" w:rsidRPr="006C1979">
        <w:rPr>
          <w:rFonts w:eastAsia="宋体" w:hint="eastAsia"/>
          <w:sz w:val="28"/>
          <w:szCs w:val="28"/>
        </w:rPr>
        <w:t>.00</w:t>
      </w:r>
      <w:r w:rsidR="00A55FC8" w:rsidRPr="006C1979">
        <w:rPr>
          <w:rFonts w:eastAsia="宋体"/>
          <w:sz w:val="28"/>
          <w:szCs w:val="28"/>
        </w:rPr>
        <w:t>万亩</w:t>
      </w:r>
      <w:r w:rsidR="00A55FC8" w:rsidRPr="006C1979">
        <w:rPr>
          <w:rFonts w:eastAsia="宋体" w:hint="eastAsia"/>
          <w:sz w:val="28"/>
          <w:szCs w:val="28"/>
        </w:rPr>
        <w:t>，有效灌溉面积</w:t>
      </w:r>
      <w:r w:rsidR="00A55FC8" w:rsidRPr="006C1979">
        <w:rPr>
          <w:rFonts w:eastAsia="宋体" w:hint="eastAsia"/>
          <w:sz w:val="28"/>
          <w:szCs w:val="28"/>
        </w:rPr>
        <w:t>1.</w:t>
      </w:r>
      <w:r w:rsidR="00951DA2" w:rsidRPr="006C1979">
        <w:rPr>
          <w:rFonts w:eastAsia="宋体" w:hint="eastAsia"/>
          <w:sz w:val="28"/>
          <w:szCs w:val="28"/>
        </w:rPr>
        <w:t>80</w:t>
      </w:r>
      <w:r w:rsidR="00A55FC8" w:rsidRPr="006C1979">
        <w:rPr>
          <w:rFonts w:eastAsia="宋体" w:hint="eastAsia"/>
          <w:sz w:val="28"/>
          <w:szCs w:val="28"/>
        </w:rPr>
        <w:t>万亩</w:t>
      </w:r>
      <w:r w:rsidRPr="006C1979">
        <w:rPr>
          <w:rFonts w:eastAsia="宋体"/>
          <w:sz w:val="28"/>
          <w:szCs w:val="28"/>
        </w:rPr>
        <w:t>。</w:t>
      </w:r>
      <w:r w:rsidR="003772BD" w:rsidRPr="006C1979">
        <w:rPr>
          <w:rFonts w:eastAsia="宋体"/>
          <w:spacing w:val="-6"/>
          <w:sz w:val="28"/>
          <w:szCs w:val="28"/>
        </w:rPr>
        <w:t>现有干渠</w:t>
      </w:r>
      <w:r w:rsidR="003772BD">
        <w:rPr>
          <w:rFonts w:eastAsia="宋体" w:hint="eastAsia"/>
          <w:spacing w:val="-6"/>
          <w:sz w:val="28"/>
          <w:szCs w:val="28"/>
        </w:rPr>
        <w:t>1</w:t>
      </w:r>
      <w:r w:rsidR="003772BD">
        <w:rPr>
          <w:rFonts w:eastAsia="宋体" w:hint="eastAsia"/>
          <w:spacing w:val="-6"/>
          <w:sz w:val="28"/>
          <w:szCs w:val="28"/>
        </w:rPr>
        <w:t>条，</w:t>
      </w:r>
      <w:r w:rsidR="003772BD" w:rsidRPr="006C1979">
        <w:rPr>
          <w:rFonts w:eastAsia="宋体"/>
          <w:spacing w:val="-6"/>
          <w:sz w:val="28"/>
          <w:szCs w:val="28"/>
        </w:rPr>
        <w:t>长度</w:t>
      </w:r>
      <w:r w:rsidR="003772BD">
        <w:rPr>
          <w:rFonts w:eastAsia="宋体" w:hint="eastAsia"/>
          <w:spacing w:val="-6"/>
          <w:sz w:val="28"/>
          <w:szCs w:val="28"/>
        </w:rPr>
        <w:t>为</w:t>
      </w:r>
      <w:r w:rsidR="003772BD">
        <w:rPr>
          <w:rFonts w:eastAsia="宋体" w:hint="eastAsia"/>
          <w:spacing w:val="-6"/>
          <w:sz w:val="28"/>
          <w:szCs w:val="28"/>
        </w:rPr>
        <w:t>21.58</w:t>
      </w:r>
      <w:r w:rsidR="003772BD" w:rsidRPr="006C1979">
        <w:rPr>
          <w:rFonts w:eastAsia="宋体"/>
          <w:spacing w:val="-6"/>
          <w:sz w:val="28"/>
          <w:szCs w:val="28"/>
        </w:rPr>
        <w:t>km</w:t>
      </w:r>
      <w:r w:rsidR="003772BD" w:rsidRPr="006C1979">
        <w:rPr>
          <w:rFonts w:eastAsia="宋体"/>
          <w:spacing w:val="-6"/>
          <w:sz w:val="28"/>
          <w:szCs w:val="28"/>
        </w:rPr>
        <w:t>，</w:t>
      </w:r>
      <w:r w:rsidR="003772BD" w:rsidRPr="006C1979">
        <w:rPr>
          <w:rFonts w:eastAsia="宋体" w:hint="eastAsia"/>
          <w:spacing w:val="-6"/>
          <w:sz w:val="28"/>
          <w:szCs w:val="28"/>
        </w:rPr>
        <w:t>；渠道建筑物</w:t>
      </w:r>
      <w:r w:rsidR="003772BD">
        <w:rPr>
          <w:rFonts w:eastAsia="宋体" w:hint="eastAsia"/>
          <w:spacing w:val="-6"/>
          <w:sz w:val="28"/>
          <w:szCs w:val="28"/>
        </w:rPr>
        <w:t>33</w:t>
      </w:r>
      <w:r w:rsidR="003772BD" w:rsidRPr="006C1979">
        <w:rPr>
          <w:rFonts w:eastAsia="宋体" w:hint="eastAsia"/>
          <w:spacing w:val="-6"/>
          <w:sz w:val="28"/>
          <w:szCs w:val="28"/>
        </w:rPr>
        <w:t>座</w:t>
      </w:r>
      <w:r w:rsidR="003772BD" w:rsidRPr="006C1979">
        <w:rPr>
          <w:rFonts w:eastAsia="宋体"/>
          <w:spacing w:val="-6"/>
          <w:sz w:val="28"/>
          <w:szCs w:val="28"/>
        </w:rPr>
        <w:t>。</w:t>
      </w:r>
      <w:r w:rsidR="00193158" w:rsidRPr="006C1979">
        <w:rPr>
          <w:rFonts w:eastAsia="宋体" w:hint="eastAsia"/>
          <w:sz w:val="28"/>
          <w:szCs w:val="28"/>
        </w:rPr>
        <w:t>喊叫水扬黄灌区属相对贫困片区，当地土地资源丰富，具有连片开发的优势，灌区作物以种植硒砂瓜为主，兼顾其他经济作物，但由于水资源匮乏，灌溉长期得不到保障，严重制约着经济社会发展。解决当地灌溉用水问题，发展优势产业，安置生态移民，对促进区域产业结构调整，农民增产增收，实现当地脱贫具有重要意义。</w:t>
      </w:r>
    </w:p>
    <w:p w:rsidR="004E7416" w:rsidRPr="006C1979" w:rsidRDefault="004E7416" w:rsidP="0021614D">
      <w:pPr>
        <w:pStyle w:val="21"/>
        <w:adjustRightInd w:val="0"/>
        <w:snapToGrid w:val="0"/>
        <w:spacing w:line="360" w:lineRule="auto"/>
        <w:ind w:firstLineChars="200" w:firstLine="560"/>
        <w:rPr>
          <w:rFonts w:eastAsia="宋体"/>
          <w:sz w:val="28"/>
          <w:szCs w:val="28"/>
        </w:rPr>
      </w:pP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lastRenderedPageBreak/>
        <w:t xml:space="preserve">2.1.3 </w:t>
      </w:r>
      <w:r w:rsidRPr="006C1979">
        <w:rPr>
          <w:b/>
          <w:spacing w:val="-2"/>
          <w:sz w:val="28"/>
          <w:szCs w:val="28"/>
        </w:rPr>
        <w:t>库井灌区</w:t>
      </w:r>
    </w:p>
    <w:p w:rsidR="00767F0D" w:rsidRPr="006C1979" w:rsidRDefault="00767F0D" w:rsidP="0021614D">
      <w:pPr>
        <w:pStyle w:val="a5"/>
        <w:adjustRightInd w:val="0"/>
        <w:snapToGrid w:val="0"/>
        <w:spacing w:line="360" w:lineRule="auto"/>
        <w:ind w:firstLine="561"/>
        <w:rPr>
          <w:spacing w:val="-4"/>
          <w:sz w:val="28"/>
          <w:szCs w:val="28"/>
        </w:rPr>
      </w:pPr>
      <w:r w:rsidRPr="006C1979">
        <w:rPr>
          <w:rFonts w:hint="eastAsia"/>
          <w:spacing w:val="-4"/>
          <w:sz w:val="28"/>
          <w:szCs w:val="28"/>
        </w:rPr>
        <w:t>重点中型</w:t>
      </w:r>
      <w:r w:rsidR="00A84932" w:rsidRPr="006C1979">
        <w:rPr>
          <w:spacing w:val="-4"/>
          <w:sz w:val="28"/>
          <w:szCs w:val="28"/>
        </w:rPr>
        <w:t>库井</w:t>
      </w:r>
      <w:r w:rsidRPr="006C1979">
        <w:rPr>
          <w:spacing w:val="-4"/>
          <w:sz w:val="28"/>
          <w:szCs w:val="28"/>
        </w:rPr>
        <w:t>灌区共</w:t>
      </w:r>
      <w:r w:rsidRPr="006C1979">
        <w:rPr>
          <w:rFonts w:hint="eastAsia"/>
          <w:spacing w:val="-4"/>
          <w:sz w:val="28"/>
          <w:szCs w:val="28"/>
        </w:rPr>
        <w:t>5</w:t>
      </w:r>
      <w:r w:rsidRPr="006C1979">
        <w:rPr>
          <w:spacing w:val="-4"/>
          <w:sz w:val="28"/>
          <w:szCs w:val="28"/>
        </w:rPr>
        <w:t>处</w:t>
      </w:r>
      <w:r w:rsidRPr="006C1979">
        <w:rPr>
          <w:rFonts w:hint="eastAsia"/>
          <w:spacing w:val="-4"/>
          <w:sz w:val="28"/>
          <w:szCs w:val="28"/>
        </w:rPr>
        <w:t>，</w:t>
      </w:r>
      <w:r w:rsidRPr="006C1979">
        <w:rPr>
          <w:spacing w:val="-4"/>
          <w:sz w:val="28"/>
          <w:szCs w:val="28"/>
        </w:rPr>
        <w:t>建设于六、七十年代，</w:t>
      </w:r>
      <w:r w:rsidRPr="006C1979">
        <w:rPr>
          <w:rFonts w:hint="eastAsia"/>
          <w:spacing w:val="-4"/>
          <w:sz w:val="28"/>
          <w:szCs w:val="28"/>
        </w:rPr>
        <w:t>分布于</w:t>
      </w:r>
      <w:r w:rsidRPr="006C1979">
        <w:rPr>
          <w:spacing w:val="-4"/>
          <w:sz w:val="28"/>
          <w:szCs w:val="28"/>
        </w:rPr>
        <w:t>固原市四县一区</w:t>
      </w:r>
      <w:r w:rsidRPr="006C1979">
        <w:rPr>
          <w:rFonts w:hint="eastAsia"/>
          <w:spacing w:val="-4"/>
          <w:sz w:val="28"/>
          <w:szCs w:val="28"/>
        </w:rPr>
        <w:t>和中卫市海原县</w:t>
      </w:r>
      <w:r w:rsidRPr="006C1979">
        <w:rPr>
          <w:spacing w:val="-4"/>
          <w:sz w:val="28"/>
          <w:szCs w:val="28"/>
        </w:rPr>
        <w:t>，涉及</w:t>
      </w:r>
      <w:r w:rsidRPr="006C1979">
        <w:rPr>
          <w:sz w:val="28"/>
          <w:szCs w:val="28"/>
        </w:rPr>
        <w:t>隆德县渝河</w:t>
      </w:r>
      <w:r w:rsidRPr="006C1979">
        <w:rPr>
          <w:spacing w:val="-4"/>
          <w:sz w:val="28"/>
          <w:szCs w:val="28"/>
        </w:rPr>
        <w:t>库灌区、西吉</w:t>
      </w:r>
      <w:r w:rsidRPr="006C1979">
        <w:rPr>
          <w:sz w:val="28"/>
          <w:szCs w:val="28"/>
        </w:rPr>
        <w:t>县葫芦河库井灌区、</w:t>
      </w:r>
      <w:r w:rsidRPr="006C1979">
        <w:rPr>
          <w:spacing w:val="-4"/>
          <w:sz w:val="28"/>
          <w:szCs w:val="28"/>
        </w:rPr>
        <w:t>彭阳县茹河库井灌区、原州区清水河库井灌区、海原县西河库井灌区，均分布在</w:t>
      </w:r>
      <w:r w:rsidRPr="006C1979">
        <w:rPr>
          <w:rFonts w:hint="eastAsia"/>
          <w:spacing w:val="-4"/>
          <w:sz w:val="28"/>
          <w:szCs w:val="28"/>
        </w:rPr>
        <w:t>5</w:t>
      </w:r>
      <w:r w:rsidRPr="006C1979">
        <w:rPr>
          <w:spacing w:val="-4"/>
          <w:sz w:val="28"/>
          <w:szCs w:val="28"/>
        </w:rPr>
        <w:t>条河道的两岸台地上，灌区地势平坦，光热充足，适合多种农作物生长。</w:t>
      </w:r>
      <w:r w:rsidRPr="006C1979">
        <w:rPr>
          <w:spacing w:val="-2"/>
          <w:sz w:val="28"/>
          <w:szCs w:val="28"/>
        </w:rPr>
        <w:t>设计灌溉面积</w:t>
      </w:r>
      <w:r w:rsidRPr="006C1979">
        <w:rPr>
          <w:rFonts w:hint="eastAsia"/>
          <w:spacing w:val="-2"/>
          <w:sz w:val="28"/>
          <w:szCs w:val="28"/>
        </w:rPr>
        <w:t>43.74</w:t>
      </w:r>
      <w:r w:rsidRPr="006C1979">
        <w:rPr>
          <w:spacing w:val="-2"/>
          <w:sz w:val="28"/>
          <w:szCs w:val="28"/>
        </w:rPr>
        <w:t>万亩，有效灌溉面积</w:t>
      </w:r>
      <w:r w:rsidRPr="006C1979">
        <w:rPr>
          <w:rFonts w:hint="eastAsia"/>
          <w:spacing w:val="-2"/>
          <w:sz w:val="28"/>
          <w:szCs w:val="28"/>
        </w:rPr>
        <w:t>39.12</w:t>
      </w:r>
      <w:r w:rsidRPr="006C1979">
        <w:rPr>
          <w:spacing w:val="-2"/>
          <w:sz w:val="28"/>
          <w:szCs w:val="28"/>
        </w:rPr>
        <w:t>万亩，</w:t>
      </w:r>
      <w:r w:rsidRPr="006C1979">
        <w:rPr>
          <w:spacing w:val="-6"/>
          <w:sz w:val="28"/>
          <w:szCs w:val="28"/>
        </w:rPr>
        <w:t>灌区</w:t>
      </w:r>
      <w:r w:rsidRPr="006C1979">
        <w:rPr>
          <w:sz w:val="28"/>
          <w:szCs w:val="28"/>
        </w:rPr>
        <w:t>总人口</w:t>
      </w:r>
      <w:r w:rsidRPr="006C1979">
        <w:rPr>
          <w:rFonts w:hint="eastAsia"/>
          <w:sz w:val="28"/>
          <w:szCs w:val="28"/>
        </w:rPr>
        <w:t>60.90</w:t>
      </w:r>
      <w:r w:rsidRPr="006C1979">
        <w:rPr>
          <w:sz w:val="28"/>
          <w:szCs w:val="28"/>
        </w:rPr>
        <w:t>万人，粮食产量</w:t>
      </w:r>
      <w:r w:rsidRPr="006C1979">
        <w:rPr>
          <w:rFonts w:hint="eastAsia"/>
          <w:sz w:val="28"/>
          <w:szCs w:val="28"/>
        </w:rPr>
        <w:t>14542.10</w:t>
      </w:r>
      <w:r w:rsidRPr="006C1979">
        <w:rPr>
          <w:sz w:val="28"/>
          <w:szCs w:val="28"/>
        </w:rPr>
        <w:t>万</w:t>
      </w:r>
      <w:r w:rsidRPr="006C1979">
        <w:rPr>
          <w:sz w:val="28"/>
          <w:szCs w:val="28"/>
        </w:rPr>
        <w:t>Kg</w:t>
      </w:r>
      <w:r w:rsidRPr="006C1979">
        <w:rPr>
          <w:rFonts w:hint="eastAsia"/>
          <w:sz w:val="28"/>
          <w:szCs w:val="28"/>
        </w:rPr>
        <w:t>，</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Pr="006C1979">
        <w:rPr>
          <w:rFonts w:hint="eastAsia"/>
          <w:spacing w:val="-2"/>
          <w:sz w:val="28"/>
          <w:szCs w:val="28"/>
        </w:rPr>
        <w:t>19.58</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，水源工程年蓄水能力</w:t>
      </w:r>
      <w:r w:rsidRPr="006C1979">
        <w:rPr>
          <w:rFonts w:hint="eastAsia"/>
          <w:spacing w:val="-2"/>
          <w:sz w:val="28"/>
          <w:szCs w:val="28"/>
        </w:rPr>
        <w:t>7551.90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int="eastAsia"/>
          <w:spacing w:val="-2"/>
          <w:sz w:val="28"/>
          <w:szCs w:val="28"/>
        </w:rPr>
        <w:t>（不包含地下水）</w:t>
      </w:r>
      <w:r w:rsidRPr="006C1979">
        <w:rPr>
          <w:spacing w:val="-2"/>
          <w:sz w:val="28"/>
          <w:szCs w:val="28"/>
        </w:rPr>
        <w:t>，水源工程年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9162.08</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int="eastAsia"/>
          <w:spacing w:val="-2"/>
          <w:sz w:val="28"/>
          <w:szCs w:val="28"/>
        </w:rPr>
        <w:t>（包含地下水）。</w:t>
      </w:r>
      <w:r w:rsidR="00E80E6D" w:rsidRPr="006C1979">
        <w:rPr>
          <w:spacing w:val="-4"/>
          <w:sz w:val="28"/>
          <w:szCs w:val="28"/>
        </w:rPr>
        <w:t>现有干支渠</w:t>
      </w:r>
      <w:r w:rsidRPr="006C1979">
        <w:rPr>
          <w:rFonts w:hint="eastAsia"/>
          <w:spacing w:val="-4"/>
          <w:sz w:val="28"/>
          <w:szCs w:val="28"/>
        </w:rPr>
        <w:t>管道</w:t>
      </w:r>
      <w:r w:rsidRPr="006C1979">
        <w:rPr>
          <w:spacing w:val="-4"/>
          <w:sz w:val="28"/>
          <w:szCs w:val="28"/>
        </w:rPr>
        <w:t>长度</w:t>
      </w:r>
      <w:r w:rsidRPr="006C1979">
        <w:rPr>
          <w:rFonts w:hint="eastAsia"/>
          <w:spacing w:val="-4"/>
          <w:sz w:val="28"/>
          <w:szCs w:val="28"/>
        </w:rPr>
        <w:t>848.19</w:t>
      </w:r>
      <w:r w:rsidRPr="006C1979">
        <w:rPr>
          <w:spacing w:val="-4"/>
          <w:sz w:val="28"/>
          <w:szCs w:val="28"/>
        </w:rPr>
        <w:t>km</w:t>
      </w:r>
      <w:r w:rsidR="002E76E5" w:rsidRPr="006C1979">
        <w:rPr>
          <w:rFonts w:hint="eastAsia"/>
          <w:spacing w:val="-4"/>
          <w:sz w:val="28"/>
          <w:szCs w:val="28"/>
        </w:rPr>
        <w:t>，其中：</w:t>
      </w:r>
      <w:r w:rsidRPr="006C1979">
        <w:rPr>
          <w:rFonts w:hint="eastAsia"/>
          <w:spacing w:val="-2"/>
          <w:sz w:val="28"/>
          <w:szCs w:val="28"/>
        </w:rPr>
        <w:t>渠道</w:t>
      </w:r>
      <w:r w:rsidR="002E76E5" w:rsidRPr="006C1979">
        <w:rPr>
          <w:rFonts w:hint="eastAsia"/>
          <w:spacing w:val="-2"/>
          <w:sz w:val="28"/>
          <w:szCs w:val="28"/>
        </w:rPr>
        <w:t>长</w:t>
      </w:r>
      <w:r w:rsidRPr="006C1979">
        <w:rPr>
          <w:rFonts w:hint="eastAsia"/>
          <w:spacing w:val="-2"/>
          <w:sz w:val="28"/>
          <w:szCs w:val="28"/>
        </w:rPr>
        <w:t>669.15km</w:t>
      </w:r>
      <w:r w:rsidRPr="006C1979">
        <w:rPr>
          <w:rFonts w:hint="eastAsia"/>
          <w:spacing w:val="-2"/>
          <w:sz w:val="28"/>
          <w:szCs w:val="28"/>
        </w:rPr>
        <w:t>，管道</w:t>
      </w:r>
      <w:r w:rsidR="002E76E5" w:rsidRPr="006C1979">
        <w:rPr>
          <w:rFonts w:hint="eastAsia"/>
          <w:spacing w:val="-2"/>
          <w:sz w:val="28"/>
          <w:szCs w:val="28"/>
        </w:rPr>
        <w:t>长</w:t>
      </w:r>
      <w:r w:rsidRPr="006C1979">
        <w:rPr>
          <w:rFonts w:hint="eastAsia"/>
          <w:spacing w:val="-2"/>
          <w:sz w:val="28"/>
          <w:szCs w:val="28"/>
        </w:rPr>
        <w:t>179.04km</w:t>
      </w:r>
      <w:r w:rsidR="002E76E5" w:rsidRPr="006C1979">
        <w:rPr>
          <w:rFonts w:hint="eastAsia"/>
          <w:spacing w:val="-4"/>
          <w:sz w:val="28"/>
          <w:szCs w:val="28"/>
        </w:rPr>
        <w:t>；建筑物</w:t>
      </w:r>
      <w:r w:rsidR="002E76E5" w:rsidRPr="006C1979">
        <w:rPr>
          <w:rFonts w:hint="eastAsia"/>
          <w:spacing w:val="-4"/>
          <w:sz w:val="28"/>
          <w:szCs w:val="28"/>
        </w:rPr>
        <w:t>6570</w:t>
      </w:r>
      <w:r w:rsidR="002E76E5" w:rsidRPr="006C1979">
        <w:rPr>
          <w:rFonts w:hint="eastAsia"/>
          <w:spacing w:val="-4"/>
          <w:sz w:val="28"/>
          <w:szCs w:val="28"/>
        </w:rPr>
        <w:t>座，其中：</w:t>
      </w:r>
      <w:r w:rsidRPr="006C1979">
        <w:rPr>
          <w:rFonts w:hint="eastAsia"/>
          <w:spacing w:val="-4"/>
          <w:sz w:val="28"/>
          <w:szCs w:val="28"/>
        </w:rPr>
        <w:t>渠道</w:t>
      </w:r>
      <w:r w:rsidRPr="006C1979">
        <w:rPr>
          <w:spacing w:val="-4"/>
          <w:sz w:val="28"/>
          <w:szCs w:val="28"/>
        </w:rPr>
        <w:t>建筑物</w:t>
      </w:r>
      <w:r w:rsidR="00640794" w:rsidRPr="006C1979">
        <w:rPr>
          <w:rFonts w:hint="eastAsia"/>
          <w:spacing w:val="-4"/>
          <w:sz w:val="28"/>
          <w:szCs w:val="28"/>
        </w:rPr>
        <w:t>4511</w:t>
      </w:r>
      <w:r w:rsidRPr="006C1979">
        <w:rPr>
          <w:spacing w:val="-4"/>
          <w:sz w:val="28"/>
          <w:szCs w:val="28"/>
        </w:rPr>
        <w:t>座</w:t>
      </w:r>
      <w:r w:rsidR="002E76E5" w:rsidRPr="006C1979">
        <w:rPr>
          <w:rFonts w:hint="eastAsia"/>
          <w:spacing w:val="-4"/>
          <w:sz w:val="28"/>
          <w:szCs w:val="28"/>
        </w:rPr>
        <w:t>，</w:t>
      </w:r>
      <w:r w:rsidR="002E76E5" w:rsidRPr="006C1979">
        <w:rPr>
          <w:rFonts w:hint="eastAsia"/>
          <w:spacing w:val="-6"/>
          <w:sz w:val="28"/>
          <w:szCs w:val="28"/>
        </w:rPr>
        <w:t>管道建筑物</w:t>
      </w:r>
      <w:r w:rsidR="00640794" w:rsidRPr="006C1979">
        <w:rPr>
          <w:rFonts w:hint="eastAsia"/>
          <w:spacing w:val="-6"/>
          <w:sz w:val="28"/>
          <w:szCs w:val="28"/>
        </w:rPr>
        <w:t>2059</w:t>
      </w:r>
      <w:r w:rsidR="002E76E5" w:rsidRPr="006C1979">
        <w:rPr>
          <w:rFonts w:hint="eastAsia"/>
          <w:spacing w:val="-6"/>
          <w:sz w:val="28"/>
          <w:szCs w:val="28"/>
        </w:rPr>
        <w:t>座</w:t>
      </w:r>
      <w:r w:rsidRPr="006C1979">
        <w:rPr>
          <w:spacing w:val="-4"/>
          <w:sz w:val="28"/>
          <w:szCs w:val="28"/>
        </w:rPr>
        <w:t>。</w:t>
      </w:r>
      <w:r w:rsidRPr="006C1979">
        <w:rPr>
          <w:spacing w:val="-4"/>
          <w:sz w:val="28"/>
          <w:szCs w:val="28"/>
        </w:rPr>
        <w:t xml:space="preserve"> </w:t>
      </w:r>
    </w:p>
    <w:p w:rsidR="00767F0D" w:rsidRPr="006C1979" w:rsidRDefault="00767F0D" w:rsidP="00767F0D">
      <w:pPr>
        <w:pStyle w:val="a5"/>
        <w:adjustRightInd w:val="0"/>
        <w:snapToGrid w:val="0"/>
        <w:spacing w:line="360" w:lineRule="auto"/>
        <w:ind w:firstLine="560"/>
        <w:rPr>
          <w:sz w:val="28"/>
          <w:szCs w:val="28"/>
        </w:rPr>
      </w:pPr>
      <w:r w:rsidRPr="006C1979">
        <w:rPr>
          <w:sz w:val="28"/>
          <w:szCs w:val="28"/>
        </w:rPr>
        <w:t>宁夏中型库井灌区基本情况见表</w:t>
      </w:r>
      <w:r w:rsidRPr="006C1979">
        <w:rPr>
          <w:sz w:val="28"/>
          <w:szCs w:val="28"/>
        </w:rPr>
        <w:t>2-</w:t>
      </w:r>
      <w:r w:rsidRPr="006C1979">
        <w:rPr>
          <w:rFonts w:hint="eastAsia"/>
          <w:sz w:val="28"/>
          <w:szCs w:val="28"/>
        </w:rPr>
        <w:t>3</w:t>
      </w:r>
      <w:r w:rsidRPr="006C1979">
        <w:rPr>
          <w:sz w:val="28"/>
          <w:szCs w:val="28"/>
        </w:rPr>
        <w:t>。</w:t>
      </w:r>
    </w:p>
    <w:p w:rsidR="00767F0D" w:rsidRPr="006C1979" w:rsidRDefault="00767F0D" w:rsidP="00927F99">
      <w:pPr>
        <w:adjustRightInd w:val="0"/>
        <w:snapToGrid w:val="0"/>
        <w:spacing w:line="360" w:lineRule="exact"/>
        <w:rPr>
          <w:b/>
          <w:sz w:val="24"/>
        </w:rPr>
      </w:pPr>
      <w:r w:rsidRPr="006C1979">
        <w:rPr>
          <w:b/>
          <w:sz w:val="24"/>
        </w:rPr>
        <w:t>表</w:t>
      </w:r>
      <w:r w:rsidRPr="006C1979">
        <w:rPr>
          <w:b/>
          <w:sz w:val="24"/>
        </w:rPr>
        <w:t>2-</w:t>
      </w:r>
      <w:r w:rsidRPr="006C1979">
        <w:rPr>
          <w:rFonts w:hint="eastAsia"/>
          <w:b/>
          <w:sz w:val="24"/>
        </w:rPr>
        <w:t>3</w:t>
      </w:r>
      <w:r w:rsidRPr="006C1979">
        <w:rPr>
          <w:b/>
          <w:sz w:val="24"/>
        </w:rPr>
        <w:t xml:space="preserve">         </w:t>
      </w:r>
      <w:r w:rsidR="00927F99" w:rsidRPr="006C1979">
        <w:rPr>
          <w:rFonts w:hint="eastAsia"/>
          <w:b/>
          <w:sz w:val="24"/>
        </w:rPr>
        <w:t xml:space="preserve">    </w:t>
      </w:r>
      <w:r w:rsidRPr="006C1979">
        <w:rPr>
          <w:b/>
          <w:sz w:val="24"/>
        </w:rPr>
        <w:t xml:space="preserve">  </w:t>
      </w:r>
      <w:r w:rsidRPr="006C1979">
        <w:rPr>
          <w:rFonts w:hint="eastAsia"/>
          <w:b/>
          <w:sz w:val="24"/>
        </w:rPr>
        <w:t>重点</w:t>
      </w:r>
      <w:r w:rsidRPr="006C1979">
        <w:rPr>
          <w:b/>
          <w:sz w:val="24"/>
        </w:rPr>
        <w:t>中型库井灌区基本情况表</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2442"/>
        <w:gridCol w:w="1015"/>
        <w:gridCol w:w="1144"/>
        <w:gridCol w:w="885"/>
        <w:gridCol w:w="1202"/>
        <w:gridCol w:w="908"/>
        <w:gridCol w:w="932"/>
      </w:tblGrid>
      <w:tr w:rsidR="00767F0D" w:rsidRPr="006C1979" w:rsidTr="00943CBB">
        <w:trPr>
          <w:trHeight w:val="450"/>
        </w:trPr>
        <w:tc>
          <w:tcPr>
            <w:tcW w:w="1348"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灌区名称</w:t>
            </w:r>
          </w:p>
        </w:tc>
        <w:tc>
          <w:tcPr>
            <w:tcW w:w="609"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渝河灌区</w:t>
            </w:r>
          </w:p>
        </w:tc>
        <w:tc>
          <w:tcPr>
            <w:tcW w:w="685"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葫芦河灌区</w:t>
            </w:r>
          </w:p>
        </w:tc>
        <w:tc>
          <w:tcPr>
            <w:tcW w:w="533"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茹河灌区</w:t>
            </w:r>
          </w:p>
        </w:tc>
        <w:tc>
          <w:tcPr>
            <w:tcW w:w="719"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清水河灌区</w:t>
            </w:r>
          </w:p>
        </w:tc>
        <w:tc>
          <w:tcPr>
            <w:tcW w:w="546"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西河灌区</w:t>
            </w:r>
          </w:p>
        </w:tc>
        <w:tc>
          <w:tcPr>
            <w:tcW w:w="560" w:type="pct"/>
            <w:shd w:val="clear" w:color="auto" w:fill="auto"/>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合计</w:t>
            </w:r>
          </w:p>
        </w:tc>
      </w:tr>
      <w:tr w:rsidR="00767F0D" w:rsidRPr="006C1979" w:rsidTr="00943CBB">
        <w:trPr>
          <w:trHeight w:val="285"/>
        </w:trPr>
        <w:tc>
          <w:tcPr>
            <w:tcW w:w="1348" w:type="pct"/>
            <w:shd w:val="clear" w:color="auto" w:fill="auto"/>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kern w:val="0"/>
                <w:sz w:val="18"/>
                <w:szCs w:val="18"/>
              </w:rPr>
              <w:t>设计灌溉面积（万亩）</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5.20</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13.38</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6.88</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9.4</w:t>
            </w:r>
            <w:r w:rsidRPr="006C1979">
              <w:rPr>
                <w:rFonts w:hint="eastAsia"/>
                <w:kern w:val="0"/>
                <w:sz w:val="18"/>
                <w:szCs w:val="18"/>
              </w:rPr>
              <w:t>4</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8.84</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43.74</w:t>
            </w:r>
          </w:p>
        </w:tc>
      </w:tr>
      <w:tr w:rsidR="00767F0D" w:rsidRPr="006C1979" w:rsidTr="00943CBB">
        <w:trPr>
          <w:trHeight w:val="285"/>
        </w:trPr>
        <w:tc>
          <w:tcPr>
            <w:tcW w:w="1348" w:type="pct"/>
            <w:shd w:val="clear" w:color="auto" w:fill="auto"/>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kern w:val="0"/>
                <w:sz w:val="18"/>
                <w:szCs w:val="18"/>
              </w:rPr>
              <w:t>有效灌溉面积（万亩）</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5.20</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12.02</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5.86</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7.20</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8.84</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39.12</w:t>
            </w:r>
          </w:p>
        </w:tc>
      </w:tr>
      <w:tr w:rsidR="00767F0D" w:rsidRPr="006C1979" w:rsidTr="00943CBB">
        <w:trPr>
          <w:trHeight w:val="285"/>
        </w:trPr>
        <w:tc>
          <w:tcPr>
            <w:tcW w:w="1348" w:type="pct"/>
            <w:shd w:val="clear" w:color="auto" w:fill="auto"/>
            <w:noWrap/>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kern w:val="0"/>
                <w:sz w:val="18"/>
                <w:szCs w:val="18"/>
              </w:rPr>
              <w:t>工程现状蓄水能力（万</w:t>
            </w:r>
            <w:r w:rsidRPr="006C1979">
              <w:rPr>
                <w:kern w:val="0"/>
                <w:sz w:val="18"/>
                <w:szCs w:val="18"/>
              </w:rPr>
              <w:t>m</w:t>
            </w:r>
            <w:r w:rsidRPr="006C1979">
              <w:rPr>
                <w:kern w:val="0"/>
                <w:sz w:val="18"/>
                <w:szCs w:val="18"/>
                <w:vertAlign w:val="superscript"/>
              </w:rPr>
              <w:t>3</w:t>
            </w:r>
            <w:r w:rsidRPr="006C1979">
              <w:rPr>
                <w:kern w:val="0"/>
                <w:sz w:val="18"/>
                <w:szCs w:val="18"/>
              </w:rPr>
              <w:t>）</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1353.90</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2418.00</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1901.50</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1390.00</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488.50</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7551.90</w:t>
            </w:r>
          </w:p>
        </w:tc>
      </w:tr>
      <w:tr w:rsidR="00767F0D" w:rsidRPr="006C1979" w:rsidTr="00943CBB">
        <w:trPr>
          <w:trHeight w:val="285"/>
        </w:trPr>
        <w:tc>
          <w:tcPr>
            <w:tcW w:w="1348" w:type="pct"/>
            <w:shd w:val="clear" w:color="auto" w:fill="auto"/>
            <w:noWrap/>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rFonts w:hint="eastAsia"/>
                <w:kern w:val="0"/>
                <w:sz w:val="18"/>
                <w:szCs w:val="18"/>
              </w:rPr>
              <w:t>取</w:t>
            </w:r>
            <w:r w:rsidRPr="006C1979">
              <w:rPr>
                <w:kern w:val="0"/>
                <w:sz w:val="18"/>
                <w:szCs w:val="18"/>
              </w:rPr>
              <w:t>水能力（万</w:t>
            </w:r>
            <w:r w:rsidRPr="006C1979">
              <w:rPr>
                <w:kern w:val="0"/>
                <w:sz w:val="18"/>
                <w:szCs w:val="18"/>
              </w:rPr>
              <w:t>m</w:t>
            </w:r>
            <w:r w:rsidRPr="006C1979">
              <w:rPr>
                <w:kern w:val="0"/>
                <w:sz w:val="18"/>
                <w:szCs w:val="18"/>
                <w:vertAlign w:val="superscript"/>
              </w:rPr>
              <w:t>3</w:t>
            </w:r>
            <w:r w:rsidRPr="006C1979">
              <w:rPr>
                <w:kern w:val="0"/>
                <w:sz w:val="18"/>
                <w:szCs w:val="18"/>
              </w:rPr>
              <w:t>）</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489.00</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2814.00</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1535.50</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1744.00</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2579.58</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9162.08</w:t>
            </w:r>
          </w:p>
        </w:tc>
      </w:tr>
      <w:tr w:rsidR="00767F0D" w:rsidRPr="006C1979" w:rsidTr="00943CBB">
        <w:trPr>
          <w:trHeight w:val="285"/>
        </w:trPr>
        <w:tc>
          <w:tcPr>
            <w:tcW w:w="1348" w:type="pct"/>
            <w:shd w:val="clear" w:color="auto" w:fill="auto"/>
            <w:noWrap/>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rFonts w:hint="eastAsia"/>
                <w:kern w:val="0"/>
                <w:sz w:val="18"/>
                <w:szCs w:val="18"/>
              </w:rPr>
              <w:t>取</w:t>
            </w:r>
            <w:r w:rsidRPr="006C1979">
              <w:rPr>
                <w:kern w:val="0"/>
                <w:sz w:val="18"/>
                <w:szCs w:val="18"/>
              </w:rPr>
              <w:t>水流量</w:t>
            </w:r>
            <w:r w:rsidRPr="006C1979">
              <w:rPr>
                <w:kern w:val="0"/>
                <w:sz w:val="18"/>
                <w:szCs w:val="18"/>
              </w:rPr>
              <w:t>(m</w:t>
            </w:r>
            <w:r w:rsidRPr="006C1979">
              <w:rPr>
                <w:kern w:val="0"/>
                <w:sz w:val="18"/>
                <w:szCs w:val="18"/>
                <w:vertAlign w:val="superscript"/>
              </w:rPr>
              <w:t>3</w:t>
            </w:r>
            <w:r w:rsidRPr="006C1979">
              <w:rPr>
                <w:kern w:val="0"/>
                <w:sz w:val="18"/>
                <w:szCs w:val="18"/>
              </w:rPr>
              <w:t>/s)</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4.78</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3.29</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1.20</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7.50</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2.81</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19.58</w:t>
            </w:r>
          </w:p>
        </w:tc>
      </w:tr>
      <w:tr w:rsidR="00767F0D" w:rsidRPr="006C1979" w:rsidTr="00943CBB">
        <w:trPr>
          <w:trHeight w:val="312"/>
        </w:trPr>
        <w:tc>
          <w:tcPr>
            <w:tcW w:w="1348" w:type="pct"/>
            <w:shd w:val="clear" w:color="auto" w:fill="auto"/>
            <w:noWrap/>
            <w:vAlign w:val="center"/>
          </w:tcPr>
          <w:p w:rsidR="00767F0D" w:rsidRPr="006C1979" w:rsidRDefault="00767F0D" w:rsidP="00943CBB">
            <w:pPr>
              <w:widowControl/>
              <w:adjustRightInd w:val="0"/>
              <w:snapToGrid w:val="0"/>
              <w:spacing w:line="320" w:lineRule="exact"/>
              <w:jc w:val="left"/>
              <w:rPr>
                <w:kern w:val="0"/>
                <w:sz w:val="18"/>
                <w:szCs w:val="18"/>
              </w:rPr>
            </w:pPr>
            <w:r w:rsidRPr="006C1979">
              <w:rPr>
                <w:kern w:val="0"/>
                <w:sz w:val="18"/>
                <w:szCs w:val="18"/>
              </w:rPr>
              <w:t>干支渠沟</w:t>
            </w:r>
            <w:r w:rsidRPr="006C1979">
              <w:rPr>
                <w:rFonts w:hint="eastAsia"/>
                <w:kern w:val="0"/>
                <w:sz w:val="18"/>
                <w:szCs w:val="18"/>
              </w:rPr>
              <w:t>管道</w:t>
            </w:r>
            <w:r w:rsidRPr="006C1979">
              <w:rPr>
                <w:kern w:val="0"/>
                <w:sz w:val="18"/>
                <w:szCs w:val="18"/>
              </w:rPr>
              <w:t>长度</w:t>
            </w:r>
            <w:r w:rsidRPr="006C1979">
              <w:rPr>
                <w:rFonts w:hint="eastAsia"/>
                <w:kern w:val="0"/>
                <w:sz w:val="18"/>
                <w:szCs w:val="18"/>
              </w:rPr>
              <w:t>（</w:t>
            </w:r>
            <w:r w:rsidRPr="006C1979">
              <w:rPr>
                <w:rFonts w:hint="eastAsia"/>
                <w:kern w:val="0"/>
                <w:sz w:val="18"/>
                <w:szCs w:val="18"/>
              </w:rPr>
              <w:t>km</w:t>
            </w:r>
            <w:r w:rsidRPr="006C1979">
              <w:rPr>
                <w:rFonts w:hint="eastAsia"/>
                <w:kern w:val="0"/>
                <w:sz w:val="18"/>
                <w:szCs w:val="18"/>
              </w:rPr>
              <w:t>）</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184.15</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194.42</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147.19</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257.40</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65.03</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848.19</w:t>
            </w:r>
          </w:p>
        </w:tc>
      </w:tr>
      <w:tr w:rsidR="00767F0D" w:rsidRPr="006C1979" w:rsidTr="00943CBB">
        <w:trPr>
          <w:trHeight w:val="285"/>
        </w:trPr>
        <w:tc>
          <w:tcPr>
            <w:tcW w:w="1348" w:type="pct"/>
            <w:shd w:val="clear" w:color="auto" w:fill="auto"/>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kern w:val="0"/>
                <w:sz w:val="18"/>
                <w:szCs w:val="18"/>
              </w:rPr>
              <w:t>机井（眼）</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3</w:t>
            </w:r>
            <w:r w:rsidRPr="006C1979">
              <w:rPr>
                <w:rFonts w:hint="eastAsia"/>
                <w:kern w:val="0"/>
                <w:sz w:val="18"/>
                <w:szCs w:val="18"/>
              </w:rPr>
              <w:t>1</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175</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33</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410</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172</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kern w:val="0"/>
                <w:sz w:val="18"/>
                <w:szCs w:val="18"/>
              </w:rPr>
              <w:t>821</w:t>
            </w:r>
          </w:p>
        </w:tc>
      </w:tr>
      <w:tr w:rsidR="00767F0D" w:rsidRPr="006C1979" w:rsidTr="00943CBB">
        <w:trPr>
          <w:trHeight w:val="285"/>
        </w:trPr>
        <w:tc>
          <w:tcPr>
            <w:tcW w:w="1348" w:type="pct"/>
            <w:shd w:val="clear" w:color="auto" w:fill="auto"/>
            <w:vAlign w:val="bottom"/>
          </w:tcPr>
          <w:p w:rsidR="00767F0D" w:rsidRPr="006C1979" w:rsidRDefault="00767F0D" w:rsidP="00943CBB">
            <w:pPr>
              <w:widowControl/>
              <w:adjustRightInd w:val="0"/>
              <w:snapToGrid w:val="0"/>
              <w:spacing w:line="320" w:lineRule="exact"/>
              <w:jc w:val="left"/>
              <w:rPr>
                <w:kern w:val="0"/>
                <w:sz w:val="18"/>
                <w:szCs w:val="18"/>
              </w:rPr>
            </w:pPr>
            <w:r w:rsidRPr="006C1979">
              <w:rPr>
                <w:kern w:val="0"/>
                <w:sz w:val="18"/>
                <w:szCs w:val="18"/>
              </w:rPr>
              <w:t>建筑物</w:t>
            </w:r>
            <w:r w:rsidRPr="006C1979">
              <w:rPr>
                <w:kern w:val="0"/>
                <w:sz w:val="18"/>
                <w:szCs w:val="18"/>
              </w:rPr>
              <w:t>(</w:t>
            </w:r>
            <w:r w:rsidRPr="006C1979">
              <w:rPr>
                <w:rFonts w:hint="eastAsia"/>
                <w:kern w:val="0"/>
                <w:sz w:val="18"/>
                <w:szCs w:val="18"/>
              </w:rPr>
              <w:t>座</w:t>
            </w:r>
            <w:r w:rsidRPr="006C1979">
              <w:rPr>
                <w:kern w:val="0"/>
                <w:sz w:val="18"/>
                <w:szCs w:val="18"/>
              </w:rPr>
              <w:t>)</w:t>
            </w:r>
          </w:p>
        </w:tc>
        <w:tc>
          <w:tcPr>
            <w:tcW w:w="60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1147</w:t>
            </w:r>
          </w:p>
        </w:tc>
        <w:tc>
          <w:tcPr>
            <w:tcW w:w="685"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472</w:t>
            </w:r>
          </w:p>
        </w:tc>
        <w:tc>
          <w:tcPr>
            <w:tcW w:w="533"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1127</w:t>
            </w:r>
          </w:p>
        </w:tc>
        <w:tc>
          <w:tcPr>
            <w:tcW w:w="719"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1425</w:t>
            </w:r>
          </w:p>
        </w:tc>
        <w:tc>
          <w:tcPr>
            <w:tcW w:w="546"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2399</w:t>
            </w:r>
          </w:p>
        </w:tc>
        <w:tc>
          <w:tcPr>
            <w:tcW w:w="560" w:type="pct"/>
            <w:shd w:val="clear" w:color="auto" w:fill="auto"/>
            <w:noWrap/>
            <w:vAlign w:val="center"/>
          </w:tcPr>
          <w:p w:rsidR="00767F0D" w:rsidRPr="006C1979" w:rsidRDefault="00767F0D" w:rsidP="00943CBB">
            <w:pPr>
              <w:widowControl/>
              <w:adjustRightInd w:val="0"/>
              <w:snapToGrid w:val="0"/>
              <w:spacing w:line="320" w:lineRule="exact"/>
              <w:jc w:val="center"/>
              <w:rPr>
                <w:kern w:val="0"/>
                <w:sz w:val="18"/>
                <w:szCs w:val="18"/>
              </w:rPr>
            </w:pPr>
            <w:r w:rsidRPr="006C1979">
              <w:rPr>
                <w:rFonts w:hint="eastAsia"/>
                <w:kern w:val="0"/>
                <w:sz w:val="18"/>
                <w:szCs w:val="18"/>
              </w:rPr>
              <w:t>6570</w:t>
            </w:r>
          </w:p>
        </w:tc>
      </w:tr>
    </w:tbl>
    <w:p w:rsidR="00767F0D" w:rsidRPr="006C1979" w:rsidRDefault="00767F0D" w:rsidP="00767F0D">
      <w:pPr>
        <w:pStyle w:val="a5"/>
        <w:adjustRightInd w:val="0"/>
        <w:snapToGrid w:val="0"/>
        <w:spacing w:line="360" w:lineRule="auto"/>
        <w:ind w:firstLine="560"/>
        <w:rPr>
          <w:sz w:val="28"/>
          <w:szCs w:val="28"/>
        </w:rPr>
      </w:pPr>
    </w:p>
    <w:p w:rsidR="00767F0D" w:rsidRPr="006C1979" w:rsidRDefault="00767F0D" w:rsidP="00767F0D">
      <w:pPr>
        <w:adjustRightInd w:val="0"/>
        <w:snapToGrid w:val="0"/>
        <w:spacing w:line="360" w:lineRule="auto"/>
        <w:ind w:firstLineChars="200" w:firstLine="546"/>
        <w:rPr>
          <w:b/>
          <w:spacing w:val="-4"/>
          <w:sz w:val="28"/>
          <w:szCs w:val="28"/>
        </w:rPr>
      </w:pPr>
      <w:r w:rsidRPr="006C1979">
        <w:rPr>
          <w:b/>
          <w:spacing w:val="-4"/>
          <w:sz w:val="28"/>
          <w:szCs w:val="28"/>
        </w:rPr>
        <w:t>（</w:t>
      </w:r>
      <w:r w:rsidRPr="006C1979">
        <w:rPr>
          <w:b/>
          <w:spacing w:val="-4"/>
          <w:sz w:val="28"/>
          <w:szCs w:val="28"/>
        </w:rPr>
        <w:t>1</w:t>
      </w:r>
      <w:r w:rsidRPr="006C1979">
        <w:rPr>
          <w:b/>
          <w:spacing w:val="-4"/>
          <w:sz w:val="28"/>
          <w:szCs w:val="28"/>
        </w:rPr>
        <w:t>）渝河库</w:t>
      </w:r>
      <w:r w:rsidRPr="006C1979">
        <w:rPr>
          <w:rFonts w:hint="eastAsia"/>
          <w:b/>
          <w:spacing w:val="-4"/>
          <w:sz w:val="28"/>
          <w:szCs w:val="28"/>
        </w:rPr>
        <w:t>井</w:t>
      </w:r>
      <w:r w:rsidRPr="006C1979">
        <w:rPr>
          <w:b/>
          <w:spacing w:val="-4"/>
          <w:sz w:val="28"/>
          <w:szCs w:val="28"/>
        </w:rPr>
        <w:t>灌区</w:t>
      </w:r>
    </w:p>
    <w:p w:rsidR="00767F0D" w:rsidRPr="006C1979" w:rsidRDefault="00767F0D" w:rsidP="0021614D">
      <w:pPr>
        <w:adjustRightInd w:val="0"/>
        <w:snapToGrid w:val="0"/>
        <w:spacing w:line="360" w:lineRule="auto"/>
        <w:ind w:firstLineChars="200" w:firstLine="544"/>
        <w:rPr>
          <w:spacing w:val="-6"/>
          <w:sz w:val="28"/>
          <w:szCs w:val="28"/>
        </w:rPr>
      </w:pPr>
      <w:r w:rsidRPr="006C1979">
        <w:rPr>
          <w:spacing w:val="-4"/>
          <w:sz w:val="28"/>
          <w:szCs w:val="28"/>
        </w:rPr>
        <w:t>渝河库灌区位于</w:t>
      </w:r>
      <w:r w:rsidRPr="006C1979">
        <w:rPr>
          <w:rFonts w:hint="eastAsia"/>
          <w:spacing w:val="-4"/>
          <w:sz w:val="28"/>
          <w:szCs w:val="28"/>
        </w:rPr>
        <w:t>固原市</w:t>
      </w:r>
      <w:r w:rsidRPr="006C1979">
        <w:rPr>
          <w:spacing w:val="-4"/>
          <w:sz w:val="28"/>
          <w:szCs w:val="28"/>
        </w:rPr>
        <w:t>隆德县，灌区分布在葫芦河一级支流渝河的两岸台地上，设计灌溉面积</w:t>
      </w:r>
      <w:r w:rsidRPr="006C1979">
        <w:rPr>
          <w:rFonts w:hint="eastAsia"/>
          <w:spacing w:val="-4"/>
          <w:sz w:val="28"/>
          <w:szCs w:val="28"/>
        </w:rPr>
        <w:t>5.20</w:t>
      </w:r>
      <w:r w:rsidRPr="006C1979">
        <w:rPr>
          <w:spacing w:val="-4"/>
          <w:sz w:val="28"/>
          <w:szCs w:val="28"/>
        </w:rPr>
        <w:t>万亩，有效灌溉面积</w:t>
      </w:r>
      <w:r w:rsidRPr="006C1979">
        <w:rPr>
          <w:rFonts w:hint="eastAsia"/>
          <w:spacing w:val="-4"/>
          <w:sz w:val="28"/>
          <w:szCs w:val="28"/>
        </w:rPr>
        <w:t>5.20</w:t>
      </w:r>
      <w:r w:rsidRPr="006C1979">
        <w:rPr>
          <w:spacing w:val="-4"/>
          <w:sz w:val="28"/>
          <w:szCs w:val="28"/>
        </w:rPr>
        <w:t>万亩。主要供水水源有清凉、黄家峡、三里店、罗家峡、高坪五座小（一）型水</w:t>
      </w:r>
      <w:r w:rsidRPr="006C1979">
        <w:rPr>
          <w:sz w:val="28"/>
          <w:szCs w:val="28"/>
        </w:rPr>
        <w:t>库</w:t>
      </w:r>
      <w:r w:rsidRPr="006C1979">
        <w:rPr>
          <w:spacing w:val="-4"/>
          <w:sz w:val="28"/>
          <w:szCs w:val="28"/>
        </w:rPr>
        <w:t>，工程现状蓄水能力</w:t>
      </w:r>
      <w:r w:rsidRPr="006C1979">
        <w:rPr>
          <w:rFonts w:hint="eastAsia"/>
          <w:spacing w:val="-4"/>
          <w:sz w:val="28"/>
          <w:szCs w:val="28"/>
        </w:rPr>
        <w:t>1353.90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Pr="006C1979">
        <w:rPr>
          <w:rFonts w:hint="eastAsia"/>
          <w:spacing w:val="-2"/>
          <w:sz w:val="28"/>
          <w:szCs w:val="28"/>
        </w:rPr>
        <w:t>4.78</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489.00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00E80E6D" w:rsidRPr="006C1979">
        <w:rPr>
          <w:spacing w:val="-4"/>
          <w:sz w:val="28"/>
          <w:szCs w:val="28"/>
        </w:rPr>
        <w:t>现有干支渠</w:t>
      </w:r>
      <w:r w:rsidRPr="006C1979">
        <w:rPr>
          <w:rFonts w:hint="eastAsia"/>
          <w:spacing w:val="-4"/>
          <w:sz w:val="28"/>
          <w:szCs w:val="28"/>
        </w:rPr>
        <w:t>管道</w:t>
      </w:r>
      <w:r w:rsidRPr="006C1979">
        <w:rPr>
          <w:spacing w:val="-4"/>
          <w:sz w:val="28"/>
          <w:szCs w:val="28"/>
        </w:rPr>
        <w:t>长度</w:t>
      </w:r>
      <w:r w:rsidRPr="006C1979">
        <w:rPr>
          <w:rFonts w:hint="eastAsia"/>
          <w:spacing w:val="-4"/>
          <w:sz w:val="28"/>
          <w:szCs w:val="28"/>
        </w:rPr>
        <w:t>184.15</w:t>
      </w:r>
      <w:r w:rsidRPr="006C1979">
        <w:rPr>
          <w:spacing w:val="-4"/>
          <w:sz w:val="28"/>
          <w:szCs w:val="28"/>
        </w:rPr>
        <w:t>km</w:t>
      </w:r>
      <w:r w:rsidRPr="006C1979">
        <w:rPr>
          <w:spacing w:val="-4"/>
          <w:sz w:val="28"/>
          <w:szCs w:val="28"/>
        </w:rPr>
        <w:t>，</w:t>
      </w:r>
      <w:r w:rsidRPr="006C1979">
        <w:rPr>
          <w:rFonts w:hint="eastAsia"/>
          <w:spacing w:val="-6"/>
          <w:sz w:val="28"/>
          <w:szCs w:val="28"/>
        </w:rPr>
        <w:t>其中</w:t>
      </w:r>
      <w:r w:rsidR="002E76E5"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13</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63.06km</w:t>
      </w:r>
      <w:r w:rsidRPr="006C1979">
        <w:rPr>
          <w:rFonts w:hint="eastAsia"/>
          <w:spacing w:val="-6"/>
          <w:sz w:val="28"/>
          <w:szCs w:val="28"/>
        </w:rPr>
        <w:t>，</w:t>
      </w:r>
      <w:r w:rsidRPr="006C1979">
        <w:rPr>
          <w:rFonts w:hint="eastAsia"/>
          <w:spacing w:val="-6"/>
          <w:sz w:val="28"/>
          <w:szCs w:val="28"/>
        </w:rPr>
        <w:lastRenderedPageBreak/>
        <w:t>支渠</w:t>
      </w:r>
      <w:r w:rsidRPr="006C1979">
        <w:rPr>
          <w:rFonts w:hint="eastAsia"/>
          <w:spacing w:val="-6"/>
          <w:sz w:val="28"/>
          <w:szCs w:val="28"/>
        </w:rPr>
        <w:t>243</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97.74km</w:t>
      </w:r>
      <w:r w:rsidR="002E76E5" w:rsidRPr="006C1979">
        <w:rPr>
          <w:rFonts w:hint="eastAsia"/>
          <w:spacing w:val="-6"/>
          <w:sz w:val="28"/>
          <w:szCs w:val="28"/>
        </w:rPr>
        <w:t>，管道长</w:t>
      </w:r>
      <w:r w:rsidRPr="006C1979">
        <w:rPr>
          <w:rFonts w:hint="eastAsia"/>
          <w:spacing w:val="-6"/>
          <w:sz w:val="28"/>
          <w:szCs w:val="28"/>
        </w:rPr>
        <w:t>23.35km</w:t>
      </w:r>
      <w:r w:rsidR="002E76E5" w:rsidRPr="006C1979">
        <w:rPr>
          <w:rFonts w:hint="eastAsia"/>
          <w:spacing w:val="-6"/>
          <w:sz w:val="28"/>
          <w:szCs w:val="28"/>
        </w:rPr>
        <w:t>；</w:t>
      </w:r>
      <w:r w:rsidR="00C06D96" w:rsidRPr="006C1979">
        <w:rPr>
          <w:rFonts w:hint="eastAsia"/>
          <w:spacing w:val="-6"/>
          <w:sz w:val="28"/>
          <w:szCs w:val="28"/>
        </w:rPr>
        <w:t>建筑物</w:t>
      </w:r>
      <w:r w:rsidR="00C06D96" w:rsidRPr="006C1979">
        <w:rPr>
          <w:rFonts w:hint="eastAsia"/>
          <w:spacing w:val="-6"/>
          <w:sz w:val="28"/>
          <w:szCs w:val="28"/>
        </w:rPr>
        <w:t>1147</w:t>
      </w:r>
      <w:r w:rsidR="00C06D96" w:rsidRPr="006C1979">
        <w:rPr>
          <w:rFonts w:hint="eastAsia"/>
          <w:spacing w:val="-6"/>
          <w:sz w:val="28"/>
          <w:szCs w:val="28"/>
        </w:rPr>
        <w:t>座，其中：</w:t>
      </w:r>
      <w:r w:rsidRPr="006C1979">
        <w:rPr>
          <w:rFonts w:hint="eastAsia"/>
          <w:spacing w:val="-6"/>
          <w:sz w:val="28"/>
          <w:szCs w:val="28"/>
        </w:rPr>
        <w:t>渠道建筑物</w:t>
      </w:r>
      <w:r w:rsidR="0037617C" w:rsidRPr="006C1979">
        <w:rPr>
          <w:rFonts w:hint="eastAsia"/>
          <w:spacing w:val="-6"/>
          <w:sz w:val="28"/>
          <w:szCs w:val="28"/>
        </w:rPr>
        <w:t>1002</w:t>
      </w:r>
      <w:r w:rsidRPr="006C1979">
        <w:rPr>
          <w:rFonts w:hint="eastAsia"/>
          <w:spacing w:val="-6"/>
          <w:sz w:val="28"/>
          <w:szCs w:val="28"/>
        </w:rPr>
        <w:t>座</w:t>
      </w:r>
      <w:r w:rsidR="00C06D96" w:rsidRPr="006C1979">
        <w:rPr>
          <w:rFonts w:hint="eastAsia"/>
          <w:spacing w:val="-6"/>
          <w:sz w:val="28"/>
          <w:szCs w:val="28"/>
        </w:rPr>
        <w:t>，管道建筑物</w:t>
      </w:r>
      <w:r w:rsidR="0037617C" w:rsidRPr="006C1979">
        <w:rPr>
          <w:rFonts w:hint="eastAsia"/>
          <w:spacing w:val="-6"/>
          <w:sz w:val="28"/>
          <w:szCs w:val="28"/>
        </w:rPr>
        <w:t>145</w:t>
      </w:r>
      <w:r w:rsidR="00C06D96" w:rsidRPr="006C1979">
        <w:rPr>
          <w:rFonts w:hint="eastAsia"/>
          <w:spacing w:val="-6"/>
          <w:sz w:val="28"/>
          <w:szCs w:val="28"/>
        </w:rPr>
        <w:t>座</w:t>
      </w:r>
      <w:r w:rsidRPr="006C1979">
        <w:rPr>
          <w:rFonts w:hint="eastAsia"/>
          <w:spacing w:val="-6"/>
          <w:sz w:val="28"/>
          <w:szCs w:val="28"/>
        </w:rPr>
        <w:t>。</w:t>
      </w:r>
    </w:p>
    <w:p w:rsidR="00767F0D" w:rsidRPr="006C1979" w:rsidRDefault="00767F0D" w:rsidP="00767F0D">
      <w:pPr>
        <w:adjustRightInd w:val="0"/>
        <w:snapToGrid w:val="0"/>
        <w:spacing w:line="360" w:lineRule="auto"/>
        <w:ind w:firstLineChars="150" w:firstLine="410"/>
        <w:rPr>
          <w:b/>
          <w:spacing w:val="-4"/>
          <w:sz w:val="28"/>
          <w:szCs w:val="28"/>
        </w:rPr>
      </w:pPr>
      <w:r w:rsidRPr="006C1979">
        <w:rPr>
          <w:b/>
          <w:spacing w:val="-4"/>
          <w:sz w:val="28"/>
          <w:szCs w:val="28"/>
        </w:rPr>
        <w:t>（</w:t>
      </w:r>
      <w:r w:rsidRPr="006C1979">
        <w:rPr>
          <w:b/>
          <w:spacing w:val="-4"/>
          <w:sz w:val="28"/>
          <w:szCs w:val="28"/>
        </w:rPr>
        <w:t>2</w:t>
      </w:r>
      <w:r w:rsidRPr="006C1979">
        <w:rPr>
          <w:b/>
          <w:spacing w:val="-4"/>
          <w:sz w:val="28"/>
          <w:szCs w:val="28"/>
        </w:rPr>
        <w:t>）葫芦河库井灌区</w:t>
      </w:r>
    </w:p>
    <w:p w:rsidR="00767F0D" w:rsidRPr="006C1979" w:rsidRDefault="00767F0D" w:rsidP="0021614D">
      <w:pPr>
        <w:adjustRightInd w:val="0"/>
        <w:snapToGrid w:val="0"/>
        <w:spacing w:line="360" w:lineRule="auto"/>
        <w:ind w:firstLineChars="200" w:firstLine="544"/>
        <w:rPr>
          <w:spacing w:val="-6"/>
          <w:sz w:val="28"/>
          <w:szCs w:val="28"/>
        </w:rPr>
      </w:pPr>
      <w:r w:rsidRPr="006C1979">
        <w:rPr>
          <w:spacing w:val="-4"/>
          <w:sz w:val="28"/>
          <w:szCs w:val="28"/>
        </w:rPr>
        <w:t>葫芦河库井灌区位于</w:t>
      </w:r>
      <w:r w:rsidRPr="006C1979">
        <w:rPr>
          <w:rFonts w:hint="eastAsia"/>
          <w:spacing w:val="-4"/>
          <w:sz w:val="28"/>
          <w:szCs w:val="28"/>
        </w:rPr>
        <w:t>固原市</w:t>
      </w:r>
      <w:r w:rsidRPr="006C1979">
        <w:rPr>
          <w:spacing w:val="-4"/>
          <w:sz w:val="28"/>
          <w:szCs w:val="28"/>
        </w:rPr>
        <w:t>西吉县，灌区分布在葫芦河干支流的两岸台地上。设计灌溉面积</w:t>
      </w:r>
      <w:r w:rsidRPr="006C1979">
        <w:rPr>
          <w:rFonts w:hint="eastAsia"/>
          <w:spacing w:val="-4"/>
          <w:sz w:val="28"/>
          <w:szCs w:val="28"/>
        </w:rPr>
        <w:t>13.38</w:t>
      </w:r>
      <w:r w:rsidRPr="006C1979">
        <w:rPr>
          <w:spacing w:val="-4"/>
          <w:sz w:val="28"/>
          <w:szCs w:val="28"/>
        </w:rPr>
        <w:t>万亩，有效灌溉面积</w:t>
      </w:r>
      <w:r w:rsidRPr="006C1979">
        <w:rPr>
          <w:rFonts w:hint="eastAsia"/>
          <w:spacing w:val="-4"/>
          <w:sz w:val="28"/>
          <w:szCs w:val="28"/>
        </w:rPr>
        <w:t>12.02</w:t>
      </w:r>
      <w:r w:rsidRPr="006C1979">
        <w:rPr>
          <w:spacing w:val="-4"/>
          <w:sz w:val="28"/>
          <w:szCs w:val="28"/>
        </w:rPr>
        <w:t>万亩。供水水源有水库和机井，主要供水水库有夏寨、张家咀头和马莲水库等</w:t>
      </w:r>
      <w:r w:rsidRPr="006C1979">
        <w:rPr>
          <w:spacing w:val="-4"/>
          <w:sz w:val="28"/>
          <w:szCs w:val="28"/>
        </w:rPr>
        <w:t>6</w:t>
      </w:r>
      <w:r w:rsidRPr="006C1979">
        <w:rPr>
          <w:spacing w:val="-4"/>
          <w:sz w:val="28"/>
          <w:szCs w:val="28"/>
        </w:rPr>
        <w:t>座水库，水库蓄水能力</w:t>
      </w:r>
      <w:r w:rsidRPr="006C1979">
        <w:rPr>
          <w:rFonts w:hint="eastAsia"/>
          <w:spacing w:val="-4"/>
          <w:sz w:val="28"/>
          <w:szCs w:val="28"/>
        </w:rPr>
        <w:t>2418.00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r w:rsidRPr="006C1979">
        <w:rPr>
          <w:spacing w:val="-4"/>
          <w:sz w:val="28"/>
          <w:szCs w:val="28"/>
        </w:rPr>
        <w:t>机井</w:t>
      </w:r>
      <w:r w:rsidRPr="006C1979">
        <w:rPr>
          <w:rFonts w:hint="eastAsia"/>
          <w:spacing w:val="-4"/>
          <w:sz w:val="28"/>
          <w:szCs w:val="28"/>
        </w:rPr>
        <w:t>175</w:t>
      </w:r>
      <w:r w:rsidRPr="006C1979">
        <w:rPr>
          <w:spacing w:val="-4"/>
          <w:sz w:val="28"/>
          <w:szCs w:val="28"/>
        </w:rPr>
        <w:t>眼</w:t>
      </w:r>
      <w:r w:rsidRPr="006C1979">
        <w:rPr>
          <w:sz w:val="28"/>
          <w:szCs w:val="28"/>
        </w:rPr>
        <w:t>。灌区</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Pr="006C1979">
        <w:rPr>
          <w:rFonts w:hint="eastAsia"/>
          <w:spacing w:val="-2"/>
          <w:sz w:val="28"/>
          <w:szCs w:val="28"/>
        </w:rPr>
        <w:t>3.29</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2814.00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00E80E6D" w:rsidRPr="006C1979">
        <w:rPr>
          <w:spacing w:val="-4"/>
          <w:sz w:val="28"/>
          <w:szCs w:val="28"/>
        </w:rPr>
        <w:t>现有干支渠</w:t>
      </w:r>
      <w:r w:rsidR="0037617C" w:rsidRPr="006C1979">
        <w:rPr>
          <w:rFonts w:hint="eastAsia"/>
          <w:spacing w:val="-4"/>
          <w:sz w:val="28"/>
          <w:szCs w:val="28"/>
        </w:rPr>
        <w:t>管道</w:t>
      </w:r>
      <w:r w:rsidRPr="006C1979">
        <w:rPr>
          <w:spacing w:val="-4"/>
          <w:sz w:val="28"/>
          <w:szCs w:val="28"/>
        </w:rPr>
        <w:t>长度</w:t>
      </w:r>
      <w:r w:rsidRPr="006C1979">
        <w:rPr>
          <w:rFonts w:hint="eastAsia"/>
          <w:spacing w:val="-4"/>
          <w:sz w:val="28"/>
          <w:szCs w:val="28"/>
        </w:rPr>
        <w:t>194.42</w:t>
      </w:r>
      <w:r w:rsidRPr="006C1979">
        <w:rPr>
          <w:spacing w:val="-4"/>
          <w:sz w:val="28"/>
          <w:szCs w:val="28"/>
        </w:rPr>
        <w:t>km</w:t>
      </w:r>
      <w:r w:rsidRPr="006C1979">
        <w:rPr>
          <w:spacing w:val="-4"/>
          <w:sz w:val="28"/>
          <w:szCs w:val="28"/>
        </w:rPr>
        <w:t>，</w:t>
      </w:r>
      <w:r w:rsidRPr="006C1979">
        <w:rPr>
          <w:rFonts w:hint="eastAsia"/>
          <w:spacing w:val="-6"/>
          <w:sz w:val="28"/>
          <w:szCs w:val="28"/>
        </w:rPr>
        <w:t>其中</w:t>
      </w:r>
      <w:r w:rsidR="0021395B"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10</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72.12km</w:t>
      </w:r>
      <w:r w:rsidRPr="006C1979">
        <w:rPr>
          <w:rFonts w:hint="eastAsia"/>
          <w:spacing w:val="-6"/>
          <w:sz w:val="28"/>
          <w:szCs w:val="28"/>
        </w:rPr>
        <w:t>，支渠</w:t>
      </w:r>
      <w:r w:rsidRPr="006C1979">
        <w:rPr>
          <w:rFonts w:hint="eastAsia"/>
          <w:spacing w:val="-6"/>
          <w:sz w:val="28"/>
          <w:szCs w:val="28"/>
        </w:rPr>
        <w:t>16</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30.75km</w:t>
      </w:r>
      <w:r w:rsidR="008161DD" w:rsidRPr="006C1979">
        <w:rPr>
          <w:rFonts w:hint="eastAsia"/>
          <w:spacing w:val="-6"/>
          <w:sz w:val="28"/>
          <w:szCs w:val="28"/>
        </w:rPr>
        <w:t>，管道长</w:t>
      </w:r>
      <w:r w:rsidR="008161DD" w:rsidRPr="006C1979">
        <w:rPr>
          <w:rFonts w:hint="eastAsia"/>
          <w:spacing w:val="-6"/>
          <w:sz w:val="28"/>
          <w:szCs w:val="28"/>
        </w:rPr>
        <w:t>91.55km</w:t>
      </w:r>
      <w:r w:rsidR="0021395B" w:rsidRPr="006C1979">
        <w:rPr>
          <w:rFonts w:hint="eastAsia"/>
          <w:spacing w:val="-6"/>
          <w:sz w:val="28"/>
          <w:szCs w:val="28"/>
        </w:rPr>
        <w:t>；</w:t>
      </w:r>
      <w:r w:rsidR="008161DD" w:rsidRPr="006C1979">
        <w:rPr>
          <w:rFonts w:hint="eastAsia"/>
          <w:spacing w:val="-6"/>
          <w:sz w:val="28"/>
          <w:szCs w:val="28"/>
        </w:rPr>
        <w:t>建筑物</w:t>
      </w:r>
      <w:r w:rsidR="0037617C" w:rsidRPr="006C1979">
        <w:rPr>
          <w:rFonts w:hint="eastAsia"/>
          <w:spacing w:val="-6"/>
          <w:sz w:val="28"/>
          <w:szCs w:val="28"/>
        </w:rPr>
        <w:t>472</w:t>
      </w:r>
      <w:r w:rsidR="008161DD" w:rsidRPr="006C1979">
        <w:rPr>
          <w:rFonts w:hint="eastAsia"/>
          <w:spacing w:val="-6"/>
          <w:sz w:val="28"/>
          <w:szCs w:val="28"/>
        </w:rPr>
        <w:t>座，其中：</w:t>
      </w:r>
      <w:r w:rsidRPr="006C1979">
        <w:rPr>
          <w:rFonts w:hint="eastAsia"/>
          <w:spacing w:val="-6"/>
          <w:sz w:val="28"/>
          <w:szCs w:val="28"/>
        </w:rPr>
        <w:t>渠道建筑物</w:t>
      </w:r>
      <w:r w:rsidR="00CF25A4" w:rsidRPr="006C1979">
        <w:rPr>
          <w:rFonts w:hint="eastAsia"/>
          <w:spacing w:val="-6"/>
          <w:sz w:val="28"/>
          <w:szCs w:val="28"/>
        </w:rPr>
        <w:t>267</w:t>
      </w:r>
      <w:r w:rsidRPr="006C1979">
        <w:rPr>
          <w:rFonts w:hint="eastAsia"/>
          <w:spacing w:val="-6"/>
          <w:sz w:val="28"/>
          <w:szCs w:val="28"/>
        </w:rPr>
        <w:t>座</w:t>
      </w:r>
      <w:r w:rsidR="008161DD" w:rsidRPr="006C1979">
        <w:rPr>
          <w:rFonts w:hint="eastAsia"/>
          <w:spacing w:val="-6"/>
          <w:sz w:val="28"/>
          <w:szCs w:val="28"/>
        </w:rPr>
        <w:t>，管道建筑物</w:t>
      </w:r>
      <w:r w:rsidR="00CF25A4" w:rsidRPr="006C1979">
        <w:rPr>
          <w:rFonts w:hint="eastAsia"/>
          <w:spacing w:val="-6"/>
          <w:sz w:val="28"/>
          <w:szCs w:val="28"/>
        </w:rPr>
        <w:t>205</w:t>
      </w:r>
      <w:r w:rsidR="008161DD" w:rsidRPr="006C1979">
        <w:rPr>
          <w:rFonts w:hint="eastAsia"/>
          <w:spacing w:val="-6"/>
          <w:sz w:val="28"/>
          <w:szCs w:val="28"/>
        </w:rPr>
        <w:t>座。</w:t>
      </w:r>
    </w:p>
    <w:p w:rsidR="00767F0D" w:rsidRPr="006C1979" w:rsidRDefault="00767F0D" w:rsidP="00767F0D">
      <w:pPr>
        <w:pStyle w:val="a5"/>
        <w:adjustRightInd w:val="0"/>
        <w:snapToGrid w:val="0"/>
        <w:spacing w:line="360" w:lineRule="auto"/>
        <w:ind w:firstLine="544"/>
        <w:rPr>
          <w:b/>
          <w:spacing w:val="-4"/>
          <w:sz w:val="28"/>
          <w:szCs w:val="28"/>
        </w:rPr>
      </w:pPr>
      <w:r w:rsidRPr="006C1979">
        <w:rPr>
          <w:b/>
          <w:spacing w:val="-4"/>
          <w:sz w:val="28"/>
          <w:szCs w:val="28"/>
        </w:rPr>
        <w:t>（</w:t>
      </w:r>
      <w:r w:rsidRPr="006C1979">
        <w:rPr>
          <w:b/>
          <w:spacing w:val="-4"/>
          <w:sz w:val="28"/>
          <w:szCs w:val="28"/>
        </w:rPr>
        <w:t>3</w:t>
      </w:r>
      <w:r w:rsidRPr="006C1979">
        <w:rPr>
          <w:b/>
          <w:spacing w:val="-4"/>
          <w:sz w:val="28"/>
          <w:szCs w:val="28"/>
        </w:rPr>
        <w:t>）茹河库井灌区</w:t>
      </w:r>
    </w:p>
    <w:p w:rsidR="00767F0D" w:rsidRPr="006C1979" w:rsidRDefault="00767F0D" w:rsidP="00767F0D">
      <w:pPr>
        <w:adjustRightInd w:val="0"/>
        <w:snapToGrid w:val="0"/>
        <w:spacing w:line="360" w:lineRule="auto"/>
        <w:ind w:firstLineChars="200" w:firstLine="560"/>
        <w:rPr>
          <w:spacing w:val="-4"/>
          <w:sz w:val="28"/>
          <w:szCs w:val="28"/>
        </w:rPr>
      </w:pPr>
      <w:r w:rsidRPr="006C1979">
        <w:rPr>
          <w:sz w:val="28"/>
          <w:szCs w:val="28"/>
        </w:rPr>
        <w:t>茹河库井灌区位于</w:t>
      </w:r>
      <w:r w:rsidRPr="006C1979">
        <w:rPr>
          <w:rFonts w:hint="eastAsia"/>
          <w:sz w:val="28"/>
          <w:szCs w:val="28"/>
        </w:rPr>
        <w:t>固原市</w:t>
      </w:r>
      <w:r w:rsidRPr="006C1979">
        <w:rPr>
          <w:sz w:val="28"/>
          <w:szCs w:val="28"/>
        </w:rPr>
        <w:t>彭阳县，灌区分布在泾河一级支流茹河干流的两岸台地上。设计灌溉面积</w:t>
      </w:r>
      <w:r w:rsidRPr="006C1979">
        <w:rPr>
          <w:rFonts w:hint="eastAsia"/>
          <w:sz w:val="28"/>
          <w:szCs w:val="28"/>
        </w:rPr>
        <w:t>6.88</w:t>
      </w:r>
      <w:r w:rsidRPr="006C1979">
        <w:rPr>
          <w:sz w:val="28"/>
          <w:szCs w:val="28"/>
        </w:rPr>
        <w:t>万亩，有效灌溉面积</w:t>
      </w:r>
      <w:r w:rsidRPr="006C1979">
        <w:rPr>
          <w:rFonts w:hint="eastAsia"/>
          <w:sz w:val="28"/>
          <w:szCs w:val="28"/>
        </w:rPr>
        <w:t>5.86</w:t>
      </w:r>
      <w:r w:rsidRPr="006C1979">
        <w:rPr>
          <w:sz w:val="28"/>
          <w:szCs w:val="28"/>
        </w:rPr>
        <w:t>万亩。供水水源有水库和机井，主要供水水库有乃河、店洼和石头崾岘等</w:t>
      </w:r>
      <w:r w:rsidRPr="006C1979">
        <w:rPr>
          <w:sz w:val="28"/>
          <w:szCs w:val="28"/>
        </w:rPr>
        <w:t>4</w:t>
      </w:r>
      <w:r w:rsidRPr="006C1979">
        <w:rPr>
          <w:sz w:val="28"/>
          <w:szCs w:val="28"/>
        </w:rPr>
        <w:t>座水库，水库蓄水能力</w:t>
      </w:r>
      <w:r w:rsidRPr="006C1979">
        <w:rPr>
          <w:rFonts w:hint="eastAsia"/>
          <w:sz w:val="28"/>
          <w:szCs w:val="28"/>
        </w:rPr>
        <w:t>1901.50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；机井</w:t>
      </w:r>
      <w:r w:rsidRPr="006C1979">
        <w:rPr>
          <w:sz w:val="28"/>
          <w:szCs w:val="28"/>
        </w:rPr>
        <w:t>33</w:t>
      </w:r>
      <w:r w:rsidRPr="006C1979">
        <w:rPr>
          <w:sz w:val="28"/>
          <w:szCs w:val="28"/>
        </w:rPr>
        <w:t>眼，单井出水量</w:t>
      </w:r>
      <w:r w:rsidRPr="006C1979">
        <w:rPr>
          <w:rFonts w:hint="eastAsia"/>
          <w:sz w:val="28"/>
          <w:szCs w:val="28"/>
        </w:rPr>
        <w:t>50</w:t>
      </w:r>
      <w:r w:rsidR="00F5184D" w:rsidRPr="006C1979">
        <w:rPr>
          <w:rFonts w:hint="eastAsia"/>
          <w:sz w:val="28"/>
          <w:szCs w:val="28"/>
        </w:rPr>
        <w:t>~</w:t>
      </w:r>
      <w:r w:rsidRPr="006C1979">
        <w:rPr>
          <w:rFonts w:hint="eastAsia"/>
          <w:sz w:val="28"/>
          <w:szCs w:val="28"/>
        </w:rPr>
        <w:t>20</w:t>
      </w:r>
      <w:r w:rsidRPr="006C1979">
        <w:rPr>
          <w:sz w:val="28"/>
          <w:szCs w:val="28"/>
        </w:rPr>
        <w:t>0m</w:t>
      </w:r>
      <w:r w:rsidRPr="006C1979">
        <w:rPr>
          <w:sz w:val="28"/>
          <w:szCs w:val="28"/>
          <w:vertAlign w:val="superscript"/>
        </w:rPr>
        <w:t>3</w:t>
      </w:r>
      <w:r w:rsidRPr="006C1979">
        <w:rPr>
          <w:sz w:val="28"/>
          <w:szCs w:val="28"/>
        </w:rPr>
        <w:t>/h</w:t>
      </w:r>
      <w:r w:rsidRPr="006C1979">
        <w:rPr>
          <w:sz w:val="28"/>
          <w:szCs w:val="28"/>
        </w:rPr>
        <w:t>左右。</w:t>
      </w:r>
      <w:r w:rsidRPr="006C1979">
        <w:rPr>
          <w:rFonts w:hint="eastAsia"/>
          <w:spacing w:val="-2"/>
          <w:sz w:val="28"/>
          <w:szCs w:val="28"/>
        </w:rPr>
        <w:t>取</w:t>
      </w:r>
      <w:r w:rsidRPr="006C1979">
        <w:rPr>
          <w:spacing w:val="-2"/>
          <w:sz w:val="28"/>
          <w:szCs w:val="28"/>
        </w:rPr>
        <w:t>水流量</w:t>
      </w:r>
      <w:r w:rsidRPr="006C1979">
        <w:rPr>
          <w:spacing w:val="-2"/>
          <w:sz w:val="28"/>
          <w:szCs w:val="28"/>
        </w:rPr>
        <w:t>1.2</w:t>
      </w:r>
      <w:r w:rsidRPr="006C1979">
        <w:rPr>
          <w:rFonts w:hint="eastAsia"/>
          <w:spacing w:val="-2"/>
          <w:sz w:val="28"/>
          <w:szCs w:val="28"/>
        </w:rPr>
        <w:t>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1535.50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w:t>
      </w:r>
      <w:r w:rsidR="00CF25A4" w:rsidRPr="006C1979">
        <w:rPr>
          <w:rFonts w:hint="eastAsia"/>
          <w:spacing w:val="-4"/>
          <w:sz w:val="28"/>
          <w:szCs w:val="28"/>
        </w:rPr>
        <w:t>干支渠管道长度</w:t>
      </w:r>
      <w:r w:rsidR="00CF25A4" w:rsidRPr="006C1979">
        <w:rPr>
          <w:rFonts w:hint="eastAsia"/>
          <w:spacing w:val="-4"/>
          <w:sz w:val="28"/>
          <w:szCs w:val="28"/>
        </w:rPr>
        <w:t>147.19</w:t>
      </w:r>
      <w:r w:rsidR="00CF25A4" w:rsidRPr="006C1979">
        <w:rPr>
          <w:spacing w:val="-4"/>
          <w:sz w:val="28"/>
          <w:szCs w:val="28"/>
        </w:rPr>
        <w:t>km</w:t>
      </w:r>
      <w:r w:rsidR="00CF25A4" w:rsidRPr="006C1979">
        <w:rPr>
          <w:rFonts w:hint="eastAsia"/>
          <w:spacing w:val="-4"/>
          <w:sz w:val="28"/>
          <w:szCs w:val="28"/>
        </w:rPr>
        <w:t>，其中：</w:t>
      </w:r>
      <w:r w:rsidRPr="006C1979">
        <w:rPr>
          <w:spacing w:val="-4"/>
          <w:sz w:val="28"/>
          <w:szCs w:val="28"/>
        </w:rPr>
        <w:t>干渠</w:t>
      </w:r>
      <w:r w:rsidRPr="006C1979">
        <w:rPr>
          <w:rFonts w:hint="eastAsia"/>
          <w:spacing w:val="-4"/>
          <w:sz w:val="28"/>
          <w:szCs w:val="28"/>
        </w:rPr>
        <w:t>14</w:t>
      </w:r>
      <w:r w:rsidRPr="006C1979">
        <w:rPr>
          <w:rFonts w:hint="eastAsia"/>
          <w:spacing w:val="-4"/>
          <w:sz w:val="28"/>
          <w:szCs w:val="28"/>
        </w:rPr>
        <w:t>条，</w:t>
      </w:r>
      <w:r w:rsidRPr="006C1979">
        <w:rPr>
          <w:spacing w:val="-4"/>
          <w:sz w:val="28"/>
          <w:szCs w:val="28"/>
        </w:rPr>
        <w:t>长度</w:t>
      </w:r>
      <w:r w:rsidRPr="006C1979">
        <w:rPr>
          <w:rFonts w:hint="eastAsia"/>
          <w:spacing w:val="-4"/>
          <w:sz w:val="28"/>
          <w:szCs w:val="28"/>
        </w:rPr>
        <w:t>为</w:t>
      </w:r>
      <w:r w:rsidR="00CF25A4" w:rsidRPr="006C1979">
        <w:rPr>
          <w:rFonts w:hint="eastAsia"/>
          <w:spacing w:val="-4"/>
          <w:sz w:val="28"/>
          <w:szCs w:val="28"/>
        </w:rPr>
        <w:t>122.51</w:t>
      </w:r>
      <w:r w:rsidRPr="006C1979">
        <w:rPr>
          <w:spacing w:val="-4"/>
          <w:sz w:val="28"/>
          <w:szCs w:val="28"/>
        </w:rPr>
        <w:t>km</w:t>
      </w:r>
      <w:r w:rsidR="00AD4497" w:rsidRPr="006C1979">
        <w:rPr>
          <w:rFonts w:hint="eastAsia"/>
          <w:spacing w:val="-4"/>
          <w:sz w:val="28"/>
          <w:szCs w:val="28"/>
        </w:rPr>
        <w:t>，</w:t>
      </w:r>
      <w:r w:rsidR="00AD4497" w:rsidRPr="006C1979">
        <w:rPr>
          <w:rFonts w:hint="eastAsia"/>
          <w:spacing w:val="-6"/>
          <w:sz w:val="28"/>
          <w:szCs w:val="28"/>
        </w:rPr>
        <w:t>管道长</w:t>
      </w:r>
      <w:r w:rsidR="00AD4497" w:rsidRPr="006C1979">
        <w:rPr>
          <w:rFonts w:hint="eastAsia"/>
          <w:spacing w:val="-6"/>
          <w:sz w:val="28"/>
          <w:szCs w:val="28"/>
        </w:rPr>
        <w:t>24.68km</w:t>
      </w:r>
      <w:r w:rsidR="0021395B" w:rsidRPr="006C1979">
        <w:rPr>
          <w:rFonts w:hint="eastAsia"/>
          <w:spacing w:val="-4"/>
          <w:sz w:val="28"/>
          <w:szCs w:val="28"/>
        </w:rPr>
        <w:t>；</w:t>
      </w:r>
      <w:r w:rsidR="00AD4497" w:rsidRPr="006C1979">
        <w:rPr>
          <w:rFonts w:hint="eastAsia"/>
          <w:spacing w:val="-4"/>
          <w:sz w:val="28"/>
          <w:szCs w:val="28"/>
        </w:rPr>
        <w:t>建筑物</w:t>
      </w:r>
      <w:r w:rsidR="00AD4497" w:rsidRPr="006C1979">
        <w:rPr>
          <w:rFonts w:hint="eastAsia"/>
          <w:spacing w:val="-4"/>
          <w:sz w:val="28"/>
          <w:szCs w:val="28"/>
        </w:rPr>
        <w:t>1127</w:t>
      </w:r>
      <w:r w:rsidR="00AD4497" w:rsidRPr="006C1979">
        <w:rPr>
          <w:rFonts w:hint="eastAsia"/>
          <w:spacing w:val="-4"/>
          <w:sz w:val="28"/>
          <w:szCs w:val="28"/>
        </w:rPr>
        <w:t>座，其中：</w:t>
      </w:r>
      <w:r w:rsidRPr="006C1979">
        <w:rPr>
          <w:rFonts w:hint="eastAsia"/>
          <w:spacing w:val="-6"/>
          <w:sz w:val="28"/>
          <w:szCs w:val="28"/>
        </w:rPr>
        <w:t>渠道建筑物</w:t>
      </w:r>
      <w:r w:rsidR="00CF25A4" w:rsidRPr="006C1979">
        <w:rPr>
          <w:rFonts w:hint="eastAsia"/>
          <w:spacing w:val="-6"/>
          <w:sz w:val="28"/>
          <w:szCs w:val="28"/>
        </w:rPr>
        <w:t>926</w:t>
      </w:r>
      <w:r w:rsidRPr="006C1979">
        <w:rPr>
          <w:rFonts w:hint="eastAsia"/>
          <w:spacing w:val="-6"/>
          <w:sz w:val="28"/>
          <w:szCs w:val="28"/>
        </w:rPr>
        <w:t>座</w:t>
      </w:r>
      <w:r w:rsidR="00AD4497" w:rsidRPr="006C1979">
        <w:rPr>
          <w:rFonts w:hint="eastAsia"/>
          <w:spacing w:val="-6"/>
          <w:sz w:val="28"/>
          <w:szCs w:val="28"/>
        </w:rPr>
        <w:t>，管道建筑物</w:t>
      </w:r>
      <w:r w:rsidR="00CF25A4" w:rsidRPr="006C1979">
        <w:rPr>
          <w:rFonts w:hint="eastAsia"/>
          <w:spacing w:val="-6"/>
          <w:sz w:val="28"/>
          <w:szCs w:val="28"/>
        </w:rPr>
        <w:t>201</w:t>
      </w:r>
      <w:r w:rsidR="00AD4497" w:rsidRPr="006C1979">
        <w:rPr>
          <w:rFonts w:hint="eastAsia"/>
          <w:spacing w:val="-6"/>
          <w:sz w:val="28"/>
          <w:szCs w:val="28"/>
        </w:rPr>
        <w:t>座</w:t>
      </w:r>
      <w:r w:rsidRPr="006C1979">
        <w:rPr>
          <w:rFonts w:hint="eastAsia"/>
          <w:spacing w:val="-6"/>
          <w:sz w:val="28"/>
          <w:szCs w:val="28"/>
        </w:rPr>
        <w:t>。</w:t>
      </w:r>
    </w:p>
    <w:p w:rsidR="00767F0D" w:rsidRPr="006C1979" w:rsidRDefault="00767F0D" w:rsidP="00767F0D">
      <w:pPr>
        <w:adjustRightInd w:val="0"/>
        <w:snapToGrid w:val="0"/>
        <w:spacing w:line="360" w:lineRule="auto"/>
        <w:ind w:firstLineChars="200" w:firstLine="546"/>
        <w:rPr>
          <w:b/>
          <w:spacing w:val="-4"/>
          <w:sz w:val="28"/>
          <w:szCs w:val="28"/>
        </w:rPr>
      </w:pPr>
      <w:r w:rsidRPr="006C1979">
        <w:rPr>
          <w:b/>
          <w:spacing w:val="-4"/>
          <w:sz w:val="28"/>
          <w:szCs w:val="28"/>
        </w:rPr>
        <w:t>（</w:t>
      </w:r>
      <w:r w:rsidRPr="006C1979">
        <w:rPr>
          <w:rFonts w:hint="eastAsia"/>
          <w:b/>
          <w:spacing w:val="-4"/>
          <w:sz w:val="28"/>
          <w:szCs w:val="28"/>
        </w:rPr>
        <w:t>4</w:t>
      </w:r>
      <w:r w:rsidRPr="006C1979">
        <w:rPr>
          <w:b/>
          <w:spacing w:val="-4"/>
          <w:sz w:val="28"/>
          <w:szCs w:val="28"/>
        </w:rPr>
        <w:t>）清水河库井灌区</w:t>
      </w:r>
    </w:p>
    <w:p w:rsidR="00767F0D" w:rsidRPr="006C1979" w:rsidRDefault="00767F0D" w:rsidP="00767F0D">
      <w:pPr>
        <w:adjustRightInd w:val="0"/>
        <w:snapToGrid w:val="0"/>
        <w:spacing w:line="360" w:lineRule="auto"/>
        <w:ind w:firstLineChars="200" w:firstLine="544"/>
        <w:rPr>
          <w:spacing w:val="-6"/>
          <w:sz w:val="28"/>
          <w:szCs w:val="28"/>
        </w:rPr>
      </w:pPr>
      <w:r w:rsidRPr="006C1979">
        <w:rPr>
          <w:spacing w:val="-4"/>
          <w:sz w:val="28"/>
          <w:szCs w:val="28"/>
        </w:rPr>
        <w:t>清水河库井灌区位于固原市原州区，灌区分布在清水河上游的两岸台地上。设计灌溉面积</w:t>
      </w:r>
      <w:r w:rsidRPr="006C1979">
        <w:rPr>
          <w:spacing w:val="-4"/>
          <w:sz w:val="28"/>
          <w:szCs w:val="28"/>
        </w:rPr>
        <w:t>9.4</w:t>
      </w:r>
      <w:r w:rsidRPr="006C1979">
        <w:rPr>
          <w:rFonts w:hint="eastAsia"/>
          <w:spacing w:val="-4"/>
          <w:sz w:val="28"/>
          <w:szCs w:val="28"/>
        </w:rPr>
        <w:t>4</w:t>
      </w:r>
      <w:r w:rsidRPr="006C1979">
        <w:rPr>
          <w:spacing w:val="-4"/>
          <w:sz w:val="28"/>
          <w:szCs w:val="28"/>
        </w:rPr>
        <w:t>万亩，有效灌溉面积</w:t>
      </w:r>
      <w:r w:rsidRPr="006C1979">
        <w:rPr>
          <w:rFonts w:hint="eastAsia"/>
          <w:spacing w:val="-4"/>
          <w:sz w:val="28"/>
          <w:szCs w:val="28"/>
        </w:rPr>
        <w:t>7.20</w:t>
      </w:r>
      <w:r w:rsidRPr="006C1979">
        <w:rPr>
          <w:spacing w:val="-4"/>
          <w:sz w:val="28"/>
          <w:szCs w:val="28"/>
        </w:rPr>
        <w:t>万亩。供水水源有水库和机井</w:t>
      </w:r>
      <w:r w:rsidRPr="006C1979">
        <w:rPr>
          <w:rFonts w:hint="eastAsia"/>
          <w:spacing w:val="-4"/>
          <w:sz w:val="28"/>
          <w:szCs w:val="28"/>
        </w:rPr>
        <w:t>，</w:t>
      </w:r>
      <w:r w:rsidRPr="006C1979">
        <w:rPr>
          <w:spacing w:val="-4"/>
          <w:sz w:val="28"/>
          <w:szCs w:val="28"/>
        </w:rPr>
        <w:t>主要供水水库有沈家河水库和冬至河等</w:t>
      </w:r>
      <w:r w:rsidRPr="006C1979">
        <w:rPr>
          <w:spacing w:val="-4"/>
          <w:sz w:val="28"/>
          <w:szCs w:val="28"/>
        </w:rPr>
        <w:t>9</w:t>
      </w:r>
      <w:r w:rsidRPr="006C1979">
        <w:rPr>
          <w:spacing w:val="-4"/>
          <w:sz w:val="28"/>
          <w:szCs w:val="28"/>
        </w:rPr>
        <w:t>座水库，水库蓄水能力</w:t>
      </w:r>
      <w:r w:rsidRPr="006C1979">
        <w:rPr>
          <w:rFonts w:hint="eastAsia"/>
          <w:spacing w:val="-4"/>
          <w:sz w:val="28"/>
          <w:szCs w:val="28"/>
        </w:rPr>
        <w:t>1390.00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；机井</w:t>
      </w:r>
      <w:r w:rsidRPr="006C1979">
        <w:rPr>
          <w:spacing w:val="-4"/>
          <w:sz w:val="28"/>
          <w:szCs w:val="28"/>
        </w:rPr>
        <w:t>410</w:t>
      </w:r>
      <w:r w:rsidRPr="006C1979">
        <w:rPr>
          <w:spacing w:val="-4"/>
          <w:sz w:val="28"/>
          <w:szCs w:val="28"/>
        </w:rPr>
        <w:t>眼。</w:t>
      </w:r>
      <w:r w:rsidRPr="006C1979">
        <w:rPr>
          <w:rFonts w:hint="eastAsia"/>
          <w:spacing w:val="-2"/>
          <w:sz w:val="28"/>
          <w:szCs w:val="28"/>
        </w:rPr>
        <w:t>取</w:t>
      </w:r>
      <w:r w:rsidRPr="006C1979">
        <w:rPr>
          <w:spacing w:val="-2"/>
          <w:sz w:val="28"/>
          <w:szCs w:val="28"/>
        </w:rPr>
        <w:t>水流量</w:t>
      </w:r>
      <w:r w:rsidRPr="006C1979">
        <w:rPr>
          <w:spacing w:val="-2"/>
          <w:sz w:val="28"/>
          <w:szCs w:val="28"/>
        </w:rPr>
        <w:t>7.5</w:t>
      </w:r>
      <w:r w:rsidRPr="006C1979">
        <w:rPr>
          <w:rFonts w:hint="eastAsia"/>
          <w:spacing w:val="-2"/>
          <w:sz w:val="28"/>
          <w:szCs w:val="28"/>
        </w:rPr>
        <w:t>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1744.00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257.40</w:t>
      </w:r>
      <w:r w:rsidRPr="006C1979">
        <w:rPr>
          <w:spacing w:val="-4"/>
          <w:sz w:val="28"/>
          <w:szCs w:val="28"/>
        </w:rPr>
        <w:t>km</w:t>
      </w:r>
      <w:r w:rsidRPr="006C1979">
        <w:rPr>
          <w:spacing w:val="-4"/>
          <w:sz w:val="28"/>
          <w:szCs w:val="28"/>
        </w:rPr>
        <w:t>，</w:t>
      </w:r>
      <w:r w:rsidRPr="006C1979">
        <w:rPr>
          <w:rFonts w:hint="eastAsia"/>
          <w:spacing w:val="-6"/>
          <w:sz w:val="28"/>
          <w:szCs w:val="28"/>
        </w:rPr>
        <w:t>其中</w:t>
      </w:r>
      <w:r w:rsidR="0021395B"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15</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134.70km</w:t>
      </w:r>
      <w:r w:rsidRPr="006C1979">
        <w:rPr>
          <w:rFonts w:hint="eastAsia"/>
          <w:spacing w:val="-6"/>
          <w:sz w:val="28"/>
          <w:szCs w:val="28"/>
        </w:rPr>
        <w:t>，</w:t>
      </w:r>
      <w:r w:rsidRPr="006C1979">
        <w:rPr>
          <w:rFonts w:hint="eastAsia"/>
          <w:spacing w:val="-6"/>
          <w:sz w:val="28"/>
          <w:szCs w:val="28"/>
        </w:rPr>
        <w:lastRenderedPageBreak/>
        <w:t>支渠</w:t>
      </w:r>
      <w:r w:rsidRPr="006C1979">
        <w:rPr>
          <w:rFonts w:hint="eastAsia"/>
          <w:spacing w:val="-6"/>
          <w:sz w:val="28"/>
          <w:szCs w:val="28"/>
        </w:rPr>
        <w:t>18</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122.70km</w:t>
      </w:r>
      <w:r w:rsidR="0021395B"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1425</w:t>
      </w:r>
      <w:r w:rsidRPr="006C1979">
        <w:rPr>
          <w:rFonts w:hint="eastAsia"/>
          <w:spacing w:val="-6"/>
          <w:sz w:val="28"/>
          <w:szCs w:val="28"/>
        </w:rPr>
        <w:t>座。</w:t>
      </w:r>
    </w:p>
    <w:p w:rsidR="00767F0D" w:rsidRPr="006C1979" w:rsidRDefault="00767F0D" w:rsidP="00767F0D">
      <w:pPr>
        <w:adjustRightInd w:val="0"/>
        <w:snapToGrid w:val="0"/>
        <w:spacing w:line="360" w:lineRule="auto"/>
        <w:rPr>
          <w:b/>
          <w:spacing w:val="-4"/>
          <w:sz w:val="28"/>
          <w:szCs w:val="28"/>
        </w:rPr>
      </w:pPr>
      <w:r w:rsidRPr="006C1979">
        <w:rPr>
          <w:sz w:val="28"/>
          <w:szCs w:val="28"/>
        </w:rPr>
        <w:t xml:space="preserve">   </w:t>
      </w:r>
      <w:r w:rsidRPr="006C1979">
        <w:rPr>
          <w:b/>
          <w:spacing w:val="-4"/>
          <w:sz w:val="28"/>
          <w:szCs w:val="28"/>
        </w:rPr>
        <w:t>（</w:t>
      </w:r>
      <w:r w:rsidRPr="006C1979">
        <w:rPr>
          <w:rFonts w:hint="eastAsia"/>
          <w:b/>
          <w:spacing w:val="-4"/>
          <w:sz w:val="28"/>
          <w:szCs w:val="28"/>
        </w:rPr>
        <w:t>5</w:t>
      </w:r>
      <w:r w:rsidRPr="006C1979">
        <w:rPr>
          <w:b/>
          <w:spacing w:val="-4"/>
          <w:sz w:val="28"/>
          <w:szCs w:val="28"/>
        </w:rPr>
        <w:t>）西河库井灌区</w:t>
      </w:r>
    </w:p>
    <w:p w:rsidR="00767F0D" w:rsidRPr="006C1979" w:rsidRDefault="00767F0D" w:rsidP="00767F0D">
      <w:pPr>
        <w:snapToGrid w:val="0"/>
        <w:spacing w:line="360" w:lineRule="auto"/>
        <w:ind w:firstLineChars="200" w:firstLine="560"/>
        <w:rPr>
          <w:spacing w:val="-4"/>
          <w:sz w:val="28"/>
          <w:szCs w:val="28"/>
        </w:rPr>
      </w:pPr>
      <w:r w:rsidRPr="006C1979">
        <w:rPr>
          <w:sz w:val="28"/>
          <w:szCs w:val="28"/>
        </w:rPr>
        <w:t>西河库井灌区位于</w:t>
      </w:r>
      <w:r w:rsidRPr="006C1979">
        <w:rPr>
          <w:rFonts w:hint="eastAsia"/>
          <w:sz w:val="28"/>
          <w:szCs w:val="28"/>
        </w:rPr>
        <w:t>中卫市</w:t>
      </w:r>
      <w:r w:rsidRPr="006C1979">
        <w:rPr>
          <w:sz w:val="28"/>
          <w:szCs w:val="28"/>
        </w:rPr>
        <w:t>海原县，灌区分布在清水河一级支流西河的两岸台地上，设计灌溉面积</w:t>
      </w:r>
      <w:r w:rsidRPr="006C1979">
        <w:rPr>
          <w:rFonts w:hint="eastAsia"/>
          <w:sz w:val="28"/>
          <w:szCs w:val="28"/>
        </w:rPr>
        <w:t>8.84</w:t>
      </w:r>
      <w:r w:rsidRPr="006C1979">
        <w:rPr>
          <w:sz w:val="28"/>
          <w:szCs w:val="28"/>
        </w:rPr>
        <w:t>万亩，有效灌溉面积</w:t>
      </w:r>
      <w:r w:rsidRPr="006C1979">
        <w:rPr>
          <w:rFonts w:hint="eastAsia"/>
          <w:sz w:val="28"/>
          <w:szCs w:val="28"/>
        </w:rPr>
        <w:t>8.84</w:t>
      </w:r>
      <w:r w:rsidRPr="006C1979">
        <w:rPr>
          <w:sz w:val="28"/>
          <w:szCs w:val="28"/>
        </w:rPr>
        <w:t>万亩。供水水源有水库和机井</w:t>
      </w:r>
      <w:r w:rsidRPr="006C1979">
        <w:rPr>
          <w:rFonts w:hint="eastAsia"/>
          <w:sz w:val="28"/>
          <w:szCs w:val="28"/>
        </w:rPr>
        <w:t>，</w:t>
      </w:r>
      <w:r w:rsidRPr="006C1979">
        <w:rPr>
          <w:sz w:val="28"/>
          <w:szCs w:val="28"/>
        </w:rPr>
        <w:t>主要供水水库有园河水库、陶堡水库、曲湾水库</w:t>
      </w:r>
      <w:r w:rsidRPr="006C1979">
        <w:rPr>
          <w:rFonts w:hint="eastAsia"/>
          <w:sz w:val="28"/>
          <w:szCs w:val="28"/>
        </w:rPr>
        <w:t>和</w:t>
      </w:r>
      <w:r w:rsidRPr="006C1979">
        <w:rPr>
          <w:sz w:val="28"/>
          <w:szCs w:val="28"/>
        </w:rPr>
        <w:t>张洪湾水库，水库现状蓄水能力</w:t>
      </w:r>
      <w:r w:rsidRPr="006C1979">
        <w:rPr>
          <w:rFonts w:hint="eastAsia"/>
          <w:sz w:val="28"/>
          <w:szCs w:val="28"/>
        </w:rPr>
        <w:t>488.50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bookmarkStart w:id="57" w:name="_Toc59508216"/>
      <w:r w:rsidRPr="006C1979">
        <w:rPr>
          <w:spacing w:val="-4"/>
          <w:sz w:val="28"/>
          <w:szCs w:val="28"/>
        </w:rPr>
        <w:t>机井</w:t>
      </w:r>
      <w:r w:rsidRPr="006C1979">
        <w:rPr>
          <w:rFonts w:hint="eastAsia"/>
          <w:spacing w:val="-4"/>
          <w:sz w:val="28"/>
          <w:szCs w:val="28"/>
        </w:rPr>
        <w:t>172</w:t>
      </w:r>
      <w:r w:rsidRPr="006C1979">
        <w:rPr>
          <w:spacing w:val="-4"/>
          <w:sz w:val="28"/>
          <w:szCs w:val="28"/>
        </w:rPr>
        <w:t>眼。</w:t>
      </w:r>
      <w:r w:rsidRPr="006C1979">
        <w:rPr>
          <w:rFonts w:hint="eastAsia"/>
          <w:spacing w:val="-2"/>
          <w:sz w:val="28"/>
          <w:szCs w:val="28"/>
        </w:rPr>
        <w:t>取</w:t>
      </w:r>
      <w:r w:rsidRPr="006C1979">
        <w:rPr>
          <w:spacing w:val="-2"/>
          <w:sz w:val="28"/>
          <w:szCs w:val="28"/>
        </w:rPr>
        <w:t>水流量</w:t>
      </w:r>
      <w:r w:rsidRPr="006C1979">
        <w:rPr>
          <w:rFonts w:hint="eastAsia"/>
          <w:spacing w:val="-2"/>
          <w:sz w:val="28"/>
          <w:szCs w:val="28"/>
        </w:rPr>
        <w:t>2.81</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2579.58</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w:t>
      </w:r>
      <w:r w:rsidR="00CF25A4" w:rsidRPr="006C1979">
        <w:rPr>
          <w:rFonts w:hint="eastAsia"/>
          <w:spacing w:val="-4"/>
          <w:sz w:val="28"/>
          <w:szCs w:val="28"/>
        </w:rPr>
        <w:t>管道</w:t>
      </w:r>
      <w:r w:rsidRPr="006C1979">
        <w:rPr>
          <w:spacing w:val="-4"/>
          <w:sz w:val="28"/>
          <w:szCs w:val="28"/>
        </w:rPr>
        <w:t>长度</w:t>
      </w:r>
      <w:r w:rsidRPr="006C1979">
        <w:rPr>
          <w:rFonts w:hint="eastAsia"/>
          <w:spacing w:val="-4"/>
          <w:sz w:val="28"/>
          <w:szCs w:val="28"/>
        </w:rPr>
        <w:t>65.03</w:t>
      </w:r>
      <w:r w:rsidRPr="006C1979">
        <w:rPr>
          <w:spacing w:val="-4"/>
          <w:sz w:val="28"/>
          <w:szCs w:val="28"/>
        </w:rPr>
        <w:t>km</w:t>
      </w:r>
      <w:r w:rsidRPr="006C1979">
        <w:rPr>
          <w:spacing w:val="-4"/>
          <w:sz w:val="28"/>
          <w:szCs w:val="28"/>
        </w:rPr>
        <w:t>，</w:t>
      </w:r>
      <w:r w:rsidRPr="006C1979">
        <w:rPr>
          <w:rFonts w:hint="eastAsia"/>
          <w:spacing w:val="-6"/>
          <w:sz w:val="28"/>
          <w:szCs w:val="28"/>
        </w:rPr>
        <w:t>其中</w:t>
      </w:r>
      <w:r w:rsidR="0021395B"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3</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11.45km</w:t>
      </w:r>
      <w:r w:rsidRPr="006C1979">
        <w:rPr>
          <w:rFonts w:hint="eastAsia"/>
          <w:spacing w:val="-6"/>
          <w:sz w:val="28"/>
          <w:szCs w:val="28"/>
        </w:rPr>
        <w:t>，支渠</w:t>
      </w:r>
      <w:r w:rsidRPr="006C1979">
        <w:rPr>
          <w:rFonts w:hint="eastAsia"/>
          <w:spacing w:val="-6"/>
          <w:sz w:val="28"/>
          <w:szCs w:val="28"/>
        </w:rPr>
        <w:t>6</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14.12km</w:t>
      </w:r>
      <w:r w:rsidR="00AD4497" w:rsidRPr="006C1979">
        <w:rPr>
          <w:rFonts w:hint="eastAsia"/>
          <w:spacing w:val="-6"/>
          <w:sz w:val="28"/>
          <w:szCs w:val="28"/>
        </w:rPr>
        <w:t>，管道长</w:t>
      </w:r>
      <w:r w:rsidR="00AD4497" w:rsidRPr="006C1979">
        <w:rPr>
          <w:rFonts w:hint="eastAsia"/>
          <w:spacing w:val="-6"/>
          <w:sz w:val="28"/>
          <w:szCs w:val="28"/>
        </w:rPr>
        <w:t>39.46 km</w:t>
      </w:r>
      <w:r w:rsidR="0021395B" w:rsidRPr="006C1979">
        <w:rPr>
          <w:rFonts w:hint="eastAsia"/>
          <w:spacing w:val="-6"/>
          <w:sz w:val="28"/>
          <w:szCs w:val="28"/>
        </w:rPr>
        <w:t>；</w:t>
      </w:r>
      <w:r w:rsidR="00AD4497" w:rsidRPr="006C1979">
        <w:rPr>
          <w:rFonts w:hint="eastAsia"/>
          <w:spacing w:val="-6"/>
          <w:sz w:val="28"/>
          <w:szCs w:val="28"/>
        </w:rPr>
        <w:t>建筑物</w:t>
      </w:r>
      <w:r w:rsidR="00AD4497" w:rsidRPr="006C1979">
        <w:rPr>
          <w:rFonts w:hint="eastAsia"/>
          <w:spacing w:val="-6"/>
          <w:sz w:val="28"/>
          <w:szCs w:val="28"/>
        </w:rPr>
        <w:t>2399</w:t>
      </w:r>
      <w:r w:rsidR="00AD4497" w:rsidRPr="006C1979">
        <w:rPr>
          <w:rFonts w:hint="eastAsia"/>
          <w:spacing w:val="-6"/>
          <w:sz w:val="28"/>
          <w:szCs w:val="28"/>
        </w:rPr>
        <w:t>座，其中：</w:t>
      </w:r>
      <w:r w:rsidRPr="006C1979">
        <w:rPr>
          <w:rFonts w:hint="eastAsia"/>
          <w:spacing w:val="-6"/>
          <w:sz w:val="28"/>
          <w:szCs w:val="28"/>
        </w:rPr>
        <w:t>渠道建筑物</w:t>
      </w:r>
      <w:r w:rsidR="00CF25A4" w:rsidRPr="006C1979">
        <w:rPr>
          <w:rFonts w:hint="eastAsia"/>
          <w:spacing w:val="-6"/>
          <w:sz w:val="28"/>
          <w:szCs w:val="28"/>
        </w:rPr>
        <w:t>891</w:t>
      </w:r>
      <w:r w:rsidRPr="006C1979">
        <w:rPr>
          <w:rFonts w:hint="eastAsia"/>
          <w:spacing w:val="-6"/>
          <w:sz w:val="28"/>
          <w:szCs w:val="28"/>
        </w:rPr>
        <w:t>座</w:t>
      </w:r>
      <w:r w:rsidR="00AD4497" w:rsidRPr="006C1979">
        <w:rPr>
          <w:rFonts w:hint="eastAsia"/>
          <w:spacing w:val="-6"/>
          <w:sz w:val="28"/>
          <w:szCs w:val="28"/>
        </w:rPr>
        <w:t>，管道建筑物</w:t>
      </w:r>
      <w:r w:rsidR="00CF25A4" w:rsidRPr="006C1979">
        <w:rPr>
          <w:rFonts w:hint="eastAsia"/>
          <w:spacing w:val="-6"/>
          <w:sz w:val="28"/>
          <w:szCs w:val="28"/>
        </w:rPr>
        <w:t>1508</w:t>
      </w:r>
      <w:r w:rsidR="00AD4497" w:rsidRPr="006C1979">
        <w:rPr>
          <w:rFonts w:hint="eastAsia"/>
          <w:spacing w:val="-6"/>
          <w:sz w:val="28"/>
          <w:szCs w:val="28"/>
        </w:rPr>
        <w:t>座</w:t>
      </w:r>
      <w:r w:rsidRPr="006C1979">
        <w:rPr>
          <w:rFonts w:hint="eastAsia"/>
          <w:spacing w:val="-6"/>
          <w:sz w:val="28"/>
          <w:szCs w:val="28"/>
        </w:rPr>
        <w:t>。</w:t>
      </w:r>
    </w:p>
    <w:p w:rsidR="00767F0D" w:rsidRPr="006C1979" w:rsidRDefault="00767F0D" w:rsidP="00767F0D">
      <w:pPr>
        <w:adjustRightInd w:val="0"/>
        <w:snapToGrid w:val="0"/>
        <w:spacing w:line="360" w:lineRule="auto"/>
        <w:ind w:firstLineChars="246" w:firstLine="682"/>
        <w:outlineLvl w:val="2"/>
        <w:rPr>
          <w:rFonts w:ascii="宋体" w:hAnsi="宋体" w:cs="宋体"/>
          <w:kern w:val="0"/>
          <w:sz w:val="24"/>
        </w:rPr>
      </w:pPr>
      <w:r w:rsidRPr="006C1979">
        <w:rPr>
          <w:rFonts w:hint="eastAsia"/>
          <w:b/>
          <w:spacing w:val="-2"/>
          <w:sz w:val="28"/>
          <w:szCs w:val="28"/>
        </w:rPr>
        <w:t>2.1.</w:t>
      </w:r>
      <w:r w:rsidRPr="006C1979">
        <w:rPr>
          <w:b/>
          <w:spacing w:val="-2"/>
          <w:sz w:val="28"/>
          <w:szCs w:val="28"/>
        </w:rPr>
        <w:t>4</w:t>
      </w:r>
      <w:r w:rsidRPr="006C1979">
        <w:rPr>
          <w:rFonts w:hint="eastAsia"/>
          <w:b/>
          <w:spacing w:val="-2"/>
          <w:sz w:val="28"/>
          <w:szCs w:val="28"/>
        </w:rPr>
        <w:t xml:space="preserve"> </w:t>
      </w:r>
      <w:r w:rsidRPr="006C1979">
        <w:rPr>
          <w:rFonts w:hint="eastAsia"/>
          <w:b/>
          <w:spacing w:val="-2"/>
          <w:sz w:val="28"/>
          <w:szCs w:val="28"/>
        </w:rPr>
        <w:t>国家级贫困县</w:t>
      </w:r>
      <w:r w:rsidRPr="006C1979">
        <w:rPr>
          <w:b/>
          <w:spacing w:val="-2"/>
          <w:sz w:val="28"/>
          <w:szCs w:val="28"/>
        </w:rPr>
        <w:t>的重点中型灌区</w:t>
      </w:r>
    </w:p>
    <w:p w:rsidR="00767F0D" w:rsidRPr="006C1979" w:rsidRDefault="00767F0D" w:rsidP="00767F0D">
      <w:pPr>
        <w:pStyle w:val="a5"/>
        <w:adjustRightInd w:val="0"/>
        <w:snapToGrid w:val="0"/>
        <w:spacing w:line="360" w:lineRule="auto"/>
        <w:ind w:firstLine="560"/>
        <w:rPr>
          <w:spacing w:val="-6"/>
          <w:sz w:val="28"/>
          <w:szCs w:val="28"/>
        </w:rPr>
      </w:pPr>
      <w:r w:rsidRPr="006C1979">
        <w:rPr>
          <w:rFonts w:hint="eastAsia"/>
          <w:spacing w:val="-6"/>
          <w:sz w:val="28"/>
          <w:szCs w:val="28"/>
        </w:rPr>
        <w:t>国家级贫困县，又称国家扶贫工作重点县（包括县级行政单位区、旗、县级市），是国家为帮助贫困地区设立的一种标准。其中宁夏地区共有</w:t>
      </w:r>
      <w:r w:rsidRPr="006C1979">
        <w:rPr>
          <w:rFonts w:hint="eastAsia"/>
          <w:spacing w:val="-6"/>
          <w:sz w:val="28"/>
          <w:szCs w:val="28"/>
        </w:rPr>
        <w:t>9</w:t>
      </w:r>
      <w:r w:rsidRPr="006C1979">
        <w:rPr>
          <w:rFonts w:hint="eastAsia"/>
          <w:spacing w:val="-6"/>
          <w:sz w:val="28"/>
          <w:szCs w:val="28"/>
        </w:rPr>
        <w:t>个贫困县，其中国家级贫困县分别为固原市的原州区、西吉县、泾源县、彭阳县、隆德县，中卫市的海原县，吴忠市的盐池县、同心县以及宁夏自治区贫困县吴忠市红寺堡区。</w:t>
      </w:r>
      <w:r w:rsidRPr="006C1979">
        <w:rPr>
          <w:spacing w:val="-6"/>
          <w:sz w:val="28"/>
          <w:szCs w:val="28"/>
        </w:rPr>
        <w:t>重点中型灌区共</w:t>
      </w:r>
      <w:r w:rsidR="00CD649C" w:rsidRPr="006C1979">
        <w:rPr>
          <w:rFonts w:hint="eastAsia"/>
          <w:spacing w:val="-6"/>
          <w:sz w:val="28"/>
          <w:szCs w:val="28"/>
        </w:rPr>
        <w:t>9</w:t>
      </w:r>
      <w:r w:rsidRPr="006C1979">
        <w:rPr>
          <w:spacing w:val="-6"/>
          <w:sz w:val="28"/>
          <w:szCs w:val="28"/>
        </w:rPr>
        <w:t>处，涉及</w:t>
      </w:r>
      <w:r w:rsidRPr="006C1979">
        <w:rPr>
          <w:rFonts w:hint="eastAsia"/>
          <w:spacing w:val="-6"/>
          <w:sz w:val="28"/>
          <w:szCs w:val="28"/>
        </w:rPr>
        <w:t>隆德县渝河灌区、西吉县葫芦河灌区、彭阳县茹河灌区、原州区清水河灌区、海原县西河灌区、同心县固海东三支灌区</w:t>
      </w:r>
      <w:r w:rsidR="00CD649C" w:rsidRPr="006C1979">
        <w:rPr>
          <w:rFonts w:hint="eastAsia"/>
          <w:spacing w:val="-6"/>
          <w:sz w:val="28"/>
          <w:szCs w:val="28"/>
        </w:rPr>
        <w:t>、同心县</w:t>
      </w:r>
      <w:r w:rsidRPr="006C1979">
        <w:rPr>
          <w:rFonts w:hint="eastAsia"/>
          <w:spacing w:val="-6"/>
          <w:sz w:val="28"/>
          <w:szCs w:val="28"/>
        </w:rPr>
        <w:t>下马关灌区</w:t>
      </w:r>
      <w:r w:rsidR="00CD649C" w:rsidRPr="006C1979">
        <w:rPr>
          <w:rFonts w:hint="eastAsia"/>
          <w:spacing w:val="-6"/>
          <w:sz w:val="28"/>
          <w:szCs w:val="28"/>
        </w:rPr>
        <w:t>、同心县预旺灌区和海原县三塘灌区</w:t>
      </w:r>
      <w:r w:rsidRPr="006C1979">
        <w:rPr>
          <w:spacing w:val="-6"/>
          <w:sz w:val="28"/>
          <w:szCs w:val="28"/>
        </w:rPr>
        <w:t>；</w:t>
      </w:r>
      <w:r w:rsidRPr="006C1979">
        <w:rPr>
          <w:spacing w:val="-2"/>
          <w:sz w:val="28"/>
          <w:szCs w:val="28"/>
        </w:rPr>
        <w:t>设计灌溉面积</w:t>
      </w:r>
      <w:r w:rsidR="004E5A04" w:rsidRPr="006C1979">
        <w:rPr>
          <w:rFonts w:hint="eastAsia"/>
          <w:spacing w:val="-2"/>
          <w:sz w:val="28"/>
          <w:szCs w:val="28"/>
        </w:rPr>
        <w:t>7</w:t>
      </w:r>
      <w:r w:rsidR="0021395B" w:rsidRPr="006C1979">
        <w:rPr>
          <w:rFonts w:hint="eastAsia"/>
          <w:spacing w:val="-2"/>
          <w:sz w:val="28"/>
          <w:szCs w:val="28"/>
        </w:rPr>
        <w:t>8</w:t>
      </w:r>
      <w:r w:rsidRPr="006C1979">
        <w:rPr>
          <w:rFonts w:hint="eastAsia"/>
          <w:spacing w:val="-2"/>
          <w:sz w:val="28"/>
          <w:szCs w:val="28"/>
        </w:rPr>
        <w:t>.74</w:t>
      </w:r>
      <w:r w:rsidRPr="006C1979">
        <w:rPr>
          <w:spacing w:val="-2"/>
          <w:sz w:val="28"/>
          <w:szCs w:val="28"/>
        </w:rPr>
        <w:t>万亩，有效灌溉面积</w:t>
      </w:r>
      <w:r w:rsidR="00E21049" w:rsidRPr="006C1979">
        <w:rPr>
          <w:rFonts w:hint="eastAsia"/>
          <w:spacing w:val="-2"/>
          <w:sz w:val="28"/>
          <w:szCs w:val="28"/>
        </w:rPr>
        <w:t>64.47</w:t>
      </w:r>
      <w:r w:rsidRPr="006C1979">
        <w:rPr>
          <w:spacing w:val="-2"/>
          <w:sz w:val="28"/>
          <w:szCs w:val="28"/>
        </w:rPr>
        <w:t>万亩</w:t>
      </w:r>
      <w:r w:rsidRPr="006C1979">
        <w:rPr>
          <w:sz w:val="28"/>
          <w:szCs w:val="28"/>
        </w:rPr>
        <w:t>。</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00E21049" w:rsidRPr="006C1979">
        <w:rPr>
          <w:rFonts w:hint="eastAsia"/>
          <w:spacing w:val="-2"/>
          <w:sz w:val="28"/>
          <w:szCs w:val="28"/>
        </w:rPr>
        <w:t>27.63</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00E21049" w:rsidRPr="006C1979">
        <w:rPr>
          <w:rFonts w:hint="eastAsia"/>
          <w:spacing w:val="-2"/>
          <w:sz w:val="28"/>
          <w:szCs w:val="28"/>
        </w:rPr>
        <w:t>2.02</w:t>
      </w:r>
      <w:r w:rsidR="00980642" w:rsidRPr="006C1979">
        <w:rPr>
          <w:rFonts w:hint="eastAsia"/>
          <w:spacing w:val="-2"/>
          <w:sz w:val="28"/>
          <w:szCs w:val="28"/>
        </w:rPr>
        <w:t>亿</w:t>
      </w:r>
      <w:r w:rsidRPr="006C1979">
        <w:rPr>
          <w:spacing w:val="-2"/>
          <w:sz w:val="28"/>
          <w:szCs w:val="28"/>
        </w:rPr>
        <w:t>m</w:t>
      </w:r>
      <w:r w:rsidRPr="006C1979">
        <w:rPr>
          <w:spacing w:val="-2"/>
          <w:sz w:val="28"/>
          <w:szCs w:val="28"/>
          <w:vertAlign w:val="superscript"/>
        </w:rPr>
        <w:t>3</w:t>
      </w:r>
      <w:r w:rsidRPr="006C1979">
        <w:rPr>
          <w:spacing w:val="-2"/>
          <w:sz w:val="28"/>
          <w:szCs w:val="28"/>
        </w:rPr>
        <w:t>。</w:t>
      </w:r>
      <w:r w:rsidR="00E80E6D" w:rsidRPr="006C1979">
        <w:rPr>
          <w:spacing w:val="-6"/>
          <w:sz w:val="28"/>
          <w:szCs w:val="28"/>
        </w:rPr>
        <w:t>现有干支渠</w:t>
      </w:r>
      <w:r w:rsidRPr="006C1979">
        <w:rPr>
          <w:rFonts w:hint="eastAsia"/>
          <w:spacing w:val="-6"/>
          <w:sz w:val="28"/>
          <w:szCs w:val="28"/>
        </w:rPr>
        <w:t>管道</w:t>
      </w:r>
      <w:r w:rsidRPr="006C1979">
        <w:rPr>
          <w:spacing w:val="-6"/>
          <w:sz w:val="28"/>
          <w:szCs w:val="28"/>
        </w:rPr>
        <w:t>长度</w:t>
      </w:r>
      <w:r w:rsidR="00E21049" w:rsidRPr="006C1979">
        <w:rPr>
          <w:rFonts w:hint="eastAsia"/>
          <w:spacing w:val="-6"/>
          <w:sz w:val="28"/>
          <w:szCs w:val="28"/>
        </w:rPr>
        <w:t>998.85</w:t>
      </w:r>
      <w:r w:rsidRPr="006C1979">
        <w:rPr>
          <w:spacing w:val="-6"/>
          <w:sz w:val="28"/>
          <w:szCs w:val="28"/>
        </w:rPr>
        <w:t>km</w:t>
      </w:r>
      <w:r w:rsidR="0021395B" w:rsidRPr="006C1979">
        <w:rPr>
          <w:rFonts w:hint="eastAsia"/>
          <w:spacing w:val="-6"/>
          <w:sz w:val="28"/>
          <w:szCs w:val="28"/>
        </w:rPr>
        <w:t>，其中：</w:t>
      </w:r>
      <w:r w:rsidRPr="006C1979">
        <w:rPr>
          <w:rFonts w:hint="eastAsia"/>
          <w:spacing w:val="-2"/>
          <w:sz w:val="28"/>
          <w:szCs w:val="28"/>
        </w:rPr>
        <w:t>渠道</w:t>
      </w:r>
      <w:r w:rsidR="00E21049" w:rsidRPr="006C1979">
        <w:rPr>
          <w:rFonts w:hint="eastAsia"/>
          <w:spacing w:val="-2"/>
          <w:sz w:val="28"/>
          <w:szCs w:val="28"/>
        </w:rPr>
        <w:t>819.81</w:t>
      </w:r>
      <w:r w:rsidRPr="006C1979">
        <w:rPr>
          <w:rFonts w:hint="eastAsia"/>
          <w:spacing w:val="-2"/>
          <w:sz w:val="28"/>
          <w:szCs w:val="28"/>
        </w:rPr>
        <w:t>km</w:t>
      </w:r>
      <w:r w:rsidRPr="006C1979">
        <w:rPr>
          <w:rFonts w:hint="eastAsia"/>
          <w:spacing w:val="-2"/>
          <w:sz w:val="28"/>
          <w:szCs w:val="28"/>
        </w:rPr>
        <w:t>，管道</w:t>
      </w:r>
      <w:r w:rsidRPr="006C1979">
        <w:rPr>
          <w:rFonts w:hint="eastAsia"/>
          <w:spacing w:val="-2"/>
          <w:sz w:val="28"/>
          <w:szCs w:val="28"/>
        </w:rPr>
        <w:t>179.04km</w:t>
      </w:r>
      <w:r w:rsidR="0021395B" w:rsidRPr="006C1979">
        <w:rPr>
          <w:rFonts w:hint="eastAsia"/>
          <w:spacing w:val="-2"/>
          <w:sz w:val="28"/>
          <w:szCs w:val="28"/>
        </w:rPr>
        <w:t>；建筑物</w:t>
      </w:r>
      <w:r w:rsidR="00E21049" w:rsidRPr="006C1979">
        <w:rPr>
          <w:rFonts w:hint="eastAsia"/>
          <w:spacing w:val="-2"/>
          <w:sz w:val="28"/>
          <w:szCs w:val="28"/>
        </w:rPr>
        <w:t>6924</w:t>
      </w:r>
      <w:r w:rsidR="00D55682" w:rsidRPr="006C1979">
        <w:rPr>
          <w:rFonts w:hint="eastAsia"/>
          <w:spacing w:val="-2"/>
          <w:sz w:val="28"/>
          <w:szCs w:val="28"/>
        </w:rPr>
        <w:t>座，其中：</w:t>
      </w:r>
      <w:r w:rsidRPr="006C1979">
        <w:rPr>
          <w:rFonts w:hint="eastAsia"/>
          <w:spacing w:val="-6"/>
          <w:sz w:val="28"/>
          <w:szCs w:val="28"/>
        </w:rPr>
        <w:t>渠道</w:t>
      </w:r>
      <w:r w:rsidRPr="006C1979">
        <w:rPr>
          <w:spacing w:val="-6"/>
          <w:sz w:val="28"/>
          <w:szCs w:val="28"/>
        </w:rPr>
        <w:t>建筑物</w:t>
      </w:r>
      <w:r w:rsidR="00E21049" w:rsidRPr="006C1979">
        <w:rPr>
          <w:rFonts w:hint="eastAsia"/>
          <w:spacing w:val="-6"/>
          <w:sz w:val="28"/>
          <w:szCs w:val="28"/>
        </w:rPr>
        <w:t>5631</w:t>
      </w:r>
      <w:r w:rsidRPr="006C1979">
        <w:rPr>
          <w:spacing w:val="-6"/>
          <w:sz w:val="28"/>
          <w:szCs w:val="28"/>
        </w:rPr>
        <w:t>座</w:t>
      </w:r>
      <w:r w:rsidR="00D55682" w:rsidRPr="006C1979">
        <w:rPr>
          <w:rFonts w:hint="eastAsia"/>
          <w:spacing w:val="-6"/>
          <w:sz w:val="28"/>
          <w:szCs w:val="28"/>
        </w:rPr>
        <w:t>，管道建筑物</w:t>
      </w:r>
      <w:r w:rsidR="0077542E" w:rsidRPr="006C1979">
        <w:rPr>
          <w:rFonts w:hint="eastAsia"/>
          <w:spacing w:val="-6"/>
          <w:sz w:val="28"/>
          <w:szCs w:val="28"/>
        </w:rPr>
        <w:t>1293</w:t>
      </w:r>
      <w:r w:rsidR="00D55682" w:rsidRPr="006C1979">
        <w:rPr>
          <w:rFonts w:hint="eastAsia"/>
          <w:spacing w:val="-6"/>
          <w:sz w:val="28"/>
          <w:szCs w:val="28"/>
        </w:rPr>
        <w:t>座</w:t>
      </w:r>
      <w:r w:rsidRPr="006C1979">
        <w:rPr>
          <w:spacing w:val="-6"/>
          <w:sz w:val="28"/>
          <w:szCs w:val="28"/>
        </w:rPr>
        <w:t>。</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 xml:space="preserve">2.1.5 </w:t>
      </w:r>
      <w:r w:rsidRPr="006C1979">
        <w:rPr>
          <w:b/>
          <w:spacing w:val="-2"/>
          <w:sz w:val="28"/>
          <w:szCs w:val="28"/>
        </w:rPr>
        <w:t>千亿斤粮食规划确定的</w:t>
      </w:r>
      <w:r w:rsidRPr="006C1979">
        <w:rPr>
          <w:b/>
          <w:spacing w:val="-2"/>
          <w:sz w:val="28"/>
          <w:szCs w:val="28"/>
        </w:rPr>
        <w:t>800</w:t>
      </w:r>
      <w:r w:rsidRPr="006C1979">
        <w:rPr>
          <w:b/>
          <w:spacing w:val="-2"/>
          <w:sz w:val="28"/>
          <w:szCs w:val="28"/>
        </w:rPr>
        <w:t>个粮食生产重点县的重点中型灌区</w:t>
      </w:r>
    </w:p>
    <w:p w:rsidR="00767F0D" w:rsidRPr="006C1979" w:rsidRDefault="00767F0D" w:rsidP="00767F0D">
      <w:pPr>
        <w:pStyle w:val="a5"/>
        <w:adjustRightInd w:val="0"/>
        <w:snapToGrid w:val="0"/>
        <w:spacing w:line="360" w:lineRule="auto"/>
        <w:ind w:firstLine="560"/>
        <w:rPr>
          <w:spacing w:val="-6"/>
          <w:sz w:val="28"/>
          <w:szCs w:val="28"/>
        </w:rPr>
      </w:pPr>
      <w:r w:rsidRPr="006C1979">
        <w:rPr>
          <w:rFonts w:hint="eastAsia"/>
          <w:spacing w:val="-6"/>
          <w:sz w:val="28"/>
          <w:szCs w:val="28"/>
        </w:rPr>
        <w:t>全国</w:t>
      </w:r>
      <w:r w:rsidRPr="006C1979">
        <w:rPr>
          <w:spacing w:val="-6"/>
          <w:sz w:val="28"/>
          <w:szCs w:val="28"/>
        </w:rPr>
        <w:t>千亿斤粮食规划确定</w:t>
      </w:r>
      <w:r w:rsidRPr="006C1979">
        <w:rPr>
          <w:rFonts w:hint="eastAsia"/>
          <w:spacing w:val="-6"/>
          <w:sz w:val="28"/>
          <w:szCs w:val="28"/>
        </w:rPr>
        <w:t>了</w:t>
      </w:r>
      <w:r w:rsidRPr="006C1979">
        <w:rPr>
          <w:spacing w:val="-6"/>
          <w:sz w:val="28"/>
          <w:szCs w:val="28"/>
        </w:rPr>
        <w:t>800</w:t>
      </w:r>
      <w:r w:rsidRPr="006C1979">
        <w:rPr>
          <w:spacing w:val="-6"/>
          <w:sz w:val="28"/>
          <w:szCs w:val="28"/>
        </w:rPr>
        <w:t>个粮食生产重点县</w:t>
      </w:r>
      <w:r w:rsidRPr="006C1979">
        <w:rPr>
          <w:rFonts w:hint="eastAsia"/>
          <w:spacing w:val="-6"/>
          <w:sz w:val="28"/>
          <w:szCs w:val="28"/>
        </w:rPr>
        <w:t>，其中宁夏地区</w:t>
      </w:r>
      <w:r w:rsidRPr="006C1979">
        <w:rPr>
          <w:rFonts w:hint="eastAsia"/>
          <w:spacing w:val="-6"/>
          <w:sz w:val="28"/>
          <w:szCs w:val="28"/>
        </w:rPr>
        <w:lastRenderedPageBreak/>
        <w:t>共有</w:t>
      </w:r>
      <w:r w:rsidRPr="006C1979">
        <w:rPr>
          <w:rFonts w:hint="eastAsia"/>
          <w:spacing w:val="-6"/>
          <w:sz w:val="28"/>
          <w:szCs w:val="28"/>
        </w:rPr>
        <w:t>5</w:t>
      </w:r>
      <w:r w:rsidRPr="006C1979">
        <w:rPr>
          <w:rFonts w:hint="eastAsia"/>
          <w:spacing w:val="-6"/>
          <w:sz w:val="28"/>
          <w:szCs w:val="28"/>
        </w:rPr>
        <w:t>个粮食生产重点县，分别为平罗县、贺兰县、永宁县、青铜峡市和中宁县。</w:t>
      </w:r>
      <w:r w:rsidRPr="006C1979">
        <w:rPr>
          <w:spacing w:val="-6"/>
          <w:sz w:val="28"/>
          <w:szCs w:val="28"/>
        </w:rPr>
        <w:t>重点中型灌区共</w:t>
      </w:r>
      <w:r w:rsidR="008C660F" w:rsidRPr="006C1979">
        <w:rPr>
          <w:rFonts w:hint="eastAsia"/>
          <w:spacing w:val="-6"/>
          <w:sz w:val="28"/>
          <w:szCs w:val="28"/>
        </w:rPr>
        <w:t>8</w:t>
      </w:r>
      <w:r w:rsidRPr="006C1979">
        <w:rPr>
          <w:spacing w:val="-6"/>
          <w:sz w:val="28"/>
          <w:szCs w:val="28"/>
        </w:rPr>
        <w:t>处，涉及中宁县北滩长鸣灌区、青铜峡市甘城子灌区、永宁</w:t>
      </w:r>
      <w:r w:rsidRPr="006C1979">
        <w:rPr>
          <w:rFonts w:hint="eastAsia"/>
          <w:spacing w:val="-6"/>
          <w:sz w:val="28"/>
          <w:szCs w:val="28"/>
        </w:rPr>
        <w:t>县</w:t>
      </w:r>
      <w:r w:rsidRPr="006C1979">
        <w:rPr>
          <w:spacing w:val="-6"/>
          <w:sz w:val="28"/>
          <w:szCs w:val="28"/>
        </w:rPr>
        <w:t>闽宁镇灌区、</w:t>
      </w:r>
      <w:r w:rsidRPr="006C1979">
        <w:rPr>
          <w:rFonts w:hint="eastAsia"/>
          <w:spacing w:val="-6"/>
          <w:sz w:val="28"/>
          <w:szCs w:val="28"/>
        </w:rPr>
        <w:t>永宁县金沙渠灌区、</w:t>
      </w:r>
      <w:r w:rsidRPr="006C1979">
        <w:rPr>
          <w:spacing w:val="-6"/>
          <w:sz w:val="28"/>
          <w:szCs w:val="28"/>
        </w:rPr>
        <w:t>平罗县陶乐灌区、平罗县三棵柳灌区</w:t>
      </w:r>
      <w:r w:rsidR="008C660F" w:rsidRPr="006C1979">
        <w:rPr>
          <w:rFonts w:hint="eastAsia"/>
          <w:spacing w:val="-6"/>
          <w:sz w:val="28"/>
          <w:szCs w:val="28"/>
        </w:rPr>
        <w:t>、</w:t>
      </w:r>
      <w:r w:rsidRPr="006C1979">
        <w:rPr>
          <w:rFonts w:hint="eastAsia"/>
          <w:spacing w:val="-6"/>
          <w:sz w:val="28"/>
          <w:szCs w:val="28"/>
        </w:rPr>
        <w:t>中宁县马家塘灌区</w:t>
      </w:r>
      <w:r w:rsidR="008C660F" w:rsidRPr="006C1979">
        <w:rPr>
          <w:rFonts w:hint="eastAsia"/>
          <w:spacing w:val="-6"/>
          <w:sz w:val="28"/>
          <w:szCs w:val="28"/>
        </w:rPr>
        <w:t>和中宁县喊叫水灌区</w:t>
      </w:r>
      <w:r w:rsidRPr="006C1979">
        <w:rPr>
          <w:spacing w:val="-6"/>
          <w:sz w:val="28"/>
          <w:szCs w:val="28"/>
        </w:rPr>
        <w:t>；</w:t>
      </w:r>
      <w:r w:rsidRPr="006C1979">
        <w:rPr>
          <w:spacing w:val="-2"/>
          <w:sz w:val="28"/>
          <w:szCs w:val="28"/>
        </w:rPr>
        <w:t>设计灌溉面积</w:t>
      </w:r>
      <w:r w:rsidR="00302E52" w:rsidRPr="006C1979">
        <w:rPr>
          <w:rFonts w:hint="eastAsia"/>
          <w:spacing w:val="-2"/>
          <w:sz w:val="28"/>
          <w:szCs w:val="28"/>
        </w:rPr>
        <w:t>7</w:t>
      </w:r>
      <w:r w:rsidRPr="006C1979">
        <w:rPr>
          <w:rFonts w:hint="eastAsia"/>
          <w:spacing w:val="-2"/>
          <w:sz w:val="28"/>
          <w:szCs w:val="28"/>
        </w:rPr>
        <w:t>1.11</w:t>
      </w:r>
      <w:r w:rsidRPr="006C1979">
        <w:rPr>
          <w:spacing w:val="-2"/>
          <w:sz w:val="28"/>
          <w:szCs w:val="28"/>
        </w:rPr>
        <w:t>万亩，有效灌溉面积</w:t>
      </w:r>
      <w:r w:rsidR="00E73CC1" w:rsidRPr="006C1979">
        <w:rPr>
          <w:rFonts w:hint="eastAsia"/>
          <w:spacing w:val="-2"/>
          <w:sz w:val="28"/>
          <w:szCs w:val="28"/>
        </w:rPr>
        <w:t>47.60</w:t>
      </w:r>
      <w:r w:rsidRPr="006C1979">
        <w:rPr>
          <w:spacing w:val="-2"/>
          <w:sz w:val="28"/>
          <w:szCs w:val="28"/>
        </w:rPr>
        <w:t>万亩</w:t>
      </w:r>
      <w:r w:rsidRPr="006C1979">
        <w:rPr>
          <w:sz w:val="28"/>
          <w:szCs w:val="28"/>
        </w:rPr>
        <w:t>。</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00E73CC1" w:rsidRPr="006C1979">
        <w:rPr>
          <w:rFonts w:hint="eastAsia"/>
          <w:spacing w:val="-2"/>
          <w:sz w:val="28"/>
          <w:szCs w:val="28"/>
        </w:rPr>
        <w:t>43.16</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00D55682" w:rsidRPr="006C1979">
        <w:rPr>
          <w:rFonts w:hint="eastAsia"/>
          <w:spacing w:val="-2"/>
          <w:sz w:val="28"/>
          <w:szCs w:val="28"/>
        </w:rPr>
        <w:t>3</w:t>
      </w:r>
      <w:r w:rsidR="00980642" w:rsidRPr="006C1979">
        <w:rPr>
          <w:rFonts w:hint="eastAsia"/>
          <w:spacing w:val="-2"/>
          <w:sz w:val="28"/>
          <w:szCs w:val="28"/>
        </w:rPr>
        <w:t>.</w:t>
      </w:r>
      <w:r w:rsidR="00E73CC1" w:rsidRPr="006C1979">
        <w:rPr>
          <w:rFonts w:hint="eastAsia"/>
          <w:spacing w:val="-2"/>
          <w:sz w:val="28"/>
          <w:szCs w:val="28"/>
        </w:rPr>
        <w:t>36</w:t>
      </w:r>
      <w:r w:rsidR="00980642" w:rsidRPr="006C1979">
        <w:rPr>
          <w:rFonts w:hint="eastAsia"/>
          <w:spacing w:val="-2"/>
          <w:sz w:val="28"/>
          <w:szCs w:val="28"/>
        </w:rPr>
        <w:t>亿</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6"/>
          <w:sz w:val="28"/>
          <w:szCs w:val="28"/>
        </w:rPr>
        <w:t>现有干支渠沟长度</w:t>
      </w:r>
      <w:r w:rsidR="00E73CC1" w:rsidRPr="006C1979">
        <w:rPr>
          <w:rFonts w:hint="eastAsia"/>
          <w:spacing w:val="-6"/>
          <w:sz w:val="28"/>
          <w:szCs w:val="28"/>
        </w:rPr>
        <w:t>1115.31</w:t>
      </w:r>
      <w:r w:rsidRPr="006C1979">
        <w:rPr>
          <w:spacing w:val="-6"/>
          <w:sz w:val="28"/>
          <w:szCs w:val="28"/>
        </w:rPr>
        <w:t>km</w:t>
      </w:r>
      <w:r w:rsidR="00D55682" w:rsidRPr="006C1979">
        <w:rPr>
          <w:rFonts w:hint="eastAsia"/>
          <w:spacing w:val="-6"/>
          <w:sz w:val="28"/>
          <w:szCs w:val="28"/>
        </w:rPr>
        <w:t>，其中：</w:t>
      </w:r>
      <w:r w:rsidRPr="006C1979">
        <w:rPr>
          <w:rFonts w:hint="eastAsia"/>
          <w:spacing w:val="-2"/>
          <w:sz w:val="28"/>
          <w:szCs w:val="28"/>
        </w:rPr>
        <w:t>渠道</w:t>
      </w:r>
      <w:r w:rsidR="00E73CC1" w:rsidRPr="006C1979">
        <w:rPr>
          <w:rFonts w:hint="eastAsia"/>
          <w:spacing w:val="-2"/>
          <w:sz w:val="28"/>
          <w:szCs w:val="28"/>
        </w:rPr>
        <w:t>526.09</w:t>
      </w:r>
      <w:r w:rsidRPr="006C1979">
        <w:rPr>
          <w:rFonts w:hint="eastAsia"/>
          <w:spacing w:val="-2"/>
          <w:sz w:val="28"/>
          <w:szCs w:val="28"/>
        </w:rPr>
        <w:t>km</w:t>
      </w:r>
      <w:r w:rsidRPr="006C1979">
        <w:rPr>
          <w:rFonts w:hint="eastAsia"/>
          <w:spacing w:val="-2"/>
          <w:sz w:val="28"/>
          <w:szCs w:val="28"/>
        </w:rPr>
        <w:t>，沟道</w:t>
      </w:r>
      <w:r w:rsidR="004B6C7C" w:rsidRPr="006C1979">
        <w:rPr>
          <w:rFonts w:hint="eastAsia"/>
          <w:spacing w:val="-2"/>
          <w:sz w:val="28"/>
          <w:szCs w:val="28"/>
        </w:rPr>
        <w:t>589.22</w:t>
      </w:r>
      <w:r w:rsidRPr="006C1979">
        <w:rPr>
          <w:rFonts w:hint="eastAsia"/>
          <w:spacing w:val="-2"/>
          <w:sz w:val="28"/>
          <w:szCs w:val="28"/>
        </w:rPr>
        <w:t xml:space="preserve"> km</w:t>
      </w:r>
      <w:r w:rsidR="00D55682" w:rsidRPr="006C1979">
        <w:rPr>
          <w:rFonts w:hint="eastAsia"/>
          <w:spacing w:val="-6"/>
          <w:sz w:val="28"/>
          <w:szCs w:val="28"/>
        </w:rPr>
        <w:t>；</w:t>
      </w:r>
      <w:r w:rsidRPr="006C1979">
        <w:rPr>
          <w:spacing w:val="-6"/>
          <w:sz w:val="28"/>
          <w:szCs w:val="28"/>
        </w:rPr>
        <w:t>建筑物</w:t>
      </w:r>
      <w:r w:rsidR="00E73CC1" w:rsidRPr="006C1979">
        <w:rPr>
          <w:rFonts w:hint="eastAsia"/>
          <w:spacing w:val="-6"/>
          <w:sz w:val="28"/>
          <w:szCs w:val="28"/>
        </w:rPr>
        <w:t>1920</w:t>
      </w:r>
      <w:r w:rsidRPr="006C1979">
        <w:rPr>
          <w:spacing w:val="-6"/>
          <w:sz w:val="28"/>
          <w:szCs w:val="28"/>
        </w:rPr>
        <w:t>座</w:t>
      </w:r>
      <w:r w:rsidR="00932662" w:rsidRPr="006C1979">
        <w:rPr>
          <w:rFonts w:hint="eastAsia"/>
          <w:spacing w:val="-6"/>
          <w:sz w:val="28"/>
          <w:szCs w:val="28"/>
        </w:rPr>
        <w:t>，其中：</w:t>
      </w:r>
      <w:r w:rsidRPr="006C1979">
        <w:rPr>
          <w:rFonts w:hAnsi="宋体" w:hint="eastAsia"/>
          <w:spacing w:val="-2"/>
          <w:sz w:val="28"/>
          <w:szCs w:val="28"/>
        </w:rPr>
        <w:t>渠道建筑物</w:t>
      </w:r>
      <w:r w:rsidR="00E73CC1" w:rsidRPr="006C1979">
        <w:rPr>
          <w:rFonts w:hAnsi="宋体" w:hint="eastAsia"/>
          <w:spacing w:val="-2"/>
          <w:sz w:val="28"/>
          <w:szCs w:val="28"/>
        </w:rPr>
        <w:t>1324</w:t>
      </w:r>
      <w:r w:rsidRPr="006C1979">
        <w:rPr>
          <w:rFonts w:hAnsi="宋体" w:hint="eastAsia"/>
          <w:spacing w:val="-2"/>
          <w:sz w:val="28"/>
          <w:szCs w:val="28"/>
        </w:rPr>
        <w:t>座，</w:t>
      </w:r>
      <w:r w:rsidR="00932662" w:rsidRPr="006C1979">
        <w:rPr>
          <w:rFonts w:hAnsi="宋体" w:hint="eastAsia"/>
          <w:spacing w:val="-2"/>
          <w:sz w:val="28"/>
          <w:szCs w:val="28"/>
        </w:rPr>
        <w:t>沟</w:t>
      </w:r>
      <w:r w:rsidRPr="006C1979">
        <w:rPr>
          <w:rFonts w:hAnsi="宋体" w:hint="eastAsia"/>
          <w:spacing w:val="-2"/>
          <w:sz w:val="28"/>
          <w:szCs w:val="28"/>
        </w:rPr>
        <w:t>道建筑物</w:t>
      </w:r>
      <w:r w:rsidRPr="006C1979">
        <w:rPr>
          <w:rFonts w:hAnsi="宋体" w:hint="eastAsia"/>
          <w:spacing w:val="-2"/>
          <w:sz w:val="28"/>
          <w:szCs w:val="28"/>
        </w:rPr>
        <w:t>5</w:t>
      </w:r>
      <w:r w:rsidR="004B6C7C" w:rsidRPr="006C1979">
        <w:rPr>
          <w:rFonts w:hAnsi="宋体" w:hint="eastAsia"/>
          <w:spacing w:val="-2"/>
          <w:sz w:val="28"/>
          <w:szCs w:val="28"/>
        </w:rPr>
        <w:t>96</w:t>
      </w:r>
      <w:r w:rsidRPr="006C1979">
        <w:rPr>
          <w:rFonts w:hAnsi="宋体" w:hint="eastAsia"/>
          <w:spacing w:val="-2"/>
          <w:sz w:val="28"/>
          <w:szCs w:val="28"/>
        </w:rPr>
        <w:t>座</w:t>
      </w:r>
      <w:r w:rsidRPr="006C1979">
        <w:rPr>
          <w:spacing w:val="-6"/>
          <w:sz w:val="28"/>
          <w:szCs w:val="28"/>
        </w:rPr>
        <w:t>。</w:t>
      </w:r>
    </w:p>
    <w:p w:rsidR="00767F0D" w:rsidRPr="006C1979" w:rsidRDefault="00767F0D" w:rsidP="00767F0D">
      <w:pPr>
        <w:adjustRightInd w:val="0"/>
        <w:snapToGrid w:val="0"/>
        <w:spacing w:beforeLines="50" w:before="120" w:afterLines="50" w:after="120" w:line="360" w:lineRule="auto"/>
        <w:outlineLvl w:val="1"/>
        <w:rPr>
          <w:rStyle w:val="2Char"/>
          <w:rFonts w:ascii="宋体" w:eastAsia="宋体" w:hAnsi="宋体"/>
          <w:sz w:val="30"/>
          <w:szCs w:val="30"/>
        </w:rPr>
      </w:pPr>
      <w:bookmarkStart w:id="58" w:name="_Toc261253384"/>
      <w:bookmarkStart w:id="59" w:name="_Toc454655695"/>
      <w:bookmarkStart w:id="60" w:name="_Toc454661647"/>
      <w:bookmarkStart w:id="61" w:name="_Toc454662945"/>
      <w:bookmarkStart w:id="62" w:name="_Toc454664938"/>
      <w:bookmarkStart w:id="63" w:name="_Toc454665207"/>
      <w:bookmarkStart w:id="64" w:name="_Toc459391026"/>
      <w:bookmarkStart w:id="65" w:name="_Toc239561254"/>
      <w:r w:rsidRPr="006C1979">
        <w:rPr>
          <w:rStyle w:val="2Char"/>
          <w:rFonts w:ascii="Times New Roman" w:eastAsia="宋体" w:hAnsi="Times New Roman"/>
          <w:sz w:val="30"/>
          <w:szCs w:val="30"/>
        </w:rPr>
        <w:t>2.2</w:t>
      </w:r>
      <w:r w:rsidRPr="006C1979">
        <w:rPr>
          <w:rStyle w:val="2Char"/>
          <w:rFonts w:ascii="宋体" w:eastAsia="宋体" w:hAnsi="宋体" w:hint="eastAsia"/>
          <w:sz w:val="30"/>
          <w:szCs w:val="30"/>
        </w:rPr>
        <w:t xml:space="preserve"> 宁夏回族自治区1</w:t>
      </w:r>
      <w:r w:rsidR="00701F25" w:rsidRPr="006C1979">
        <w:rPr>
          <w:rStyle w:val="2Char"/>
          <w:rFonts w:ascii="Times New Roman" w:eastAsia="宋体" w:hAnsi="Times New Roman"/>
          <w:sz w:val="30"/>
          <w:szCs w:val="30"/>
        </w:rPr>
        <w:t>~</w:t>
      </w:r>
      <w:r w:rsidRPr="006C1979">
        <w:rPr>
          <w:rStyle w:val="2Char"/>
          <w:rFonts w:ascii="宋体" w:eastAsia="宋体" w:hAnsi="宋体" w:hint="eastAsia"/>
          <w:sz w:val="30"/>
          <w:szCs w:val="30"/>
        </w:rPr>
        <w:t>5万亩一般中型灌区处数及灌溉面积</w:t>
      </w:r>
      <w:bookmarkEnd w:id="58"/>
      <w:bookmarkEnd w:id="59"/>
      <w:bookmarkEnd w:id="60"/>
      <w:bookmarkEnd w:id="61"/>
      <w:bookmarkEnd w:id="62"/>
      <w:bookmarkEnd w:id="63"/>
      <w:bookmarkEnd w:id="64"/>
    </w:p>
    <w:p w:rsidR="00767F0D" w:rsidRPr="006C1979" w:rsidRDefault="00767F0D" w:rsidP="00767F0D">
      <w:pPr>
        <w:autoSpaceDE w:val="0"/>
        <w:autoSpaceDN w:val="0"/>
        <w:adjustRightInd w:val="0"/>
        <w:snapToGrid w:val="0"/>
        <w:spacing w:line="360" w:lineRule="auto"/>
        <w:ind w:firstLineChars="200" w:firstLine="552"/>
        <w:rPr>
          <w:spacing w:val="-2"/>
          <w:sz w:val="28"/>
          <w:szCs w:val="28"/>
        </w:rPr>
      </w:pPr>
      <w:r w:rsidRPr="006C1979">
        <w:rPr>
          <w:spacing w:val="-2"/>
          <w:sz w:val="28"/>
          <w:szCs w:val="28"/>
        </w:rPr>
        <w:t>宁夏</w:t>
      </w:r>
      <w:r w:rsidRPr="006C1979">
        <w:rPr>
          <w:spacing w:val="-2"/>
          <w:sz w:val="28"/>
          <w:szCs w:val="28"/>
        </w:rPr>
        <w:t>1</w:t>
      </w:r>
      <w:r w:rsidR="002100A4" w:rsidRPr="006C1979">
        <w:rPr>
          <w:spacing w:val="-2"/>
          <w:sz w:val="28"/>
          <w:szCs w:val="28"/>
        </w:rPr>
        <w:t>~</w:t>
      </w:r>
      <w:r w:rsidRPr="006C1979">
        <w:rPr>
          <w:spacing w:val="-2"/>
          <w:sz w:val="28"/>
          <w:szCs w:val="28"/>
        </w:rPr>
        <w:t>5</w:t>
      </w:r>
      <w:r w:rsidRPr="006C1979">
        <w:rPr>
          <w:spacing w:val="-2"/>
          <w:sz w:val="28"/>
          <w:szCs w:val="28"/>
        </w:rPr>
        <w:t>万亩一般中型灌区共</w:t>
      </w:r>
      <w:r w:rsidRPr="006C1979">
        <w:rPr>
          <w:rFonts w:hint="eastAsia"/>
          <w:spacing w:val="-2"/>
          <w:sz w:val="28"/>
          <w:szCs w:val="28"/>
        </w:rPr>
        <w:t>12</w:t>
      </w:r>
      <w:r w:rsidRPr="006C1979">
        <w:rPr>
          <w:spacing w:val="-2"/>
          <w:sz w:val="28"/>
          <w:szCs w:val="28"/>
        </w:rPr>
        <w:t>处，分布于全区</w:t>
      </w:r>
      <w:r w:rsidRPr="006C1979">
        <w:rPr>
          <w:rFonts w:hint="eastAsia"/>
          <w:spacing w:val="-2"/>
          <w:sz w:val="28"/>
          <w:szCs w:val="28"/>
        </w:rPr>
        <w:t>3</w:t>
      </w:r>
      <w:r w:rsidRPr="006C1979">
        <w:rPr>
          <w:spacing w:val="-2"/>
          <w:sz w:val="28"/>
          <w:szCs w:val="28"/>
        </w:rPr>
        <w:t>个地级市的</w:t>
      </w:r>
      <w:r w:rsidRPr="006C1979">
        <w:rPr>
          <w:rFonts w:hint="eastAsia"/>
          <w:spacing w:val="-2"/>
          <w:sz w:val="28"/>
          <w:szCs w:val="28"/>
        </w:rPr>
        <w:t>6</w:t>
      </w:r>
      <w:r w:rsidRPr="006C1979">
        <w:rPr>
          <w:spacing w:val="-2"/>
          <w:sz w:val="28"/>
          <w:szCs w:val="28"/>
        </w:rPr>
        <w:t>个县（区）。灌区处于北部引黄灌区边缘地带、中部干旱带和南部山区。</w:t>
      </w:r>
      <w:r w:rsidRPr="006C1979">
        <w:rPr>
          <w:rFonts w:hAnsi="宋体"/>
          <w:spacing w:val="-2"/>
          <w:sz w:val="28"/>
          <w:szCs w:val="28"/>
        </w:rPr>
        <w:t>取水流量</w:t>
      </w:r>
      <w:r w:rsidRPr="006C1979">
        <w:rPr>
          <w:rFonts w:hint="eastAsia"/>
          <w:spacing w:val="-2"/>
          <w:sz w:val="28"/>
          <w:szCs w:val="28"/>
        </w:rPr>
        <w:t>7.70</w:t>
      </w:r>
      <w:r w:rsidRPr="006C1979">
        <w:rPr>
          <w:spacing w:val="-2"/>
          <w:sz w:val="28"/>
          <w:szCs w:val="28"/>
        </w:rPr>
        <w:t xml:space="preserve"> 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w:t>
      </w:r>
      <w:r w:rsidRPr="006C1979">
        <w:rPr>
          <w:rFonts w:hAnsi="宋体" w:hint="eastAsia"/>
          <w:spacing w:val="-2"/>
          <w:sz w:val="28"/>
          <w:szCs w:val="28"/>
        </w:rPr>
        <w:t>取</w:t>
      </w:r>
      <w:r w:rsidRPr="006C1979">
        <w:rPr>
          <w:rFonts w:hAnsi="宋体"/>
          <w:spacing w:val="-2"/>
          <w:sz w:val="28"/>
          <w:szCs w:val="28"/>
        </w:rPr>
        <w:t>水能力</w:t>
      </w:r>
      <w:r w:rsidRPr="006C1979">
        <w:rPr>
          <w:rFonts w:hint="eastAsia"/>
          <w:spacing w:val="-2"/>
          <w:sz w:val="28"/>
          <w:szCs w:val="28"/>
        </w:rPr>
        <w:t>4232.40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，设计灌溉面积</w:t>
      </w:r>
      <w:r w:rsidRPr="006C1979">
        <w:rPr>
          <w:rFonts w:hint="eastAsia"/>
          <w:spacing w:val="-2"/>
          <w:sz w:val="28"/>
          <w:szCs w:val="28"/>
        </w:rPr>
        <w:t>19.34</w:t>
      </w:r>
      <w:r w:rsidRPr="006C1979">
        <w:rPr>
          <w:rFonts w:hAnsi="宋体"/>
          <w:spacing w:val="-2"/>
          <w:sz w:val="28"/>
          <w:szCs w:val="28"/>
        </w:rPr>
        <w:t>万亩，有效灌溉面积</w:t>
      </w:r>
      <w:r w:rsidRPr="006C1979">
        <w:rPr>
          <w:rFonts w:hint="eastAsia"/>
          <w:spacing w:val="-2"/>
          <w:sz w:val="28"/>
          <w:szCs w:val="28"/>
        </w:rPr>
        <w:t>13.07</w:t>
      </w:r>
      <w:r w:rsidRPr="006C1979">
        <w:rPr>
          <w:rFonts w:hAnsi="宋体"/>
          <w:spacing w:val="-2"/>
          <w:sz w:val="28"/>
          <w:szCs w:val="28"/>
        </w:rPr>
        <w:t>万亩，占宁夏有效灌溉面积</w:t>
      </w:r>
      <w:r w:rsidRPr="006C1979">
        <w:rPr>
          <w:spacing w:val="-2"/>
          <w:sz w:val="28"/>
          <w:szCs w:val="28"/>
        </w:rPr>
        <w:t>748.00</w:t>
      </w:r>
      <w:r w:rsidRPr="006C1979">
        <w:rPr>
          <w:rFonts w:hAnsi="宋体"/>
          <w:spacing w:val="-2"/>
          <w:sz w:val="28"/>
          <w:szCs w:val="28"/>
        </w:rPr>
        <w:t>万亩的</w:t>
      </w:r>
      <w:r w:rsidRPr="006C1979">
        <w:rPr>
          <w:rFonts w:hint="eastAsia"/>
          <w:spacing w:val="-2"/>
          <w:sz w:val="28"/>
          <w:szCs w:val="28"/>
        </w:rPr>
        <w:t>1.75</w:t>
      </w:r>
      <w:r w:rsidRPr="006C1979">
        <w:rPr>
          <w:rFonts w:hAnsi="宋体"/>
          <w:spacing w:val="-2"/>
          <w:sz w:val="28"/>
          <w:szCs w:val="28"/>
        </w:rPr>
        <w:t>％。现有干支渠</w:t>
      </w:r>
      <w:r w:rsidRPr="006C1979">
        <w:rPr>
          <w:rFonts w:hAnsi="宋体" w:hint="eastAsia"/>
          <w:spacing w:val="-2"/>
          <w:sz w:val="28"/>
          <w:szCs w:val="28"/>
        </w:rPr>
        <w:t>管道</w:t>
      </w:r>
      <w:r w:rsidRPr="006C1979">
        <w:rPr>
          <w:rFonts w:hAnsi="宋体"/>
          <w:spacing w:val="-2"/>
          <w:sz w:val="28"/>
          <w:szCs w:val="28"/>
        </w:rPr>
        <w:t>长度</w:t>
      </w:r>
      <w:r w:rsidRPr="006C1979">
        <w:rPr>
          <w:rFonts w:hint="eastAsia"/>
          <w:spacing w:val="-2"/>
          <w:sz w:val="28"/>
          <w:szCs w:val="28"/>
        </w:rPr>
        <w:t>670.67</w:t>
      </w:r>
      <w:r w:rsidRPr="006C1979">
        <w:rPr>
          <w:spacing w:val="-2"/>
          <w:sz w:val="28"/>
          <w:szCs w:val="28"/>
        </w:rPr>
        <w:t>km</w:t>
      </w:r>
      <w:r w:rsidR="005F05A6" w:rsidRPr="006C1979">
        <w:rPr>
          <w:rFonts w:hint="eastAsia"/>
          <w:spacing w:val="-2"/>
          <w:sz w:val="28"/>
          <w:szCs w:val="28"/>
        </w:rPr>
        <w:t>，其中：</w:t>
      </w:r>
      <w:r w:rsidRPr="006C1979">
        <w:rPr>
          <w:rFonts w:hint="eastAsia"/>
          <w:spacing w:val="-2"/>
          <w:sz w:val="28"/>
          <w:szCs w:val="28"/>
        </w:rPr>
        <w:t>渠道</w:t>
      </w:r>
      <w:r w:rsidRPr="006C1979">
        <w:rPr>
          <w:rFonts w:hint="eastAsia"/>
          <w:spacing w:val="-2"/>
          <w:sz w:val="28"/>
          <w:szCs w:val="28"/>
        </w:rPr>
        <w:t>550.99km</w:t>
      </w:r>
      <w:r w:rsidRPr="006C1979">
        <w:rPr>
          <w:rFonts w:hint="eastAsia"/>
          <w:spacing w:val="-2"/>
          <w:sz w:val="28"/>
          <w:szCs w:val="28"/>
        </w:rPr>
        <w:t>，管道</w:t>
      </w:r>
      <w:r w:rsidRPr="006C1979">
        <w:rPr>
          <w:rFonts w:hint="eastAsia"/>
          <w:spacing w:val="-2"/>
          <w:sz w:val="28"/>
          <w:szCs w:val="28"/>
        </w:rPr>
        <w:t>119.68km</w:t>
      </w:r>
      <w:r w:rsidR="005F05A6" w:rsidRPr="006C1979">
        <w:rPr>
          <w:rFonts w:hint="eastAsia"/>
          <w:spacing w:val="-2"/>
          <w:sz w:val="28"/>
          <w:szCs w:val="28"/>
        </w:rPr>
        <w:t>；</w:t>
      </w:r>
      <w:r w:rsidRPr="006C1979">
        <w:rPr>
          <w:rFonts w:hAnsi="宋体"/>
          <w:spacing w:val="-2"/>
          <w:sz w:val="28"/>
          <w:szCs w:val="28"/>
        </w:rPr>
        <w:t>建筑物</w:t>
      </w:r>
      <w:r w:rsidRPr="006C1979">
        <w:rPr>
          <w:rFonts w:hint="eastAsia"/>
          <w:spacing w:val="-2"/>
          <w:sz w:val="28"/>
          <w:szCs w:val="28"/>
        </w:rPr>
        <w:t>1159</w:t>
      </w:r>
      <w:r w:rsidRPr="006C1979">
        <w:rPr>
          <w:rFonts w:hAnsi="宋体"/>
          <w:spacing w:val="-2"/>
          <w:sz w:val="28"/>
          <w:szCs w:val="28"/>
        </w:rPr>
        <w:t>座</w:t>
      </w:r>
      <w:r w:rsidR="005F05A6" w:rsidRPr="006C1979">
        <w:rPr>
          <w:rFonts w:hAnsi="宋体" w:hint="eastAsia"/>
          <w:spacing w:val="-2"/>
          <w:sz w:val="28"/>
          <w:szCs w:val="28"/>
        </w:rPr>
        <w:t>，其中：</w:t>
      </w:r>
      <w:r w:rsidRPr="006C1979">
        <w:rPr>
          <w:rFonts w:hAnsi="宋体" w:hint="eastAsia"/>
          <w:spacing w:val="-2"/>
          <w:sz w:val="28"/>
          <w:szCs w:val="28"/>
        </w:rPr>
        <w:t>渠道建筑物</w:t>
      </w:r>
      <w:r w:rsidRPr="006C1979">
        <w:rPr>
          <w:rFonts w:hAnsi="宋体" w:hint="eastAsia"/>
          <w:spacing w:val="-2"/>
          <w:sz w:val="28"/>
          <w:szCs w:val="28"/>
        </w:rPr>
        <w:t>967</w:t>
      </w:r>
      <w:r w:rsidRPr="006C1979">
        <w:rPr>
          <w:rFonts w:hAnsi="宋体" w:hint="eastAsia"/>
          <w:spacing w:val="-2"/>
          <w:sz w:val="28"/>
          <w:szCs w:val="28"/>
        </w:rPr>
        <w:t>座，管道建筑物</w:t>
      </w:r>
      <w:r w:rsidRPr="006C1979">
        <w:rPr>
          <w:rFonts w:hAnsi="宋体" w:hint="eastAsia"/>
          <w:spacing w:val="-2"/>
          <w:sz w:val="28"/>
          <w:szCs w:val="28"/>
        </w:rPr>
        <w:t>192</w:t>
      </w:r>
      <w:r w:rsidRPr="006C1979">
        <w:rPr>
          <w:rFonts w:hAnsi="宋体" w:hint="eastAsia"/>
          <w:spacing w:val="-2"/>
          <w:sz w:val="28"/>
          <w:szCs w:val="28"/>
        </w:rPr>
        <w:t>座</w:t>
      </w:r>
      <w:r w:rsidRPr="006C1979">
        <w:rPr>
          <w:rFonts w:hAnsi="宋体"/>
          <w:spacing w:val="-2"/>
          <w:sz w:val="28"/>
          <w:szCs w:val="28"/>
        </w:rPr>
        <w:t>。</w:t>
      </w:r>
      <w:r w:rsidRPr="006C1979">
        <w:rPr>
          <w:spacing w:val="-2"/>
          <w:sz w:val="28"/>
          <w:szCs w:val="28"/>
        </w:rPr>
        <w:t>按引水方式可分为扬黄灌区和库井灌区。这些灌区是我区农业和农村经济发展的基础，同时也是粮、油等农产品重要基地，还担负着向城乡生活、工业和环境供水的重要任务。</w:t>
      </w:r>
    </w:p>
    <w:p w:rsidR="00767F0D" w:rsidRPr="006C1979" w:rsidRDefault="00767F0D" w:rsidP="00767F0D">
      <w:pPr>
        <w:pStyle w:val="a5"/>
        <w:adjustRightInd w:val="0"/>
        <w:snapToGrid w:val="0"/>
        <w:spacing w:line="360" w:lineRule="auto"/>
        <w:ind w:firstLine="560"/>
      </w:pPr>
      <w:r w:rsidRPr="006C1979">
        <w:rPr>
          <w:sz w:val="28"/>
          <w:szCs w:val="28"/>
        </w:rPr>
        <w:t>由于一般中型灌区</w:t>
      </w:r>
      <w:r w:rsidRPr="006C1979">
        <w:rPr>
          <w:sz w:val="28"/>
        </w:rPr>
        <w:t>水利设施老化失修，效益衰减，水资源利用率低，</w:t>
      </w:r>
      <w:r w:rsidRPr="006C1979">
        <w:rPr>
          <w:sz w:val="28"/>
          <w:szCs w:val="28"/>
        </w:rPr>
        <w:t>灌区综合生产能力不高，</w:t>
      </w:r>
      <w:r w:rsidRPr="006C1979">
        <w:rPr>
          <w:sz w:val="28"/>
        </w:rPr>
        <w:t>制约着灌区工农业的可持续稳定发展</w:t>
      </w:r>
      <w:r w:rsidRPr="006C1979">
        <w:rPr>
          <w:sz w:val="28"/>
          <w:szCs w:val="28"/>
        </w:rPr>
        <w:t>。</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2.2.</w:t>
      </w:r>
      <w:r w:rsidRPr="006C1979">
        <w:rPr>
          <w:b/>
          <w:spacing w:val="-2"/>
          <w:sz w:val="28"/>
          <w:szCs w:val="28"/>
        </w:rPr>
        <w:t>1</w:t>
      </w:r>
      <w:r w:rsidRPr="006C1979">
        <w:rPr>
          <w:rFonts w:hint="eastAsia"/>
          <w:b/>
          <w:spacing w:val="-2"/>
          <w:sz w:val="28"/>
          <w:szCs w:val="28"/>
        </w:rPr>
        <w:t xml:space="preserve"> </w:t>
      </w:r>
      <w:r w:rsidRPr="006C1979">
        <w:rPr>
          <w:b/>
          <w:spacing w:val="-2"/>
          <w:sz w:val="28"/>
          <w:szCs w:val="28"/>
        </w:rPr>
        <w:t>扬黄灌区</w:t>
      </w:r>
    </w:p>
    <w:p w:rsidR="00767F0D" w:rsidRPr="006C1979" w:rsidRDefault="00767F0D" w:rsidP="00767F0D">
      <w:pPr>
        <w:pStyle w:val="a5"/>
        <w:adjustRightInd w:val="0"/>
        <w:snapToGrid w:val="0"/>
        <w:spacing w:line="360" w:lineRule="auto"/>
        <w:ind w:firstLine="560"/>
      </w:pPr>
      <w:r w:rsidRPr="006C1979">
        <w:rPr>
          <w:rFonts w:hAnsi="宋体"/>
          <w:spacing w:val="-6"/>
          <w:sz w:val="28"/>
          <w:szCs w:val="28"/>
        </w:rPr>
        <w:t>一般中型扬黄灌区共</w:t>
      </w:r>
      <w:r w:rsidRPr="006C1979">
        <w:rPr>
          <w:rFonts w:hint="eastAsia"/>
          <w:spacing w:val="-6"/>
          <w:sz w:val="28"/>
          <w:szCs w:val="28"/>
        </w:rPr>
        <w:t>2</w:t>
      </w:r>
      <w:r w:rsidRPr="006C1979">
        <w:rPr>
          <w:rFonts w:hAnsi="宋体"/>
          <w:spacing w:val="-6"/>
          <w:sz w:val="28"/>
          <w:szCs w:val="28"/>
        </w:rPr>
        <w:t>处，</w:t>
      </w:r>
      <w:r w:rsidRPr="006C1979">
        <w:rPr>
          <w:rFonts w:hAnsi="宋体" w:hint="eastAsia"/>
          <w:spacing w:val="-6"/>
          <w:sz w:val="28"/>
          <w:szCs w:val="28"/>
        </w:rPr>
        <w:t>位</w:t>
      </w:r>
      <w:r w:rsidRPr="006C1979">
        <w:rPr>
          <w:rFonts w:hAnsi="宋体"/>
          <w:spacing w:val="-6"/>
          <w:sz w:val="28"/>
          <w:szCs w:val="28"/>
        </w:rPr>
        <w:t>于国家粮食生产重点县</w:t>
      </w:r>
      <w:r w:rsidRPr="006C1979">
        <w:rPr>
          <w:rFonts w:hAnsi="宋体" w:hint="eastAsia"/>
          <w:spacing w:val="-6"/>
          <w:sz w:val="28"/>
          <w:szCs w:val="28"/>
        </w:rPr>
        <w:t>青铜峡市</w:t>
      </w:r>
      <w:r w:rsidRPr="006C1979">
        <w:rPr>
          <w:rFonts w:hAnsi="宋体"/>
          <w:spacing w:val="-6"/>
          <w:sz w:val="28"/>
          <w:szCs w:val="28"/>
        </w:rPr>
        <w:t>，涉及青铜峡市金沙湾</w:t>
      </w:r>
      <w:r w:rsidRPr="006C1979">
        <w:rPr>
          <w:rFonts w:hAnsi="宋体" w:hint="eastAsia"/>
          <w:spacing w:val="-6"/>
          <w:sz w:val="28"/>
          <w:szCs w:val="28"/>
        </w:rPr>
        <w:t>灌区和青铜峡市</w:t>
      </w:r>
      <w:r w:rsidRPr="006C1979">
        <w:rPr>
          <w:rFonts w:hAnsi="宋体"/>
          <w:spacing w:val="-6"/>
          <w:sz w:val="28"/>
          <w:szCs w:val="28"/>
        </w:rPr>
        <w:t>牛首山灌区；</w:t>
      </w:r>
      <w:r w:rsidRPr="006C1979">
        <w:rPr>
          <w:rFonts w:hAnsi="宋体"/>
          <w:spacing w:val="-2"/>
          <w:sz w:val="28"/>
          <w:szCs w:val="28"/>
        </w:rPr>
        <w:t>设计灌溉面积</w:t>
      </w:r>
      <w:r w:rsidRPr="006C1979">
        <w:rPr>
          <w:rFonts w:hint="eastAsia"/>
          <w:spacing w:val="-2"/>
          <w:sz w:val="28"/>
          <w:szCs w:val="28"/>
        </w:rPr>
        <w:t>4.52</w:t>
      </w:r>
      <w:r w:rsidRPr="006C1979">
        <w:rPr>
          <w:rFonts w:hAnsi="宋体"/>
          <w:spacing w:val="-2"/>
          <w:sz w:val="28"/>
          <w:szCs w:val="28"/>
        </w:rPr>
        <w:t>万亩，有效灌溉面积</w:t>
      </w:r>
      <w:r w:rsidRPr="006C1979">
        <w:rPr>
          <w:rFonts w:hint="eastAsia"/>
          <w:spacing w:val="-2"/>
          <w:sz w:val="28"/>
          <w:szCs w:val="28"/>
        </w:rPr>
        <w:t>2.80</w:t>
      </w:r>
      <w:r w:rsidRPr="006C1979">
        <w:rPr>
          <w:rFonts w:hAnsi="宋体"/>
          <w:spacing w:val="-2"/>
          <w:sz w:val="28"/>
          <w:szCs w:val="28"/>
        </w:rPr>
        <w:t>万亩，取水流量</w:t>
      </w:r>
      <w:r w:rsidRPr="006C1979">
        <w:rPr>
          <w:rFonts w:hint="eastAsia"/>
          <w:spacing w:val="-2"/>
          <w:sz w:val="28"/>
          <w:szCs w:val="28"/>
        </w:rPr>
        <w:t>1.10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，年取水能力</w:t>
      </w:r>
      <w:r w:rsidRPr="006C1979">
        <w:rPr>
          <w:rFonts w:hint="eastAsia"/>
          <w:spacing w:val="-2"/>
          <w:sz w:val="28"/>
          <w:szCs w:val="28"/>
        </w:rPr>
        <w:t>1620.00</w:t>
      </w:r>
      <w:r w:rsidRPr="006C1979">
        <w:rPr>
          <w:rFonts w:hAnsi="宋体"/>
          <w:spacing w:val="-2"/>
          <w:sz w:val="28"/>
          <w:szCs w:val="28"/>
        </w:rPr>
        <w:t>万</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w:t>
      </w:r>
      <w:r w:rsidRPr="006C1979">
        <w:rPr>
          <w:rFonts w:hAnsi="宋体"/>
          <w:spacing w:val="-6"/>
          <w:sz w:val="28"/>
          <w:szCs w:val="28"/>
        </w:rPr>
        <w:t>现有干支渠长度</w:t>
      </w:r>
      <w:r w:rsidRPr="006C1979">
        <w:rPr>
          <w:rFonts w:hint="eastAsia"/>
          <w:spacing w:val="-6"/>
          <w:sz w:val="28"/>
          <w:szCs w:val="28"/>
        </w:rPr>
        <w:t>27.35</w:t>
      </w:r>
      <w:r w:rsidRPr="006C1979">
        <w:rPr>
          <w:spacing w:val="-6"/>
          <w:sz w:val="28"/>
          <w:szCs w:val="28"/>
        </w:rPr>
        <w:t>km</w:t>
      </w:r>
      <w:r w:rsidR="002B078B" w:rsidRPr="006C1979">
        <w:rPr>
          <w:rFonts w:hAnsi="宋体" w:hint="eastAsia"/>
          <w:spacing w:val="-6"/>
          <w:sz w:val="28"/>
          <w:szCs w:val="28"/>
        </w:rPr>
        <w:t>；</w:t>
      </w:r>
      <w:r w:rsidRPr="006C1979">
        <w:rPr>
          <w:rFonts w:hAnsi="宋体" w:hint="eastAsia"/>
          <w:spacing w:val="-6"/>
          <w:sz w:val="28"/>
          <w:szCs w:val="28"/>
        </w:rPr>
        <w:t>渠道</w:t>
      </w:r>
      <w:r w:rsidRPr="006C1979">
        <w:rPr>
          <w:rFonts w:hAnsi="宋体"/>
          <w:spacing w:val="-6"/>
          <w:sz w:val="28"/>
          <w:szCs w:val="28"/>
        </w:rPr>
        <w:t>建筑物</w:t>
      </w:r>
      <w:r w:rsidRPr="006C1979">
        <w:rPr>
          <w:rFonts w:hint="eastAsia"/>
          <w:spacing w:val="-6"/>
          <w:sz w:val="28"/>
          <w:szCs w:val="28"/>
        </w:rPr>
        <w:t>256</w:t>
      </w:r>
      <w:r w:rsidRPr="006C1979">
        <w:rPr>
          <w:rFonts w:hAnsi="宋体"/>
          <w:spacing w:val="-6"/>
          <w:sz w:val="28"/>
          <w:szCs w:val="28"/>
        </w:rPr>
        <w:t>座。</w:t>
      </w:r>
    </w:p>
    <w:p w:rsidR="00767F0D" w:rsidRPr="006C1979" w:rsidRDefault="00767F0D" w:rsidP="002109C5">
      <w:pPr>
        <w:pStyle w:val="21"/>
        <w:adjustRightInd w:val="0"/>
        <w:snapToGrid w:val="0"/>
        <w:spacing w:line="336" w:lineRule="auto"/>
        <w:ind w:firstLineChars="200" w:firstLine="560"/>
        <w:rPr>
          <w:rFonts w:eastAsia="宋体"/>
          <w:sz w:val="28"/>
          <w:szCs w:val="28"/>
        </w:rPr>
      </w:pPr>
      <w:r w:rsidRPr="006C1979">
        <w:rPr>
          <w:rFonts w:eastAsia="宋体"/>
          <w:sz w:val="28"/>
          <w:szCs w:val="28"/>
        </w:rPr>
        <w:lastRenderedPageBreak/>
        <w:t>宁夏重点中型扬黄灌区基本情况见表</w:t>
      </w:r>
      <w:r w:rsidRPr="006C1979">
        <w:rPr>
          <w:rFonts w:eastAsia="宋体"/>
          <w:sz w:val="28"/>
          <w:szCs w:val="28"/>
        </w:rPr>
        <w:t>2-</w:t>
      </w:r>
      <w:r w:rsidRPr="006C1979">
        <w:rPr>
          <w:rFonts w:eastAsia="宋体" w:hint="eastAsia"/>
          <w:sz w:val="28"/>
          <w:szCs w:val="28"/>
        </w:rPr>
        <w:t>4</w:t>
      </w:r>
      <w:r w:rsidRPr="006C1979">
        <w:rPr>
          <w:rFonts w:eastAsia="宋体"/>
          <w:sz w:val="28"/>
          <w:szCs w:val="28"/>
        </w:rPr>
        <w:t>。</w:t>
      </w:r>
    </w:p>
    <w:p w:rsidR="00767F0D" w:rsidRPr="006C1979" w:rsidRDefault="00767F0D" w:rsidP="00927F99">
      <w:pPr>
        <w:adjustRightInd w:val="0"/>
        <w:snapToGrid w:val="0"/>
        <w:spacing w:line="360" w:lineRule="exact"/>
        <w:rPr>
          <w:b/>
          <w:sz w:val="24"/>
        </w:rPr>
      </w:pPr>
      <w:r w:rsidRPr="006C1979">
        <w:rPr>
          <w:b/>
          <w:sz w:val="24"/>
        </w:rPr>
        <w:t>表</w:t>
      </w:r>
      <w:r w:rsidRPr="006C1979">
        <w:rPr>
          <w:b/>
          <w:sz w:val="24"/>
        </w:rPr>
        <w:t>2-</w:t>
      </w:r>
      <w:r w:rsidRPr="006C1979">
        <w:rPr>
          <w:rFonts w:hint="eastAsia"/>
          <w:b/>
          <w:sz w:val="24"/>
        </w:rPr>
        <w:t>4</w:t>
      </w:r>
      <w:r w:rsidRPr="006C1979">
        <w:rPr>
          <w:b/>
          <w:sz w:val="24"/>
        </w:rPr>
        <w:t xml:space="preserve">            </w:t>
      </w:r>
      <w:r w:rsidR="00927F99" w:rsidRPr="006C1979">
        <w:rPr>
          <w:rFonts w:hint="eastAsia"/>
          <w:b/>
          <w:sz w:val="24"/>
        </w:rPr>
        <w:t xml:space="preserve">   </w:t>
      </w:r>
      <w:r w:rsidRPr="006C1979">
        <w:rPr>
          <w:b/>
          <w:sz w:val="24"/>
        </w:rPr>
        <w:t>一般中型扬黄灌区现状情况统计表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810"/>
        <w:gridCol w:w="849"/>
        <w:gridCol w:w="710"/>
        <w:gridCol w:w="805"/>
        <w:gridCol w:w="1093"/>
        <w:gridCol w:w="1185"/>
        <w:gridCol w:w="1039"/>
        <w:gridCol w:w="1037"/>
      </w:tblGrid>
      <w:tr w:rsidR="00767F0D" w:rsidRPr="006C1979" w:rsidTr="00943CBB">
        <w:trPr>
          <w:cantSplit/>
          <w:trHeight w:val="782"/>
          <w:jc w:val="center"/>
        </w:trPr>
        <w:tc>
          <w:tcPr>
            <w:tcW w:w="1061"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灌区名称</w:t>
            </w:r>
          </w:p>
        </w:tc>
        <w:tc>
          <w:tcPr>
            <w:tcW w:w="498"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所</w:t>
            </w:r>
            <w:r w:rsidRPr="006C1979">
              <w:rPr>
                <w:rFonts w:hint="eastAsia"/>
                <w:spacing w:val="-8"/>
                <w:sz w:val="18"/>
                <w:szCs w:val="18"/>
              </w:rPr>
              <w:t>在</w:t>
            </w:r>
            <w:r w:rsidRPr="006C1979">
              <w:rPr>
                <w:spacing w:val="-8"/>
                <w:sz w:val="18"/>
                <w:szCs w:val="18"/>
              </w:rPr>
              <w:t>地县</w:t>
            </w:r>
            <w:r w:rsidRPr="006C1979">
              <w:rPr>
                <w:spacing w:val="-8"/>
                <w:sz w:val="18"/>
                <w:szCs w:val="18"/>
              </w:rPr>
              <w:t>(</w:t>
            </w:r>
            <w:r w:rsidRPr="006C1979">
              <w:rPr>
                <w:spacing w:val="-8"/>
                <w:sz w:val="18"/>
                <w:szCs w:val="18"/>
              </w:rPr>
              <w:t>市</w:t>
            </w:r>
            <w:r w:rsidRPr="006C1979">
              <w:rPr>
                <w:rFonts w:hint="eastAsia"/>
                <w:spacing w:val="-8"/>
                <w:sz w:val="18"/>
                <w:szCs w:val="18"/>
              </w:rPr>
              <w:t>)</w:t>
            </w:r>
          </w:p>
        </w:tc>
        <w:tc>
          <w:tcPr>
            <w:tcW w:w="416"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取水</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流量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(m</w:t>
            </w:r>
            <w:r w:rsidRPr="006C1979">
              <w:rPr>
                <w:spacing w:val="-8"/>
                <w:sz w:val="18"/>
                <w:szCs w:val="18"/>
                <w:vertAlign w:val="superscript"/>
              </w:rPr>
              <w:t>3</w:t>
            </w:r>
            <w:r w:rsidRPr="006C1979">
              <w:rPr>
                <w:spacing w:val="-8"/>
                <w:sz w:val="18"/>
                <w:szCs w:val="18"/>
              </w:rPr>
              <w:t>/s</w:t>
            </w:r>
            <w:r w:rsidRPr="006C1979">
              <w:rPr>
                <w:spacing w:val="-8"/>
                <w:sz w:val="18"/>
                <w:szCs w:val="18"/>
              </w:rPr>
              <w:t>）</w:t>
            </w:r>
          </w:p>
        </w:tc>
        <w:tc>
          <w:tcPr>
            <w:tcW w:w="472" w:type="pct"/>
            <w:vMerge w:val="restar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年</w:t>
            </w:r>
            <w:r w:rsidRPr="006C1979">
              <w:rPr>
                <w:rFonts w:hint="eastAsia"/>
                <w:spacing w:val="-8"/>
                <w:sz w:val="18"/>
                <w:szCs w:val="18"/>
              </w:rPr>
              <w:t>取</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水量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rFonts w:hint="eastAsia"/>
                <w:spacing w:val="-8"/>
                <w:sz w:val="18"/>
                <w:szCs w:val="18"/>
              </w:rPr>
              <w:t>万</w:t>
            </w:r>
            <w:r w:rsidRPr="006C1979">
              <w:rPr>
                <w:spacing w:val="-8"/>
                <w:sz w:val="18"/>
                <w:szCs w:val="18"/>
              </w:rPr>
              <w:t>m</w:t>
            </w:r>
            <w:r w:rsidRPr="006C1979">
              <w:rPr>
                <w:spacing w:val="-8"/>
                <w:sz w:val="18"/>
                <w:szCs w:val="18"/>
                <w:vertAlign w:val="superscript"/>
              </w:rPr>
              <w:t>3</w:t>
            </w:r>
            <w:r w:rsidRPr="006C1979">
              <w:rPr>
                <w:spacing w:val="-8"/>
                <w:sz w:val="18"/>
                <w:szCs w:val="18"/>
              </w:rPr>
              <w:t>)</w:t>
            </w:r>
          </w:p>
        </w:tc>
        <w:tc>
          <w:tcPr>
            <w:tcW w:w="1336" w:type="pct"/>
            <w:gridSpan w:val="2"/>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灌溉面积</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万亩</w:t>
            </w:r>
            <w:r w:rsidRPr="006C1979">
              <w:rPr>
                <w:spacing w:val="-8"/>
                <w:sz w:val="18"/>
                <w:szCs w:val="18"/>
              </w:rPr>
              <w:t>)</w:t>
            </w:r>
          </w:p>
        </w:tc>
        <w:tc>
          <w:tcPr>
            <w:tcW w:w="609"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干支渠沟</w:t>
            </w:r>
            <w:r w:rsidRPr="006C1979">
              <w:rPr>
                <w:rFonts w:hint="eastAsia"/>
                <w:spacing w:val="-8"/>
                <w:sz w:val="18"/>
                <w:szCs w:val="18"/>
              </w:rPr>
              <w:t>管道实有量</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w:t>
            </w:r>
            <w:r w:rsidRPr="006C1979">
              <w:rPr>
                <w:rFonts w:hint="eastAsia"/>
                <w:spacing w:val="-8"/>
                <w:sz w:val="18"/>
                <w:szCs w:val="18"/>
              </w:rPr>
              <w:t>km</w:t>
            </w:r>
            <w:r w:rsidRPr="006C1979">
              <w:rPr>
                <w:rFonts w:hint="eastAsia"/>
                <w:spacing w:val="-8"/>
                <w:sz w:val="18"/>
                <w:szCs w:val="18"/>
              </w:rPr>
              <w:t>）</w:t>
            </w:r>
          </w:p>
        </w:tc>
        <w:tc>
          <w:tcPr>
            <w:tcW w:w="608"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建筑物</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（座）</w:t>
            </w:r>
          </w:p>
        </w:tc>
      </w:tr>
      <w:tr w:rsidR="00767F0D" w:rsidRPr="006C1979" w:rsidTr="00943CBB">
        <w:trPr>
          <w:cantSplit/>
          <w:trHeight w:val="601"/>
          <w:jc w:val="center"/>
        </w:trPr>
        <w:tc>
          <w:tcPr>
            <w:tcW w:w="1061"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98"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16"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72"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设计</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有效</w:t>
            </w:r>
          </w:p>
        </w:tc>
        <w:tc>
          <w:tcPr>
            <w:tcW w:w="609" w:type="pct"/>
            <w:vMerge/>
            <w:shd w:val="clear" w:color="auto" w:fill="auto"/>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608"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r>
      <w:tr w:rsidR="00767F0D" w:rsidRPr="006C1979" w:rsidTr="00943CBB">
        <w:trPr>
          <w:cantSplit/>
          <w:trHeight w:val="351"/>
          <w:jc w:val="center"/>
        </w:trPr>
        <w:tc>
          <w:tcPr>
            <w:tcW w:w="1061"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1.</w:t>
            </w:r>
            <w:r w:rsidRPr="006C1979">
              <w:rPr>
                <w:sz w:val="18"/>
                <w:szCs w:val="18"/>
              </w:rPr>
              <w:t>金</w:t>
            </w:r>
            <w:r w:rsidRPr="006C1979">
              <w:rPr>
                <w:rFonts w:hint="eastAsia"/>
                <w:sz w:val="18"/>
                <w:szCs w:val="18"/>
              </w:rPr>
              <w:t>沙湾</w:t>
            </w:r>
            <w:r w:rsidRPr="006C1979">
              <w:rPr>
                <w:sz w:val="18"/>
                <w:szCs w:val="18"/>
              </w:rPr>
              <w:t>灌区</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青铜峡市</w:t>
            </w:r>
          </w:p>
        </w:tc>
        <w:tc>
          <w:tcPr>
            <w:tcW w:w="41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0.40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450</w:t>
            </w:r>
            <w:r w:rsidR="00B0013E" w:rsidRPr="006C1979">
              <w:rPr>
                <w:rFonts w:hint="eastAsia"/>
                <w:spacing w:val="-8"/>
                <w:sz w:val="18"/>
                <w:szCs w:val="18"/>
              </w:rPr>
              <w:t>.00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1.92</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16.75</w:t>
            </w:r>
          </w:p>
        </w:tc>
        <w:tc>
          <w:tcPr>
            <w:tcW w:w="60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78</w:t>
            </w:r>
          </w:p>
        </w:tc>
      </w:tr>
      <w:tr w:rsidR="00767F0D" w:rsidRPr="006C1979" w:rsidTr="00943CBB">
        <w:trPr>
          <w:cantSplit/>
          <w:trHeight w:val="375"/>
          <w:jc w:val="center"/>
        </w:trPr>
        <w:tc>
          <w:tcPr>
            <w:tcW w:w="1061"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2.</w:t>
            </w:r>
            <w:r w:rsidRPr="006C1979">
              <w:rPr>
                <w:sz w:val="18"/>
                <w:szCs w:val="18"/>
              </w:rPr>
              <w:t>牛首山灌区</w:t>
            </w:r>
          </w:p>
        </w:tc>
        <w:tc>
          <w:tcPr>
            <w:tcW w:w="498"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sz w:val="18"/>
                <w:szCs w:val="18"/>
              </w:rPr>
              <w:t>青铜峡市</w:t>
            </w:r>
          </w:p>
        </w:tc>
        <w:tc>
          <w:tcPr>
            <w:tcW w:w="41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0.70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1170</w:t>
            </w:r>
            <w:r w:rsidR="00B0013E" w:rsidRPr="006C1979">
              <w:rPr>
                <w:rFonts w:hint="eastAsia"/>
                <w:spacing w:val="-8"/>
                <w:sz w:val="18"/>
                <w:szCs w:val="18"/>
              </w:rPr>
              <w:t>.00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2.60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1.80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10.60</w:t>
            </w:r>
          </w:p>
        </w:tc>
        <w:tc>
          <w:tcPr>
            <w:tcW w:w="60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178</w:t>
            </w:r>
          </w:p>
        </w:tc>
      </w:tr>
      <w:tr w:rsidR="00767F0D" w:rsidRPr="006C1979" w:rsidTr="00943CBB">
        <w:trPr>
          <w:cantSplit/>
          <w:trHeight w:val="375"/>
          <w:jc w:val="center"/>
        </w:trPr>
        <w:tc>
          <w:tcPr>
            <w:tcW w:w="1061" w:type="pct"/>
            <w:vAlign w:val="center"/>
          </w:tcPr>
          <w:p w:rsidR="00767F0D" w:rsidRPr="006C1979" w:rsidRDefault="00767F0D" w:rsidP="00943CBB">
            <w:pPr>
              <w:snapToGrid w:val="0"/>
              <w:ind w:left="-57" w:right="-57"/>
              <w:jc w:val="center"/>
              <w:rPr>
                <w:spacing w:val="-8"/>
                <w:sz w:val="18"/>
                <w:szCs w:val="18"/>
              </w:rPr>
            </w:pPr>
            <w:r w:rsidRPr="006C1979">
              <w:rPr>
                <w:spacing w:val="-8"/>
                <w:sz w:val="18"/>
                <w:szCs w:val="18"/>
              </w:rPr>
              <w:t>合计</w:t>
            </w:r>
          </w:p>
        </w:tc>
        <w:tc>
          <w:tcPr>
            <w:tcW w:w="498" w:type="pct"/>
            <w:vAlign w:val="center"/>
          </w:tcPr>
          <w:p w:rsidR="00767F0D" w:rsidRPr="006C1979" w:rsidRDefault="00767F0D" w:rsidP="00943CBB">
            <w:pPr>
              <w:snapToGrid w:val="0"/>
              <w:ind w:left="-57" w:right="-57"/>
              <w:jc w:val="center"/>
              <w:rPr>
                <w:spacing w:val="-8"/>
                <w:sz w:val="18"/>
                <w:szCs w:val="18"/>
              </w:rPr>
            </w:pPr>
          </w:p>
        </w:tc>
        <w:tc>
          <w:tcPr>
            <w:tcW w:w="416"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1620</w:t>
            </w:r>
            <w:r w:rsidR="00B0013E" w:rsidRPr="006C1979">
              <w:rPr>
                <w:rFonts w:hint="eastAsia"/>
                <w:spacing w:val="-8"/>
                <w:sz w:val="18"/>
                <w:szCs w:val="18"/>
              </w:rPr>
              <w:t>.00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4.52</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2.80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27.35</w:t>
            </w:r>
          </w:p>
        </w:tc>
        <w:tc>
          <w:tcPr>
            <w:tcW w:w="608"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256</w:t>
            </w:r>
          </w:p>
        </w:tc>
      </w:tr>
    </w:tbl>
    <w:p w:rsidR="00E53EA6" w:rsidRPr="006C1979" w:rsidRDefault="00E53EA6" w:rsidP="00767F0D">
      <w:pPr>
        <w:pStyle w:val="21"/>
        <w:adjustRightInd w:val="0"/>
        <w:snapToGrid w:val="0"/>
        <w:spacing w:line="336" w:lineRule="auto"/>
        <w:ind w:firstLineChars="200" w:firstLine="562"/>
        <w:rPr>
          <w:rFonts w:eastAsia="宋体"/>
          <w:b/>
          <w:sz w:val="28"/>
          <w:szCs w:val="28"/>
        </w:rPr>
      </w:pPr>
    </w:p>
    <w:p w:rsidR="00767F0D" w:rsidRPr="006C1979" w:rsidRDefault="00767F0D" w:rsidP="00767F0D">
      <w:pPr>
        <w:pStyle w:val="21"/>
        <w:adjustRightInd w:val="0"/>
        <w:snapToGrid w:val="0"/>
        <w:spacing w:line="336" w:lineRule="auto"/>
        <w:ind w:firstLineChars="200" w:firstLine="562"/>
        <w:rPr>
          <w:rFonts w:eastAsia="宋体"/>
          <w:sz w:val="28"/>
          <w:szCs w:val="28"/>
        </w:rPr>
      </w:pPr>
      <w:r w:rsidRPr="006C1979">
        <w:rPr>
          <w:rFonts w:eastAsia="宋体"/>
          <w:b/>
          <w:sz w:val="28"/>
          <w:szCs w:val="28"/>
        </w:rPr>
        <w:t>（</w:t>
      </w:r>
      <w:r w:rsidRPr="006C1979">
        <w:rPr>
          <w:rFonts w:eastAsia="宋体" w:hint="eastAsia"/>
          <w:b/>
          <w:sz w:val="28"/>
          <w:szCs w:val="28"/>
        </w:rPr>
        <w:t>1</w:t>
      </w:r>
      <w:r w:rsidRPr="006C1979">
        <w:rPr>
          <w:rFonts w:eastAsia="宋体"/>
          <w:b/>
          <w:sz w:val="28"/>
          <w:szCs w:val="28"/>
        </w:rPr>
        <w:t>）</w:t>
      </w:r>
      <w:r w:rsidRPr="006C1979">
        <w:rPr>
          <w:rFonts w:eastAsia="宋体" w:hint="eastAsia"/>
          <w:b/>
          <w:sz w:val="28"/>
          <w:szCs w:val="28"/>
        </w:rPr>
        <w:t>金沙湾扬黄</w:t>
      </w:r>
      <w:r w:rsidRPr="006C1979">
        <w:rPr>
          <w:rFonts w:eastAsia="宋体"/>
          <w:b/>
          <w:sz w:val="28"/>
          <w:szCs w:val="28"/>
        </w:rPr>
        <w:t>灌区</w:t>
      </w:r>
    </w:p>
    <w:p w:rsidR="00767F0D" w:rsidRPr="006C1979" w:rsidRDefault="00767F0D" w:rsidP="00767F0D">
      <w:pPr>
        <w:snapToGrid w:val="0"/>
        <w:spacing w:line="360" w:lineRule="auto"/>
        <w:ind w:firstLineChars="200" w:firstLine="560"/>
        <w:rPr>
          <w:spacing w:val="-4"/>
          <w:sz w:val="28"/>
          <w:szCs w:val="28"/>
        </w:rPr>
      </w:pPr>
      <w:r w:rsidRPr="006C1979">
        <w:rPr>
          <w:sz w:val="28"/>
          <w:szCs w:val="28"/>
        </w:rPr>
        <w:t>金沙湾灌区位于</w:t>
      </w:r>
      <w:r w:rsidRPr="006C1979">
        <w:rPr>
          <w:rFonts w:hint="eastAsia"/>
          <w:sz w:val="28"/>
          <w:szCs w:val="28"/>
        </w:rPr>
        <w:t>吴忠市</w:t>
      </w:r>
      <w:r w:rsidRPr="006C1979">
        <w:rPr>
          <w:sz w:val="28"/>
          <w:szCs w:val="28"/>
        </w:rPr>
        <w:t>青铜峡市，水源从东干渠提水，</w:t>
      </w:r>
      <w:r w:rsidRPr="006C1979">
        <w:rPr>
          <w:rFonts w:hint="eastAsia"/>
          <w:sz w:val="28"/>
          <w:szCs w:val="28"/>
        </w:rPr>
        <w:t>取水</w:t>
      </w:r>
      <w:r w:rsidRPr="006C1979">
        <w:rPr>
          <w:sz w:val="28"/>
          <w:szCs w:val="28"/>
        </w:rPr>
        <w:t>流量</w:t>
      </w:r>
      <w:r w:rsidRPr="006C1979">
        <w:rPr>
          <w:rFonts w:hint="eastAsia"/>
          <w:sz w:val="28"/>
          <w:szCs w:val="28"/>
        </w:rPr>
        <w:t>0.40</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，年</w:t>
      </w:r>
      <w:r w:rsidRPr="006C1979">
        <w:rPr>
          <w:rFonts w:hint="eastAsia"/>
          <w:sz w:val="28"/>
          <w:szCs w:val="28"/>
        </w:rPr>
        <w:t>取</w:t>
      </w:r>
      <w:r w:rsidRPr="006C1979">
        <w:rPr>
          <w:sz w:val="28"/>
          <w:szCs w:val="28"/>
        </w:rPr>
        <w:t>水能力</w:t>
      </w:r>
      <w:r w:rsidRPr="006C1979">
        <w:rPr>
          <w:rFonts w:hint="eastAsia"/>
          <w:sz w:val="28"/>
          <w:szCs w:val="28"/>
        </w:rPr>
        <w:t>450</w:t>
      </w:r>
      <w:r w:rsidR="00B0013E" w:rsidRPr="006C1979">
        <w:rPr>
          <w:rFonts w:hint="eastAsia"/>
          <w:sz w:val="28"/>
          <w:szCs w:val="28"/>
        </w:rPr>
        <w:t>.00</w:t>
      </w:r>
      <w:r w:rsidRPr="006C1979">
        <w:rPr>
          <w:rFonts w:hint="eastAsia"/>
          <w:sz w:val="28"/>
          <w:szCs w:val="28"/>
        </w:rPr>
        <w:t>万</w:t>
      </w:r>
      <w:r w:rsidRPr="006C1979">
        <w:rPr>
          <w:sz w:val="28"/>
          <w:szCs w:val="28"/>
        </w:rPr>
        <w:t>m</w:t>
      </w:r>
      <w:r w:rsidRPr="006C1979">
        <w:rPr>
          <w:sz w:val="28"/>
          <w:szCs w:val="28"/>
          <w:vertAlign w:val="superscript"/>
        </w:rPr>
        <w:t>3</w:t>
      </w:r>
      <w:r w:rsidRPr="006C1979">
        <w:rPr>
          <w:sz w:val="28"/>
          <w:szCs w:val="28"/>
        </w:rPr>
        <w:t>，设计灌溉面积</w:t>
      </w:r>
      <w:r w:rsidRPr="006C1979">
        <w:rPr>
          <w:rFonts w:hint="eastAsia"/>
          <w:sz w:val="28"/>
          <w:szCs w:val="28"/>
        </w:rPr>
        <w:t>1.92</w:t>
      </w:r>
      <w:r w:rsidRPr="006C1979">
        <w:rPr>
          <w:sz w:val="28"/>
          <w:szCs w:val="28"/>
        </w:rPr>
        <w:t>万亩，有效灌溉面积</w:t>
      </w:r>
      <w:r w:rsidRPr="006C1979">
        <w:rPr>
          <w:rFonts w:hint="eastAsia"/>
          <w:sz w:val="28"/>
          <w:szCs w:val="28"/>
        </w:rPr>
        <w:t>1.00</w:t>
      </w:r>
      <w:r w:rsidRPr="006C1979">
        <w:rPr>
          <w:sz w:val="28"/>
          <w:szCs w:val="28"/>
        </w:rPr>
        <w:t>万亩。</w:t>
      </w:r>
      <w:r w:rsidRPr="006C1979">
        <w:rPr>
          <w:spacing w:val="-4"/>
          <w:sz w:val="28"/>
          <w:szCs w:val="28"/>
        </w:rPr>
        <w:t>现有干支渠长度</w:t>
      </w:r>
      <w:r w:rsidRPr="006C1979">
        <w:rPr>
          <w:rFonts w:hint="eastAsia"/>
          <w:spacing w:val="-4"/>
          <w:sz w:val="28"/>
          <w:szCs w:val="28"/>
        </w:rPr>
        <w:t>16.75</w:t>
      </w:r>
      <w:r w:rsidRPr="006C1979">
        <w:rPr>
          <w:spacing w:val="-4"/>
          <w:sz w:val="28"/>
          <w:szCs w:val="28"/>
        </w:rPr>
        <w:t>km</w:t>
      </w:r>
      <w:r w:rsidRPr="006C1979">
        <w:rPr>
          <w:spacing w:val="-4"/>
          <w:sz w:val="28"/>
          <w:szCs w:val="28"/>
        </w:rPr>
        <w:t>，</w:t>
      </w:r>
      <w:r w:rsidRPr="006C1979">
        <w:rPr>
          <w:rFonts w:hint="eastAsia"/>
          <w:spacing w:val="-6"/>
          <w:sz w:val="28"/>
          <w:szCs w:val="28"/>
        </w:rPr>
        <w:t>其中</w:t>
      </w:r>
      <w:r w:rsidR="002B078B"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2</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5.03km</w:t>
      </w:r>
      <w:r w:rsidRPr="006C1979">
        <w:rPr>
          <w:rFonts w:hint="eastAsia"/>
          <w:spacing w:val="-6"/>
          <w:sz w:val="28"/>
          <w:szCs w:val="28"/>
        </w:rPr>
        <w:t>，支渠</w:t>
      </w:r>
      <w:r w:rsidRPr="006C1979">
        <w:rPr>
          <w:rFonts w:hint="eastAsia"/>
          <w:spacing w:val="-6"/>
          <w:sz w:val="28"/>
          <w:szCs w:val="28"/>
        </w:rPr>
        <w:t>5</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11.73km</w:t>
      </w:r>
      <w:r w:rsidR="002B078B"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78</w:t>
      </w:r>
      <w:r w:rsidRPr="006C1979">
        <w:rPr>
          <w:rFonts w:hint="eastAsia"/>
          <w:spacing w:val="-6"/>
          <w:sz w:val="28"/>
          <w:szCs w:val="28"/>
        </w:rPr>
        <w:t>座。</w:t>
      </w:r>
    </w:p>
    <w:p w:rsidR="00767F0D" w:rsidRPr="006C1979" w:rsidRDefault="00767F0D" w:rsidP="00767F0D">
      <w:pPr>
        <w:pStyle w:val="21"/>
        <w:adjustRightInd w:val="0"/>
        <w:snapToGrid w:val="0"/>
        <w:spacing w:line="336" w:lineRule="auto"/>
        <w:ind w:firstLineChars="200" w:firstLine="562"/>
        <w:rPr>
          <w:rFonts w:eastAsia="宋体"/>
          <w:sz w:val="28"/>
          <w:szCs w:val="28"/>
        </w:rPr>
      </w:pPr>
      <w:r w:rsidRPr="006C1979">
        <w:rPr>
          <w:rFonts w:eastAsia="宋体"/>
          <w:b/>
          <w:sz w:val="28"/>
          <w:szCs w:val="28"/>
        </w:rPr>
        <w:t>（</w:t>
      </w:r>
      <w:r w:rsidRPr="006C1979">
        <w:rPr>
          <w:rFonts w:eastAsia="宋体"/>
          <w:b/>
          <w:sz w:val="28"/>
          <w:szCs w:val="28"/>
        </w:rPr>
        <w:t>2</w:t>
      </w:r>
      <w:r w:rsidRPr="006C1979">
        <w:rPr>
          <w:rFonts w:eastAsia="宋体"/>
          <w:b/>
          <w:sz w:val="28"/>
          <w:szCs w:val="28"/>
        </w:rPr>
        <w:t>）牛首山</w:t>
      </w:r>
      <w:r w:rsidRPr="006C1979">
        <w:rPr>
          <w:rFonts w:eastAsia="宋体" w:hint="eastAsia"/>
          <w:b/>
          <w:sz w:val="28"/>
          <w:szCs w:val="28"/>
        </w:rPr>
        <w:t>扬黄</w:t>
      </w:r>
      <w:r w:rsidRPr="006C1979">
        <w:rPr>
          <w:rFonts w:eastAsia="宋体"/>
          <w:b/>
          <w:sz w:val="28"/>
          <w:szCs w:val="28"/>
        </w:rPr>
        <w:t>灌区</w:t>
      </w:r>
    </w:p>
    <w:p w:rsidR="00767F0D" w:rsidRPr="006C1979" w:rsidRDefault="00767F0D" w:rsidP="00767F0D">
      <w:pPr>
        <w:snapToGrid w:val="0"/>
        <w:spacing w:line="360" w:lineRule="auto"/>
        <w:ind w:firstLineChars="200" w:firstLine="560"/>
        <w:rPr>
          <w:spacing w:val="-4"/>
          <w:sz w:val="28"/>
          <w:szCs w:val="28"/>
        </w:rPr>
      </w:pPr>
      <w:r w:rsidRPr="006C1979">
        <w:rPr>
          <w:sz w:val="28"/>
          <w:szCs w:val="28"/>
        </w:rPr>
        <w:t>牛首山灌区位于</w:t>
      </w:r>
      <w:r w:rsidRPr="006C1979">
        <w:rPr>
          <w:rFonts w:hint="eastAsia"/>
          <w:sz w:val="28"/>
          <w:szCs w:val="28"/>
        </w:rPr>
        <w:t>吴忠市</w:t>
      </w:r>
      <w:r w:rsidRPr="006C1979">
        <w:rPr>
          <w:sz w:val="28"/>
          <w:szCs w:val="28"/>
        </w:rPr>
        <w:t>青铜峡市，水源从东干渠提水，</w:t>
      </w:r>
      <w:r w:rsidRPr="006C1979">
        <w:rPr>
          <w:rFonts w:hint="eastAsia"/>
          <w:sz w:val="28"/>
          <w:szCs w:val="28"/>
        </w:rPr>
        <w:t>取水</w:t>
      </w:r>
      <w:r w:rsidRPr="006C1979">
        <w:rPr>
          <w:sz w:val="28"/>
          <w:szCs w:val="28"/>
        </w:rPr>
        <w:t>流量</w:t>
      </w:r>
      <w:r w:rsidRPr="006C1979">
        <w:rPr>
          <w:rFonts w:hint="eastAsia"/>
          <w:sz w:val="28"/>
          <w:szCs w:val="28"/>
        </w:rPr>
        <w:t>0.70</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，年</w:t>
      </w:r>
      <w:r w:rsidRPr="006C1979">
        <w:rPr>
          <w:rFonts w:hint="eastAsia"/>
          <w:sz w:val="28"/>
          <w:szCs w:val="28"/>
        </w:rPr>
        <w:t>取</w:t>
      </w:r>
      <w:r w:rsidRPr="006C1979">
        <w:rPr>
          <w:sz w:val="28"/>
          <w:szCs w:val="28"/>
        </w:rPr>
        <w:t>水能力</w:t>
      </w:r>
      <w:r w:rsidRPr="006C1979">
        <w:rPr>
          <w:rFonts w:hint="eastAsia"/>
          <w:sz w:val="28"/>
          <w:szCs w:val="28"/>
        </w:rPr>
        <w:t>1170</w:t>
      </w:r>
      <w:r w:rsidR="00B0013E" w:rsidRPr="006C1979">
        <w:rPr>
          <w:rFonts w:hint="eastAsia"/>
          <w:sz w:val="28"/>
          <w:szCs w:val="28"/>
        </w:rPr>
        <w:t>.00</w:t>
      </w:r>
      <w:r w:rsidRPr="006C1979">
        <w:rPr>
          <w:rFonts w:hint="eastAsia"/>
          <w:sz w:val="28"/>
          <w:szCs w:val="28"/>
        </w:rPr>
        <w:t>万</w:t>
      </w:r>
      <w:r w:rsidRPr="006C1979">
        <w:rPr>
          <w:sz w:val="28"/>
          <w:szCs w:val="28"/>
        </w:rPr>
        <w:t>m</w:t>
      </w:r>
      <w:r w:rsidRPr="006C1979">
        <w:rPr>
          <w:sz w:val="28"/>
          <w:szCs w:val="28"/>
          <w:vertAlign w:val="superscript"/>
        </w:rPr>
        <w:t>3</w:t>
      </w:r>
      <w:r w:rsidRPr="006C1979">
        <w:rPr>
          <w:sz w:val="28"/>
          <w:szCs w:val="28"/>
        </w:rPr>
        <w:t>，设计灌溉面积</w:t>
      </w:r>
      <w:r w:rsidRPr="006C1979">
        <w:rPr>
          <w:rFonts w:hint="eastAsia"/>
          <w:sz w:val="28"/>
          <w:szCs w:val="28"/>
        </w:rPr>
        <w:t>2.60</w:t>
      </w:r>
      <w:r w:rsidRPr="006C1979">
        <w:rPr>
          <w:sz w:val="28"/>
          <w:szCs w:val="28"/>
        </w:rPr>
        <w:t>万亩，有效灌溉面积</w:t>
      </w:r>
      <w:r w:rsidRPr="006C1979">
        <w:rPr>
          <w:rFonts w:hint="eastAsia"/>
          <w:sz w:val="28"/>
          <w:szCs w:val="28"/>
        </w:rPr>
        <w:t>1.80</w:t>
      </w:r>
      <w:r w:rsidRPr="006C1979">
        <w:rPr>
          <w:sz w:val="28"/>
          <w:szCs w:val="28"/>
        </w:rPr>
        <w:t>万亩。</w:t>
      </w:r>
      <w:r w:rsidRPr="006C1979">
        <w:rPr>
          <w:spacing w:val="-4"/>
          <w:sz w:val="28"/>
          <w:szCs w:val="28"/>
        </w:rPr>
        <w:t>现有干支渠长度</w:t>
      </w:r>
      <w:r w:rsidRPr="006C1979">
        <w:rPr>
          <w:rFonts w:hint="eastAsia"/>
          <w:spacing w:val="-4"/>
          <w:sz w:val="28"/>
          <w:szCs w:val="28"/>
        </w:rPr>
        <w:t>10.60</w:t>
      </w:r>
      <w:r w:rsidRPr="006C1979">
        <w:rPr>
          <w:spacing w:val="-4"/>
          <w:sz w:val="28"/>
          <w:szCs w:val="28"/>
        </w:rPr>
        <w:t>km</w:t>
      </w:r>
      <w:r w:rsidRPr="006C1979">
        <w:rPr>
          <w:spacing w:val="-4"/>
          <w:sz w:val="28"/>
          <w:szCs w:val="28"/>
        </w:rPr>
        <w:t>，</w:t>
      </w:r>
      <w:r w:rsidRPr="006C1979">
        <w:rPr>
          <w:rFonts w:hint="eastAsia"/>
          <w:spacing w:val="-6"/>
          <w:sz w:val="28"/>
          <w:szCs w:val="28"/>
        </w:rPr>
        <w:t>其中</w:t>
      </w:r>
      <w:r w:rsidR="002B078B"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1</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3.18km</w:t>
      </w:r>
      <w:r w:rsidRPr="006C1979">
        <w:rPr>
          <w:rFonts w:hint="eastAsia"/>
          <w:spacing w:val="-6"/>
          <w:sz w:val="28"/>
          <w:szCs w:val="28"/>
        </w:rPr>
        <w:t>，支渠</w:t>
      </w:r>
      <w:r w:rsidRPr="006C1979">
        <w:rPr>
          <w:rFonts w:hint="eastAsia"/>
          <w:spacing w:val="-6"/>
          <w:sz w:val="28"/>
          <w:szCs w:val="28"/>
        </w:rPr>
        <w:t>3</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7.42km</w:t>
      </w:r>
      <w:r w:rsidR="002B078B"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178</w:t>
      </w:r>
      <w:r w:rsidRPr="006C1979">
        <w:rPr>
          <w:rFonts w:hint="eastAsia"/>
          <w:spacing w:val="-6"/>
          <w:sz w:val="28"/>
          <w:szCs w:val="28"/>
        </w:rPr>
        <w:t>座。</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 xml:space="preserve">2.2.2 </w:t>
      </w:r>
      <w:r w:rsidRPr="006C1979">
        <w:rPr>
          <w:b/>
          <w:spacing w:val="-2"/>
          <w:sz w:val="28"/>
          <w:szCs w:val="28"/>
        </w:rPr>
        <w:t>库井灌区</w:t>
      </w:r>
    </w:p>
    <w:p w:rsidR="00767F0D" w:rsidRPr="006C1979" w:rsidRDefault="00767F0D" w:rsidP="00767F0D">
      <w:pPr>
        <w:pStyle w:val="a5"/>
        <w:adjustRightInd w:val="0"/>
        <w:snapToGrid w:val="0"/>
        <w:spacing w:line="360" w:lineRule="auto"/>
        <w:ind w:firstLine="552"/>
        <w:rPr>
          <w:spacing w:val="-4"/>
          <w:sz w:val="28"/>
          <w:szCs w:val="28"/>
        </w:rPr>
      </w:pPr>
      <w:r w:rsidRPr="006C1979">
        <w:rPr>
          <w:rFonts w:hAnsi="宋体"/>
          <w:spacing w:val="-4"/>
          <w:sz w:val="28"/>
          <w:szCs w:val="28"/>
        </w:rPr>
        <w:t>一般中型库井灌区共</w:t>
      </w:r>
      <w:r w:rsidRPr="006C1979">
        <w:rPr>
          <w:rFonts w:hint="eastAsia"/>
          <w:spacing w:val="-4"/>
          <w:sz w:val="28"/>
          <w:szCs w:val="28"/>
        </w:rPr>
        <w:t>10</w:t>
      </w:r>
      <w:r w:rsidRPr="006C1979">
        <w:rPr>
          <w:rFonts w:hAnsi="宋体"/>
          <w:spacing w:val="-4"/>
          <w:sz w:val="28"/>
          <w:szCs w:val="28"/>
        </w:rPr>
        <w:t>处，涉及</w:t>
      </w:r>
      <w:r w:rsidRPr="006C1979">
        <w:rPr>
          <w:rFonts w:hAnsi="宋体"/>
          <w:sz w:val="28"/>
          <w:szCs w:val="28"/>
        </w:rPr>
        <w:t>隆德县张银库井灌区、隆德县</w:t>
      </w:r>
      <w:r w:rsidRPr="006C1979">
        <w:rPr>
          <w:rFonts w:hAnsi="宋体" w:hint="eastAsia"/>
          <w:sz w:val="28"/>
          <w:szCs w:val="28"/>
        </w:rPr>
        <w:t>大庄</w:t>
      </w:r>
      <w:r w:rsidRPr="006C1979">
        <w:rPr>
          <w:rFonts w:hAnsi="宋体"/>
          <w:sz w:val="28"/>
          <w:szCs w:val="28"/>
        </w:rPr>
        <w:t>库井灌区</w:t>
      </w:r>
      <w:r w:rsidRPr="006C1979">
        <w:rPr>
          <w:rFonts w:hAnsi="宋体"/>
          <w:spacing w:val="-4"/>
          <w:sz w:val="28"/>
          <w:szCs w:val="28"/>
        </w:rPr>
        <w:t>、彭阳县长城塬库井灌区、原州区张易库井灌区、</w:t>
      </w:r>
      <w:r w:rsidRPr="006C1979">
        <w:rPr>
          <w:rFonts w:hAnsi="宋体" w:hint="eastAsia"/>
          <w:spacing w:val="-4"/>
          <w:sz w:val="28"/>
          <w:szCs w:val="28"/>
        </w:rPr>
        <w:t>原州区中河库井灌区、</w:t>
      </w:r>
      <w:r w:rsidRPr="006C1979">
        <w:rPr>
          <w:rFonts w:hAnsi="宋体"/>
          <w:spacing w:val="-4"/>
          <w:sz w:val="28"/>
          <w:szCs w:val="28"/>
        </w:rPr>
        <w:t>泾源县龙潭库井灌区、泾源县绿塬库井灌区、</w:t>
      </w:r>
      <w:r w:rsidRPr="006C1979">
        <w:rPr>
          <w:rFonts w:hAnsi="宋体" w:hint="eastAsia"/>
          <w:spacing w:val="-4"/>
          <w:sz w:val="28"/>
          <w:szCs w:val="28"/>
        </w:rPr>
        <w:t>泾源县兴盛库井灌区、泾源县颉河库井灌区、</w:t>
      </w:r>
      <w:r w:rsidRPr="006C1979">
        <w:rPr>
          <w:rFonts w:hAnsi="宋体"/>
          <w:spacing w:val="-4"/>
          <w:sz w:val="28"/>
          <w:szCs w:val="28"/>
        </w:rPr>
        <w:t>惠农区沿山井灌区；</w:t>
      </w:r>
      <w:r w:rsidRPr="006C1979">
        <w:rPr>
          <w:rFonts w:hAnsi="宋体"/>
          <w:spacing w:val="-2"/>
          <w:sz w:val="28"/>
          <w:szCs w:val="28"/>
        </w:rPr>
        <w:t>设计灌溉面积</w:t>
      </w:r>
      <w:r w:rsidRPr="006C1979">
        <w:rPr>
          <w:rFonts w:hint="eastAsia"/>
          <w:spacing w:val="-2"/>
          <w:sz w:val="28"/>
          <w:szCs w:val="28"/>
        </w:rPr>
        <w:t>14.82</w:t>
      </w:r>
      <w:r w:rsidRPr="006C1979">
        <w:rPr>
          <w:rFonts w:hAnsi="宋体"/>
          <w:spacing w:val="-2"/>
          <w:sz w:val="28"/>
          <w:szCs w:val="28"/>
        </w:rPr>
        <w:t>万亩，有效灌溉面积</w:t>
      </w:r>
      <w:r w:rsidRPr="006C1979">
        <w:rPr>
          <w:rFonts w:hint="eastAsia"/>
          <w:spacing w:val="-2"/>
          <w:sz w:val="28"/>
          <w:szCs w:val="28"/>
        </w:rPr>
        <w:t>10.27</w:t>
      </w:r>
      <w:r w:rsidRPr="006C1979">
        <w:rPr>
          <w:rFonts w:hAnsi="宋体"/>
          <w:spacing w:val="-2"/>
          <w:sz w:val="28"/>
          <w:szCs w:val="28"/>
        </w:rPr>
        <w:t>万亩</w:t>
      </w:r>
      <w:r w:rsidRPr="006C1979">
        <w:rPr>
          <w:rFonts w:hAnsi="宋体"/>
          <w:sz w:val="28"/>
          <w:szCs w:val="28"/>
        </w:rPr>
        <w:t>。</w:t>
      </w:r>
      <w:r w:rsidRPr="006C1979">
        <w:rPr>
          <w:rFonts w:hAnsi="宋体"/>
          <w:spacing w:val="-2"/>
          <w:sz w:val="28"/>
          <w:szCs w:val="28"/>
        </w:rPr>
        <w:t>取水流量</w:t>
      </w:r>
      <w:r w:rsidRPr="006C1979">
        <w:rPr>
          <w:rFonts w:hint="eastAsia"/>
          <w:spacing w:val="-2"/>
          <w:sz w:val="28"/>
          <w:szCs w:val="28"/>
        </w:rPr>
        <w:t>6.60</w:t>
      </w:r>
      <w:r w:rsidRPr="006C1979">
        <w:rPr>
          <w:spacing w:val="-2"/>
          <w:sz w:val="28"/>
          <w:szCs w:val="28"/>
        </w:rPr>
        <w:t xml:space="preserve"> m</w:t>
      </w:r>
      <w:r w:rsidRPr="006C1979">
        <w:rPr>
          <w:spacing w:val="-2"/>
          <w:sz w:val="28"/>
          <w:szCs w:val="28"/>
          <w:vertAlign w:val="superscript"/>
        </w:rPr>
        <w:t>3</w:t>
      </w:r>
      <w:r w:rsidRPr="006C1979">
        <w:rPr>
          <w:spacing w:val="-2"/>
          <w:sz w:val="28"/>
          <w:szCs w:val="28"/>
        </w:rPr>
        <w:t>/s</w:t>
      </w:r>
      <w:r w:rsidRPr="006C1979">
        <w:rPr>
          <w:rFonts w:hAnsi="宋体"/>
          <w:spacing w:val="-2"/>
          <w:sz w:val="28"/>
          <w:szCs w:val="28"/>
        </w:rPr>
        <w:t>，年</w:t>
      </w:r>
      <w:r w:rsidRPr="006C1979">
        <w:rPr>
          <w:rFonts w:hAnsi="宋体" w:hint="eastAsia"/>
          <w:spacing w:val="-2"/>
          <w:sz w:val="28"/>
          <w:szCs w:val="28"/>
        </w:rPr>
        <w:t>取</w:t>
      </w:r>
      <w:r w:rsidRPr="006C1979">
        <w:rPr>
          <w:rFonts w:hAnsi="宋体"/>
          <w:spacing w:val="-2"/>
          <w:sz w:val="28"/>
          <w:szCs w:val="28"/>
        </w:rPr>
        <w:t>水能力</w:t>
      </w:r>
      <w:r w:rsidRPr="006C1979">
        <w:rPr>
          <w:rFonts w:hint="eastAsia"/>
          <w:spacing w:val="-2"/>
          <w:sz w:val="28"/>
          <w:szCs w:val="28"/>
        </w:rPr>
        <w:t>2612.40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rFonts w:hAnsi="宋体"/>
          <w:spacing w:val="-2"/>
          <w:sz w:val="28"/>
          <w:szCs w:val="28"/>
        </w:rPr>
        <w:t>。</w:t>
      </w:r>
      <w:r w:rsidRPr="006C1979">
        <w:rPr>
          <w:rFonts w:hAnsi="宋体"/>
          <w:spacing w:val="-4"/>
          <w:sz w:val="28"/>
          <w:szCs w:val="28"/>
        </w:rPr>
        <w:t>现有干支渠</w:t>
      </w:r>
      <w:r w:rsidR="00E80E6D" w:rsidRPr="006C1979">
        <w:rPr>
          <w:rFonts w:hAnsi="宋体" w:hint="eastAsia"/>
          <w:spacing w:val="-4"/>
          <w:sz w:val="28"/>
          <w:szCs w:val="28"/>
        </w:rPr>
        <w:t>管道</w:t>
      </w:r>
      <w:r w:rsidRPr="006C1979">
        <w:rPr>
          <w:rFonts w:hAnsi="宋体"/>
          <w:spacing w:val="-4"/>
          <w:sz w:val="28"/>
          <w:szCs w:val="28"/>
        </w:rPr>
        <w:t>长度</w:t>
      </w:r>
      <w:r w:rsidRPr="006C1979">
        <w:rPr>
          <w:rFonts w:hint="eastAsia"/>
          <w:spacing w:val="-4"/>
          <w:sz w:val="28"/>
          <w:szCs w:val="28"/>
        </w:rPr>
        <w:t>643.32</w:t>
      </w:r>
      <w:r w:rsidRPr="006C1979">
        <w:rPr>
          <w:spacing w:val="-4"/>
          <w:sz w:val="28"/>
          <w:szCs w:val="28"/>
        </w:rPr>
        <w:t>km</w:t>
      </w:r>
      <w:r w:rsidR="002B078B" w:rsidRPr="006C1979">
        <w:rPr>
          <w:rFonts w:hint="eastAsia"/>
          <w:spacing w:val="-4"/>
          <w:sz w:val="28"/>
          <w:szCs w:val="28"/>
        </w:rPr>
        <w:t>，其中：</w:t>
      </w:r>
      <w:r w:rsidRPr="006C1979">
        <w:rPr>
          <w:rFonts w:hint="eastAsia"/>
          <w:spacing w:val="-2"/>
          <w:sz w:val="28"/>
          <w:szCs w:val="28"/>
        </w:rPr>
        <w:t>渠道</w:t>
      </w:r>
      <w:r w:rsidRPr="006C1979">
        <w:rPr>
          <w:rFonts w:hint="eastAsia"/>
          <w:spacing w:val="-2"/>
          <w:sz w:val="28"/>
          <w:szCs w:val="28"/>
        </w:rPr>
        <w:t>523.64km</w:t>
      </w:r>
      <w:r w:rsidRPr="006C1979">
        <w:rPr>
          <w:rFonts w:hint="eastAsia"/>
          <w:spacing w:val="-2"/>
          <w:sz w:val="28"/>
          <w:szCs w:val="28"/>
        </w:rPr>
        <w:t>，管道</w:t>
      </w:r>
      <w:r w:rsidRPr="006C1979">
        <w:rPr>
          <w:rFonts w:hint="eastAsia"/>
          <w:spacing w:val="-2"/>
          <w:sz w:val="28"/>
          <w:szCs w:val="28"/>
        </w:rPr>
        <w:t>119.68km</w:t>
      </w:r>
      <w:r w:rsidR="002B078B" w:rsidRPr="006C1979">
        <w:rPr>
          <w:rFonts w:hint="eastAsia"/>
          <w:spacing w:val="-2"/>
          <w:sz w:val="28"/>
          <w:szCs w:val="28"/>
        </w:rPr>
        <w:t>；</w:t>
      </w:r>
      <w:r w:rsidRPr="006C1979">
        <w:rPr>
          <w:rFonts w:hAnsi="宋体"/>
          <w:spacing w:val="-4"/>
          <w:sz w:val="28"/>
          <w:szCs w:val="28"/>
        </w:rPr>
        <w:t>建筑物</w:t>
      </w:r>
      <w:r w:rsidRPr="006C1979">
        <w:rPr>
          <w:rFonts w:hint="eastAsia"/>
          <w:spacing w:val="-4"/>
          <w:sz w:val="28"/>
          <w:szCs w:val="28"/>
        </w:rPr>
        <w:t>904</w:t>
      </w:r>
      <w:r w:rsidRPr="006C1979">
        <w:rPr>
          <w:rFonts w:hAnsi="宋体"/>
          <w:spacing w:val="-4"/>
          <w:sz w:val="28"/>
          <w:szCs w:val="28"/>
        </w:rPr>
        <w:t>座</w:t>
      </w:r>
      <w:r w:rsidR="002B078B" w:rsidRPr="006C1979">
        <w:rPr>
          <w:rFonts w:hAnsi="宋体" w:hint="eastAsia"/>
          <w:spacing w:val="-2"/>
          <w:sz w:val="28"/>
          <w:szCs w:val="28"/>
        </w:rPr>
        <w:t>，其中：</w:t>
      </w:r>
      <w:r w:rsidRPr="006C1979">
        <w:rPr>
          <w:rFonts w:hAnsi="宋体" w:hint="eastAsia"/>
          <w:spacing w:val="-2"/>
          <w:sz w:val="28"/>
          <w:szCs w:val="28"/>
        </w:rPr>
        <w:t>渠道建筑物</w:t>
      </w:r>
      <w:r w:rsidRPr="006C1979">
        <w:rPr>
          <w:rFonts w:hAnsi="宋体" w:hint="eastAsia"/>
          <w:spacing w:val="-2"/>
          <w:sz w:val="28"/>
          <w:szCs w:val="28"/>
        </w:rPr>
        <w:t>712</w:t>
      </w:r>
      <w:r w:rsidRPr="006C1979">
        <w:rPr>
          <w:rFonts w:hAnsi="宋体" w:hint="eastAsia"/>
          <w:spacing w:val="-2"/>
          <w:sz w:val="28"/>
          <w:szCs w:val="28"/>
        </w:rPr>
        <w:t>座，</w:t>
      </w:r>
      <w:r w:rsidRPr="006C1979">
        <w:rPr>
          <w:rFonts w:hAnsi="宋体" w:hint="eastAsia"/>
          <w:spacing w:val="-2"/>
          <w:sz w:val="28"/>
          <w:szCs w:val="28"/>
        </w:rPr>
        <w:lastRenderedPageBreak/>
        <w:t>管道建筑物</w:t>
      </w:r>
      <w:r w:rsidRPr="006C1979">
        <w:rPr>
          <w:rFonts w:hAnsi="宋体" w:hint="eastAsia"/>
          <w:spacing w:val="-2"/>
          <w:sz w:val="28"/>
          <w:szCs w:val="28"/>
        </w:rPr>
        <w:t>192</w:t>
      </w:r>
      <w:r w:rsidRPr="006C1979">
        <w:rPr>
          <w:rFonts w:hAnsi="宋体" w:hint="eastAsia"/>
          <w:spacing w:val="-2"/>
          <w:sz w:val="28"/>
          <w:szCs w:val="28"/>
        </w:rPr>
        <w:t>座</w:t>
      </w:r>
      <w:r w:rsidRPr="006C1979">
        <w:rPr>
          <w:rFonts w:hAnsi="宋体" w:hint="eastAsia"/>
          <w:spacing w:val="-4"/>
          <w:sz w:val="28"/>
          <w:szCs w:val="28"/>
        </w:rPr>
        <w:t>。</w:t>
      </w:r>
    </w:p>
    <w:p w:rsidR="00767F0D" w:rsidRPr="006C1979" w:rsidRDefault="00767F0D" w:rsidP="00767F0D">
      <w:pPr>
        <w:pStyle w:val="a5"/>
        <w:adjustRightInd w:val="0"/>
        <w:snapToGrid w:val="0"/>
        <w:spacing w:line="360" w:lineRule="auto"/>
        <w:ind w:firstLine="560"/>
        <w:rPr>
          <w:sz w:val="28"/>
          <w:szCs w:val="28"/>
        </w:rPr>
      </w:pPr>
      <w:r w:rsidRPr="006C1979">
        <w:rPr>
          <w:sz w:val="28"/>
          <w:szCs w:val="28"/>
        </w:rPr>
        <w:t>宁夏一般中型库井灌区基本情况见表</w:t>
      </w:r>
      <w:r w:rsidRPr="006C1979">
        <w:rPr>
          <w:sz w:val="28"/>
          <w:szCs w:val="28"/>
        </w:rPr>
        <w:t>2-</w:t>
      </w:r>
      <w:r w:rsidRPr="006C1979">
        <w:rPr>
          <w:rFonts w:hint="eastAsia"/>
          <w:sz w:val="28"/>
          <w:szCs w:val="28"/>
        </w:rPr>
        <w:t>5</w:t>
      </w:r>
      <w:r w:rsidRPr="006C1979">
        <w:rPr>
          <w:sz w:val="28"/>
          <w:szCs w:val="28"/>
        </w:rPr>
        <w:t>。</w:t>
      </w:r>
    </w:p>
    <w:p w:rsidR="00767F0D" w:rsidRPr="006C1979" w:rsidRDefault="00767F0D" w:rsidP="00927F99">
      <w:pPr>
        <w:adjustRightInd w:val="0"/>
        <w:snapToGrid w:val="0"/>
        <w:spacing w:line="360" w:lineRule="exact"/>
        <w:rPr>
          <w:b/>
          <w:spacing w:val="-4"/>
          <w:sz w:val="28"/>
          <w:szCs w:val="28"/>
        </w:rPr>
      </w:pPr>
      <w:r w:rsidRPr="006C1979">
        <w:rPr>
          <w:b/>
          <w:sz w:val="24"/>
        </w:rPr>
        <w:t>表</w:t>
      </w:r>
      <w:r w:rsidRPr="006C1979">
        <w:rPr>
          <w:b/>
          <w:sz w:val="24"/>
        </w:rPr>
        <w:t>2-</w:t>
      </w:r>
      <w:r w:rsidRPr="006C1979">
        <w:rPr>
          <w:rFonts w:hint="eastAsia"/>
          <w:b/>
          <w:sz w:val="24"/>
        </w:rPr>
        <w:t>5</w:t>
      </w:r>
      <w:r w:rsidRPr="006C1979">
        <w:rPr>
          <w:b/>
          <w:sz w:val="24"/>
        </w:rPr>
        <w:t xml:space="preserve">           </w:t>
      </w:r>
      <w:r w:rsidR="00927F99" w:rsidRPr="006C1979">
        <w:rPr>
          <w:rFonts w:hint="eastAsia"/>
          <w:b/>
          <w:sz w:val="24"/>
        </w:rPr>
        <w:t xml:space="preserve"> </w:t>
      </w:r>
      <w:r w:rsidRPr="006C1979">
        <w:rPr>
          <w:b/>
          <w:sz w:val="24"/>
        </w:rPr>
        <w:t xml:space="preserve">   </w:t>
      </w:r>
      <w:r w:rsidRPr="006C1979">
        <w:rPr>
          <w:b/>
          <w:sz w:val="24"/>
        </w:rPr>
        <w:t>一般中型库井灌区基本情况表</w:t>
      </w:r>
      <w:r w:rsidRPr="006C1979">
        <w:rPr>
          <w:b/>
          <w:sz w:val="28"/>
          <w:szCs w:val="28"/>
        </w:rPr>
        <w:tab/>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587"/>
        <w:gridCol w:w="977"/>
        <w:gridCol w:w="803"/>
        <w:gridCol w:w="805"/>
        <w:gridCol w:w="1093"/>
        <w:gridCol w:w="1185"/>
        <w:gridCol w:w="1039"/>
        <w:gridCol w:w="1039"/>
      </w:tblGrid>
      <w:tr w:rsidR="00767F0D" w:rsidRPr="006C1979" w:rsidTr="00943CBB">
        <w:trPr>
          <w:cantSplit/>
          <w:trHeight w:val="577"/>
          <w:jc w:val="center"/>
        </w:trPr>
        <w:tc>
          <w:tcPr>
            <w:tcW w:w="930"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灌区名称</w:t>
            </w:r>
          </w:p>
        </w:tc>
        <w:tc>
          <w:tcPr>
            <w:tcW w:w="573"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所</w:t>
            </w:r>
            <w:r w:rsidRPr="006C1979">
              <w:rPr>
                <w:rFonts w:hint="eastAsia"/>
                <w:spacing w:val="-8"/>
                <w:sz w:val="18"/>
                <w:szCs w:val="18"/>
              </w:rPr>
              <w:t>在</w:t>
            </w:r>
            <w:r w:rsidRPr="006C1979">
              <w:rPr>
                <w:spacing w:val="-8"/>
                <w:sz w:val="18"/>
                <w:szCs w:val="18"/>
              </w:rPr>
              <w:t>地县</w:t>
            </w:r>
            <w:r w:rsidRPr="006C1979">
              <w:rPr>
                <w:spacing w:val="-8"/>
                <w:sz w:val="18"/>
                <w:szCs w:val="18"/>
              </w:rPr>
              <w:t>(</w:t>
            </w:r>
            <w:r w:rsidRPr="006C1979">
              <w:rPr>
                <w:spacing w:val="-8"/>
                <w:sz w:val="18"/>
                <w:szCs w:val="18"/>
              </w:rPr>
              <w:t>市</w:t>
            </w:r>
            <w:r w:rsidRPr="006C1979">
              <w:rPr>
                <w:rFonts w:hint="eastAsia"/>
                <w:spacing w:val="-8"/>
                <w:sz w:val="18"/>
                <w:szCs w:val="18"/>
              </w:rPr>
              <w:t>)</w:t>
            </w:r>
          </w:p>
        </w:tc>
        <w:tc>
          <w:tcPr>
            <w:tcW w:w="471"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取水</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流量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(m</w:t>
            </w:r>
            <w:r w:rsidRPr="006C1979">
              <w:rPr>
                <w:spacing w:val="-8"/>
                <w:sz w:val="18"/>
                <w:szCs w:val="18"/>
                <w:vertAlign w:val="superscript"/>
              </w:rPr>
              <w:t>3</w:t>
            </w:r>
            <w:r w:rsidRPr="006C1979">
              <w:rPr>
                <w:spacing w:val="-8"/>
                <w:sz w:val="18"/>
                <w:szCs w:val="18"/>
              </w:rPr>
              <w:t>/s</w:t>
            </w:r>
            <w:r w:rsidRPr="006C1979">
              <w:rPr>
                <w:spacing w:val="-8"/>
                <w:sz w:val="18"/>
                <w:szCs w:val="18"/>
              </w:rPr>
              <w:t>）</w:t>
            </w:r>
          </w:p>
        </w:tc>
        <w:tc>
          <w:tcPr>
            <w:tcW w:w="472" w:type="pct"/>
            <w:vMerge w:val="restar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年</w:t>
            </w:r>
            <w:r w:rsidRPr="006C1979">
              <w:rPr>
                <w:rFonts w:hint="eastAsia"/>
                <w:spacing w:val="-8"/>
                <w:sz w:val="18"/>
                <w:szCs w:val="18"/>
              </w:rPr>
              <w:t>取</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水量</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rFonts w:hint="eastAsia"/>
                <w:spacing w:val="-8"/>
                <w:sz w:val="18"/>
                <w:szCs w:val="18"/>
              </w:rPr>
              <w:t>万</w:t>
            </w:r>
            <w:r w:rsidRPr="006C1979">
              <w:rPr>
                <w:spacing w:val="-8"/>
                <w:sz w:val="18"/>
                <w:szCs w:val="18"/>
              </w:rPr>
              <w:t>m</w:t>
            </w:r>
            <w:r w:rsidRPr="006C1979">
              <w:rPr>
                <w:spacing w:val="-8"/>
                <w:sz w:val="18"/>
                <w:szCs w:val="18"/>
                <w:vertAlign w:val="superscript"/>
              </w:rPr>
              <w:t>3</w:t>
            </w:r>
            <w:r w:rsidRPr="006C1979">
              <w:rPr>
                <w:spacing w:val="-8"/>
                <w:sz w:val="18"/>
                <w:szCs w:val="18"/>
              </w:rPr>
              <w:t>)</w:t>
            </w:r>
          </w:p>
        </w:tc>
        <w:tc>
          <w:tcPr>
            <w:tcW w:w="1336" w:type="pct"/>
            <w:gridSpan w:val="2"/>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灌溉面积</w:t>
            </w:r>
          </w:p>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w:t>
            </w:r>
            <w:r w:rsidRPr="006C1979">
              <w:rPr>
                <w:spacing w:val="-8"/>
                <w:sz w:val="18"/>
                <w:szCs w:val="18"/>
              </w:rPr>
              <w:t>万亩</w:t>
            </w:r>
            <w:r w:rsidRPr="006C1979">
              <w:rPr>
                <w:spacing w:val="-8"/>
                <w:sz w:val="18"/>
                <w:szCs w:val="18"/>
              </w:rPr>
              <w:t>)</w:t>
            </w:r>
          </w:p>
        </w:tc>
        <w:tc>
          <w:tcPr>
            <w:tcW w:w="609" w:type="pct"/>
            <w:vMerge w:val="restart"/>
            <w:tcBorders>
              <w:bottom w:val="single" w:sz="6" w:space="0" w:color="auto"/>
            </w:tcBorders>
            <w:vAlign w:val="center"/>
          </w:tcPr>
          <w:p w:rsidR="00767F0D" w:rsidRPr="006C1979" w:rsidRDefault="00980642" w:rsidP="00943CBB">
            <w:pPr>
              <w:adjustRightInd w:val="0"/>
              <w:snapToGrid w:val="0"/>
              <w:spacing w:line="320" w:lineRule="exact"/>
              <w:ind w:left="-57" w:right="-57"/>
              <w:jc w:val="center"/>
              <w:rPr>
                <w:spacing w:val="-8"/>
                <w:sz w:val="18"/>
                <w:szCs w:val="18"/>
              </w:rPr>
            </w:pPr>
            <w:r w:rsidRPr="006C1979">
              <w:rPr>
                <w:spacing w:val="-8"/>
                <w:sz w:val="18"/>
                <w:szCs w:val="18"/>
              </w:rPr>
              <w:t>干支渠</w:t>
            </w:r>
            <w:r w:rsidR="00767F0D" w:rsidRPr="006C1979">
              <w:rPr>
                <w:rFonts w:hint="eastAsia"/>
                <w:spacing w:val="-8"/>
                <w:sz w:val="18"/>
                <w:szCs w:val="18"/>
              </w:rPr>
              <w:t>管道</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w:t>
            </w:r>
            <w:r w:rsidRPr="006C1979">
              <w:rPr>
                <w:rFonts w:hint="eastAsia"/>
                <w:spacing w:val="-8"/>
                <w:sz w:val="18"/>
                <w:szCs w:val="18"/>
              </w:rPr>
              <w:t>km</w:t>
            </w:r>
            <w:r w:rsidRPr="006C1979">
              <w:rPr>
                <w:rFonts w:hint="eastAsia"/>
                <w:spacing w:val="-8"/>
                <w:sz w:val="18"/>
                <w:szCs w:val="18"/>
              </w:rPr>
              <w:t>）</w:t>
            </w:r>
          </w:p>
        </w:tc>
        <w:tc>
          <w:tcPr>
            <w:tcW w:w="609" w:type="pct"/>
            <w:vMerge w:val="restart"/>
            <w:tcBorders>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建筑物</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实有量</w:t>
            </w:r>
          </w:p>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（座）</w:t>
            </w:r>
          </w:p>
        </w:tc>
      </w:tr>
      <w:tr w:rsidR="00767F0D" w:rsidRPr="006C1979" w:rsidTr="00943CBB">
        <w:trPr>
          <w:cantSplit/>
          <w:trHeight w:val="476"/>
          <w:jc w:val="center"/>
        </w:trPr>
        <w:tc>
          <w:tcPr>
            <w:tcW w:w="930"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573"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71"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472"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设计</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spacing w:val="-8"/>
                <w:sz w:val="18"/>
                <w:szCs w:val="18"/>
              </w:rPr>
              <w:t>有效</w:t>
            </w:r>
          </w:p>
        </w:tc>
        <w:tc>
          <w:tcPr>
            <w:tcW w:w="609" w:type="pct"/>
            <w:vMerge/>
            <w:shd w:val="clear" w:color="auto" w:fill="auto"/>
            <w:vAlign w:val="center"/>
          </w:tcPr>
          <w:p w:rsidR="00767F0D" w:rsidRPr="006C1979" w:rsidRDefault="00767F0D" w:rsidP="00943CBB">
            <w:pPr>
              <w:adjustRightInd w:val="0"/>
              <w:snapToGrid w:val="0"/>
              <w:spacing w:line="320" w:lineRule="exact"/>
              <w:ind w:left="-57" w:right="-57"/>
              <w:jc w:val="center"/>
              <w:rPr>
                <w:spacing w:val="-8"/>
                <w:sz w:val="18"/>
                <w:szCs w:val="18"/>
              </w:rPr>
            </w:pPr>
          </w:p>
        </w:tc>
        <w:tc>
          <w:tcPr>
            <w:tcW w:w="609" w:type="pct"/>
            <w:vMerge/>
            <w:vAlign w:val="center"/>
          </w:tcPr>
          <w:p w:rsidR="00767F0D" w:rsidRPr="006C1979" w:rsidRDefault="00767F0D" w:rsidP="00943CBB">
            <w:pPr>
              <w:adjustRightInd w:val="0"/>
              <w:snapToGrid w:val="0"/>
              <w:spacing w:line="320" w:lineRule="exact"/>
              <w:ind w:left="-57" w:right="-57"/>
              <w:jc w:val="center"/>
              <w:rPr>
                <w:spacing w:val="-8"/>
                <w:sz w:val="18"/>
                <w:szCs w:val="18"/>
              </w:rPr>
            </w:pPr>
          </w:p>
        </w:tc>
      </w:tr>
      <w:tr w:rsidR="00767F0D" w:rsidRPr="006C1979" w:rsidTr="00943CBB">
        <w:trPr>
          <w:cantSplit/>
          <w:trHeight w:val="351"/>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sz w:val="18"/>
                <w:szCs w:val="18"/>
              </w:rPr>
              <w:t>1.</w:t>
            </w:r>
            <w:r w:rsidRPr="006C1979">
              <w:rPr>
                <w:rFonts w:hint="eastAsia"/>
                <w:sz w:val="18"/>
                <w:szCs w:val="18"/>
              </w:rPr>
              <w:t>张银</w:t>
            </w:r>
            <w:r w:rsidRPr="006C1979">
              <w:rPr>
                <w:sz w:val="18"/>
                <w:szCs w:val="18"/>
              </w:rPr>
              <w:t>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隆德县</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1.20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174.00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0.60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65.80</w:t>
            </w:r>
          </w:p>
        </w:tc>
        <w:tc>
          <w:tcPr>
            <w:tcW w:w="609" w:type="pct"/>
            <w:vAlign w:val="center"/>
          </w:tcPr>
          <w:p w:rsidR="00767F0D" w:rsidRPr="006C1979" w:rsidRDefault="00767F0D" w:rsidP="00552B6C">
            <w:pPr>
              <w:adjustRightInd w:val="0"/>
              <w:snapToGrid w:val="0"/>
              <w:spacing w:line="320" w:lineRule="exact"/>
              <w:ind w:left="-57" w:right="-57"/>
              <w:jc w:val="center"/>
              <w:rPr>
                <w:spacing w:val="-8"/>
                <w:sz w:val="18"/>
                <w:szCs w:val="18"/>
              </w:rPr>
            </w:pPr>
            <w:r w:rsidRPr="006C1979">
              <w:rPr>
                <w:rFonts w:hint="eastAsia"/>
                <w:spacing w:val="-8"/>
                <w:sz w:val="18"/>
                <w:szCs w:val="18"/>
              </w:rPr>
              <w:t>13</w:t>
            </w:r>
            <w:r w:rsidR="00552B6C" w:rsidRPr="006C1979">
              <w:rPr>
                <w:rFonts w:hint="eastAsia"/>
                <w:spacing w:val="-8"/>
                <w:sz w:val="18"/>
                <w:szCs w:val="18"/>
              </w:rPr>
              <w:t>3</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2</w:t>
            </w:r>
            <w:r w:rsidRPr="006C1979">
              <w:rPr>
                <w:sz w:val="18"/>
                <w:szCs w:val="18"/>
              </w:rPr>
              <w:t>.</w:t>
            </w:r>
            <w:r w:rsidRPr="006C1979">
              <w:rPr>
                <w:rFonts w:hint="eastAsia"/>
                <w:sz w:val="18"/>
                <w:szCs w:val="18"/>
              </w:rPr>
              <w:t>大庄</w:t>
            </w:r>
            <w:r w:rsidRPr="006C1979">
              <w:rPr>
                <w:sz w:val="18"/>
                <w:szCs w:val="18"/>
              </w:rPr>
              <w:t>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隆德县</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0.60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432.00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0.50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91.92</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79</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3.</w:t>
            </w:r>
            <w:r w:rsidRPr="006C1979">
              <w:rPr>
                <w:rFonts w:hint="eastAsia"/>
                <w:sz w:val="18"/>
                <w:szCs w:val="18"/>
              </w:rPr>
              <w:t>长城源灌区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彭阳县</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1.19</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544.30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2.50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2.00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144.50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379</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4.</w:t>
            </w:r>
            <w:r w:rsidRPr="006C1979">
              <w:rPr>
                <w:rFonts w:hint="eastAsia"/>
                <w:sz w:val="18"/>
                <w:szCs w:val="18"/>
              </w:rPr>
              <w:t>张易灌区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原州区</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240.00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0.40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18.30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85</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5.</w:t>
            </w:r>
            <w:r w:rsidRPr="006C1979">
              <w:rPr>
                <w:rFonts w:hint="eastAsia"/>
                <w:sz w:val="18"/>
                <w:szCs w:val="18"/>
              </w:rPr>
              <w:t>龙潭灌区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泾源县</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0.18</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36.00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1.50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0.60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52.60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w:t>
            </w:r>
          </w:p>
        </w:tc>
      </w:tr>
      <w:tr w:rsidR="00767F0D" w:rsidRPr="006C1979" w:rsidTr="00943CBB">
        <w:trPr>
          <w:cantSplit/>
          <w:trHeight w:val="375"/>
          <w:jc w:val="center"/>
        </w:trPr>
        <w:tc>
          <w:tcPr>
            <w:tcW w:w="930" w:type="pct"/>
            <w:tcBorders>
              <w:top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6.</w:t>
            </w:r>
            <w:r w:rsidRPr="006C1979">
              <w:rPr>
                <w:rFonts w:hint="eastAsia"/>
                <w:sz w:val="18"/>
                <w:szCs w:val="18"/>
              </w:rPr>
              <w:t>兴盛灌区</w:t>
            </w:r>
          </w:p>
        </w:tc>
        <w:tc>
          <w:tcPr>
            <w:tcW w:w="573"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泾源县</w:t>
            </w:r>
          </w:p>
        </w:tc>
        <w:tc>
          <w:tcPr>
            <w:tcW w:w="47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0.16</w:t>
            </w:r>
          </w:p>
        </w:tc>
        <w:tc>
          <w:tcPr>
            <w:tcW w:w="472"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61.20</w:t>
            </w:r>
          </w:p>
        </w:tc>
        <w:tc>
          <w:tcPr>
            <w:tcW w:w="64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1.02</w:t>
            </w:r>
          </w:p>
        </w:tc>
        <w:tc>
          <w:tcPr>
            <w:tcW w:w="695"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1.02</w:t>
            </w:r>
          </w:p>
        </w:tc>
        <w:tc>
          <w:tcPr>
            <w:tcW w:w="609"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97.47</w:t>
            </w:r>
          </w:p>
        </w:tc>
        <w:tc>
          <w:tcPr>
            <w:tcW w:w="609" w:type="pct"/>
            <w:tcBorders>
              <w:top w:val="single" w:sz="6" w:space="0" w:color="auto"/>
              <w:left w:val="single" w:sz="6" w:space="0" w:color="auto"/>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18</w:t>
            </w:r>
          </w:p>
        </w:tc>
      </w:tr>
      <w:tr w:rsidR="00767F0D" w:rsidRPr="006C1979" w:rsidTr="00943CBB">
        <w:trPr>
          <w:cantSplit/>
          <w:trHeight w:val="375"/>
          <w:jc w:val="center"/>
        </w:trPr>
        <w:tc>
          <w:tcPr>
            <w:tcW w:w="930" w:type="pct"/>
            <w:tcBorders>
              <w:top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7.</w:t>
            </w:r>
            <w:r w:rsidRPr="006C1979">
              <w:rPr>
                <w:rFonts w:hint="eastAsia"/>
                <w:sz w:val="18"/>
                <w:szCs w:val="18"/>
              </w:rPr>
              <w:t>颉河灌区</w:t>
            </w:r>
          </w:p>
        </w:tc>
        <w:tc>
          <w:tcPr>
            <w:tcW w:w="573"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泾源县</w:t>
            </w:r>
          </w:p>
        </w:tc>
        <w:tc>
          <w:tcPr>
            <w:tcW w:w="47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0.04</w:t>
            </w:r>
          </w:p>
        </w:tc>
        <w:tc>
          <w:tcPr>
            <w:tcW w:w="472"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16.20</w:t>
            </w:r>
          </w:p>
        </w:tc>
        <w:tc>
          <w:tcPr>
            <w:tcW w:w="641"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1.15</w:t>
            </w:r>
          </w:p>
        </w:tc>
        <w:tc>
          <w:tcPr>
            <w:tcW w:w="695"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0.27</w:t>
            </w:r>
          </w:p>
        </w:tc>
        <w:tc>
          <w:tcPr>
            <w:tcW w:w="609" w:type="pct"/>
            <w:tcBorders>
              <w:top w:val="single" w:sz="6" w:space="0" w:color="auto"/>
              <w:left w:val="single" w:sz="6" w:space="0" w:color="auto"/>
              <w:bottom w:val="single" w:sz="6" w:space="0" w:color="auto"/>
              <w:right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22.00</w:t>
            </w:r>
          </w:p>
        </w:tc>
        <w:tc>
          <w:tcPr>
            <w:tcW w:w="609" w:type="pct"/>
            <w:tcBorders>
              <w:top w:val="single" w:sz="6" w:space="0" w:color="auto"/>
              <w:left w:val="single" w:sz="6" w:space="0" w:color="auto"/>
              <w:bottom w:val="single" w:sz="6" w:space="0" w:color="auto"/>
            </w:tcBorders>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8.</w:t>
            </w:r>
            <w:r w:rsidRPr="006C1979">
              <w:rPr>
                <w:rFonts w:hint="eastAsia"/>
                <w:sz w:val="18"/>
                <w:szCs w:val="18"/>
              </w:rPr>
              <w:t>绿源灌区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泾源县</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0.18</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104.70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1.10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86.64</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13</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9.</w:t>
            </w:r>
            <w:r w:rsidRPr="006C1979">
              <w:rPr>
                <w:rFonts w:hint="eastAsia"/>
                <w:sz w:val="18"/>
                <w:szCs w:val="18"/>
              </w:rPr>
              <w:t>沿山井灌区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惠农区</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1.60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800.00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3.15</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3.15</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15.29</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72</w:t>
            </w:r>
          </w:p>
        </w:tc>
      </w:tr>
      <w:tr w:rsidR="00767F0D" w:rsidRPr="006C1979" w:rsidTr="00943CBB">
        <w:trPr>
          <w:cantSplit/>
          <w:trHeight w:val="375"/>
          <w:jc w:val="center"/>
        </w:trPr>
        <w:tc>
          <w:tcPr>
            <w:tcW w:w="930" w:type="pct"/>
            <w:vAlign w:val="center"/>
          </w:tcPr>
          <w:p w:rsidR="00767F0D" w:rsidRPr="006C1979" w:rsidRDefault="00767F0D" w:rsidP="00943CBB">
            <w:pPr>
              <w:adjustRightInd w:val="0"/>
              <w:snapToGrid w:val="0"/>
              <w:spacing w:line="320" w:lineRule="exact"/>
              <w:ind w:left="-57" w:right="-57"/>
              <w:jc w:val="left"/>
              <w:rPr>
                <w:sz w:val="18"/>
                <w:szCs w:val="18"/>
              </w:rPr>
            </w:pPr>
            <w:r w:rsidRPr="006C1979">
              <w:rPr>
                <w:rFonts w:hint="eastAsia"/>
                <w:sz w:val="18"/>
                <w:szCs w:val="18"/>
              </w:rPr>
              <w:t>10.</w:t>
            </w:r>
            <w:r w:rsidRPr="006C1979">
              <w:rPr>
                <w:rFonts w:hint="eastAsia"/>
                <w:sz w:val="18"/>
                <w:szCs w:val="18"/>
              </w:rPr>
              <w:t>中河灌区</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r w:rsidRPr="006C1979">
              <w:rPr>
                <w:rFonts w:hint="eastAsia"/>
                <w:sz w:val="18"/>
                <w:szCs w:val="18"/>
              </w:rPr>
              <w:t>原州区</w:t>
            </w: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0.45</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204.00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1.00</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0.63</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48.80</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105</w:t>
            </w:r>
          </w:p>
        </w:tc>
      </w:tr>
      <w:tr w:rsidR="00767F0D" w:rsidRPr="006C1979" w:rsidTr="00943CBB">
        <w:trPr>
          <w:cantSplit/>
          <w:trHeight w:val="375"/>
          <w:jc w:val="center"/>
        </w:trPr>
        <w:tc>
          <w:tcPr>
            <w:tcW w:w="930" w:type="pct"/>
            <w:vAlign w:val="center"/>
          </w:tcPr>
          <w:p w:rsidR="00767F0D" w:rsidRPr="006C1979" w:rsidRDefault="00767F0D" w:rsidP="00943CBB">
            <w:pPr>
              <w:snapToGrid w:val="0"/>
              <w:ind w:left="-57" w:right="-57"/>
              <w:jc w:val="center"/>
              <w:rPr>
                <w:spacing w:val="-8"/>
                <w:sz w:val="18"/>
                <w:szCs w:val="18"/>
              </w:rPr>
            </w:pPr>
            <w:r w:rsidRPr="006C1979">
              <w:rPr>
                <w:spacing w:val="-8"/>
                <w:sz w:val="18"/>
                <w:szCs w:val="18"/>
              </w:rPr>
              <w:t>合计</w:t>
            </w:r>
          </w:p>
        </w:tc>
        <w:tc>
          <w:tcPr>
            <w:tcW w:w="573" w:type="pct"/>
            <w:vAlign w:val="center"/>
          </w:tcPr>
          <w:p w:rsidR="00767F0D" w:rsidRPr="006C1979" w:rsidRDefault="00767F0D" w:rsidP="00943CBB">
            <w:pPr>
              <w:adjustRightInd w:val="0"/>
              <w:snapToGrid w:val="0"/>
              <w:spacing w:line="320" w:lineRule="exact"/>
              <w:ind w:left="-57" w:right="-57"/>
              <w:jc w:val="center"/>
              <w:rPr>
                <w:sz w:val="18"/>
                <w:szCs w:val="18"/>
              </w:rPr>
            </w:pPr>
          </w:p>
        </w:tc>
        <w:tc>
          <w:tcPr>
            <w:tcW w:w="47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6.60</w:t>
            </w:r>
          </w:p>
        </w:tc>
        <w:tc>
          <w:tcPr>
            <w:tcW w:w="472"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2612.40</w:t>
            </w:r>
          </w:p>
        </w:tc>
        <w:tc>
          <w:tcPr>
            <w:tcW w:w="641"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14.82</w:t>
            </w:r>
          </w:p>
        </w:tc>
        <w:tc>
          <w:tcPr>
            <w:tcW w:w="695"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10.27</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643.32</w:t>
            </w:r>
          </w:p>
        </w:tc>
        <w:tc>
          <w:tcPr>
            <w:tcW w:w="609" w:type="pct"/>
            <w:vAlign w:val="center"/>
          </w:tcPr>
          <w:p w:rsidR="00767F0D" w:rsidRPr="006C1979" w:rsidRDefault="00767F0D" w:rsidP="00943CBB">
            <w:pPr>
              <w:adjustRightInd w:val="0"/>
              <w:snapToGrid w:val="0"/>
              <w:spacing w:line="320" w:lineRule="exact"/>
              <w:ind w:left="-57" w:right="-57"/>
              <w:jc w:val="center"/>
              <w:rPr>
                <w:spacing w:val="-8"/>
                <w:sz w:val="18"/>
                <w:szCs w:val="18"/>
              </w:rPr>
            </w:pPr>
            <w:r w:rsidRPr="006C1979">
              <w:rPr>
                <w:rFonts w:hint="eastAsia"/>
                <w:spacing w:val="-8"/>
                <w:sz w:val="18"/>
                <w:szCs w:val="18"/>
              </w:rPr>
              <w:t>904</w:t>
            </w:r>
          </w:p>
        </w:tc>
      </w:tr>
    </w:tbl>
    <w:p w:rsidR="00767F0D" w:rsidRPr="006C1979" w:rsidRDefault="00767F0D" w:rsidP="00767F0D">
      <w:pPr>
        <w:adjustRightInd w:val="0"/>
        <w:snapToGrid w:val="0"/>
        <w:spacing w:line="360" w:lineRule="auto"/>
        <w:ind w:firstLineChars="147" w:firstLine="401"/>
        <w:rPr>
          <w:b/>
          <w:spacing w:val="-4"/>
          <w:sz w:val="28"/>
          <w:szCs w:val="28"/>
        </w:rPr>
      </w:pPr>
    </w:p>
    <w:p w:rsidR="00767F0D" w:rsidRPr="006C1979" w:rsidRDefault="00767F0D" w:rsidP="00767F0D">
      <w:pPr>
        <w:adjustRightInd w:val="0"/>
        <w:snapToGrid w:val="0"/>
        <w:spacing w:line="360" w:lineRule="auto"/>
        <w:ind w:firstLineChars="147" w:firstLine="401"/>
        <w:rPr>
          <w:b/>
          <w:spacing w:val="-4"/>
          <w:sz w:val="28"/>
          <w:szCs w:val="28"/>
        </w:rPr>
      </w:pPr>
      <w:r w:rsidRPr="006C1979">
        <w:rPr>
          <w:b/>
          <w:spacing w:val="-4"/>
          <w:sz w:val="28"/>
          <w:szCs w:val="28"/>
        </w:rPr>
        <w:t>（</w:t>
      </w:r>
      <w:r w:rsidRPr="006C1979">
        <w:rPr>
          <w:b/>
          <w:spacing w:val="-4"/>
          <w:sz w:val="28"/>
          <w:szCs w:val="28"/>
        </w:rPr>
        <w:t>1</w:t>
      </w:r>
      <w:r w:rsidRPr="006C1979">
        <w:rPr>
          <w:b/>
          <w:spacing w:val="-4"/>
          <w:sz w:val="28"/>
          <w:szCs w:val="28"/>
        </w:rPr>
        <w:t>）张银库井灌区</w:t>
      </w:r>
    </w:p>
    <w:p w:rsidR="00767F0D" w:rsidRPr="006C1979" w:rsidRDefault="00552B6C" w:rsidP="00767F0D">
      <w:pPr>
        <w:adjustRightInd w:val="0"/>
        <w:snapToGrid w:val="0"/>
        <w:spacing w:line="360" w:lineRule="auto"/>
        <w:ind w:firstLineChars="200" w:firstLine="544"/>
        <w:rPr>
          <w:spacing w:val="-4"/>
          <w:sz w:val="28"/>
          <w:szCs w:val="28"/>
        </w:rPr>
      </w:pPr>
      <w:r w:rsidRPr="006C1979">
        <w:rPr>
          <w:rFonts w:hint="eastAsia"/>
          <w:spacing w:val="-4"/>
          <w:sz w:val="28"/>
          <w:szCs w:val="28"/>
        </w:rPr>
        <w:t>张银</w:t>
      </w:r>
      <w:r w:rsidR="00767F0D" w:rsidRPr="006C1979">
        <w:rPr>
          <w:spacing w:val="-4"/>
          <w:sz w:val="28"/>
          <w:szCs w:val="28"/>
        </w:rPr>
        <w:t>库井灌区位于隆德县境内，设计灌溉面积</w:t>
      </w:r>
      <w:r w:rsidR="00767F0D" w:rsidRPr="006C1979">
        <w:rPr>
          <w:rFonts w:hint="eastAsia"/>
          <w:spacing w:val="-4"/>
          <w:sz w:val="28"/>
          <w:szCs w:val="28"/>
        </w:rPr>
        <w:t>1.10</w:t>
      </w:r>
      <w:r w:rsidR="00767F0D" w:rsidRPr="006C1979">
        <w:rPr>
          <w:spacing w:val="-4"/>
          <w:sz w:val="28"/>
          <w:szCs w:val="28"/>
        </w:rPr>
        <w:t>万亩，有效灌溉面积</w:t>
      </w:r>
      <w:r w:rsidR="00767F0D" w:rsidRPr="006C1979">
        <w:rPr>
          <w:rFonts w:hint="eastAsia"/>
          <w:spacing w:val="-4"/>
          <w:sz w:val="28"/>
          <w:szCs w:val="28"/>
        </w:rPr>
        <w:t>0.60</w:t>
      </w:r>
      <w:r w:rsidR="00767F0D" w:rsidRPr="006C1979">
        <w:rPr>
          <w:spacing w:val="-4"/>
          <w:sz w:val="28"/>
          <w:szCs w:val="28"/>
        </w:rPr>
        <w:t>万亩。主要供水水源有张银水库、团结水保坝等，工程现状蓄水能力</w:t>
      </w:r>
      <w:r w:rsidR="00767F0D" w:rsidRPr="006C1979">
        <w:rPr>
          <w:spacing w:val="-4"/>
          <w:sz w:val="28"/>
          <w:szCs w:val="28"/>
        </w:rPr>
        <w:t>560</w:t>
      </w:r>
      <w:r w:rsidR="00767F0D" w:rsidRPr="006C1979">
        <w:rPr>
          <w:spacing w:val="-4"/>
          <w:sz w:val="28"/>
          <w:szCs w:val="28"/>
        </w:rPr>
        <w:t>万</w:t>
      </w:r>
      <w:r w:rsidR="00767F0D" w:rsidRPr="006C1979">
        <w:rPr>
          <w:spacing w:val="-4"/>
          <w:sz w:val="28"/>
          <w:szCs w:val="28"/>
        </w:rPr>
        <w:t>m</w:t>
      </w:r>
      <w:r w:rsidR="00767F0D" w:rsidRPr="006C1979">
        <w:rPr>
          <w:spacing w:val="-4"/>
          <w:sz w:val="28"/>
          <w:szCs w:val="28"/>
          <w:vertAlign w:val="superscript"/>
        </w:rPr>
        <w:t>3</w:t>
      </w:r>
      <w:r w:rsidR="00767F0D" w:rsidRPr="006C1979">
        <w:rPr>
          <w:spacing w:val="-4"/>
          <w:sz w:val="28"/>
          <w:szCs w:val="28"/>
        </w:rPr>
        <w:t>，</w:t>
      </w:r>
      <w:r w:rsidR="00767F0D" w:rsidRPr="006C1979">
        <w:rPr>
          <w:rFonts w:hint="eastAsia"/>
          <w:spacing w:val="-2"/>
          <w:sz w:val="28"/>
          <w:szCs w:val="28"/>
        </w:rPr>
        <w:t>取水流量</w:t>
      </w:r>
      <w:r w:rsidR="00767F0D" w:rsidRPr="006C1979">
        <w:rPr>
          <w:rFonts w:hint="eastAsia"/>
          <w:spacing w:val="-2"/>
          <w:sz w:val="28"/>
          <w:szCs w:val="28"/>
        </w:rPr>
        <w:t>1.20</w:t>
      </w:r>
      <w:r w:rsidR="00767F0D" w:rsidRPr="006C1979">
        <w:rPr>
          <w:spacing w:val="-2"/>
          <w:sz w:val="28"/>
          <w:szCs w:val="28"/>
        </w:rPr>
        <w:t>m</w:t>
      </w:r>
      <w:r w:rsidR="00767F0D" w:rsidRPr="006C1979">
        <w:rPr>
          <w:spacing w:val="-2"/>
          <w:sz w:val="28"/>
          <w:szCs w:val="28"/>
          <w:vertAlign w:val="superscript"/>
        </w:rPr>
        <w:t>3</w:t>
      </w:r>
      <w:r w:rsidR="00767F0D" w:rsidRPr="006C1979">
        <w:rPr>
          <w:spacing w:val="-2"/>
          <w:sz w:val="28"/>
          <w:szCs w:val="28"/>
        </w:rPr>
        <w:t>/s</w:t>
      </w:r>
      <w:r w:rsidR="00767F0D" w:rsidRPr="006C1979">
        <w:rPr>
          <w:spacing w:val="-2"/>
          <w:sz w:val="28"/>
          <w:szCs w:val="28"/>
        </w:rPr>
        <w:t>，年</w:t>
      </w:r>
      <w:r w:rsidR="00767F0D" w:rsidRPr="006C1979">
        <w:rPr>
          <w:rFonts w:hint="eastAsia"/>
          <w:spacing w:val="-2"/>
          <w:sz w:val="28"/>
          <w:szCs w:val="28"/>
        </w:rPr>
        <w:t>取</w:t>
      </w:r>
      <w:r w:rsidR="00767F0D" w:rsidRPr="006C1979">
        <w:rPr>
          <w:spacing w:val="-2"/>
          <w:sz w:val="28"/>
          <w:szCs w:val="28"/>
        </w:rPr>
        <w:t>水能力</w:t>
      </w:r>
      <w:r w:rsidR="00767F0D" w:rsidRPr="006C1979">
        <w:rPr>
          <w:rFonts w:hint="eastAsia"/>
          <w:spacing w:val="-2"/>
          <w:sz w:val="28"/>
          <w:szCs w:val="28"/>
        </w:rPr>
        <w:t>174.00</w:t>
      </w:r>
      <w:r w:rsidR="00767F0D" w:rsidRPr="006C1979">
        <w:rPr>
          <w:spacing w:val="-2"/>
          <w:sz w:val="28"/>
          <w:szCs w:val="28"/>
        </w:rPr>
        <w:t>万</w:t>
      </w:r>
      <w:r w:rsidR="00767F0D" w:rsidRPr="006C1979">
        <w:rPr>
          <w:spacing w:val="-2"/>
          <w:sz w:val="28"/>
          <w:szCs w:val="28"/>
        </w:rPr>
        <w:t>m</w:t>
      </w:r>
      <w:r w:rsidR="00767F0D" w:rsidRPr="006C1979">
        <w:rPr>
          <w:spacing w:val="-2"/>
          <w:sz w:val="28"/>
          <w:szCs w:val="28"/>
          <w:vertAlign w:val="superscript"/>
        </w:rPr>
        <w:t>3</w:t>
      </w:r>
      <w:r w:rsidR="00767F0D" w:rsidRPr="006C1979">
        <w:rPr>
          <w:spacing w:val="-2"/>
          <w:sz w:val="28"/>
          <w:szCs w:val="28"/>
        </w:rPr>
        <w:t>。</w:t>
      </w:r>
      <w:r w:rsidR="00767F0D" w:rsidRPr="006C1979">
        <w:rPr>
          <w:spacing w:val="-4"/>
          <w:sz w:val="28"/>
          <w:szCs w:val="28"/>
        </w:rPr>
        <w:t>现有干支渠</w:t>
      </w:r>
      <w:r w:rsidR="00767F0D" w:rsidRPr="006C1979">
        <w:rPr>
          <w:rFonts w:hint="eastAsia"/>
          <w:spacing w:val="-4"/>
          <w:sz w:val="28"/>
          <w:szCs w:val="28"/>
        </w:rPr>
        <w:t>管道</w:t>
      </w:r>
      <w:r w:rsidR="00767F0D" w:rsidRPr="006C1979">
        <w:rPr>
          <w:spacing w:val="-4"/>
          <w:sz w:val="28"/>
          <w:szCs w:val="28"/>
        </w:rPr>
        <w:t>长度</w:t>
      </w:r>
      <w:r w:rsidR="00767F0D" w:rsidRPr="006C1979">
        <w:rPr>
          <w:rFonts w:hint="eastAsia"/>
          <w:spacing w:val="-4"/>
          <w:sz w:val="28"/>
          <w:szCs w:val="28"/>
        </w:rPr>
        <w:t>65.80</w:t>
      </w:r>
      <w:r w:rsidR="00767F0D" w:rsidRPr="006C1979">
        <w:rPr>
          <w:spacing w:val="-4"/>
          <w:sz w:val="28"/>
          <w:szCs w:val="28"/>
        </w:rPr>
        <w:t>km</w:t>
      </w:r>
      <w:r w:rsidR="00767F0D" w:rsidRPr="006C1979">
        <w:rPr>
          <w:spacing w:val="-4"/>
          <w:sz w:val="28"/>
          <w:szCs w:val="28"/>
        </w:rPr>
        <w:t>，</w:t>
      </w:r>
      <w:r w:rsidR="00767F0D" w:rsidRPr="006C1979">
        <w:rPr>
          <w:rFonts w:hint="eastAsia"/>
          <w:spacing w:val="-6"/>
          <w:sz w:val="28"/>
          <w:szCs w:val="28"/>
        </w:rPr>
        <w:t>其中</w:t>
      </w:r>
      <w:r w:rsidRPr="006C1979">
        <w:rPr>
          <w:rFonts w:hint="eastAsia"/>
          <w:spacing w:val="-6"/>
          <w:sz w:val="28"/>
          <w:szCs w:val="28"/>
        </w:rPr>
        <w:t>：</w:t>
      </w:r>
      <w:r w:rsidR="00767F0D" w:rsidRPr="006C1979">
        <w:rPr>
          <w:rFonts w:hint="eastAsia"/>
          <w:spacing w:val="-6"/>
          <w:sz w:val="28"/>
          <w:szCs w:val="28"/>
        </w:rPr>
        <w:t>干渠</w:t>
      </w:r>
      <w:r w:rsidR="00767F0D" w:rsidRPr="006C1979">
        <w:rPr>
          <w:rFonts w:hint="eastAsia"/>
          <w:spacing w:val="-6"/>
          <w:sz w:val="28"/>
          <w:szCs w:val="28"/>
        </w:rPr>
        <w:t>12</w:t>
      </w:r>
      <w:r w:rsidR="00767F0D" w:rsidRPr="006C1979">
        <w:rPr>
          <w:rFonts w:hint="eastAsia"/>
          <w:spacing w:val="-6"/>
          <w:sz w:val="28"/>
          <w:szCs w:val="28"/>
        </w:rPr>
        <w:t>条，</w:t>
      </w:r>
      <w:r w:rsidR="00E401E9" w:rsidRPr="006C1979">
        <w:rPr>
          <w:rFonts w:hint="eastAsia"/>
          <w:spacing w:val="-6"/>
          <w:sz w:val="28"/>
          <w:szCs w:val="28"/>
        </w:rPr>
        <w:t>长</w:t>
      </w:r>
      <w:r w:rsidR="00767F0D" w:rsidRPr="006C1979">
        <w:rPr>
          <w:rFonts w:hint="eastAsia"/>
          <w:spacing w:val="-6"/>
          <w:sz w:val="28"/>
          <w:szCs w:val="28"/>
        </w:rPr>
        <w:t>21.00km</w:t>
      </w:r>
      <w:r w:rsidR="00767F0D" w:rsidRPr="006C1979">
        <w:rPr>
          <w:rFonts w:hint="eastAsia"/>
          <w:spacing w:val="-6"/>
          <w:sz w:val="28"/>
          <w:szCs w:val="28"/>
        </w:rPr>
        <w:t>，支渠</w:t>
      </w:r>
      <w:r w:rsidR="00767F0D" w:rsidRPr="006C1979">
        <w:rPr>
          <w:rFonts w:hint="eastAsia"/>
          <w:spacing w:val="-6"/>
          <w:sz w:val="28"/>
          <w:szCs w:val="28"/>
        </w:rPr>
        <w:t>23</w:t>
      </w:r>
      <w:r w:rsidR="00767F0D" w:rsidRPr="006C1979">
        <w:rPr>
          <w:rFonts w:hint="eastAsia"/>
          <w:spacing w:val="-6"/>
          <w:sz w:val="28"/>
          <w:szCs w:val="28"/>
        </w:rPr>
        <w:t>条，</w:t>
      </w:r>
      <w:r w:rsidR="00E401E9" w:rsidRPr="006C1979">
        <w:rPr>
          <w:rFonts w:hint="eastAsia"/>
          <w:spacing w:val="-6"/>
          <w:sz w:val="28"/>
          <w:szCs w:val="28"/>
        </w:rPr>
        <w:t>长</w:t>
      </w:r>
      <w:r w:rsidR="00767F0D" w:rsidRPr="006C1979">
        <w:rPr>
          <w:rFonts w:hint="eastAsia"/>
          <w:spacing w:val="-6"/>
          <w:sz w:val="28"/>
          <w:szCs w:val="28"/>
        </w:rPr>
        <w:t>10.40km</w:t>
      </w:r>
      <w:r w:rsidR="00767F0D" w:rsidRPr="006C1979">
        <w:rPr>
          <w:rFonts w:hint="eastAsia"/>
          <w:spacing w:val="-6"/>
          <w:sz w:val="28"/>
          <w:szCs w:val="28"/>
        </w:rPr>
        <w:t>，管道</w:t>
      </w:r>
      <w:r w:rsidRPr="006C1979">
        <w:rPr>
          <w:rFonts w:hint="eastAsia"/>
          <w:spacing w:val="-6"/>
          <w:sz w:val="28"/>
          <w:szCs w:val="28"/>
        </w:rPr>
        <w:t>长</w:t>
      </w:r>
      <w:r w:rsidR="00767F0D" w:rsidRPr="006C1979">
        <w:rPr>
          <w:rFonts w:hint="eastAsia"/>
          <w:spacing w:val="-6"/>
          <w:sz w:val="28"/>
          <w:szCs w:val="28"/>
        </w:rPr>
        <w:t>34.40km</w:t>
      </w:r>
      <w:r w:rsidRPr="006C1979">
        <w:rPr>
          <w:rFonts w:hint="eastAsia"/>
          <w:spacing w:val="-6"/>
          <w:sz w:val="28"/>
          <w:szCs w:val="28"/>
        </w:rPr>
        <w:t>；</w:t>
      </w:r>
      <w:r w:rsidR="00767F0D" w:rsidRPr="006C1979">
        <w:rPr>
          <w:rFonts w:hint="eastAsia"/>
          <w:spacing w:val="-6"/>
          <w:sz w:val="28"/>
          <w:szCs w:val="28"/>
        </w:rPr>
        <w:t>建筑物</w:t>
      </w:r>
      <w:r w:rsidR="00767F0D" w:rsidRPr="006C1979">
        <w:rPr>
          <w:rFonts w:hint="eastAsia"/>
          <w:spacing w:val="-6"/>
          <w:sz w:val="28"/>
          <w:szCs w:val="28"/>
        </w:rPr>
        <w:t>13</w:t>
      </w:r>
      <w:r w:rsidRPr="006C1979">
        <w:rPr>
          <w:rFonts w:hint="eastAsia"/>
          <w:spacing w:val="-6"/>
          <w:sz w:val="28"/>
          <w:szCs w:val="28"/>
        </w:rPr>
        <w:t>3</w:t>
      </w:r>
      <w:r w:rsidR="00767F0D" w:rsidRPr="006C1979">
        <w:rPr>
          <w:rFonts w:hint="eastAsia"/>
          <w:spacing w:val="-6"/>
          <w:sz w:val="28"/>
          <w:szCs w:val="28"/>
        </w:rPr>
        <w:t>座，其中</w:t>
      </w:r>
      <w:r w:rsidRPr="006C1979">
        <w:rPr>
          <w:rFonts w:hint="eastAsia"/>
          <w:spacing w:val="-6"/>
          <w:sz w:val="28"/>
          <w:szCs w:val="28"/>
        </w:rPr>
        <w:t>：</w:t>
      </w:r>
      <w:r w:rsidR="00767F0D" w:rsidRPr="006C1979">
        <w:rPr>
          <w:rFonts w:hint="eastAsia"/>
          <w:spacing w:val="-6"/>
          <w:sz w:val="28"/>
          <w:szCs w:val="28"/>
        </w:rPr>
        <w:t>渠道建筑物</w:t>
      </w:r>
      <w:r w:rsidR="00767F0D" w:rsidRPr="006C1979">
        <w:rPr>
          <w:rFonts w:hint="eastAsia"/>
          <w:spacing w:val="-6"/>
          <w:sz w:val="28"/>
          <w:szCs w:val="28"/>
        </w:rPr>
        <w:t>54</w:t>
      </w:r>
      <w:r w:rsidR="00767F0D" w:rsidRPr="006C1979">
        <w:rPr>
          <w:rFonts w:hint="eastAsia"/>
          <w:spacing w:val="-6"/>
          <w:sz w:val="28"/>
          <w:szCs w:val="28"/>
        </w:rPr>
        <w:t>座，管道建筑物</w:t>
      </w:r>
      <w:r w:rsidR="00767F0D" w:rsidRPr="006C1979">
        <w:rPr>
          <w:rFonts w:hint="eastAsia"/>
          <w:spacing w:val="-6"/>
          <w:sz w:val="28"/>
          <w:szCs w:val="28"/>
        </w:rPr>
        <w:t>7</w:t>
      </w:r>
      <w:r w:rsidRPr="006C1979">
        <w:rPr>
          <w:rFonts w:hint="eastAsia"/>
          <w:spacing w:val="-6"/>
          <w:sz w:val="28"/>
          <w:szCs w:val="28"/>
        </w:rPr>
        <w:t>9</w:t>
      </w:r>
      <w:r w:rsidR="00767F0D" w:rsidRPr="006C1979">
        <w:rPr>
          <w:rFonts w:hint="eastAsia"/>
          <w:spacing w:val="-6"/>
          <w:sz w:val="28"/>
          <w:szCs w:val="28"/>
        </w:rPr>
        <w:t>座。</w:t>
      </w:r>
    </w:p>
    <w:p w:rsidR="00767F0D" w:rsidRPr="006C1979" w:rsidRDefault="00767F0D" w:rsidP="00767F0D">
      <w:pPr>
        <w:adjustRightInd w:val="0"/>
        <w:snapToGrid w:val="0"/>
        <w:spacing w:line="360" w:lineRule="auto"/>
        <w:ind w:firstLineChars="150" w:firstLine="410"/>
        <w:rPr>
          <w:b/>
          <w:spacing w:val="-4"/>
          <w:sz w:val="28"/>
          <w:szCs w:val="28"/>
        </w:rPr>
      </w:pPr>
      <w:r w:rsidRPr="006C1979">
        <w:rPr>
          <w:b/>
          <w:spacing w:val="-4"/>
          <w:sz w:val="28"/>
          <w:szCs w:val="28"/>
        </w:rPr>
        <w:t>（</w:t>
      </w:r>
      <w:r w:rsidRPr="006C1979">
        <w:rPr>
          <w:rFonts w:hint="eastAsia"/>
          <w:b/>
          <w:spacing w:val="-4"/>
          <w:sz w:val="28"/>
          <w:szCs w:val="28"/>
        </w:rPr>
        <w:t>2</w:t>
      </w:r>
      <w:r w:rsidRPr="006C1979">
        <w:rPr>
          <w:b/>
          <w:spacing w:val="-4"/>
          <w:sz w:val="28"/>
          <w:szCs w:val="28"/>
        </w:rPr>
        <w:t>）</w:t>
      </w:r>
      <w:r w:rsidRPr="006C1979">
        <w:rPr>
          <w:rFonts w:hint="eastAsia"/>
          <w:b/>
          <w:spacing w:val="-4"/>
          <w:sz w:val="28"/>
          <w:szCs w:val="28"/>
        </w:rPr>
        <w:t>大庄</w:t>
      </w:r>
      <w:r w:rsidRPr="006C1979">
        <w:rPr>
          <w:b/>
          <w:spacing w:val="-4"/>
          <w:sz w:val="28"/>
          <w:szCs w:val="28"/>
        </w:rPr>
        <w:t>库井灌区</w:t>
      </w:r>
    </w:p>
    <w:p w:rsidR="00767F0D" w:rsidRPr="006C1979" w:rsidRDefault="00767F0D" w:rsidP="00767F0D">
      <w:pPr>
        <w:adjustRightInd w:val="0"/>
        <w:snapToGrid w:val="0"/>
        <w:spacing w:line="360" w:lineRule="auto"/>
        <w:ind w:firstLineChars="200" w:firstLine="544"/>
        <w:rPr>
          <w:spacing w:val="-6"/>
          <w:sz w:val="28"/>
          <w:szCs w:val="28"/>
        </w:rPr>
      </w:pPr>
      <w:r w:rsidRPr="006C1979">
        <w:rPr>
          <w:rFonts w:hint="eastAsia"/>
          <w:spacing w:val="-4"/>
          <w:sz w:val="28"/>
          <w:szCs w:val="28"/>
        </w:rPr>
        <w:t>大庄</w:t>
      </w:r>
      <w:r w:rsidRPr="006C1979">
        <w:rPr>
          <w:spacing w:val="-4"/>
          <w:sz w:val="28"/>
          <w:szCs w:val="28"/>
        </w:rPr>
        <w:t>库井灌区位于隆德县境内，设计灌溉面积</w:t>
      </w:r>
      <w:r w:rsidRPr="006C1979">
        <w:rPr>
          <w:rFonts w:hint="eastAsia"/>
          <w:spacing w:val="-4"/>
          <w:sz w:val="28"/>
          <w:szCs w:val="28"/>
        </w:rPr>
        <w:t>1.30</w:t>
      </w:r>
      <w:r w:rsidRPr="006C1979">
        <w:rPr>
          <w:spacing w:val="-4"/>
          <w:sz w:val="28"/>
          <w:szCs w:val="28"/>
        </w:rPr>
        <w:t>万亩，有效灌溉面积</w:t>
      </w:r>
      <w:r w:rsidRPr="006C1979">
        <w:rPr>
          <w:spacing w:val="-4"/>
          <w:sz w:val="28"/>
          <w:szCs w:val="28"/>
        </w:rPr>
        <w:t>0.</w:t>
      </w:r>
      <w:r w:rsidRPr="006C1979">
        <w:rPr>
          <w:rFonts w:hint="eastAsia"/>
          <w:spacing w:val="-4"/>
          <w:sz w:val="28"/>
          <w:szCs w:val="28"/>
        </w:rPr>
        <w:t>50</w:t>
      </w:r>
      <w:r w:rsidRPr="006C1979">
        <w:rPr>
          <w:spacing w:val="-4"/>
          <w:sz w:val="28"/>
          <w:szCs w:val="28"/>
        </w:rPr>
        <w:t>万亩。</w:t>
      </w:r>
      <w:r w:rsidRPr="006C1979">
        <w:rPr>
          <w:rFonts w:hint="eastAsia"/>
          <w:spacing w:val="-4"/>
          <w:sz w:val="28"/>
          <w:szCs w:val="28"/>
        </w:rPr>
        <w:t>取水流量</w:t>
      </w:r>
      <w:r w:rsidRPr="006C1979">
        <w:rPr>
          <w:rFonts w:hint="eastAsia"/>
          <w:spacing w:val="-2"/>
          <w:sz w:val="28"/>
          <w:szCs w:val="28"/>
        </w:rPr>
        <w:t>0</w:t>
      </w:r>
      <w:r w:rsidRPr="006C1979">
        <w:rPr>
          <w:spacing w:val="-2"/>
          <w:sz w:val="28"/>
          <w:szCs w:val="28"/>
        </w:rPr>
        <w:t>.</w:t>
      </w:r>
      <w:r w:rsidRPr="006C1979">
        <w:rPr>
          <w:rFonts w:hint="eastAsia"/>
          <w:spacing w:val="-2"/>
          <w:sz w:val="28"/>
          <w:szCs w:val="28"/>
        </w:rPr>
        <w:t>60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432.00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w:t>
      </w:r>
      <w:r w:rsidRPr="006C1979">
        <w:rPr>
          <w:rFonts w:hint="eastAsia"/>
          <w:spacing w:val="-4"/>
          <w:sz w:val="28"/>
          <w:szCs w:val="28"/>
        </w:rPr>
        <w:t>管道</w:t>
      </w:r>
      <w:r w:rsidRPr="006C1979">
        <w:rPr>
          <w:spacing w:val="-4"/>
          <w:sz w:val="28"/>
          <w:szCs w:val="28"/>
        </w:rPr>
        <w:t>长度</w:t>
      </w:r>
      <w:r w:rsidRPr="006C1979">
        <w:rPr>
          <w:rFonts w:hint="eastAsia"/>
          <w:spacing w:val="-4"/>
          <w:sz w:val="28"/>
          <w:szCs w:val="28"/>
        </w:rPr>
        <w:t>91.92</w:t>
      </w:r>
      <w:r w:rsidRPr="006C1979">
        <w:rPr>
          <w:spacing w:val="-4"/>
          <w:sz w:val="28"/>
          <w:szCs w:val="28"/>
        </w:rPr>
        <w:t>km</w:t>
      </w:r>
      <w:r w:rsidRPr="006C1979">
        <w:rPr>
          <w:spacing w:val="-4"/>
          <w:sz w:val="28"/>
          <w:szCs w:val="28"/>
        </w:rPr>
        <w:t>，</w:t>
      </w:r>
      <w:r w:rsidRPr="006C1979">
        <w:rPr>
          <w:rFonts w:hint="eastAsia"/>
          <w:spacing w:val="-6"/>
          <w:sz w:val="28"/>
          <w:szCs w:val="28"/>
        </w:rPr>
        <w:t>其中</w:t>
      </w:r>
      <w:r w:rsidR="00552B6C"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7</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28.60km</w:t>
      </w:r>
      <w:r w:rsidRPr="006C1979">
        <w:rPr>
          <w:rFonts w:hint="eastAsia"/>
          <w:spacing w:val="-6"/>
          <w:sz w:val="28"/>
          <w:szCs w:val="28"/>
        </w:rPr>
        <w:t>，支渠</w:t>
      </w:r>
      <w:r w:rsidRPr="006C1979">
        <w:rPr>
          <w:rFonts w:hint="eastAsia"/>
          <w:spacing w:val="-6"/>
          <w:sz w:val="28"/>
          <w:szCs w:val="28"/>
        </w:rPr>
        <w:t>236</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46.79km</w:t>
      </w:r>
      <w:r w:rsidRPr="006C1979">
        <w:rPr>
          <w:rFonts w:hint="eastAsia"/>
          <w:spacing w:val="-6"/>
          <w:sz w:val="28"/>
          <w:szCs w:val="28"/>
        </w:rPr>
        <w:t>，管道</w:t>
      </w:r>
      <w:r w:rsidR="00552B6C" w:rsidRPr="006C1979">
        <w:rPr>
          <w:rFonts w:hint="eastAsia"/>
          <w:spacing w:val="-6"/>
          <w:sz w:val="28"/>
          <w:szCs w:val="28"/>
        </w:rPr>
        <w:t>长</w:t>
      </w:r>
      <w:r w:rsidRPr="006C1979">
        <w:rPr>
          <w:rFonts w:hint="eastAsia"/>
          <w:spacing w:val="-6"/>
          <w:sz w:val="28"/>
          <w:szCs w:val="28"/>
        </w:rPr>
        <w:t>16.53km</w:t>
      </w:r>
      <w:r w:rsidR="00552B6C" w:rsidRPr="006C1979">
        <w:rPr>
          <w:rFonts w:hint="eastAsia"/>
          <w:spacing w:val="-6"/>
          <w:sz w:val="28"/>
          <w:szCs w:val="28"/>
        </w:rPr>
        <w:t>；建筑物</w:t>
      </w:r>
      <w:r w:rsidR="00552B6C" w:rsidRPr="006C1979">
        <w:rPr>
          <w:rFonts w:hint="eastAsia"/>
          <w:spacing w:val="-6"/>
          <w:sz w:val="28"/>
          <w:szCs w:val="28"/>
        </w:rPr>
        <w:t>79</w:t>
      </w:r>
      <w:r w:rsidR="00552B6C" w:rsidRPr="006C1979">
        <w:rPr>
          <w:rFonts w:hint="eastAsia"/>
          <w:spacing w:val="-6"/>
          <w:sz w:val="28"/>
          <w:szCs w:val="28"/>
        </w:rPr>
        <w:t>座，其中：</w:t>
      </w:r>
      <w:r w:rsidRPr="006C1979">
        <w:rPr>
          <w:rFonts w:hint="eastAsia"/>
          <w:spacing w:val="-6"/>
          <w:sz w:val="28"/>
          <w:szCs w:val="28"/>
        </w:rPr>
        <w:t>渠道建筑物</w:t>
      </w:r>
      <w:r w:rsidR="00DD5860" w:rsidRPr="006C1979">
        <w:rPr>
          <w:rFonts w:hint="eastAsia"/>
          <w:spacing w:val="-6"/>
          <w:sz w:val="28"/>
          <w:szCs w:val="28"/>
        </w:rPr>
        <w:t>56</w:t>
      </w:r>
      <w:r w:rsidRPr="006C1979">
        <w:rPr>
          <w:rFonts w:hint="eastAsia"/>
          <w:spacing w:val="-6"/>
          <w:sz w:val="28"/>
          <w:szCs w:val="28"/>
        </w:rPr>
        <w:t>座</w:t>
      </w:r>
      <w:r w:rsidR="00552B6C" w:rsidRPr="006C1979">
        <w:rPr>
          <w:rFonts w:hint="eastAsia"/>
          <w:spacing w:val="-6"/>
          <w:sz w:val="28"/>
          <w:szCs w:val="28"/>
        </w:rPr>
        <w:t>，</w:t>
      </w:r>
      <w:r w:rsidR="00552B6C" w:rsidRPr="006C1979">
        <w:rPr>
          <w:rFonts w:hint="eastAsia"/>
          <w:spacing w:val="-6"/>
          <w:sz w:val="28"/>
          <w:szCs w:val="28"/>
        </w:rPr>
        <w:lastRenderedPageBreak/>
        <w:t>管道建筑物</w:t>
      </w:r>
      <w:r w:rsidR="00DD5860" w:rsidRPr="006C1979">
        <w:rPr>
          <w:rFonts w:hint="eastAsia"/>
          <w:spacing w:val="-6"/>
          <w:sz w:val="28"/>
          <w:szCs w:val="28"/>
        </w:rPr>
        <w:t>23</w:t>
      </w:r>
      <w:r w:rsidR="00552B6C" w:rsidRPr="006C1979">
        <w:rPr>
          <w:rFonts w:hint="eastAsia"/>
          <w:spacing w:val="-6"/>
          <w:sz w:val="28"/>
          <w:szCs w:val="28"/>
        </w:rPr>
        <w:t>座</w:t>
      </w:r>
      <w:r w:rsidRPr="006C1979">
        <w:rPr>
          <w:rFonts w:hint="eastAsia"/>
          <w:spacing w:val="-6"/>
          <w:sz w:val="28"/>
          <w:szCs w:val="28"/>
        </w:rPr>
        <w:t>。</w:t>
      </w:r>
    </w:p>
    <w:p w:rsidR="00767F0D" w:rsidRPr="006C1979" w:rsidRDefault="00767F0D" w:rsidP="00767F0D">
      <w:pPr>
        <w:adjustRightInd w:val="0"/>
        <w:snapToGrid w:val="0"/>
        <w:spacing w:line="360" w:lineRule="auto"/>
        <w:ind w:firstLineChars="147" w:firstLine="401"/>
        <w:rPr>
          <w:b/>
          <w:spacing w:val="-4"/>
          <w:sz w:val="28"/>
          <w:szCs w:val="28"/>
        </w:rPr>
      </w:pPr>
      <w:r w:rsidRPr="006C1979">
        <w:rPr>
          <w:b/>
          <w:spacing w:val="-4"/>
          <w:sz w:val="28"/>
          <w:szCs w:val="28"/>
        </w:rPr>
        <w:t>（</w:t>
      </w:r>
      <w:r w:rsidRPr="006C1979">
        <w:rPr>
          <w:rFonts w:hint="eastAsia"/>
          <w:b/>
          <w:spacing w:val="-4"/>
          <w:sz w:val="28"/>
          <w:szCs w:val="28"/>
        </w:rPr>
        <w:t>3</w:t>
      </w:r>
      <w:r w:rsidRPr="006C1979">
        <w:rPr>
          <w:b/>
          <w:spacing w:val="-4"/>
          <w:sz w:val="28"/>
          <w:szCs w:val="28"/>
        </w:rPr>
        <w:t>）长城塬库井灌区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spacing w:val="-4"/>
          <w:sz w:val="28"/>
          <w:szCs w:val="28"/>
        </w:rPr>
        <w:t>长城塬库井灌区位于彭阳县境内，设计灌溉面积</w:t>
      </w:r>
      <w:r w:rsidRPr="006C1979">
        <w:rPr>
          <w:spacing w:val="-4"/>
          <w:sz w:val="28"/>
          <w:szCs w:val="28"/>
        </w:rPr>
        <w:t>2.5</w:t>
      </w:r>
      <w:r w:rsidRPr="006C1979">
        <w:rPr>
          <w:rFonts w:hint="eastAsia"/>
          <w:spacing w:val="-4"/>
          <w:sz w:val="28"/>
          <w:szCs w:val="28"/>
        </w:rPr>
        <w:t>0</w:t>
      </w:r>
      <w:r w:rsidRPr="006C1979">
        <w:rPr>
          <w:spacing w:val="-4"/>
          <w:sz w:val="28"/>
          <w:szCs w:val="28"/>
        </w:rPr>
        <w:t>万亩，有效灌溉面积</w:t>
      </w:r>
      <w:r w:rsidRPr="006C1979">
        <w:rPr>
          <w:spacing w:val="-4"/>
          <w:sz w:val="28"/>
          <w:szCs w:val="28"/>
        </w:rPr>
        <w:t>2.0</w:t>
      </w:r>
      <w:r w:rsidRPr="006C1979">
        <w:rPr>
          <w:rFonts w:hint="eastAsia"/>
          <w:spacing w:val="-4"/>
          <w:sz w:val="28"/>
          <w:szCs w:val="28"/>
        </w:rPr>
        <w:t>0</w:t>
      </w:r>
      <w:r w:rsidRPr="006C1979">
        <w:rPr>
          <w:spacing w:val="-4"/>
          <w:sz w:val="28"/>
          <w:szCs w:val="28"/>
        </w:rPr>
        <w:t>万亩。主要供水水源有石头崾岘水库，蓄水能力</w:t>
      </w:r>
      <w:r w:rsidRPr="006C1979">
        <w:rPr>
          <w:spacing w:val="-4"/>
          <w:sz w:val="28"/>
          <w:szCs w:val="28"/>
        </w:rPr>
        <w:t>699</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z w:val="28"/>
          <w:szCs w:val="28"/>
        </w:rPr>
        <w:t>取</w:t>
      </w:r>
      <w:r w:rsidRPr="006C1979">
        <w:rPr>
          <w:spacing w:val="-2"/>
          <w:sz w:val="28"/>
          <w:szCs w:val="28"/>
        </w:rPr>
        <w:t>水流量</w:t>
      </w:r>
      <w:r w:rsidRPr="006C1979">
        <w:rPr>
          <w:rFonts w:hint="eastAsia"/>
          <w:spacing w:val="-2"/>
          <w:sz w:val="28"/>
          <w:szCs w:val="28"/>
        </w:rPr>
        <w:t>1.19</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544.30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w:t>
      </w:r>
      <w:r w:rsidRPr="006C1979">
        <w:rPr>
          <w:rFonts w:hint="eastAsia"/>
          <w:spacing w:val="-4"/>
          <w:sz w:val="28"/>
          <w:szCs w:val="28"/>
        </w:rPr>
        <w:t>管道</w:t>
      </w:r>
      <w:r w:rsidRPr="006C1979">
        <w:rPr>
          <w:spacing w:val="-4"/>
          <w:sz w:val="28"/>
          <w:szCs w:val="28"/>
        </w:rPr>
        <w:t>长度</w:t>
      </w:r>
      <w:r w:rsidRPr="006C1979">
        <w:rPr>
          <w:rFonts w:hint="eastAsia"/>
          <w:spacing w:val="-4"/>
          <w:sz w:val="28"/>
          <w:szCs w:val="28"/>
        </w:rPr>
        <w:t>144.50</w:t>
      </w:r>
      <w:r w:rsidRPr="006C1979">
        <w:rPr>
          <w:spacing w:val="-4"/>
          <w:sz w:val="28"/>
          <w:szCs w:val="28"/>
        </w:rPr>
        <w:t>km</w:t>
      </w:r>
      <w:r w:rsidRPr="006C1979">
        <w:rPr>
          <w:spacing w:val="-4"/>
          <w:sz w:val="28"/>
          <w:szCs w:val="28"/>
        </w:rPr>
        <w:t>，</w:t>
      </w:r>
      <w:r w:rsidRPr="006C1979">
        <w:rPr>
          <w:rFonts w:hint="eastAsia"/>
          <w:spacing w:val="-6"/>
          <w:sz w:val="28"/>
          <w:szCs w:val="28"/>
        </w:rPr>
        <w:t>其中</w:t>
      </w:r>
      <w:r w:rsidR="00552B6C"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2</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19.90km</w:t>
      </w:r>
      <w:r w:rsidRPr="006C1979">
        <w:rPr>
          <w:rFonts w:hint="eastAsia"/>
          <w:spacing w:val="-6"/>
          <w:sz w:val="28"/>
          <w:szCs w:val="28"/>
        </w:rPr>
        <w:t>，支渠</w:t>
      </w:r>
      <w:r w:rsidRPr="006C1979">
        <w:rPr>
          <w:rFonts w:hint="eastAsia"/>
          <w:spacing w:val="-6"/>
          <w:sz w:val="28"/>
          <w:szCs w:val="28"/>
        </w:rPr>
        <w:t>66</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55.85km</w:t>
      </w:r>
      <w:r w:rsidRPr="006C1979">
        <w:rPr>
          <w:rFonts w:hint="eastAsia"/>
          <w:spacing w:val="-6"/>
          <w:sz w:val="28"/>
          <w:szCs w:val="28"/>
        </w:rPr>
        <w:t>，管道</w:t>
      </w:r>
      <w:r w:rsidR="00552B6C" w:rsidRPr="006C1979">
        <w:rPr>
          <w:rFonts w:hint="eastAsia"/>
          <w:spacing w:val="-6"/>
          <w:sz w:val="28"/>
          <w:szCs w:val="28"/>
        </w:rPr>
        <w:t>长</w:t>
      </w:r>
      <w:r w:rsidRPr="006C1979">
        <w:rPr>
          <w:rFonts w:hint="eastAsia"/>
          <w:spacing w:val="-6"/>
          <w:sz w:val="28"/>
          <w:szCs w:val="28"/>
        </w:rPr>
        <w:t>68.75km</w:t>
      </w:r>
      <w:r w:rsidR="00552B6C" w:rsidRPr="006C1979">
        <w:rPr>
          <w:rFonts w:hint="eastAsia"/>
          <w:spacing w:val="-6"/>
          <w:sz w:val="28"/>
          <w:szCs w:val="28"/>
        </w:rPr>
        <w:t>；</w:t>
      </w:r>
      <w:r w:rsidRPr="006C1979">
        <w:rPr>
          <w:rFonts w:hint="eastAsia"/>
          <w:spacing w:val="-6"/>
          <w:sz w:val="28"/>
          <w:szCs w:val="28"/>
        </w:rPr>
        <w:t>建筑物</w:t>
      </w:r>
      <w:r w:rsidRPr="006C1979">
        <w:rPr>
          <w:rFonts w:hint="eastAsia"/>
          <w:spacing w:val="-6"/>
          <w:sz w:val="28"/>
          <w:szCs w:val="28"/>
        </w:rPr>
        <w:t>379</w:t>
      </w:r>
      <w:r w:rsidRPr="006C1979">
        <w:rPr>
          <w:rFonts w:hint="eastAsia"/>
          <w:spacing w:val="-6"/>
          <w:sz w:val="28"/>
          <w:szCs w:val="28"/>
        </w:rPr>
        <w:t>座，其中</w:t>
      </w:r>
      <w:r w:rsidR="00552B6C"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265</w:t>
      </w:r>
      <w:r w:rsidRPr="006C1979">
        <w:rPr>
          <w:rFonts w:hint="eastAsia"/>
          <w:spacing w:val="-6"/>
          <w:sz w:val="28"/>
          <w:szCs w:val="28"/>
        </w:rPr>
        <w:t>座，管道建筑物</w:t>
      </w:r>
      <w:r w:rsidRPr="006C1979">
        <w:rPr>
          <w:rFonts w:hint="eastAsia"/>
          <w:spacing w:val="-6"/>
          <w:sz w:val="28"/>
          <w:szCs w:val="28"/>
        </w:rPr>
        <w:t>1</w:t>
      </w:r>
      <w:r w:rsidR="00DD5860" w:rsidRPr="006C1979">
        <w:rPr>
          <w:rFonts w:hint="eastAsia"/>
          <w:spacing w:val="-6"/>
          <w:sz w:val="28"/>
          <w:szCs w:val="28"/>
        </w:rPr>
        <w:t>1</w:t>
      </w:r>
      <w:r w:rsidRPr="006C1979">
        <w:rPr>
          <w:rFonts w:hint="eastAsia"/>
          <w:spacing w:val="-6"/>
          <w:sz w:val="28"/>
          <w:szCs w:val="28"/>
        </w:rPr>
        <w:t>4</w:t>
      </w:r>
      <w:r w:rsidRPr="006C1979">
        <w:rPr>
          <w:rFonts w:hint="eastAsia"/>
          <w:spacing w:val="-6"/>
          <w:sz w:val="28"/>
          <w:szCs w:val="28"/>
        </w:rPr>
        <w:t>座。</w:t>
      </w:r>
    </w:p>
    <w:p w:rsidR="00767F0D" w:rsidRPr="006C1979" w:rsidRDefault="00767F0D" w:rsidP="00767F0D">
      <w:pPr>
        <w:adjustRightInd w:val="0"/>
        <w:snapToGrid w:val="0"/>
        <w:spacing w:line="360" w:lineRule="auto"/>
        <w:ind w:firstLineChars="147" w:firstLine="401"/>
        <w:rPr>
          <w:b/>
          <w:spacing w:val="-4"/>
          <w:sz w:val="28"/>
          <w:szCs w:val="28"/>
        </w:rPr>
      </w:pPr>
      <w:r w:rsidRPr="006C1979">
        <w:rPr>
          <w:b/>
          <w:spacing w:val="-4"/>
          <w:sz w:val="28"/>
          <w:szCs w:val="28"/>
        </w:rPr>
        <w:t>（</w:t>
      </w:r>
      <w:r w:rsidRPr="006C1979">
        <w:rPr>
          <w:rFonts w:hint="eastAsia"/>
          <w:b/>
          <w:spacing w:val="-4"/>
          <w:sz w:val="28"/>
          <w:szCs w:val="28"/>
        </w:rPr>
        <w:t>4</w:t>
      </w:r>
      <w:r w:rsidRPr="006C1979">
        <w:rPr>
          <w:b/>
          <w:spacing w:val="-4"/>
          <w:sz w:val="28"/>
          <w:szCs w:val="28"/>
        </w:rPr>
        <w:t>）张易库井灌区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spacing w:val="-4"/>
          <w:sz w:val="28"/>
          <w:szCs w:val="28"/>
        </w:rPr>
        <w:t>张易库井灌区位于固原市原州区境内，设计灌溉面积</w:t>
      </w:r>
      <w:r w:rsidRPr="006C1979">
        <w:rPr>
          <w:spacing w:val="-4"/>
          <w:sz w:val="28"/>
          <w:szCs w:val="28"/>
        </w:rPr>
        <w:t>1.0</w:t>
      </w:r>
      <w:r w:rsidRPr="006C1979">
        <w:rPr>
          <w:rFonts w:hint="eastAsia"/>
          <w:spacing w:val="-4"/>
          <w:sz w:val="28"/>
          <w:szCs w:val="28"/>
        </w:rPr>
        <w:t>0</w:t>
      </w:r>
      <w:r w:rsidRPr="006C1979">
        <w:rPr>
          <w:spacing w:val="-4"/>
          <w:sz w:val="28"/>
          <w:szCs w:val="28"/>
        </w:rPr>
        <w:t>万亩，有效灌溉面积</w:t>
      </w:r>
      <w:r w:rsidRPr="006C1979">
        <w:rPr>
          <w:spacing w:val="-4"/>
          <w:sz w:val="28"/>
          <w:szCs w:val="28"/>
        </w:rPr>
        <w:t>0.4</w:t>
      </w:r>
      <w:r w:rsidRPr="006C1979">
        <w:rPr>
          <w:rFonts w:hint="eastAsia"/>
          <w:spacing w:val="-4"/>
          <w:sz w:val="28"/>
          <w:szCs w:val="28"/>
        </w:rPr>
        <w:t>0</w:t>
      </w:r>
      <w:r w:rsidRPr="006C1979">
        <w:rPr>
          <w:spacing w:val="-4"/>
          <w:sz w:val="28"/>
          <w:szCs w:val="28"/>
        </w:rPr>
        <w:t>万亩。主要供水水源有张易水库，水库蓄水能力</w:t>
      </w:r>
      <w:r w:rsidRPr="006C1979">
        <w:rPr>
          <w:spacing w:val="-4"/>
          <w:sz w:val="28"/>
          <w:szCs w:val="28"/>
        </w:rPr>
        <w:t>680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z w:val="28"/>
          <w:szCs w:val="28"/>
        </w:rPr>
        <w:t>取</w:t>
      </w:r>
      <w:r w:rsidRPr="006C1979">
        <w:rPr>
          <w:spacing w:val="-2"/>
          <w:sz w:val="28"/>
          <w:szCs w:val="28"/>
        </w:rPr>
        <w:t>水流量</w:t>
      </w:r>
      <w:r w:rsidRPr="006C1979">
        <w:rPr>
          <w:spacing w:val="-2"/>
          <w:sz w:val="28"/>
          <w:szCs w:val="28"/>
        </w:rPr>
        <w:t>1.</w:t>
      </w:r>
      <w:r w:rsidRPr="006C1979">
        <w:rPr>
          <w:rFonts w:hint="eastAsia"/>
          <w:spacing w:val="-2"/>
          <w:sz w:val="28"/>
          <w:szCs w:val="28"/>
        </w:rPr>
        <w:t>00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2</w:t>
      </w:r>
      <w:r w:rsidRPr="006C1979">
        <w:rPr>
          <w:spacing w:val="-2"/>
          <w:sz w:val="28"/>
          <w:szCs w:val="28"/>
        </w:rPr>
        <w:t>40</w:t>
      </w:r>
      <w:r w:rsidR="00B0013E" w:rsidRPr="006C1979">
        <w:rPr>
          <w:rFonts w:hint="eastAsia"/>
          <w:spacing w:val="-2"/>
          <w:sz w:val="28"/>
          <w:szCs w:val="28"/>
        </w:rPr>
        <w:t>.00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18.30</w:t>
      </w:r>
      <w:r w:rsidRPr="006C1979">
        <w:rPr>
          <w:spacing w:val="-4"/>
          <w:sz w:val="28"/>
          <w:szCs w:val="28"/>
        </w:rPr>
        <w:t>km</w:t>
      </w:r>
      <w:r w:rsidRPr="006C1979">
        <w:rPr>
          <w:spacing w:val="-4"/>
          <w:sz w:val="28"/>
          <w:szCs w:val="28"/>
        </w:rPr>
        <w:t>，</w:t>
      </w:r>
      <w:r w:rsidRPr="006C1979">
        <w:rPr>
          <w:rFonts w:hint="eastAsia"/>
          <w:spacing w:val="-6"/>
          <w:sz w:val="28"/>
          <w:szCs w:val="28"/>
        </w:rPr>
        <w:t>其中</w:t>
      </w:r>
      <w:r w:rsidR="00552B6C"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2</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17.60km</w:t>
      </w:r>
      <w:r w:rsidRPr="006C1979">
        <w:rPr>
          <w:rFonts w:hint="eastAsia"/>
          <w:spacing w:val="-6"/>
          <w:sz w:val="28"/>
          <w:szCs w:val="28"/>
        </w:rPr>
        <w:t>，支渠</w:t>
      </w:r>
      <w:r w:rsidRPr="006C1979">
        <w:rPr>
          <w:rFonts w:hint="eastAsia"/>
          <w:spacing w:val="-6"/>
          <w:sz w:val="28"/>
          <w:szCs w:val="28"/>
        </w:rPr>
        <w:t>1</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0.70km</w:t>
      </w:r>
      <w:r w:rsidR="00552B6C"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85</w:t>
      </w:r>
      <w:r w:rsidRPr="006C1979">
        <w:rPr>
          <w:rFonts w:hint="eastAsia"/>
          <w:spacing w:val="-6"/>
          <w:sz w:val="28"/>
          <w:szCs w:val="28"/>
        </w:rPr>
        <w:t>座</w:t>
      </w:r>
      <w:r w:rsidRPr="006C1979">
        <w:rPr>
          <w:spacing w:val="-4"/>
          <w:sz w:val="28"/>
          <w:szCs w:val="28"/>
        </w:rPr>
        <w:t>。</w:t>
      </w:r>
    </w:p>
    <w:p w:rsidR="00767F0D" w:rsidRPr="006C1979" w:rsidRDefault="00767F0D" w:rsidP="00767F0D">
      <w:pPr>
        <w:adjustRightInd w:val="0"/>
        <w:snapToGrid w:val="0"/>
        <w:spacing w:line="360" w:lineRule="auto"/>
        <w:rPr>
          <w:b/>
          <w:spacing w:val="-4"/>
          <w:sz w:val="28"/>
          <w:szCs w:val="28"/>
        </w:rPr>
      </w:pPr>
      <w:r w:rsidRPr="006C1979">
        <w:rPr>
          <w:sz w:val="28"/>
          <w:szCs w:val="28"/>
        </w:rPr>
        <w:t xml:space="preserve">   </w:t>
      </w:r>
      <w:r w:rsidRPr="006C1979">
        <w:rPr>
          <w:b/>
          <w:spacing w:val="-4"/>
          <w:sz w:val="28"/>
          <w:szCs w:val="28"/>
        </w:rPr>
        <w:t>（</w:t>
      </w:r>
      <w:r w:rsidRPr="006C1979">
        <w:rPr>
          <w:rFonts w:hint="eastAsia"/>
          <w:b/>
          <w:spacing w:val="-4"/>
          <w:sz w:val="28"/>
          <w:szCs w:val="28"/>
        </w:rPr>
        <w:t>5</w:t>
      </w:r>
      <w:r w:rsidRPr="006C1979">
        <w:rPr>
          <w:b/>
          <w:spacing w:val="-4"/>
          <w:sz w:val="28"/>
          <w:szCs w:val="28"/>
        </w:rPr>
        <w:t>）龙潭库井灌区</w:t>
      </w:r>
    </w:p>
    <w:p w:rsidR="00767F0D" w:rsidRPr="006C1979" w:rsidRDefault="00767F0D" w:rsidP="00767F0D">
      <w:pPr>
        <w:adjustRightInd w:val="0"/>
        <w:snapToGrid w:val="0"/>
        <w:spacing w:line="360" w:lineRule="auto"/>
        <w:ind w:firstLineChars="200" w:firstLine="560"/>
        <w:rPr>
          <w:spacing w:val="-4"/>
          <w:sz w:val="28"/>
          <w:szCs w:val="28"/>
        </w:rPr>
      </w:pPr>
      <w:r w:rsidRPr="006C1979">
        <w:rPr>
          <w:sz w:val="28"/>
          <w:szCs w:val="28"/>
        </w:rPr>
        <w:t>龙潭库井灌区位于泾源县境内，设计灌溉面积</w:t>
      </w:r>
      <w:r w:rsidRPr="006C1979">
        <w:rPr>
          <w:rFonts w:hint="eastAsia"/>
          <w:sz w:val="28"/>
          <w:szCs w:val="28"/>
        </w:rPr>
        <w:t>1.50</w:t>
      </w:r>
      <w:r w:rsidRPr="006C1979">
        <w:rPr>
          <w:sz w:val="28"/>
          <w:szCs w:val="28"/>
        </w:rPr>
        <w:t>万亩，有效灌溉面积</w:t>
      </w:r>
      <w:r w:rsidRPr="006C1979">
        <w:rPr>
          <w:rFonts w:hint="eastAsia"/>
          <w:sz w:val="28"/>
          <w:szCs w:val="28"/>
        </w:rPr>
        <w:t>0.60</w:t>
      </w:r>
      <w:r w:rsidRPr="006C1979">
        <w:rPr>
          <w:sz w:val="28"/>
          <w:szCs w:val="28"/>
        </w:rPr>
        <w:t>万亩。主要供水水源有龙潭水库，水库现状蓄水能力</w:t>
      </w:r>
      <w:r w:rsidRPr="006C1979">
        <w:rPr>
          <w:sz w:val="28"/>
          <w:szCs w:val="28"/>
        </w:rPr>
        <w:t>365</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r w:rsidRPr="006C1979">
        <w:rPr>
          <w:rFonts w:hint="eastAsia"/>
          <w:sz w:val="28"/>
          <w:szCs w:val="28"/>
        </w:rPr>
        <w:t>取</w:t>
      </w:r>
      <w:r w:rsidRPr="006C1979">
        <w:rPr>
          <w:spacing w:val="-2"/>
          <w:sz w:val="28"/>
          <w:szCs w:val="28"/>
        </w:rPr>
        <w:t>水流量</w:t>
      </w:r>
      <w:smartTag w:uri="urn:schemas-microsoft-com:office:smarttags" w:element="chmetcnv">
        <w:smartTagPr>
          <w:attr w:name="TCSC" w:val="0"/>
          <w:attr w:name="NumberType" w:val="1"/>
          <w:attr w:name="Negative" w:val="False"/>
          <w:attr w:name="HasSpace" w:val="False"/>
          <w:attr w:name="SourceValue" w:val=".18"/>
          <w:attr w:name="UnitName" w:val="m3"/>
        </w:smartTagPr>
        <w:r w:rsidRPr="006C1979">
          <w:rPr>
            <w:spacing w:val="-2"/>
            <w:sz w:val="28"/>
            <w:szCs w:val="28"/>
          </w:rPr>
          <w:t>0.18m</w:t>
        </w:r>
        <w:r w:rsidRPr="006C1979">
          <w:rPr>
            <w:spacing w:val="-2"/>
            <w:sz w:val="28"/>
            <w:szCs w:val="28"/>
            <w:vertAlign w:val="superscript"/>
          </w:rPr>
          <w:t>3</w:t>
        </w:r>
      </w:smartTag>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spacing w:val="-2"/>
          <w:sz w:val="28"/>
          <w:szCs w:val="28"/>
        </w:rPr>
        <w:t>3</w:t>
      </w:r>
      <w:r w:rsidRPr="006C1979">
        <w:rPr>
          <w:rFonts w:hint="eastAsia"/>
          <w:spacing w:val="-2"/>
          <w:sz w:val="28"/>
          <w:szCs w:val="28"/>
        </w:rPr>
        <w:t>6.00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52.60</w:t>
      </w:r>
      <w:r w:rsidRPr="006C1979">
        <w:rPr>
          <w:spacing w:val="-4"/>
          <w:sz w:val="28"/>
          <w:szCs w:val="28"/>
        </w:rPr>
        <w:t>km</w:t>
      </w:r>
      <w:r w:rsidRPr="006C1979">
        <w:rPr>
          <w:spacing w:val="-4"/>
          <w:sz w:val="28"/>
          <w:szCs w:val="28"/>
        </w:rPr>
        <w:t>，</w:t>
      </w:r>
      <w:r w:rsidRPr="006C1979">
        <w:rPr>
          <w:rFonts w:hint="eastAsia"/>
          <w:spacing w:val="-6"/>
          <w:sz w:val="28"/>
          <w:szCs w:val="28"/>
        </w:rPr>
        <w:t>其中</w:t>
      </w:r>
      <w:r w:rsidR="00552B6C"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3</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15.78km</w:t>
      </w:r>
      <w:r w:rsidRPr="006C1979">
        <w:rPr>
          <w:rFonts w:hint="eastAsia"/>
          <w:spacing w:val="-6"/>
          <w:sz w:val="28"/>
          <w:szCs w:val="28"/>
        </w:rPr>
        <w:t>，支渠</w:t>
      </w:r>
      <w:r w:rsidRPr="006C1979">
        <w:rPr>
          <w:rFonts w:hint="eastAsia"/>
          <w:spacing w:val="-6"/>
          <w:sz w:val="28"/>
          <w:szCs w:val="28"/>
        </w:rPr>
        <w:t>13</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36.82km</w:t>
      </w:r>
      <w:r w:rsidR="00552B6C"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7</w:t>
      </w:r>
      <w:r w:rsidRPr="006C1979">
        <w:rPr>
          <w:rFonts w:hint="eastAsia"/>
          <w:spacing w:val="-6"/>
          <w:sz w:val="28"/>
          <w:szCs w:val="28"/>
        </w:rPr>
        <w:t>座</w:t>
      </w:r>
      <w:r w:rsidRPr="006C1979">
        <w:rPr>
          <w:spacing w:val="-4"/>
          <w:sz w:val="28"/>
          <w:szCs w:val="28"/>
        </w:rPr>
        <w:t>。</w:t>
      </w:r>
    </w:p>
    <w:p w:rsidR="00767F0D" w:rsidRPr="006C1979" w:rsidRDefault="00767F0D" w:rsidP="00767F0D">
      <w:pPr>
        <w:adjustRightInd w:val="0"/>
        <w:snapToGrid w:val="0"/>
        <w:spacing w:line="360" w:lineRule="auto"/>
        <w:ind w:firstLineChars="147" w:firstLine="401"/>
        <w:rPr>
          <w:b/>
          <w:spacing w:val="-4"/>
          <w:sz w:val="28"/>
          <w:szCs w:val="28"/>
        </w:rPr>
      </w:pPr>
      <w:r w:rsidRPr="006C1979">
        <w:rPr>
          <w:b/>
          <w:spacing w:val="-4"/>
          <w:sz w:val="28"/>
          <w:szCs w:val="28"/>
        </w:rPr>
        <w:t>（</w:t>
      </w:r>
      <w:r w:rsidRPr="006C1979">
        <w:rPr>
          <w:rFonts w:hint="eastAsia"/>
          <w:b/>
          <w:spacing w:val="-4"/>
          <w:sz w:val="28"/>
          <w:szCs w:val="28"/>
        </w:rPr>
        <w:t>6</w:t>
      </w:r>
      <w:r w:rsidRPr="006C1979">
        <w:rPr>
          <w:b/>
          <w:spacing w:val="-4"/>
          <w:sz w:val="28"/>
          <w:szCs w:val="28"/>
        </w:rPr>
        <w:t>）兴盛</w:t>
      </w:r>
      <w:r w:rsidRPr="006C1979">
        <w:rPr>
          <w:rFonts w:hint="eastAsia"/>
          <w:b/>
          <w:sz w:val="28"/>
          <w:szCs w:val="28"/>
        </w:rPr>
        <w:t>库井</w:t>
      </w:r>
      <w:r w:rsidRPr="006C1979">
        <w:rPr>
          <w:b/>
          <w:spacing w:val="-4"/>
          <w:sz w:val="28"/>
          <w:szCs w:val="28"/>
        </w:rPr>
        <w:t>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spacing w:val="-4"/>
          <w:sz w:val="28"/>
          <w:szCs w:val="28"/>
        </w:rPr>
        <w:t>兴盛灌区位于泾源县境内，设计灌溉面积</w:t>
      </w:r>
      <w:r w:rsidRPr="006C1979">
        <w:rPr>
          <w:spacing w:val="-4"/>
          <w:sz w:val="28"/>
          <w:szCs w:val="28"/>
        </w:rPr>
        <w:t>1.0</w:t>
      </w:r>
      <w:r w:rsidRPr="006C1979">
        <w:rPr>
          <w:rFonts w:hint="eastAsia"/>
          <w:spacing w:val="-4"/>
          <w:sz w:val="28"/>
          <w:szCs w:val="28"/>
        </w:rPr>
        <w:t>2</w:t>
      </w:r>
      <w:r w:rsidRPr="006C1979">
        <w:rPr>
          <w:spacing w:val="-4"/>
          <w:sz w:val="28"/>
          <w:szCs w:val="28"/>
        </w:rPr>
        <w:t>万亩，有效灌溉面积</w:t>
      </w:r>
      <w:r w:rsidRPr="006C1979">
        <w:rPr>
          <w:rFonts w:hint="eastAsia"/>
          <w:spacing w:val="-4"/>
          <w:sz w:val="28"/>
          <w:szCs w:val="28"/>
        </w:rPr>
        <w:t>1.02</w:t>
      </w:r>
      <w:r w:rsidRPr="006C1979">
        <w:rPr>
          <w:spacing w:val="-4"/>
          <w:sz w:val="28"/>
          <w:szCs w:val="28"/>
        </w:rPr>
        <w:t>万亩。主要供水水源为盛义河，</w:t>
      </w:r>
      <w:r w:rsidRPr="006C1979">
        <w:rPr>
          <w:rFonts w:hint="eastAsia"/>
          <w:spacing w:val="-2"/>
          <w:sz w:val="28"/>
          <w:szCs w:val="28"/>
        </w:rPr>
        <w:t>取</w:t>
      </w:r>
      <w:r w:rsidRPr="006C1979">
        <w:rPr>
          <w:spacing w:val="-2"/>
          <w:sz w:val="28"/>
          <w:szCs w:val="28"/>
        </w:rPr>
        <w:t>水流量</w:t>
      </w:r>
      <w:r w:rsidRPr="006C1979">
        <w:rPr>
          <w:spacing w:val="-2"/>
          <w:sz w:val="28"/>
          <w:szCs w:val="28"/>
        </w:rPr>
        <w:t>0.1</w:t>
      </w:r>
      <w:r w:rsidRPr="006C1979">
        <w:rPr>
          <w:rFonts w:hint="eastAsia"/>
          <w:spacing w:val="-2"/>
          <w:sz w:val="28"/>
          <w:szCs w:val="28"/>
        </w:rPr>
        <w:t>6</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61.20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97.47</w:t>
      </w:r>
      <w:r w:rsidRPr="006C1979">
        <w:rPr>
          <w:spacing w:val="-4"/>
          <w:sz w:val="28"/>
          <w:szCs w:val="28"/>
        </w:rPr>
        <w:t>km</w:t>
      </w:r>
      <w:r w:rsidRPr="006C1979">
        <w:rPr>
          <w:spacing w:val="-4"/>
          <w:sz w:val="28"/>
          <w:szCs w:val="28"/>
        </w:rPr>
        <w:t>，</w:t>
      </w:r>
      <w:r w:rsidRPr="006C1979">
        <w:rPr>
          <w:rFonts w:hint="eastAsia"/>
          <w:spacing w:val="-6"/>
          <w:sz w:val="28"/>
          <w:szCs w:val="28"/>
        </w:rPr>
        <w:t>其中</w:t>
      </w:r>
      <w:r w:rsidR="00552B6C"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4</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29.24km</w:t>
      </w:r>
      <w:r w:rsidRPr="006C1979">
        <w:rPr>
          <w:rFonts w:hint="eastAsia"/>
          <w:spacing w:val="-6"/>
          <w:sz w:val="28"/>
          <w:szCs w:val="28"/>
        </w:rPr>
        <w:t>，支渠</w:t>
      </w:r>
      <w:r w:rsidRPr="006C1979">
        <w:rPr>
          <w:rFonts w:hint="eastAsia"/>
          <w:spacing w:val="-6"/>
          <w:sz w:val="28"/>
          <w:szCs w:val="28"/>
        </w:rPr>
        <w:t>18</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68.23km</w:t>
      </w:r>
      <w:r w:rsidR="00552B6C"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18</w:t>
      </w:r>
      <w:r w:rsidRPr="006C1979">
        <w:rPr>
          <w:rFonts w:hint="eastAsia"/>
          <w:spacing w:val="-6"/>
          <w:sz w:val="28"/>
          <w:szCs w:val="28"/>
        </w:rPr>
        <w:t>座</w:t>
      </w:r>
      <w:r w:rsidRPr="006C1979">
        <w:rPr>
          <w:spacing w:val="-4"/>
          <w:sz w:val="28"/>
          <w:szCs w:val="28"/>
        </w:rPr>
        <w:t>。</w:t>
      </w:r>
    </w:p>
    <w:p w:rsidR="006504CF" w:rsidRPr="006C1979" w:rsidRDefault="006504CF" w:rsidP="00767F0D">
      <w:pPr>
        <w:adjustRightInd w:val="0"/>
        <w:snapToGrid w:val="0"/>
        <w:spacing w:line="360" w:lineRule="auto"/>
        <w:ind w:firstLineChars="200" w:firstLine="544"/>
        <w:rPr>
          <w:spacing w:val="-4"/>
          <w:sz w:val="28"/>
          <w:szCs w:val="28"/>
        </w:rPr>
      </w:pPr>
    </w:p>
    <w:p w:rsidR="00767F0D" w:rsidRPr="006C1979" w:rsidRDefault="00767F0D" w:rsidP="00767F0D">
      <w:pPr>
        <w:adjustRightInd w:val="0"/>
        <w:snapToGrid w:val="0"/>
        <w:spacing w:line="360" w:lineRule="auto"/>
        <w:ind w:firstLineChars="147" w:firstLine="401"/>
        <w:rPr>
          <w:b/>
          <w:spacing w:val="-4"/>
          <w:sz w:val="28"/>
          <w:szCs w:val="28"/>
        </w:rPr>
      </w:pPr>
      <w:r w:rsidRPr="006C1979">
        <w:rPr>
          <w:b/>
          <w:spacing w:val="-4"/>
          <w:sz w:val="28"/>
          <w:szCs w:val="28"/>
        </w:rPr>
        <w:lastRenderedPageBreak/>
        <w:t>（</w:t>
      </w:r>
      <w:r w:rsidRPr="006C1979">
        <w:rPr>
          <w:rFonts w:hint="eastAsia"/>
          <w:b/>
          <w:spacing w:val="-4"/>
          <w:sz w:val="28"/>
          <w:szCs w:val="28"/>
        </w:rPr>
        <w:t>7</w:t>
      </w:r>
      <w:r w:rsidRPr="006C1979">
        <w:rPr>
          <w:b/>
          <w:spacing w:val="-4"/>
          <w:sz w:val="28"/>
          <w:szCs w:val="28"/>
        </w:rPr>
        <w:t>）颉河</w:t>
      </w:r>
      <w:r w:rsidRPr="006C1979">
        <w:rPr>
          <w:rFonts w:hint="eastAsia"/>
          <w:b/>
          <w:sz w:val="28"/>
          <w:szCs w:val="28"/>
        </w:rPr>
        <w:t>库井</w:t>
      </w:r>
      <w:r w:rsidRPr="006C1979">
        <w:rPr>
          <w:b/>
          <w:spacing w:val="-4"/>
          <w:sz w:val="28"/>
          <w:szCs w:val="28"/>
        </w:rPr>
        <w:t>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spacing w:val="-4"/>
          <w:sz w:val="28"/>
          <w:szCs w:val="28"/>
        </w:rPr>
        <w:t>颉河灌区位于泾源县境内，设计灌溉面积</w:t>
      </w:r>
      <w:r w:rsidRPr="006C1979">
        <w:rPr>
          <w:rFonts w:hint="eastAsia"/>
          <w:spacing w:val="-4"/>
          <w:sz w:val="28"/>
          <w:szCs w:val="28"/>
        </w:rPr>
        <w:t>1.15</w:t>
      </w:r>
      <w:r w:rsidR="00ED14AB" w:rsidRPr="006C1979">
        <w:rPr>
          <w:spacing w:val="-4"/>
          <w:sz w:val="28"/>
          <w:szCs w:val="28"/>
        </w:rPr>
        <w:t>万亩，</w:t>
      </w:r>
      <w:r w:rsidRPr="006C1979">
        <w:rPr>
          <w:spacing w:val="-4"/>
          <w:sz w:val="28"/>
          <w:szCs w:val="28"/>
        </w:rPr>
        <w:t>有效灌溉面积</w:t>
      </w:r>
      <w:r w:rsidRPr="006C1979">
        <w:rPr>
          <w:spacing w:val="-4"/>
          <w:sz w:val="28"/>
          <w:szCs w:val="28"/>
        </w:rPr>
        <w:t>0.2</w:t>
      </w:r>
      <w:r w:rsidRPr="006C1979">
        <w:rPr>
          <w:rFonts w:hint="eastAsia"/>
          <w:spacing w:val="-4"/>
          <w:sz w:val="28"/>
          <w:szCs w:val="28"/>
        </w:rPr>
        <w:t>7</w:t>
      </w:r>
      <w:r w:rsidRPr="006C1979">
        <w:rPr>
          <w:spacing w:val="-4"/>
          <w:sz w:val="28"/>
          <w:szCs w:val="28"/>
        </w:rPr>
        <w:t>万亩。主要供水水源为颉河，</w:t>
      </w:r>
      <w:r w:rsidRPr="006C1979">
        <w:rPr>
          <w:rFonts w:hint="eastAsia"/>
          <w:sz w:val="28"/>
          <w:szCs w:val="28"/>
        </w:rPr>
        <w:t>取</w:t>
      </w:r>
      <w:r w:rsidRPr="006C1979">
        <w:rPr>
          <w:spacing w:val="-2"/>
          <w:sz w:val="28"/>
          <w:szCs w:val="28"/>
        </w:rPr>
        <w:t>水流量</w:t>
      </w:r>
      <w:r w:rsidRPr="006C1979">
        <w:rPr>
          <w:spacing w:val="-2"/>
          <w:sz w:val="28"/>
          <w:szCs w:val="28"/>
        </w:rPr>
        <w:t>0.</w:t>
      </w:r>
      <w:r w:rsidRPr="006C1979">
        <w:rPr>
          <w:rFonts w:hint="eastAsia"/>
          <w:spacing w:val="-2"/>
          <w:sz w:val="28"/>
          <w:szCs w:val="28"/>
        </w:rPr>
        <w:t>04</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16.20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22.00</w:t>
      </w:r>
      <w:r w:rsidRPr="006C1979">
        <w:rPr>
          <w:spacing w:val="-4"/>
          <w:sz w:val="28"/>
          <w:szCs w:val="28"/>
        </w:rPr>
        <w:t>km</w:t>
      </w:r>
      <w:r w:rsidRPr="006C1979">
        <w:rPr>
          <w:spacing w:val="-4"/>
          <w:sz w:val="28"/>
          <w:szCs w:val="28"/>
        </w:rPr>
        <w:t>，</w:t>
      </w:r>
      <w:r w:rsidRPr="006C1979">
        <w:rPr>
          <w:rFonts w:hint="eastAsia"/>
          <w:spacing w:val="-6"/>
          <w:sz w:val="28"/>
          <w:szCs w:val="28"/>
        </w:rPr>
        <w:t>其中</w:t>
      </w:r>
      <w:r w:rsidR="009C2FA8"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1</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6.60km</w:t>
      </w:r>
      <w:r w:rsidRPr="006C1979">
        <w:rPr>
          <w:rFonts w:hint="eastAsia"/>
          <w:spacing w:val="-6"/>
          <w:sz w:val="28"/>
          <w:szCs w:val="28"/>
        </w:rPr>
        <w:t>，支渠</w:t>
      </w:r>
      <w:r w:rsidRPr="006C1979">
        <w:rPr>
          <w:rFonts w:hint="eastAsia"/>
          <w:spacing w:val="-6"/>
          <w:sz w:val="28"/>
          <w:szCs w:val="28"/>
        </w:rPr>
        <w:t>8</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15.40km</w:t>
      </w:r>
      <w:r w:rsidR="009C2FA8"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13</w:t>
      </w:r>
      <w:r w:rsidRPr="006C1979">
        <w:rPr>
          <w:rFonts w:hint="eastAsia"/>
          <w:spacing w:val="-6"/>
          <w:sz w:val="28"/>
          <w:szCs w:val="28"/>
        </w:rPr>
        <w:t>座</w:t>
      </w:r>
      <w:r w:rsidRPr="006C1979">
        <w:rPr>
          <w:spacing w:val="-4"/>
          <w:sz w:val="28"/>
          <w:szCs w:val="28"/>
        </w:rPr>
        <w:t>。</w:t>
      </w:r>
    </w:p>
    <w:p w:rsidR="00767F0D" w:rsidRPr="006C1979" w:rsidRDefault="00767F0D" w:rsidP="00767F0D">
      <w:pPr>
        <w:adjustRightInd w:val="0"/>
        <w:snapToGrid w:val="0"/>
        <w:spacing w:line="360" w:lineRule="auto"/>
        <w:ind w:firstLineChars="147" w:firstLine="401"/>
        <w:rPr>
          <w:b/>
          <w:spacing w:val="-4"/>
          <w:sz w:val="28"/>
          <w:szCs w:val="28"/>
        </w:rPr>
      </w:pPr>
      <w:r w:rsidRPr="006C1979">
        <w:rPr>
          <w:b/>
          <w:spacing w:val="-4"/>
          <w:sz w:val="28"/>
          <w:szCs w:val="28"/>
        </w:rPr>
        <w:t>（</w:t>
      </w:r>
      <w:r w:rsidRPr="006C1979">
        <w:rPr>
          <w:rFonts w:hint="eastAsia"/>
          <w:b/>
          <w:spacing w:val="-4"/>
          <w:sz w:val="28"/>
          <w:szCs w:val="28"/>
        </w:rPr>
        <w:t>8</w:t>
      </w:r>
      <w:r w:rsidRPr="006C1979">
        <w:rPr>
          <w:b/>
          <w:spacing w:val="-4"/>
          <w:sz w:val="28"/>
          <w:szCs w:val="28"/>
        </w:rPr>
        <w:t>）绿塬库井灌区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spacing w:val="-4"/>
          <w:sz w:val="28"/>
          <w:szCs w:val="28"/>
        </w:rPr>
        <w:t>绿塬库井灌区位于泾源县境内，设计灌溉面积</w:t>
      </w:r>
      <w:r w:rsidRPr="006C1979">
        <w:rPr>
          <w:rFonts w:hint="eastAsia"/>
          <w:spacing w:val="-4"/>
          <w:sz w:val="28"/>
          <w:szCs w:val="28"/>
        </w:rPr>
        <w:t>1.10</w:t>
      </w:r>
      <w:r w:rsidRPr="006C1979">
        <w:rPr>
          <w:spacing w:val="-4"/>
          <w:sz w:val="28"/>
          <w:szCs w:val="28"/>
        </w:rPr>
        <w:t>万亩，有效灌溉面积</w:t>
      </w:r>
      <w:r w:rsidRPr="006C1979">
        <w:rPr>
          <w:rFonts w:hint="eastAsia"/>
          <w:spacing w:val="-4"/>
          <w:sz w:val="28"/>
          <w:szCs w:val="28"/>
        </w:rPr>
        <w:t>1.10</w:t>
      </w:r>
      <w:r w:rsidRPr="006C1979">
        <w:rPr>
          <w:spacing w:val="-4"/>
          <w:sz w:val="28"/>
          <w:szCs w:val="28"/>
        </w:rPr>
        <w:t>万亩。主要供水水源</w:t>
      </w:r>
      <w:r w:rsidRPr="006C1979">
        <w:rPr>
          <w:rFonts w:hint="eastAsia"/>
          <w:spacing w:val="-4"/>
          <w:sz w:val="28"/>
          <w:szCs w:val="28"/>
        </w:rPr>
        <w:t>为</w:t>
      </w:r>
      <w:r w:rsidRPr="006C1979">
        <w:rPr>
          <w:spacing w:val="-4"/>
          <w:sz w:val="28"/>
          <w:szCs w:val="28"/>
        </w:rPr>
        <w:t>绿塬</w:t>
      </w:r>
      <w:r w:rsidRPr="006C1979">
        <w:rPr>
          <w:rFonts w:hint="eastAsia"/>
          <w:spacing w:val="-4"/>
          <w:sz w:val="28"/>
          <w:szCs w:val="28"/>
        </w:rPr>
        <w:t>水库</w:t>
      </w:r>
      <w:r w:rsidRPr="006C1979">
        <w:rPr>
          <w:spacing w:val="-4"/>
          <w:sz w:val="28"/>
          <w:szCs w:val="28"/>
        </w:rPr>
        <w:t>，工程现状蓄水能力</w:t>
      </w:r>
      <w:r w:rsidRPr="006C1979">
        <w:rPr>
          <w:spacing w:val="-4"/>
          <w:sz w:val="28"/>
          <w:szCs w:val="28"/>
        </w:rPr>
        <w:t>178</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z w:val="28"/>
          <w:szCs w:val="28"/>
        </w:rPr>
        <w:t>取</w:t>
      </w:r>
      <w:r w:rsidRPr="006C1979">
        <w:rPr>
          <w:spacing w:val="-2"/>
          <w:sz w:val="28"/>
          <w:szCs w:val="28"/>
        </w:rPr>
        <w:t>水流量</w:t>
      </w:r>
      <w:r w:rsidRPr="006C1979">
        <w:rPr>
          <w:spacing w:val="-2"/>
          <w:sz w:val="28"/>
          <w:szCs w:val="28"/>
        </w:rPr>
        <w:t>0.1</w:t>
      </w:r>
      <w:r w:rsidRPr="006C1979">
        <w:rPr>
          <w:rFonts w:hint="eastAsia"/>
          <w:spacing w:val="-2"/>
          <w:sz w:val="28"/>
          <w:szCs w:val="28"/>
        </w:rPr>
        <w:t>8</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spacing w:val="-2"/>
          <w:sz w:val="28"/>
          <w:szCs w:val="28"/>
        </w:rPr>
        <w:t>1</w:t>
      </w:r>
      <w:r w:rsidRPr="006C1979">
        <w:rPr>
          <w:rFonts w:hint="eastAsia"/>
          <w:spacing w:val="-2"/>
          <w:sz w:val="28"/>
          <w:szCs w:val="28"/>
        </w:rPr>
        <w:t>04.70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86.64</w:t>
      </w:r>
      <w:r w:rsidRPr="006C1979">
        <w:rPr>
          <w:spacing w:val="-4"/>
          <w:sz w:val="28"/>
          <w:szCs w:val="28"/>
        </w:rPr>
        <w:t>km</w:t>
      </w:r>
      <w:r w:rsidRPr="006C1979">
        <w:rPr>
          <w:spacing w:val="-4"/>
          <w:sz w:val="28"/>
          <w:szCs w:val="28"/>
        </w:rPr>
        <w:t>，</w:t>
      </w:r>
      <w:r w:rsidRPr="006C1979">
        <w:rPr>
          <w:rFonts w:hint="eastAsia"/>
          <w:spacing w:val="-6"/>
          <w:sz w:val="28"/>
          <w:szCs w:val="28"/>
        </w:rPr>
        <w:t>其中</w:t>
      </w:r>
      <w:r w:rsidR="009C2FA8"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5</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25.99km</w:t>
      </w:r>
      <w:r w:rsidRPr="006C1979">
        <w:rPr>
          <w:rFonts w:hint="eastAsia"/>
          <w:spacing w:val="-6"/>
          <w:sz w:val="28"/>
          <w:szCs w:val="28"/>
        </w:rPr>
        <w:t>，支渠</w:t>
      </w:r>
      <w:r w:rsidRPr="006C1979">
        <w:rPr>
          <w:rFonts w:hint="eastAsia"/>
          <w:spacing w:val="-6"/>
          <w:sz w:val="28"/>
          <w:szCs w:val="28"/>
        </w:rPr>
        <w:t>17</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60.65km</w:t>
      </w:r>
      <w:r w:rsidR="009C2FA8"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13</w:t>
      </w:r>
      <w:r w:rsidRPr="006C1979">
        <w:rPr>
          <w:rFonts w:hint="eastAsia"/>
          <w:spacing w:val="-6"/>
          <w:sz w:val="28"/>
          <w:szCs w:val="28"/>
        </w:rPr>
        <w:t>座</w:t>
      </w:r>
      <w:r w:rsidRPr="006C1979">
        <w:rPr>
          <w:spacing w:val="-4"/>
          <w:sz w:val="28"/>
          <w:szCs w:val="28"/>
        </w:rPr>
        <w:t>。</w:t>
      </w:r>
    </w:p>
    <w:p w:rsidR="00767F0D" w:rsidRPr="006C1979" w:rsidRDefault="00767F0D" w:rsidP="00767F0D">
      <w:pPr>
        <w:adjustRightInd w:val="0"/>
        <w:snapToGrid w:val="0"/>
        <w:spacing w:line="360" w:lineRule="auto"/>
        <w:ind w:firstLineChars="150" w:firstLine="410"/>
        <w:rPr>
          <w:b/>
          <w:spacing w:val="-4"/>
          <w:sz w:val="28"/>
          <w:szCs w:val="28"/>
        </w:rPr>
      </w:pPr>
      <w:r w:rsidRPr="006C1979">
        <w:rPr>
          <w:b/>
          <w:spacing w:val="-4"/>
          <w:sz w:val="28"/>
          <w:szCs w:val="28"/>
        </w:rPr>
        <w:t>（</w:t>
      </w:r>
      <w:r w:rsidRPr="006C1979">
        <w:rPr>
          <w:rFonts w:hint="eastAsia"/>
          <w:b/>
          <w:spacing w:val="-4"/>
          <w:sz w:val="28"/>
          <w:szCs w:val="28"/>
        </w:rPr>
        <w:t>9</w:t>
      </w:r>
      <w:r w:rsidRPr="006C1979">
        <w:rPr>
          <w:b/>
          <w:spacing w:val="-4"/>
          <w:sz w:val="28"/>
          <w:szCs w:val="28"/>
        </w:rPr>
        <w:t>）沿山井灌区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spacing w:val="-4"/>
          <w:sz w:val="28"/>
          <w:szCs w:val="28"/>
        </w:rPr>
        <w:t>沿山井库井灌区位于石嘴山市惠农区境内，设计灌溉面积</w:t>
      </w:r>
      <w:r w:rsidRPr="006C1979">
        <w:rPr>
          <w:rFonts w:hint="eastAsia"/>
          <w:spacing w:val="-4"/>
          <w:sz w:val="28"/>
          <w:szCs w:val="28"/>
        </w:rPr>
        <w:t>3.15</w:t>
      </w:r>
      <w:r w:rsidRPr="006C1979">
        <w:rPr>
          <w:spacing w:val="-4"/>
          <w:sz w:val="28"/>
          <w:szCs w:val="28"/>
        </w:rPr>
        <w:t>万亩，有效灌溉面积</w:t>
      </w:r>
      <w:r w:rsidRPr="006C1979">
        <w:rPr>
          <w:rFonts w:hint="eastAsia"/>
          <w:spacing w:val="-4"/>
          <w:sz w:val="28"/>
          <w:szCs w:val="28"/>
        </w:rPr>
        <w:t>3.15</w:t>
      </w:r>
      <w:r w:rsidRPr="006C1979">
        <w:rPr>
          <w:spacing w:val="-4"/>
          <w:sz w:val="28"/>
          <w:szCs w:val="28"/>
        </w:rPr>
        <w:t>万亩。供水水源主要为机井，现有机井</w:t>
      </w:r>
      <w:r w:rsidRPr="006C1979">
        <w:rPr>
          <w:rFonts w:hint="eastAsia"/>
          <w:spacing w:val="-4"/>
          <w:sz w:val="28"/>
          <w:szCs w:val="28"/>
        </w:rPr>
        <w:t>72</w:t>
      </w:r>
      <w:r w:rsidRPr="006C1979">
        <w:rPr>
          <w:spacing w:val="-4"/>
          <w:sz w:val="28"/>
          <w:szCs w:val="28"/>
        </w:rPr>
        <w:t>眼。</w:t>
      </w:r>
      <w:r w:rsidRPr="006C1979">
        <w:rPr>
          <w:rFonts w:hint="eastAsia"/>
          <w:spacing w:val="-4"/>
          <w:sz w:val="28"/>
          <w:szCs w:val="28"/>
        </w:rPr>
        <w:t>取水流量</w:t>
      </w:r>
      <w:r w:rsidRPr="006C1979">
        <w:rPr>
          <w:rFonts w:hint="eastAsia"/>
          <w:spacing w:val="-4"/>
          <w:sz w:val="28"/>
          <w:szCs w:val="28"/>
        </w:rPr>
        <w:t>1.60</w:t>
      </w:r>
      <w:r w:rsidRPr="006C1979">
        <w:rPr>
          <w:spacing w:val="-2"/>
          <w:sz w:val="28"/>
          <w:szCs w:val="28"/>
        </w:rPr>
        <w:t xml:space="preserve"> m</w:t>
      </w:r>
      <w:r w:rsidRPr="006C1979">
        <w:rPr>
          <w:spacing w:val="-2"/>
          <w:sz w:val="28"/>
          <w:szCs w:val="28"/>
          <w:vertAlign w:val="superscript"/>
        </w:rPr>
        <w:t>3</w:t>
      </w:r>
      <w:r w:rsidRPr="006C1979">
        <w:rPr>
          <w:spacing w:val="-2"/>
          <w:sz w:val="28"/>
          <w:szCs w:val="28"/>
        </w:rPr>
        <w:t>/s</w:t>
      </w:r>
      <w:r w:rsidRPr="006C1979">
        <w:rPr>
          <w:rFonts w:hint="eastAsia"/>
          <w:spacing w:val="-2"/>
          <w:sz w:val="28"/>
          <w:szCs w:val="28"/>
        </w:rPr>
        <w:t>，</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800.00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15.29</w:t>
      </w:r>
      <w:r w:rsidRPr="006C1979">
        <w:rPr>
          <w:spacing w:val="-4"/>
          <w:sz w:val="28"/>
          <w:szCs w:val="28"/>
        </w:rPr>
        <w:t>km</w:t>
      </w:r>
      <w:r w:rsidRPr="006C1979">
        <w:rPr>
          <w:spacing w:val="-4"/>
          <w:sz w:val="28"/>
          <w:szCs w:val="28"/>
        </w:rPr>
        <w:t>，</w:t>
      </w:r>
      <w:r w:rsidRPr="006C1979">
        <w:rPr>
          <w:rFonts w:hint="eastAsia"/>
          <w:spacing w:val="-6"/>
          <w:sz w:val="28"/>
          <w:szCs w:val="28"/>
        </w:rPr>
        <w:t>其中</w:t>
      </w:r>
      <w:r w:rsidR="009C2FA8"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1</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3.99km</w:t>
      </w:r>
      <w:r w:rsidRPr="006C1979">
        <w:rPr>
          <w:rFonts w:hint="eastAsia"/>
          <w:spacing w:val="-6"/>
          <w:sz w:val="28"/>
          <w:szCs w:val="28"/>
        </w:rPr>
        <w:t>，支渠</w:t>
      </w:r>
      <w:r w:rsidRPr="006C1979">
        <w:rPr>
          <w:rFonts w:hint="eastAsia"/>
          <w:spacing w:val="-6"/>
          <w:sz w:val="28"/>
          <w:szCs w:val="28"/>
        </w:rPr>
        <w:t>4</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11.30km</w:t>
      </w:r>
      <w:r w:rsidR="009C2FA8"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72</w:t>
      </w:r>
      <w:r w:rsidRPr="006C1979">
        <w:rPr>
          <w:rFonts w:hint="eastAsia"/>
          <w:spacing w:val="-6"/>
          <w:sz w:val="28"/>
          <w:szCs w:val="28"/>
        </w:rPr>
        <w:t>座</w:t>
      </w:r>
      <w:r w:rsidRPr="006C1979">
        <w:rPr>
          <w:spacing w:val="-4"/>
          <w:sz w:val="28"/>
          <w:szCs w:val="28"/>
        </w:rPr>
        <w:t>。</w:t>
      </w:r>
    </w:p>
    <w:p w:rsidR="00767F0D" w:rsidRPr="006C1979" w:rsidRDefault="00767F0D" w:rsidP="00767F0D">
      <w:pPr>
        <w:adjustRightInd w:val="0"/>
        <w:snapToGrid w:val="0"/>
        <w:spacing w:line="360" w:lineRule="auto"/>
        <w:ind w:firstLineChars="150" w:firstLine="410"/>
        <w:rPr>
          <w:b/>
          <w:spacing w:val="-4"/>
          <w:sz w:val="28"/>
          <w:szCs w:val="28"/>
        </w:rPr>
      </w:pPr>
      <w:r w:rsidRPr="006C1979">
        <w:rPr>
          <w:b/>
          <w:spacing w:val="-4"/>
          <w:sz w:val="28"/>
          <w:szCs w:val="28"/>
        </w:rPr>
        <w:t>（</w:t>
      </w:r>
      <w:r w:rsidRPr="006C1979">
        <w:rPr>
          <w:rFonts w:hint="eastAsia"/>
          <w:b/>
          <w:spacing w:val="-4"/>
          <w:sz w:val="28"/>
          <w:szCs w:val="28"/>
        </w:rPr>
        <w:t>10</w:t>
      </w:r>
      <w:r w:rsidRPr="006C1979">
        <w:rPr>
          <w:b/>
          <w:spacing w:val="-4"/>
          <w:sz w:val="28"/>
          <w:szCs w:val="28"/>
        </w:rPr>
        <w:t>）</w:t>
      </w:r>
      <w:r w:rsidRPr="006C1979">
        <w:rPr>
          <w:rFonts w:hint="eastAsia"/>
          <w:b/>
          <w:spacing w:val="-4"/>
          <w:sz w:val="28"/>
          <w:szCs w:val="28"/>
        </w:rPr>
        <w:t>中河</w:t>
      </w:r>
      <w:r w:rsidRPr="006C1979">
        <w:rPr>
          <w:b/>
          <w:spacing w:val="-4"/>
          <w:sz w:val="28"/>
          <w:szCs w:val="28"/>
        </w:rPr>
        <w:t>库井灌区</w:t>
      </w:r>
    </w:p>
    <w:p w:rsidR="00767F0D" w:rsidRPr="006C1979" w:rsidRDefault="00767F0D" w:rsidP="00767F0D">
      <w:pPr>
        <w:adjustRightInd w:val="0"/>
        <w:snapToGrid w:val="0"/>
        <w:spacing w:line="360" w:lineRule="auto"/>
        <w:ind w:firstLineChars="200" w:firstLine="544"/>
        <w:rPr>
          <w:spacing w:val="-4"/>
          <w:sz w:val="28"/>
          <w:szCs w:val="28"/>
        </w:rPr>
      </w:pPr>
      <w:r w:rsidRPr="006C1979">
        <w:rPr>
          <w:rFonts w:hint="eastAsia"/>
          <w:spacing w:val="-4"/>
          <w:sz w:val="28"/>
          <w:szCs w:val="28"/>
        </w:rPr>
        <w:t>中河</w:t>
      </w:r>
      <w:r w:rsidRPr="006C1979">
        <w:rPr>
          <w:spacing w:val="-4"/>
          <w:sz w:val="28"/>
          <w:szCs w:val="28"/>
        </w:rPr>
        <w:t>库井灌区位于</w:t>
      </w:r>
      <w:r w:rsidRPr="006C1979">
        <w:rPr>
          <w:rFonts w:hint="eastAsia"/>
          <w:spacing w:val="-4"/>
          <w:sz w:val="28"/>
          <w:szCs w:val="28"/>
        </w:rPr>
        <w:t>固原市原州区</w:t>
      </w:r>
      <w:r w:rsidRPr="006C1979">
        <w:rPr>
          <w:spacing w:val="-4"/>
          <w:sz w:val="28"/>
          <w:szCs w:val="28"/>
        </w:rPr>
        <w:t>境内，设计灌溉面积</w:t>
      </w:r>
      <w:r w:rsidRPr="006C1979">
        <w:rPr>
          <w:rFonts w:hint="eastAsia"/>
          <w:spacing w:val="-4"/>
          <w:sz w:val="28"/>
          <w:szCs w:val="28"/>
        </w:rPr>
        <w:t>1.00</w:t>
      </w:r>
      <w:r w:rsidRPr="006C1979">
        <w:rPr>
          <w:spacing w:val="-4"/>
          <w:sz w:val="28"/>
          <w:szCs w:val="28"/>
        </w:rPr>
        <w:t>万亩，有效灌溉面积</w:t>
      </w:r>
      <w:r w:rsidRPr="006C1979">
        <w:rPr>
          <w:rFonts w:hint="eastAsia"/>
          <w:spacing w:val="-4"/>
          <w:sz w:val="28"/>
          <w:szCs w:val="28"/>
        </w:rPr>
        <w:t>0.63</w:t>
      </w:r>
      <w:r w:rsidRPr="006C1979">
        <w:rPr>
          <w:spacing w:val="-4"/>
          <w:sz w:val="28"/>
          <w:szCs w:val="28"/>
        </w:rPr>
        <w:t>万亩。供水水源主要为机井，现有机井</w:t>
      </w:r>
      <w:r w:rsidRPr="006C1979">
        <w:rPr>
          <w:rFonts w:hint="eastAsia"/>
          <w:spacing w:val="-4"/>
          <w:sz w:val="28"/>
          <w:szCs w:val="28"/>
        </w:rPr>
        <w:t>51</w:t>
      </w:r>
      <w:r w:rsidRPr="006C1979">
        <w:rPr>
          <w:spacing w:val="-4"/>
          <w:sz w:val="28"/>
          <w:szCs w:val="28"/>
        </w:rPr>
        <w:t>眼</w:t>
      </w:r>
      <w:r w:rsidRPr="006C1979">
        <w:rPr>
          <w:rFonts w:hint="eastAsia"/>
          <w:spacing w:val="-4"/>
          <w:sz w:val="28"/>
          <w:szCs w:val="28"/>
        </w:rPr>
        <w:t>，灌区内有潘家庄和曹河小型水库</w:t>
      </w:r>
      <w:r w:rsidRPr="006C1979">
        <w:rPr>
          <w:rFonts w:hint="eastAsia"/>
          <w:spacing w:val="-4"/>
          <w:sz w:val="28"/>
          <w:szCs w:val="28"/>
        </w:rPr>
        <w:t>2</w:t>
      </w:r>
      <w:r w:rsidRPr="006C1979">
        <w:rPr>
          <w:rFonts w:hint="eastAsia"/>
          <w:spacing w:val="-4"/>
          <w:sz w:val="28"/>
          <w:szCs w:val="28"/>
        </w:rPr>
        <w:t>座</w:t>
      </w:r>
      <w:r w:rsidRPr="006C1979">
        <w:rPr>
          <w:spacing w:val="-4"/>
          <w:sz w:val="28"/>
          <w:szCs w:val="28"/>
        </w:rPr>
        <w:t>。</w:t>
      </w:r>
      <w:r w:rsidRPr="006C1979">
        <w:rPr>
          <w:rFonts w:hint="eastAsia"/>
          <w:spacing w:val="-4"/>
          <w:sz w:val="28"/>
          <w:szCs w:val="28"/>
        </w:rPr>
        <w:t>取水流量</w:t>
      </w:r>
      <w:r w:rsidRPr="006C1979">
        <w:rPr>
          <w:rFonts w:hint="eastAsia"/>
          <w:spacing w:val="-4"/>
          <w:sz w:val="28"/>
          <w:szCs w:val="28"/>
        </w:rPr>
        <w:t>0.45</w:t>
      </w:r>
      <w:r w:rsidRPr="006C1979">
        <w:rPr>
          <w:spacing w:val="-4"/>
          <w:sz w:val="28"/>
          <w:szCs w:val="28"/>
        </w:rPr>
        <w:t>m</w:t>
      </w:r>
      <w:r w:rsidRPr="006C1979">
        <w:rPr>
          <w:spacing w:val="-4"/>
          <w:sz w:val="28"/>
          <w:szCs w:val="28"/>
          <w:vertAlign w:val="superscript"/>
        </w:rPr>
        <w:t>3</w:t>
      </w:r>
      <w:r w:rsidRPr="006C1979">
        <w:rPr>
          <w:spacing w:val="-4"/>
          <w:sz w:val="28"/>
          <w:szCs w:val="28"/>
        </w:rPr>
        <w:t>/s</w:t>
      </w:r>
      <w:r w:rsidRPr="006C1979">
        <w:rPr>
          <w:rFonts w:hint="eastAsia"/>
          <w:spacing w:val="-2"/>
          <w:sz w:val="28"/>
          <w:szCs w:val="28"/>
        </w:rPr>
        <w:t>，</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204.00</w:t>
      </w:r>
      <w:r w:rsidRPr="006C1979">
        <w:rPr>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Pr="006C1979">
        <w:rPr>
          <w:spacing w:val="-4"/>
          <w:sz w:val="28"/>
          <w:szCs w:val="28"/>
        </w:rPr>
        <w:t>现有干支渠长度</w:t>
      </w:r>
      <w:r w:rsidRPr="006C1979">
        <w:rPr>
          <w:rFonts w:hint="eastAsia"/>
          <w:spacing w:val="-4"/>
          <w:sz w:val="28"/>
          <w:szCs w:val="28"/>
        </w:rPr>
        <w:t>48.80</w:t>
      </w:r>
      <w:r w:rsidRPr="006C1979">
        <w:rPr>
          <w:spacing w:val="-4"/>
          <w:sz w:val="28"/>
          <w:szCs w:val="28"/>
        </w:rPr>
        <w:t>km</w:t>
      </w:r>
      <w:r w:rsidRPr="006C1979">
        <w:rPr>
          <w:spacing w:val="-4"/>
          <w:sz w:val="28"/>
          <w:szCs w:val="28"/>
        </w:rPr>
        <w:t>，</w:t>
      </w:r>
      <w:r w:rsidRPr="006C1979">
        <w:rPr>
          <w:rFonts w:hint="eastAsia"/>
          <w:spacing w:val="-6"/>
          <w:sz w:val="28"/>
          <w:szCs w:val="28"/>
        </w:rPr>
        <w:t>其中</w:t>
      </w:r>
      <w:r w:rsidR="009C2FA8" w:rsidRPr="006C1979">
        <w:rPr>
          <w:rFonts w:hint="eastAsia"/>
          <w:spacing w:val="-6"/>
          <w:sz w:val="28"/>
          <w:szCs w:val="28"/>
        </w:rPr>
        <w:t>：</w:t>
      </w:r>
      <w:r w:rsidRPr="006C1979">
        <w:rPr>
          <w:rFonts w:hint="eastAsia"/>
          <w:spacing w:val="-6"/>
          <w:sz w:val="28"/>
          <w:szCs w:val="28"/>
        </w:rPr>
        <w:t>干渠</w:t>
      </w:r>
      <w:r w:rsidRPr="006C1979">
        <w:rPr>
          <w:rFonts w:hint="eastAsia"/>
          <w:spacing w:val="-6"/>
          <w:sz w:val="28"/>
          <w:szCs w:val="28"/>
        </w:rPr>
        <w:t>2</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14.64km</w:t>
      </w:r>
      <w:r w:rsidRPr="006C1979">
        <w:rPr>
          <w:rFonts w:hint="eastAsia"/>
          <w:spacing w:val="-6"/>
          <w:sz w:val="28"/>
          <w:szCs w:val="28"/>
        </w:rPr>
        <w:t>，支渠</w:t>
      </w:r>
      <w:r w:rsidRPr="006C1979">
        <w:rPr>
          <w:rFonts w:hint="eastAsia"/>
          <w:spacing w:val="-6"/>
          <w:sz w:val="28"/>
          <w:szCs w:val="28"/>
        </w:rPr>
        <w:t>11</w:t>
      </w:r>
      <w:r w:rsidRPr="006C1979">
        <w:rPr>
          <w:rFonts w:hint="eastAsia"/>
          <w:spacing w:val="-6"/>
          <w:sz w:val="28"/>
          <w:szCs w:val="28"/>
        </w:rPr>
        <w:t>条，</w:t>
      </w:r>
      <w:r w:rsidR="00E401E9" w:rsidRPr="006C1979">
        <w:rPr>
          <w:rFonts w:hint="eastAsia"/>
          <w:spacing w:val="-6"/>
          <w:sz w:val="28"/>
          <w:szCs w:val="28"/>
        </w:rPr>
        <w:t>长</w:t>
      </w:r>
      <w:r w:rsidRPr="006C1979">
        <w:rPr>
          <w:rFonts w:hint="eastAsia"/>
          <w:spacing w:val="-6"/>
          <w:sz w:val="28"/>
          <w:szCs w:val="28"/>
        </w:rPr>
        <w:t>34.16km</w:t>
      </w:r>
      <w:r w:rsidR="009C2FA8" w:rsidRPr="006C1979">
        <w:rPr>
          <w:rFonts w:hint="eastAsia"/>
          <w:spacing w:val="-6"/>
          <w:sz w:val="28"/>
          <w:szCs w:val="28"/>
        </w:rPr>
        <w:t>；</w:t>
      </w:r>
      <w:r w:rsidRPr="006C1979">
        <w:rPr>
          <w:rFonts w:hint="eastAsia"/>
          <w:spacing w:val="-6"/>
          <w:sz w:val="28"/>
          <w:szCs w:val="28"/>
        </w:rPr>
        <w:t>渠道建筑物</w:t>
      </w:r>
      <w:r w:rsidRPr="006C1979">
        <w:rPr>
          <w:rFonts w:hint="eastAsia"/>
          <w:spacing w:val="-6"/>
          <w:sz w:val="28"/>
          <w:szCs w:val="28"/>
        </w:rPr>
        <w:t>105</w:t>
      </w:r>
      <w:r w:rsidRPr="006C1979">
        <w:rPr>
          <w:rFonts w:hint="eastAsia"/>
          <w:spacing w:val="-6"/>
          <w:sz w:val="28"/>
          <w:szCs w:val="28"/>
        </w:rPr>
        <w:t>座</w:t>
      </w:r>
      <w:r w:rsidRPr="006C1979">
        <w:rPr>
          <w:spacing w:val="-4"/>
          <w:sz w:val="28"/>
          <w:szCs w:val="28"/>
        </w:rPr>
        <w:t>。</w:t>
      </w:r>
    </w:p>
    <w:p w:rsidR="00E53EA6" w:rsidRPr="006C1979" w:rsidRDefault="00E53EA6" w:rsidP="00767F0D">
      <w:pPr>
        <w:adjustRightInd w:val="0"/>
        <w:snapToGrid w:val="0"/>
        <w:spacing w:line="360" w:lineRule="auto"/>
        <w:ind w:firstLineChars="200" w:firstLine="544"/>
        <w:rPr>
          <w:spacing w:val="-4"/>
          <w:sz w:val="28"/>
          <w:szCs w:val="28"/>
        </w:rPr>
      </w:pPr>
    </w:p>
    <w:p w:rsidR="00E53EA6" w:rsidRPr="006C1979" w:rsidRDefault="00E53EA6" w:rsidP="00767F0D">
      <w:pPr>
        <w:adjustRightInd w:val="0"/>
        <w:snapToGrid w:val="0"/>
        <w:spacing w:line="360" w:lineRule="auto"/>
        <w:ind w:firstLineChars="200" w:firstLine="544"/>
        <w:rPr>
          <w:spacing w:val="-4"/>
          <w:sz w:val="28"/>
          <w:szCs w:val="28"/>
        </w:rPr>
      </w:pPr>
    </w:p>
    <w:p w:rsidR="00980642" w:rsidRPr="006C1979" w:rsidRDefault="00980642" w:rsidP="00767F0D">
      <w:pPr>
        <w:adjustRightInd w:val="0"/>
        <w:snapToGrid w:val="0"/>
        <w:spacing w:line="360" w:lineRule="auto"/>
        <w:ind w:firstLineChars="200" w:firstLine="544"/>
        <w:rPr>
          <w:spacing w:val="-4"/>
          <w:sz w:val="28"/>
          <w:szCs w:val="28"/>
        </w:rPr>
      </w:pPr>
    </w:p>
    <w:p w:rsidR="00767F0D" w:rsidRPr="006C1979" w:rsidRDefault="00767F0D" w:rsidP="00767F0D">
      <w:pPr>
        <w:adjustRightInd w:val="0"/>
        <w:snapToGrid w:val="0"/>
        <w:spacing w:line="360" w:lineRule="auto"/>
        <w:ind w:firstLineChars="246" w:firstLine="682"/>
        <w:outlineLvl w:val="2"/>
        <w:rPr>
          <w:rFonts w:ascii="宋体" w:hAnsi="宋体" w:cs="宋体"/>
          <w:kern w:val="0"/>
          <w:sz w:val="24"/>
        </w:rPr>
      </w:pPr>
      <w:r w:rsidRPr="006C1979">
        <w:rPr>
          <w:rFonts w:hint="eastAsia"/>
          <w:b/>
          <w:spacing w:val="-2"/>
          <w:sz w:val="28"/>
          <w:szCs w:val="28"/>
        </w:rPr>
        <w:lastRenderedPageBreak/>
        <w:t xml:space="preserve">2.2.3 </w:t>
      </w:r>
      <w:r w:rsidRPr="006C1979">
        <w:rPr>
          <w:rFonts w:hint="eastAsia"/>
          <w:b/>
          <w:spacing w:val="-2"/>
          <w:sz w:val="28"/>
          <w:szCs w:val="28"/>
        </w:rPr>
        <w:t>国家级贫困县</w:t>
      </w:r>
      <w:r w:rsidRPr="006C1979">
        <w:rPr>
          <w:b/>
          <w:spacing w:val="-2"/>
          <w:sz w:val="28"/>
          <w:szCs w:val="28"/>
        </w:rPr>
        <w:t>的重点中型灌区</w:t>
      </w:r>
    </w:p>
    <w:p w:rsidR="00767F0D" w:rsidRPr="006C1979" w:rsidRDefault="00767F0D" w:rsidP="00767F0D">
      <w:pPr>
        <w:pStyle w:val="a5"/>
        <w:adjustRightInd w:val="0"/>
        <w:snapToGrid w:val="0"/>
        <w:spacing w:line="360" w:lineRule="auto"/>
        <w:ind w:firstLine="560"/>
        <w:rPr>
          <w:spacing w:val="-4"/>
          <w:sz w:val="28"/>
          <w:szCs w:val="28"/>
        </w:rPr>
      </w:pPr>
      <w:r w:rsidRPr="006C1979">
        <w:rPr>
          <w:rFonts w:hint="eastAsia"/>
          <w:spacing w:val="-6"/>
          <w:sz w:val="28"/>
          <w:szCs w:val="28"/>
        </w:rPr>
        <w:t>国家级贫困县，又称国家扶贫工作重点县，是国家为帮助贫困地区设立的一种标准。其中宁夏地区共有</w:t>
      </w:r>
      <w:r w:rsidRPr="006C1979">
        <w:rPr>
          <w:rFonts w:hint="eastAsia"/>
          <w:spacing w:val="-6"/>
          <w:sz w:val="28"/>
          <w:szCs w:val="28"/>
        </w:rPr>
        <w:t>9</w:t>
      </w:r>
      <w:r w:rsidRPr="006C1979">
        <w:rPr>
          <w:rFonts w:hint="eastAsia"/>
          <w:spacing w:val="-6"/>
          <w:sz w:val="28"/>
          <w:szCs w:val="28"/>
        </w:rPr>
        <w:t>个国家级贫困县，分别为固原市的原州区、西吉县、泾源县、彭阳县、隆德县，中卫市的海原县，吴忠市的盐池县、同心县和红寺堡区。一般</w:t>
      </w:r>
      <w:r w:rsidRPr="006C1979">
        <w:rPr>
          <w:spacing w:val="-6"/>
          <w:sz w:val="28"/>
          <w:szCs w:val="28"/>
        </w:rPr>
        <w:t>中型灌区共</w:t>
      </w:r>
      <w:r w:rsidRPr="006C1979">
        <w:rPr>
          <w:rFonts w:hint="eastAsia"/>
          <w:spacing w:val="-6"/>
          <w:sz w:val="28"/>
          <w:szCs w:val="28"/>
        </w:rPr>
        <w:t>9</w:t>
      </w:r>
      <w:r w:rsidRPr="006C1979">
        <w:rPr>
          <w:spacing w:val="-6"/>
          <w:sz w:val="28"/>
          <w:szCs w:val="28"/>
        </w:rPr>
        <w:t>处，涉及</w:t>
      </w:r>
      <w:r w:rsidRPr="006C1979">
        <w:rPr>
          <w:rFonts w:hint="eastAsia"/>
          <w:spacing w:val="-6"/>
          <w:sz w:val="28"/>
          <w:szCs w:val="28"/>
        </w:rPr>
        <w:t>隆德县张银灌区、隆德县大庄灌区、彭阳县长城源灌区、原州区张易灌区、原州区中河灌区、泾源县龙潭灌区、泾源县兴盛灌区、泾源县颉河灌区和泾源县绿源灌区</w:t>
      </w:r>
      <w:r w:rsidRPr="006C1979">
        <w:rPr>
          <w:spacing w:val="-6"/>
          <w:sz w:val="28"/>
          <w:szCs w:val="28"/>
        </w:rPr>
        <w:t>；</w:t>
      </w:r>
      <w:r w:rsidRPr="006C1979">
        <w:rPr>
          <w:spacing w:val="-2"/>
          <w:sz w:val="28"/>
          <w:szCs w:val="28"/>
        </w:rPr>
        <w:t>设计灌溉面积</w:t>
      </w:r>
      <w:r w:rsidRPr="006C1979">
        <w:rPr>
          <w:rFonts w:hint="eastAsia"/>
          <w:spacing w:val="-2"/>
          <w:sz w:val="28"/>
          <w:szCs w:val="28"/>
        </w:rPr>
        <w:t>11.67</w:t>
      </w:r>
      <w:r w:rsidRPr="006C1979">
        <w:rPr>
          <w:spacing w:val="-2"/>
          <w:sz w:val="28"/>
          <w:szCs w:val="28"/>
        </w:rPr>
        <w:t>万亩，有效灌溉面积</w:t>
      </w:r>
      <w:r w:rsidRPr="006C1979">
        <w:rPr>
          <w:rFonts w:hint="eastAsia"/>
          <w:spacing w:val="-2"/>
          <w:sz w:val="28"/>
          <w:szCs w:val="28"/>
        </w:rPr>
        <w:t>7.12</w:t>
      </w:r>
      <w:r w:rsidRPr="006C1979">
        <w:rPr>
          <w:spacing w:val="-2"/>
          <w:sz w:val="28"/>
          <w:szCs w:val="28"/>
        </w:rPr>
        <w:t>万亩</w:t>
      </w:r>
      <w:r w:rsidRPr="006C1979">
        <w:rPr>
          <w:sz w:val="28"/>
          <w:szCs w:val="28"/>
        </w:rPr>
        <w:t>。</w:t>
      </w:r>
      <w:r w:rsidRPr="006C1979">
        <w:rPr>
          <w:rFonts w:hint="eastAsia"/>
          <w:spacing w:val="-2"/>
          <w:sz w:val="28"/>
          <w:szCs w:val="28"/>
        </w:rPr>
        <w:t>取</w:t>
      </w:r>
      <w:r w:rsidRPr="006C1979">
        <w:rPr>
          <w:spacing w:val="-2"/>
          <w:sz w:val="28"/>
          <w:szCs w:val="28"/>
        </w:rPr>
        <w:t>水</w:t>
      </w:r>
      <w:r w:rsidRPr="006C1979">
        <w:rPr>
          <w:rFonts w:hint="eastAsia"/>
          <w:spacing w:val="-2"/>
          <w:sz w:val="28"/>
          <w:szCs w:val="28"/>
        </w:rPr>
        <w:t>流量</w:t>
      </w:r>
      <w:r w:rsidRPr="006C1979">
        <w:rPr>
          <w:rFonts w:hint="eastAsia"/>
          <w:spacing w:val="-2"/>
          <w:sz w:val="28"/>
          <w:szCs w:val="28"/>
        </w:rPr>
        <w:t>5.00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，年</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1812.40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w:t>
      </w:r>
      <w:r w:rsidR="00E80E6D" w:rsidRPr="006C1979">
        <w:rPr>
          <w:spacing w:val="-6"/>
          <w:sz w:val="28"/>
          <w:szCs w:val="28"/>
        </w:rPr>
        <w:t>现有干支渠</w:t>
      </w:r>
      <w:r w:rsidRPr="006C1979">
        <w:rPr>
          <w:rFonts w:hint="eastAsia"/>
          <w:spacing w:val="-6"/>
          <w:sz w:val="28"/>
          <w:szCs w:val="28"/>
        </w:rPr>
        <w:t>管道</w:t>
      </w:r>
      <w:r w:rsidRPr="006C1979">
        <w:rPr>
          <w:spacing w:val="-6"/>
          <w:sz w:val="28"/>
          <w:szCs w:val="28"/>
        </w:rPr>
        <w:t>长度</w:t>
      </w:r>
      <w:r w:rsidRPr="006C1979">
        <w:rPr>
          <w:rFonts w:hint="eastAsia"/>
          <w:spacing w:val="-6"/>
          <w:sz w:val="28"/>
          <w:szCs w:val="28"/>
        </w:rPr>
        <w:t>628.03</w:t>
      </w:r>
      <w:r w:rsidRPr="006C1979">
        <w:rPr>
          <w:spacing w:val="-6"/>
          <w:sz w:val="28"/>
          <w:szCs w:val="28"/>
        </w:rPr>
        <w:t>km</w:t>
      </w:r>
      <w:r w:rsidR="008E6B0E" w:rsidRPr="006C1979">
        <w:rPr>
          <w:rFonts w:hint="eastAsia"/>
          <w:spacing w:val="-2"/>
          <w:sz w:val="28"/>
          <w:szCs w:val="28"/>
        </w:rPr>
        <w:t>，其中：</w:t>
      </w:r>
      <w:r w:rsidRPr="006C1979">
        <w:rPr>
          <w:rFonts w:hint="eastAsia"/>
          <w:spacing w:val="-2"/>
          <w:sz w:val="28"/>
          <w:szCs w:val="28"/>
        </w:rPr>
        <w:t>渠道</w:t>
      </w:r>
      <w:r w:rsidRPr="006C1979">
        <w:rPr>
          <w:rFonts w:hint="eastAsia"/>
          <w:spacing w:val="-2"/>
          <w:sz w:val="28"/>
          <w:szCs w:val="28"/>
        </w:rPr>
        <w:t>508.35km</w:t>
      </w:r>
      <w:r w:rsidRPr="006C1979">
        <w:rPr>
          <w:rFonts w:hint="eastAsia"/>
          <w:spacing w:val="-2"/>
          <w:sz w:val="28"/>
          <w:szCs w:val="28"/>
        </w:rPr>
        <w:t>，管道</w:t>
      </w:r>
      <w:r w:rsidRPr="006C1979">
        <w:rPr>
          <w:rFonts w:hint="eastAsia"/>
          <w:spacing w:val="-2"/>
          <w:sz w:val="28"/>
          <w:szCs w:val="28"/>
        </w:rPr>
        <w:t>119.68km</w:t>
      </w:r>
      <w:r w:rsidR="008E6B0E" w:rsidRPr="006C1979">
        <w:rPr>
          <w:rFonts w:hint="eastAsia"/>
          <w:spacing w:val="-2"/>
          <w:sz w:val="28"/>
          <w:szCs w:val="28"/>
        </w:rPr>
        <w:t>；</w:t>
      </w:r>
      <w:r w:rsidRPr="006C1979">
        <w:rPr>
          <w:rFonts w:hAnsi="宋体"/>
          <w:spacing w:val="-4"/>
          <w:sz w:val="28"/>
          <w:szCs w:val="28"/>
        </w:rPr>
        <w:t>建筑物</w:t>
      </w:r>
      <w:r w:rsidRPr="006C1979">
        <w:rPr>
          <w:rFonts w:hint="eastAsia"/>
          <w:spacing w:val="-4"/>
          <w:sz w:val="28"/>
          <w:szCs w:val="28"/>
        </w:rPr>
        <w:t>831</w:t>
      </w:r>
      <w:r w:rsidRPr="006C1979">
        <w:rPr>
          <w:rFonts w:hAnsi="宋体"/>
          <w:spacing w:val="-4"/>
          <w:sz w:val="28"/>
          <w:szCs w:val="28"/>
        </w:rPr>
        <w:t>座</w:t>
      </w:r>
      <w:r w:rsidR="008E6B0E" w:rsidRPr="006C1979">
        <w:rPr>
          <w:rFonts w:hAnsi="宋体" w:hint="eastAsia"/>
          <w:spacing w:val="-2"/>
          <w:sz w:val="28"/>
          <w:szCs w:val="28"/>
        </w:rPr>
        <w:t>，其中：</w:t>
      </w:r>
      <w:r w:rsidRPr="006C1979">
        <w:rPr>
          <w:rFonts w:hAnsi="宋体" w:hint="eastAsia"/>
          <w:spacing w:val="-2"/>
          <w:sz w:val="28"/>
          <w:szCs w:val="28"/>
        </w:rPr>
        <w:t>渠道建筑物</w:t>
      </w:r>
      <w:r w:rsidRPr="006C1979">
        <w:rPr>
          <w:rFonts w:hAnsi="宋体" w:hint="eastAsia"/>
          <w:spacing w:val="-2"/>
          <w:sz w:val="28"/>
          <w:szCs w:val="28"/>
        </w:rPr>
        <w:t>639</w:t>
      </w:r>
      <w:r w:rsidRPr="006C1979">
        <w:rPr>
          <w:rFonts w:hAnsi="宋体" w:hint="eastAsia"/>
          <w:spacing w:val="-2"/>
          <w:sz w:val="28"/>
          <w:szCs w:val="28"/>
        </w:rPr>
        <w:t>座，管道建筑物</w:t>
      </w:r>
      <w:r w:rsidRPr="006C1979">
        <w:rPr>
          <w:rFonts w:hAnsi="宋体" w:hint="eastAsia"/>
          <w:spacing w:val="-2"/>
          <w:sz w:val="28"/>
          <w:szCs w:val="28"/>
        </w:rPr>
        <w:t>192</w:t>
      </w:r>
      <w:r w:rsidRPr="006C1979">
        <w:rPr>
          <w:rFonts w:hAnsi="宋体" w:hint="eastAsia"/>
          <w:spacing w:val="-2"/>
          <w:sz w:val="28"/>
          <w:szCs w:val="28"/>
        </w:rPr>
        <w:t>座</w:t>
      </w:r>
      <w:r w:rsidRPr="006C1979">
        <w:rPr>
          <w:rFonts w:hAnsi="宋体" w:hint="eastAsia"/>
          <w:spacing w:val="-4"/>
          <w:sz w:val="28"/>
          <w:szCs w:val="28"/>
        </w:rPr>
        <w:t>。</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 xml:space="preserve">2.2.4 </w:t>
      </w:r>
      <w:r w:rsidRPr="006C1979">
        <w:rPr>
          <w:b/>
          <w:spacing w:val="-2"/>
          <w:sz w:val="28"/>
          <w:szCs w:val="28"/>
        </w:rPr>
        <w:t>千亿斤粮食规划确定的</w:t>
      </w:r>
      <w:r w:rsidRPr="006C1979">
        <w:rPr>
          <w:b/>
          <w:spacing w:val="-2"/>
          <w:sz w:val="28"/>
          <w:szCs w:val="28"/>
        </w:rPr>
        <w:t>800</w:t>
      </w:r>
      <w:r w:rsidRPr="006C1979">
        <w:rPr>
          <w:b/>
          <w:spacing w:val="-2"/>
          <w:sz w:val="28"/>
          <w:szCs w:val="28"/>
        </w:rPr>
        <w:t>个粮食生产重点县的一般中型灌区</w:t>
      </w:r>
    </w:p>
    <w:p w:rsidR="00767F0D" w:rsidRPr="006C1979" w:rsidRDefault="00767F0D" w:rsidP="00767F0D">
      <w:pPr>
        <w:adjustRightInd w:val="0"/>
        <w:snapToGrid w:val="0"/>
        <w:spacing w:line="360" w:lineRule="auto"/>
        <w:ind w:firstLineChars="200" w:firstLine="536"/>
        <w:rPr>
          <w:spacing w:val="-2"/>
          <w:sz w:val="28"/>
          <w:szCs w:val="28"/>
        </w:rPr>
      </w:pPr>
      <w:r w:rsidRPr="006C1979">
        <w:rPr>
          <w:rFonts w:hint="eastAsia"/>
          <w:spacing w:val="-6"/>
          <w:sz w:val="28"/>
          <w:szCs w:val="28"/>
        </w:rPr>
        <w:t>全国</w:t>
      </w:r>
      <w:r w:rsidRPr="006C1979">
        <w:rPr>
          <w:spacing w:val="-6"/>
          <w:sz w:val="28"/>
          <w:szCs w:val="28"/>
        </w:rPr>
        <w:t>千亿斤粮食规划确定</w:t>
      </w:r>
      <w:r w:rsidRPr="006C1979">
        <w:rPr>
          <w:rFonts w:hint="eastAsia"/>
          <w:spacing w:val="-6"/>
          <w:sz w:val="28"/>
          <w:szCs w:val="28"/>
        </w:rPr>
        <w:t>了</w:t>
      </w:r>
      <w:r w:rsidRPr="006C1979">
        <w:rPr>
          <w:spacing w:val="-6"/>
          <w:sz w:val="28"/>
          <w:szCs w:val="28"/>
        </w:rPr>
        <w:t>800</w:t>
      </w:r>
      <w:r w:rsidRPr="006C1979">
        <w:rPr>
          <w:spacing w:val="-6"/>
          <w:sz w:val="28"/>
          <w:szCs w:val="28"/>
        </w:rPr>
        <w:t>个粮食生产重点县</w:t>
      </w:r>
      <w:r w:rsidRPr="006C1979">
        <w:rPr>
          <w:rFonts w:hint="eastAsia"/>
          <w:spacing w:val="-6"/>
          <w:sz w:val="28"/>
          <w:szCs w:val="28"/>
        </w:rPr>
        <w:t>，其中宁夏地区共有</w:t>
      </w:r>
      <w:r w:rsidRPr="006C1979">
        <w:rPr>
          <w:rFonts w:hint="eastAsia"/>
          <w:spacing w:val="-6"/>
          <w:sz w:val="28"/>
          <w:szCs w:val="28"/>
        </w:rPr>
        <w:t>5</w:t>
      </w:r>
      <w:r w:rsidRPr="006C1979">
        <w:rPr>
          <w:rFonts w:hint="eastAsia"/>
          <w:spacing w:val="-6"/>
          <w:sz w:val="28"/>
          <w:szCs w:val="28"/>
        </w:rPr>
        <w:t>个粮食生产重点县，分别为平罗县、贺兰县、永宁县、青铜峡市和中宁县。</w:t>
      </w:r>
      <w:r w:rsidRPr="006C1979">
        <w:rPr>
          <w:spacing w:val="-2"/>
          <w:sz w:val="28"/>
          <w:szCs w:val="28"/>
        </w:rPr>
        <w:t>一般灌区</w:t>
      </w:r>
      <w:r w:rsidRPr="006C1979">
        <w:rPr>
          <w:rFonts w:hint="eastAsia"/>
          <w:spacing w:val="-2"/>
          <w:sz w:val="28"/>
          <w:szCs w:val="28"/>
        </w:rPr>
        <w:t>共</w:t>
      </w:r>
      <w:r w:rsidRPr="006C1979">
        <w:rPr>
          <w:rFonts w:hint="eastAsia"/>
          <w:spacing w:val="-2"/>
          <w:sz w:val="28"/>
          <w:szCs w:val="28"/>
        </w:rPr>
        <w:t>2</w:t>
      </w:r>
      <w:r w:rsidRPr="006C1979">
        <w:rPr>
          <w:rFonts w:hint="eastAsia"/>
          <w:spacing w:val="-2"/>
          <w:sz w:val="28"/>
          <w:szCs w:val="28"/>
        </w:rPr>
        <w:t>处，涉及</w:t>
      </w:r>
      <w:r w:rsidRPr="006C1979">
        <w:rPr>
          <w:spacing w:val="-2"/>
          <w:sz w:val="28"/>
          <w:szCs w:val="28"/>
        </w:rPr>
        <w:t>青铜峡</w:t>
      </w:r>
      <w:r w:rsidRPr="006C1979">
        <w:rPr>
          <w:rFonts w:hint="eastAsia"/>
          <w:spacing w:val="-2"/>
          <w:sz w:val="28"/>
          <w:szCs w:val="28"/>
        </w:rPr>
        <w:t>市</w:t>
      </w:r>
      <w:r w:rsidRPr="006C1979">
        <w:rPr>
          <w:spacing w:val="-2"/>
          <w:sz w:val="28"/>
          <w:szCs w:val="28"/>
        </w:rPr>
        <w:t>金沙湾</w:t>
      </w:r>
      <w:r w:rsidRPr="006C1979">
        <w:rPr>
          <w:rFonts w:hint="eastAsia"/>
          <w:spacing w:val="-2"/>
          <w:sz w:val="28"/>
          <w:szCs w:val="28"/>
        </w:rPr>
        <w:t>灌区、青铜峡市</w:t>
      </w:r>
      <w:r w:rsidRPr="006C1979">
        <w:rPr>
          <w:spacing w:val="-2"/>
          <w:sz w:val="28"/>
          <w:szCs w:val="28"/>
        </w:rPr>
        <w:t>牛首山灌区，取水流量</w:t>
      </w:r>
      <w:r w:rsidRPr="006C1979">
        <w:rPr>
          <w:rFonts w:hint="eastAsia"/>
          <w:spacing w:val="-2"/>
          <w:sz w:val="28"/>
          <w:szCs w:val="28"/>
        </w:rPr>
        <w:t>1.10</w:t>
      </w:r>
      <w:r w:rsidRPr="006C1979">
        <w:rPr>
          <w:spacing w:val="-2"/>
          <w:sz w:val="28"/>
          <w:szCs w:val="28"/>
        </w:rPr>
        <w:t>m</w:t>
      </w:r>
      <w:r w:rsidRPr="006C1979">
        <w:rPr>
          <w:spacing w:val="-2"/>
          <w:sz w:val="28"/>
          <w:szCs w:val="28"/>
          <w:vertAlign w:val="superscript"/>
        </w:rPr>
        <w:t>3</w:t>
      </w:r>
      <w:r w:rsidRPr="006C1979">
        <w:rPr>
          <w:spacing w:val="-2"/>
          <w:sz w:val="28"/>
          <w:szCs w:val="28"/>
        </w:rPr>
        <w:t>/s</w:t>
      </w:r>
      <w:r w:rsidRPr="006C1979">
        <w:rPr>
          <w:spacing w:val="-2"/>
          <w:sz w:val="28"/>
          <w:szCs w:val="28"/>
        </w:rPr>
        <w:t>，</w:t>
      </w:r>
      <w:r w:rsidRPr="006C1979">
        <w:rPr>
          <w:rFonts w:hint="eastAsia"/>
          <w:spacing w:val="-2"/>
          <w:sz w:val="28"/>
          <w:szCs w:val="28"/>
        </w:rPr>
        <w:t>取</w:t>
      </w:r>
      <w:r w:rsidRPr="006C1979">
        <w:rPr>
          <w:spacing w:val="-2"/>
          <w:sz w:val="28"/>
          <w:szCs w:val="28"/>
        </w:rPr>
        <w:t>水能力</w:t>
      </w:r>
      <w:r w:rsidRPr="006C1979">
        <w:rPr>
          <w:rFonts w:hint="eastAsia"/>
          <w:spacing w:val="-2"/>
          <w:sz w:val="28"/>
          <w:szCs w:val="28"/>
        </w:rPr>
        <w:t>1620.00</w:t>
      </w:r>
      <w:r w:rsidRPr="006C1979">
        <w:rPr>
          <w:rFonts w:hint="eastAsia"/>
          <w:spacing w:val="-2"/>
          <w:sz w:val="28"/>
          <w:szCs w:val="28"/>
        </w:rPr>
        <w:t>万</w:t>
      </w:r>
      <w:r w:rsidRPr="006C1979">
        <w:rPr>
          <w:spacing w:val="-2"/>
          <w:sz w:val="28"/>
          <w:szCs w:val="28"/>
        </w:rPr>
        <w:t>m</w:t>
      </w:r>
      <w:r w:rsidRPr="006C1979">
        <w:rPr>
          <w:spacing w:val="-2"/>
          <w:sz w:val="28"/>
          <w:szCs w:val="28"/>
          <w:vertAlign w:val="superscript"/>
        </w:rPr>
        <w:t>3</w:t>
      </w:r>
      <w:r w:rsidRPr="006C1979">
        <w:rPr>
          <w:spacing w:val="-2"/>
          <w:sz w:val="28"/>
          <w:szCs w:val="28"/>
        </w:rPr>
        <w:t>，设计灌溉面积</w:t>
      </w:r>
      <w:r w:rsidRPr="006C1979">
        <w:rPr>
          <w:rFonts w:hint="eastAsia"/>
          <w:spacing w:val="-2"/>
          <w:sz w:val="28"/>
          <w:szCs w:val="28"/>
        </w:rPr>
        <w:t>4.52</w:t>
      </w:r>
      <w:r w:rsidRPr="006C1979">
        <w:rPr>
          <w:spacing w:val="-2"/>
          <w:sz w:val="28"/>
          <w:szCs w:val="28"/>
        </w:rPr>
        <w:t>万亩，有效灌溉面积</w:t>
      </w:r>
      <w:r w:rsidRPr="006C1979">
        <w:rPr>
          <w:rFonts w:hint="eastAsia"/>
          <w:spacing w:val="-2"/>
          <w:sz w:val="28"/>
          <w:szCs w:val="28"/>
        </w:rPr>
        <w:t>2.80</w:t>
      </w:r>
      <w:r w:rsidRPr="006C1979">
        <w:rPr>
          <w:spacing w:val="-2"/>
          <w:sz w:val="28"/>
          <w:szCs w:val="28"/>
        </w:rPr>
        <w:t>万亩，占宁夏有效灌溉面积</w:t>
      </w:r>
      <w:r w:rsidRPr="006C1979">
        <w:rPr>
          <w:spacing w:val="-2"/>
          <w:sz w:val="28"/>
          <w:szCs w:val="28"/>
        </w:rPr>
        <w:t>748.00</w:t>
      </w:r>
      <w:r w:rsidRPr="006C1979">
        <w:rPr>
          <w:spacing w:val="-2"/>
          <w:sz w:val="28"/>
          <w:szCs w:val="28"/>
        </w:rPr>
        <w:t>万亩的</w:t>
      </w:r>
      <w:r w:rsidRPr="006C1979">
        <w:rPr>
          <w:spacing w:val="-2"/>
          <w:sz w:val="28"/>
          <w:szCs w:val="28"/>
        </w:rPr>
        <w:t>0.</w:t>
      </w:r>
      <w:r w:rsidRPr="006C1979">
        <w:rPr>
          <w:rFonts w:hint="eastAsia"/>
          <w:spacing w:val="-2"/>
          <w:sz w:val="28"/>
          <w:szCs w:val="28"/>
        </w:rPr>
        <w:t>37</w:t>
      </w:r>
      <w:r w:rsidR="008E6B0E" w:rsidRPr="006C1979">
        <w:rPr>
          <w:spacing w:val="-2"/>
          <w:sz w:val="28"/>
          <w:szCs w:val="28"/>
        </w:rPr>
        <w:t>％。现有干支渠</w:t>
      </w:r>
      <w:r w:rsidRPr="006C1979">
        <w:rPr>
          <w:spacing w:val="-2"/>
          <w:sz w:val="28"/>
          <w:szCs w:val="28"/>
        </w:rPr>
        <w:t>长度</w:t>
      </w:r>
      <w:r w:rsidRPr="006C1979">
        <w:rPr>
          <w:rFonts w:hint="eastAsia"/>
          <w:spacing w:val="-2"/>
          <w:sz w:val="28"/>
          <w:szCs w:val="28"/>
        </w:rPr>
        <w:t>27.35</w:t>
      </w:r>
      <w:r w:rsidRPr="006C1979">
        <w:rPr>
          <w:spacing w:val="-2"/>
          <w:sz w:val="28"/>
          <w:szCs w:val="28"/>
        </w:rPr>
        <w:t>km</w:t>
      </w:r>
      <w:r w:rsidR="008E6B0E" w:rsidRPr="006C1979">
        <w:rPr>
          <w:rFonts w:hint="eastAsia"/>
          <w:spacing w:val="-2"/>
          <w:sz w:val="28"/>
          <w:szCs w:val="28"/>
        </w:rPr>
        <w:t>；</w:t>
      </w:r>
      <w:r w:rsidRPr="006C1979">
        <w:rPr>
          <w:rFonts w:hint="eastAsia"/>
          <w:spacing w:val="-2"/>
          <w:sz w:val="28"/>
          <w:szCs w:val="28"/>
        </w:rPr>
        <w:t>渠道</w:t>
      </w:r>
      <w:r w:rsidRPr="006C1979">
        <w:rPr>
          <w:spacing w:val="-2"/>
          <w:sz w:val="28"/>
          <w:szCs w:val="28"/>
        </w:rPr>
        <w:t>建筑物</w:t>
      </w:r>
      <w:r w:rsidRPr="006C1979">
        <w:rPr>
          <w:rFonts w:hint="eastAsia"/>
          <w:spacing w:val="-2"/>
          <w:sz w:val="28"/>
          <w:szCs w:val="28"/>
        </w:rPr>
        <w:t>256</w:t>
      </w:r>
      <w:r w:rsidRPr="006C1979">
        <w:rPr>
          <w:spacing w:val="-2"/>
          <w:sz w:val="28"/>
          <w:szCs w:val="28"/>
        </w:rPr>
        <w:t>座。</w:t>
      </w:r>
    </w:p>
    <w:p w:rsidR="00767F0D" w:rsidRPr="006C1979" w:rsidRDefault="00767F0D" w:rsidP="00767F0D">
      <w:pPr>
        <w:adjustRightInd w:val="0"/>
        <w:snapToGrid w:val="0"/>
        <w:spacing w:beforeLines="50" w:before="120" w:afterLines="50" w:after="120" w:line="360" w:lineRule="auto"/>
        <w:outlineLvl w:val="1"/>
        <w:rPr>
          <w:rStyle w:val="2Char"/>
          <w:rFonts w:ascii="宋体" w:eastAsia="宋体" w:hAnsi="宋体"/>
          <w:sz w:val="30"/>
          <w:szCs w:val="30"/>
        </w:rPr>
      </w:pPr>
      <w:bookmarkStart w:id="66" w:name="_Toc261253385"/>
      <w:bookmarkStart w:id="67" w:name="_Toc454655696"/>
      <w:bookmarkStart w:id="68" w:name="_Toc454661648"/>
      <w:bookmarkStart w:id="69" w:name="_Toc454662946"/>
      <w:bookmarkStart w:id="70" w:name="_Toc454664939"/>
      <w:bookmarkStart w:id="71" w:name="_Toc454665208"/>
      <w:bookmarkStart w:id="72" w:name="_Toc459391027"/>
      <w:r w:rsidRPr="006C1979">
        <w:rPr>
          <w:rStyle w:val="2Char"/>
          <w:rFonts w:ascii="Times New Roman" w:eastAsia="宋体" w:hAnsi="Times New Roman"/>
          <w:sz w:val="30"/>
          <w:szCs w:val="30"/>
        </w:rPr>
        <w:t xml:space="preserve">2.3 </w:t>
      </w:r>
      <w:r w:rsidRPr="006C1979">
        <w:rPr>
          <w:rStyle w:val="2Char"/>
          <w:rFonts w:ascii="宋体" w:eastAsia="宋体" w:hAnsi="宋体" w:hint="eastAsia"/>
          <w:sz w:val="30"/>
          <w:szCs w:val="30"/>
        </w:rPr>
        <w:t>宁夏中型灌区的地位与作用</w:t>
      </w:r>
      <w:bookmarkEnd w:id="57"/>
      <w:bookmarkEnd w:id="65"/>
      <w:bookmarkEnd w:id="66"/>
      <w:bookmarkEnd w:id="67"/>
      <w:bookmarkEnd w:id="68"/>
      <w:bookmarkEnd w:id="69"/>
      <w:bookmarkEnd w:id="70"/>
      <w:bookmarkEnd w:id="71"/>
      <w:bookmarkEnd w:id="72"/>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2.3.</w:t>
      </w:r>
      <w:r w:rsidRPr="006C1979">
        <w:rPr>
          <w:b/>
          <w:spacing w:val="-2"/>
          <w:sz w:val="28"/>
          <w:szCs w:val="28"/>
        </w:rPr>
        <w:t>1</w:t>
      </w:r>
      <w:r w:rsidRPr="006C1979">
        <w:rPr>
          <w:rFonts w:hint="eastAsia"/>
          <w:b/>
          <w:spacing w:val="-2"/>
          <w:sz w:val="28"/>
          <w:szCs w:val="28"/>
        </w:rPr>
        <w:t xml:space="preserve"> </w:t>
      </w:r>
      <w:r w:rsidRPr="006C1979">
        <w:rPr>
          <w:b/>
          <w:spacing w:val="-2"/>
          <w:sz w:val="28"/>
          <w:szCs w:val="28"/>
        </w:rPr>
        <w:t>中型灌区是宁夏农村经济的重要组成部分</w:t>
      </w:r>
      <w:r w:rsidRPr="006C1979">
        <w:rPr>
          <w:b/>
          <w:spacing w:val="-2"/>
          <w:sz w:val="28"/>
          <w:szCs w:val="28"/>
        </w:rPr>
        <w:t xml:space="preserve"> </w:t>
      </w:r>
    </w:p>
    <w:p w:rsidR="00767F0D" w:rsidRPr="006C1979" w:rsidRDefault="00767F0D" w:rsidP="00767F0D">
      <w:pPr>
        <w:pStyle w:val="a5"/>
        <w:spacing w:line="360" w:lineRule="auto"/>
        <w:ind w:firstLine="560"/>
        <w:rPr>
          <w:sz w:val="28"/>
          <w:szCs w:val="28"/>
        </w:rPr>
      </w:pPr>
      <w:r w:rsidRPr="006C1979">
        <w:rPr>
          <w:sz w:val="28"/>
          <w:szCs w:val="28"/>
        </w:rPr>
        <w:t>宁夏</w:t>
      </w:r>
      <w:r w:rsidRPr="006C1979">
        <w:rPr>
          <w:rFonts w:hint="eastAsia"/>
          <w:sz w:val="28"/>
          <w:szCs w:val="28"/>
        </w:rPr>
        <w:t>2</w:t>
      </w:r>
      <w:r w:rsidR="003541B2" w:rsidRPr="006C1979">
        <w:rPr>
          <w:rFonts w:hint="eastAsia"/>
          <w:sz w:val="28"/>
          <w:szCs w:val="28"/>
        </w:rPr>
        <w:t>5</w:t>
      </w:r>
      <w:r w:rsidRPr="006C1979">
        <w:rPr>
          <w:sz w:val="28"/>
          <w:szCs w:val="28"/>
        </w:rPr>
        <w:t>处重点中型灌区和</w:t>
      </w:r>
      <w:r w:rsidRPr="006C1979">
        <w:rPr>
          <w:rFonts w:hint="eastAsia"/>
          <w:sz w:val="28"/>
          <w:szCs w:val="28"/>
        </w:rPr>
        <w:t>12</w:t>
      </w:r>
      <w:r w:rsidRPr="006C1979">
        <w:rPr>
          <w:sz w:val="28"/>
          <w:szCs w:val="28"/>
        </w:rPr>
        <w:t>处一般中型灌区范围内</w:t>
      </w:r>
      <w:r w:rsidRPr="006C1979">
        <w:rPr>
          <w:rFonts w:hint="eastAsia"/>
          <w:sz w:val="28"/>
          <w:szCs w:val="28"/>
        </w:rPr>
        <w:t>，</w:t>
      </w:r>
      <w:r w:rsidRPr="006C1979">
        <w:rPr>
          <w:sz w:val="28"/>
          <w:szCs w:val="28"/>
        </w:rPr>
        <w:t>有效灌溉面积为</w:t>
      </w:r>
      <w:r w:rsidR="0042147A" w:rsidRPr="006C1979">
        <w:rPr>
          <w:rFonts w:hint="eastAsia"/>
          <w:sz w:val="28"/>
          <w:szCs w:val="28"/>
        </w:rPr>
        <w:t>182.32</w:t>
      </w:r>
      <w:r w:rsidRPr="006C1979">
        <w:rPr>
          <w:sz w:val="28"/>
          <w:szCs w:val="28"/>
        </w:rPr>
        <w:t>万亩，占全区的</w:t>
      </w:r>
      <w:r w:rsidRPr="006C1979">
        <w:rPr>
          <w:rFonts w:hint="eastAsia"/>
          <w:sz w:val="28"/>
          <w:szCs w:val="28"/>
        </w:rPr>
        <w:t>23.35</w:t>
      </w:r>
      <w:r w:rsidRPr="006C1979">
        <w:rPr>
          <w:sz w:val="28"/>
          <w:szCs w:val="28"/>
        </w:rPr>
        <w:t>%</w:t>
      </w:r>
      <w:r w:rsidRPr="006C1979">
        <w:rPr>
          <w:sz w:val="28"/>
          <w:szCs w:val="28"/>
        </w:rPr>
        <w:t>。中型灌区由于具有较为完善的基础设施，有利于促进灌区所在地区的供水、交通和农、林、农村工业、小城镇和农村集镇等农村经济的发展。中型灌区抗御自然灾害</w:t>
      </w:r>
      <w:r w:rsidRPr="006C1979">
        <w:rPr>
          <w:sz w:val="28"/>
          <w:szCs w:val="28"/>
        </w:rPr>
        <w:lastRenderedPageBreak/>
        <w:t>的能力较强，旱涝保收面积的比例较高，农业生产比较稳定，对当地经济社会的发展起到了很好的促进作用。因此，中型灌区不仅在农业经济发展中发挥着基础设施的作用，还带动了与农业相关的其它产业的发展、农村经济的繁荣，是我区农村经济的重要组成部分。</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2.3.</w:t>
      </w:r>
      <w:r w:rsidRPr="006C1979">
        <w:rPr>
          <w:b/>
          <w:spacing w:val="-2"/>
          <w:sz w:val="28"/>
          <w:szCs w:val="28"/>
        </w:rPr>
        <w:t>2</w:t>
      </w:r>
      <w:r w:rsidRPr="006C1979">
        <w:rPr>
          <w:rFonts w:hint="eastAsia"/>
          <w:b/>
          <w:spacing w:val="-2"/>
          <w:sz w:val="28"/>
          <w:szCs w:val="28"/>
        </w:rPr>
        <w:t xml:space="preserve"> </w:t>
      </w:r>
      <w:r w:rsidRPr="006C1979">
        <w:rPr>
          <w:b/>
          <w:spacing w:val="-2"/>
          <w:sz w:val="28"/>
          <w:szCs w:val="28"/>
        </w:rPr>
        <w:t>中型灌区是我区粮食安全的重要保障</w:t>
      </w:r>
      <w:r w:rsidRPr="006C1979">
        <w:rPr>
          <w:b/>
          <w:spacing w:val="-2"/>
          <w:sz w:val="28"/>
          <w:szCs w:val="28"/>
        </w:rPr>
        <w:t xml:space="preserve"> </w:t>
      </w:r>
    </w:p>
    <w:p w:rsidR="00767F0D" w:rsidRPr="006C1979" w:rsidRDefault="00767F0D" w:rsidP="00767F0D">
      <w:pPr>
        <w:pStyle w:val="a5"/>
        <w:spacing w:line="360" w:lineRule="auto"/>
        <w:ind w:firstLine="560"/>
        <w:rPr>
          <w:sz w:val="28"/>
          <w:szCs w:val="28"/>
        </w:rPr>
      </w:pPr>
      <w:r w:rsidRPr="006C1979">
        <w:rPr>
          <w:sz w:val="28"/>
          <w:szCs w:val="28"/>
        </w:rPr>
        <w:t>宁夏重点中型灌区</w:t>
      </w:r>
      <w:r w:rsidRPr="006C1979">
        <w:rPr>
          <w:rFonts w:hint="eastAsia"/>
          <w:sz w:val="28"/>
          <w:szCs w:val="28"/>
        </w:rPr>
        <w:t>2</w:t>
      </w:r>
      <w:r w:rsidR="003541B2" w:rsidRPr="006C1979">
        <w:rPr>
          <w:rFonts w:hint="eastAsia"/>
          <w:sz w:val="28"/>
          <w:szCs w:val="28"/>
        </w:rPr>
        <w:t>5</w:t>
      </w:r>
      <w:r w:rsidRPr="006C1979">
        <w:rPr>
          <w:sz w:val="28"/>
          <w:szCs w:val="28"/>
        </w:rPr>
        <w:t>处和一般中型灌区</w:t>
      </w:r>
      <w:r w:rsidRPr="006C1979">
        <w:rPr>
          <w:rFonts w:hint="eastAsia"/>
          <w:sz w:val="28"/>
          <w:szCs w:val="28"/>
        </w:rPr>
        <w:t>12</w:t>
      </w:r>
      <w:r w:rsidRPr="006C1979">
        <w:rPr>
          <w:sz w:val="28"/>
          <w:szCs w:val="28"/>
        </w:rPr>
        <w:t>处，粮食产量</w:t>
      </w:r>
      <w:r w:rsidRPr="006C1979">
        <w:rPr>
          <w:sz w:val="28"/>
          <w:szCs w:val="28"/>
        </w:rPr>
        <w:t>82.58</w:t>
      </w:r>
      <w:r w:rsidRPr="006C1979">
        <w:rPr>
          <w:sz w:val="28"/>
          <w:szCs w:val="28"/>
        </w:rPr>
        <w:t>万</w:t>
      </w:r>
      <w:r w:rsidRPr="006C1979">
        <w:rPr>
          <w:sz w:val="28"/>
          <w:szCs w:val="28"/>
        </w:rPr>
        <w:t>t</w:t>
      </w:r>
      <w:r w:rsidRPr="006C1979">
        <w:rPr>
          <w:sz w:val="28"/>
          <w:szCs w:val="28"/>
        </w:rPr>
        <w:t>，占全区粮食总产量</w:t>
      </w:r>
      <w:r w:rsidRPr="006C1979">
        <w:rPr>
          <w:sz w:val="28"/>
          <w:szCs w:val="28"/>
        </w:rPr>
        <w:t>14.4%</w:t>
      </w:r>
      <w:r w:rsidRPr="006C1979">
        <w:rPr>
          <w:sz w:val="28"/>
          <w:szCs w:val="28"/>
        </w:rPr>
        <w:t>。根据预测，</w:t>
      </w:r>
      <w:r w:rsidRPr="006C1979">
        <w:rPr>
          <w:sz w:val="28"/>
          <w:szCs w:val="28"/>
        </w:rPr>
        <w:t>202</w:t>
      </w:r>
      <w:r w:rsidRPr="006C1979">
        <w:rPr>
          <w:rFonts w:hint="eastAsia"/>
          <w:sz w:val="28"/>
          <w:szCs w:val="28"/>
        </w:rPr>
        <w:t>0</w:t>
      </w:r>
      <w:r w:rsidRPr="006C1979">
        <w:rPr>
          <w:sz w:val="28"/>
          <w:szCs w:val="28"/>
        </w:rPr>
        <w:t>年全区中型灌区的粮食总产量将可达到</w:t>
      </w:r>
      <w:r w:rsidRPr="006C1979">
        <w:rPr>
          <w:sz w:val="28"/>
          <w:szCs w:val="28"/>
        </w:rPr>
        <w:t>100</w:t>
      </w:r>
      <w:r w:rsidRPr="006C1979">
        <w:rPr>
          <w:sz w:val="28"/>
          <w:szCs w:val="28"/>
        </w:rPr>
        <w:t>万吨以上，占全区粮食总产量的</w:t>
      </w:r>
      <w:r w:rsidRPr="006C1979">
        <w:rPr>
          <w:sz w:val="28"/>
          <w:szCs w:val="28"/>
        </w:rPr>
        <w:t>15%</w:t>
      </w:r>
      <w:r w:rsidRPr="006C1979">
        <w:rPr>
          <w:sz w:val="28"/>
          <w:szCs w:val="28"/>
        </w:rPr>
        <w:t>以上。因此，</w:t>
      </w:r>
      <w:r w:rsidRPr="006C1979">
        <w:rPr>
          <w:spacing w:val="-4"/>
          <w:sz w:val="28"/>
          <w:szCs w:val="28"/>
        </w:rPr>
        <w:t>中型灌区作为我区商品粮生产基地</w:t>
      </w:r>
      <w:r w:rsidRPr="006C1979">
        <w:rPr>
          <w:sz w:val="28"/>
          <w:szCs w:val="28"/>
        </w:rPr>
        <w:t>，在维持粮食安全方面具有重要意义</w:t>
      </w:r>
      <w:r w:rsidRPr="006C1979">
        <w:rPr>
          <w:rFonts w:hint="eastAsia"/>
          <w:sz w:val="28"/>
          <w:szCs w:val="28"/>
        </w:rPr>
        <w:t>，</w:t>
      </w:r>
      <w:r w:rsidRPr="006C1979">
        <w:rPr>
          <w:sz w:val="28"/>
          <w:szCs w:val="28"/>
        </w:rPr>
        <w:t>是当地粮食安全的重要保障。</w:t>
      </w:r>
    </w:p>
    <w:p w:rsidR="00767F0D" w:rsidRPr="006C1979" w:rsidRDefault="00767F0D" w:rsidP="00767F0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2.3.</w:t>
      </w:r>
      <w:r w:rsidRPr="006C1979">
        <w:rPr>
          <w:b/>
          <w:spacing w:val="-2"/>
          <w:sz w:val="28"/>
          <w:szCs w:val="28"/>
        </w:rPr>
        <w:t>3</w:t>
      </w:r>
      <w:r w:rsidRPr="006C1979">
        <w:rPr>
          <w:rFonts w:hint="eastAsia"/>
          <w:b/>
          <w:spacing w:val="-2"/>
          <w:sz w:val="28"/>
          <w:szCs w:val="28"/>
        </w:rPr>
        <w:t xml:space="preserve"> </w:t>
      </w:r>
      <w:r w:rsidRPr="006C1979">
        <w:rPr>
          <w:b/>
          <w:spacing w:val="-2"/>
          <w:sz w:val="28"/>
          <w:szCs w:val="28"/>
        </w:rPr>
        <w:t>中型灌区是维系区域生态环境良性循环的重要支撑</w:t>
      </w:r>
    </w:p>
    <w:p w:rsidR="00767F0D" w:rsidRPr="006C1979" w:rsidRDefault="00767F0D" w:rsidP="00767F0D">
      <w:pPr>
        <w:pStyle w:val="a5"/>
        <w:spacing w:line="360" w:lineRule="auto"/>
        <w:ind w:firstLine="560"/>
        <w:rPr>
          <w:sz w:val="28"/>
          <w:szCs w:val="28"/>
        </w:rPr>
      </w:pPr>
      <w:r w:rsidRPr="006C1979">
        <w:rPr>
          <w:sz w:val="28"/>
          <w:szCs w:val="28"/>
        </w:rPr>
        <w:t>宁夏中型灌区多位于引黄灌区边缘和南部水土流失地区，周边生态环境恶劣，灌区的用水行为、工程设施状况直接影响到水资源合理配置和区域水循环变化，进而影响到生态环境变化。陶乐、三棵柳扬水灌区紧靠毛乌苏沙漠，灌溉通水后，彻底消除了灌区内的沙漠化现象，沙漠边缘发展了近</w:t>
      </w:r>
      <w:r w:rsidRPr="006C1979">
        <w:rPr>
          <w:sz w:val="28"/>
          <w:szCs w:val="28"/>
        </w:rPr>
        <w:t>17</w:t>
      </w:r>
      <w:r w:rsidRPr="006C1979">
        <w:rPr>
          <w:sz w:val="28"/>
          <w:szCs w:val="28"/>
        </w:rPr>
        <w:t>万亩灌溉耕地，有效遏制了沙漠西侵。北部中型灌区通过引扬黄灌溉保障了农业丰收，又补充了地下水，淋洗了盐分，有效地保证了地下水位的稳定和水质，保障了生态系统良性循环。宁夏南部山区库井灌区的发展，确保当地粮食生产和经济稳定发展，为西部大开发、退耕还林还草提供粮食保障。</w:t>
      </w:r>
    </w:p>
    <w:p w:rsidR="00767F0D" w:rsidRPr="006C1979" w:rsidRDefault="00767F0D" w:rsidP="00767F0D">
      <w:pPr>
        <w:adjustRightInd w:val="0"/>
        <w:snapToGrid w:val="0"/>
        <w:spacing w:line="360" w:lineRule="auto"/>
        <w:ind w:firstLineChars="246" w:firstLine="682"/>
        <w:outlineLvl w:val="2"/>
        <w:rPr>
          <w:b/>
          <w:spacing w:val="-2"/>
          <w:sz w:val="28"/>
          <w:szCs w:val="28"/>
        </w:rPr>
      </w:pPr>
      <w:bookmarkStart w:id="73" w:name="_Toc499366297"/>
      <w:bookmarkStart w:id="74" w:name="_Toc499521306"/>
      <w:r w:rsidRPr="006C1979">
        <w:rPr>
          <w:rFonts w:hint="eastAsia"/>
          <w:b/>
          <w:spacing w:val="-2"/>
          <w:sz w:val="28"/>
          <w:szCs w:val="28"/>
        </w:rPr>
        <w:t>2.3.</w:t>
      </w:r>
      <w:r w:rsidRPr="006C1979">
        <w:rPr>
          <w:b/>
          <w:spacing w:val="-2"/>
          <w:sz w:val="28"/>
          <w:szCs w:val="28"/>
        </w:rPr>
        <w:t>4</w:t>
      </w:r>
      <w:r w:rsidRPr="006C1979">
        <w:rPr>
          <w:rFonts w:hint="eastAsia"/>
          <w:b/>
          <w:spacing w:val="-2"/>
          <w:sz w:val="28"/>
          <w:szCs w:val="28"/>
        </w:rPr>
        <w:t xml:space="preserve"> </w:t>
      </w:r>
      <w:r w:rsidRPr="006C1979">
        <w:rPr>
          <w:b/>
          <w:spacing w:val="-2"/>
          <w:sz w:val="28"/>
          <w:szCs w:val="28"/>
        </w:rPr>
        <w:t>中型灌区是当地经济社会发展的关键支撑</w:t>
      </w:r>
    </w:p>
    <w:p w:rsidR="00767F0D" w:rsidRPr="006C1979" w:rsidRDefault="00767F0D" w:rsidP="00767F0D">
      <w:pPr>
        <w:pStyle w:val="a5"/>
        <w:spacing w:line="360" w:lineRule="auto"/>
        <w:ind w:firstLine="552"/>
        <w:rPr>
          <w:sz w:val="28"/>
          <w:szCs w:val="28"/>
        </w:rPr>
      </w:pPr>
      <w:r w:rsidRPr="006C1979">
        <w:rPr>
          <w:sz w:val="28"/>
          <w:szCs w:val="28"/>
        </w:rPr>
        <w:t>以当地水资源开发利用为主的南部山区中型库井灌区，位于全国最贫困的</w:t>
      </w:r>
      <w:r w:rsidRPr="006C1979">
        <w:rPr>
          <w:sz w:val="28"/>
          <w:szCs w:val="28"/>
        </w:rPr>
        <w:t>“</w:t>
      </w:r>
      <w:r w:rsidRPr="006C1979">
        <w:rPr>
          <w:sz w:val="28"/>
          <w:szCs w:val="28"/>
        </w:rPr>
        <w:t>三西</w:t>
      </w:r>
      <w:r w:rsidRPr="006C1979">
        <w:rPr>
          <w:sz w:val="28"/>
          <w:szCs w:val="28"/>
        </w:rPr>
        <w:t>”</w:t>
      </w:r>
      <w:r w:rsidRPr="006C1979">
        <w:rPr>
          <w:sz w:val="28"/>
          <w:szCs w:val="28"/>
        </w:rPr>
        <w:t>地区之一，而且是少数民族集中聚居地。由于其特殊的地理位置，水资源贫乏，无客水过境，属全国严重缺水地区之一，水资源匮乏是造成这一地区社会经济长期停滞不前的主要因素。</w:t>
      </w:r>
      <w:r w:rsidRPr="006C1979">
        <w:rPr>
          <w:rFonts w:hint="eastAsia"/>
          <w:sz w:val="28"/>
          <w:szCs w:val="28"/>
        </w:rPr>
        <w:t>15</w:t>
      </w:r>
      <w:r w:rsidRPr="006C1979">
        <w:rPr>
          <w:sz w:val="28"/>
          <w:szCs w:val="28"/>
        </w:rPr>
        <w:lastRenderedPageBreak/>
        <w:t>处中型库井灌区是本地区农业生产的重要基地，农业生产总值约占工农业生产总值</w:t>
      </w:r>
      <w:r w:rsidRPr="006C1979">
        <w:rPr>
          <w:sz w:val="28"/>
          <w:szCs w:val="28"/>
        </w:rPr>
        <w:t>60%</w:t>
      </w:r>
      <w:r w:rsidRPr="006C1979">
        <w:rPr>
          <w:sz w:val="28"/>
          <w:szCs w:val="28"/>
        </w:rPr>
        <w:t>以上，占国民经济的主导地位，对所在市（县）经济的发展，社会的安定团结，生态环境的改善都发挥着巨大的作用，灌区水利骨干工程是所在市（县）的命脉工程。</w:t>
      </w:r>
      <w:r w:rsidRPr="006C1979">
        <w:rPr>
          <w:kern w:val="0"/>
          <w:sz w:val="28"/>
          <w:szCs w:val="28"/>
        </w:rPr>
        <w:t>目前，随着灌区内经济社会发展、小城镇建设以及人口增加，有的灌区已由单一为农田灌溉服</w:t>
      </w:r>
      <w:r w:rsidRPr="006C1979">
        <w:rPr>
          <w:sz w:val="28"/>
          <w:szCs w:val="28"/>
        </w:rPr>
        <w:t>务转变为以灌溉服务为主，并兼顾为生活、生态、工业供水等多元化的服务。</w:t>
      </w:r>
      <w:bookmarkStart w:id="75" w:name="_Toc59508217"/>
      <w:bookmarkEnd w:id="73"/>
      <w:bookmarkEnd w:id="74"/>
    </w:p>
    <w:p w:rsidR="008C0E57" w:rsidRPr="006C1979" w:rsidRDefault="008C0E57" w:rsidP="008C0E57">
      <w:pPr>
        <w:adjustRightInd w:val="0"/>
        <w:snapToGrid w:val="0"/>
        <w:spacing w:beforeLines="50" w:before="120" w:afterLines="50" w:after="120" w:line="360" w:lineRule="auto"/>
        <w:outlineLvl w:val="1"/>
        <w:rPr>
          <w:rStyle w:val="2Char"/>
          <w:rFonts w:ascii="宋体" w:eastAsia="宋体" w:hAnsi="宋体"/>
          <w:sz w:val="30"/>
          <w:szCs w:val="30"/>
        </w:rPr>
      </w:pPr>
      <w:bookmarkStart w:id="76" w:name="_Toc239561255"/>
      <w:bookmarkStart w:id="77" w:name="_Toc261253386"/>
      <w:bookmarkStart w:id="78" w:name="_Toc454655697"/>
      <w:bookmarkStart w:id="79" w:name="_Toc454661649"/>
      <w:bookmarkStart w:id="80" w:name="_Toc454662947"/>
      <w:bookmarkStart w:id="81" w:name="_Toc454664940"/>
      <w:bookmarkStart w:id="82" w:name="_Toc454665209"/>
      <w:bookmarkStart w:id="83" w:name="_Toc459391028"/>
      <w:bookmarkEnd w:id="75"/>
      <w:r w:rsidRPr="006C1979">
        <w:rPr>
          <w:rStyle w:val="2Char"/>
          <w:rFonts w:ascii="Times New Roman" w:eastAsia="宋体" w:hAnsi="Times New Roman"/>
          <w:sz w:val="30"/>
          <w:szCs w:val="30"/>
        </w:rPr>
        <w:t>2.4</w:t>
      </w:r>
      <w:r w:rsidRPr="006C1979">
        <w:rPr>
          <w:rStyle w:val="2Char"/>
          <w:rFonts w:ascii="Times New Roman" w:eastAsia="宋体" w:hAnsi="Times New Roman" w:hint="eastAsia"/>
          <w:sz w:val="30"/>
          <w:szCs w:val="30"/>
        </w:rPr>
        <w:t xml:space="preserve"> </w:t>
      </w:r>
      <w:r w:rsidRPr="006C1979">
        <w:rPr>
          <w:rStyle w:val="2Char"/>
          <w:rFonts w:ascii="宋体" w:eastAsia="宋体" w:hAnsi="宋体" w:hint="eastAsia"/>
          <w:sz w:val="30"/>
          <w:szCs w:val="30"/>
        </w:rPr>
        <w:t>宁夏中型灌区工程存在的主要问题</w:t>
      </w:r>
      <w:bookmarkEnd w:id="76"/>
      <w:bookmarkEnd w:id="77"/>
      <w:bookmarkEnd w:id="78"/>
      <w:bookmarkEnd w:id="79"/>
      <w:bookmarkEnd w:id="80"/>
      <w:bookmarkEnd w:id="81"/>
      <w:bookmarkEnd w:id="82"/>
      <w:bookmarkEnd w:id="83"/>
    </w:p>
    <w:p w:rsidR="008C0E57" w:rsidRPr="006C1979" w:rsidRDefault="008C0E57" w:rsidP="008C0E57">
      <w:pPr>
        <w:adjustRightInd w:val="0"/>
        <w:snapToGrid w:val="0"/>
        <w:spacing w:line="360" w:lineRule="auto"/>
        <w:ind w:firstLineChars="197" w:firstLine="552"/>
        <w:rPr>
          <w:sz w:val="28"/>
          <w:szCs w:val="28"/>
        </w:rPr>
      </w:pPr>
      <w:r w:rsidRPr="006C1979">
        <w:rPr>
          <w:rFonts w:hint="eastAsia"/>
          <w:sz w:val="28"/>
          <w:szCs w:val="28"/>
        </w:rPr>
        <w:t>重点中型灌区骨干工程大部分已投入过资金进行了初步改造，但与目前宁夏水利改革发展任务仍不相适应，水资源利用效率仍偏低。</w:t>
      </w:r>
      <w:r w:rsidRPr="006C1979">
        <w:rPr>
          <w:sz w:val="28"/>
          <w:szCs w:val="28"/>
        </w:rPr>
        <w:t>这些问题概括起来主要有：</w:t>
      </w:r>
      <w:r w:rsidRPr="006C1979">
        <w:rPr>
          <w:rFonts w:hint="eastAsia"/>
          <w:sz w:val="28"/>
          <w:szCs w:val="28"/>
        </w:rPr>
        <w:t>灌区骨干工程改造不彻底，渠道有破损和部分配套建筑物失效，部分水源工程供水能力不足，影响灌区发展；灌区渠道输水效率较低，水资源浪费严重；灌区管理现代化水平较低，自动化设备应用较少，信息化水平严重滞后，管理体制不健全，管理控制手段落后，不能满足高效节水的需要。</w:t>
      </w:r>
    </w:p>
    <w:p w:rsidR="008C0E57" w:rsidRPr="006C1979" w:rsidRDefault="008C0E57" w:rsidP="008C0E57">
      <w:pPr>
        <w:adjustRightInd w:val="0"/>
        <w:snapToGrid w:val="0"/>
        <w:spacing w:line="360" w:lineRule="auto"/>
        <w:ind w:firstLineChars="197" w:firstLine="552"/>
        <w:rPr>
          <w:sz w:val="28"/>
          <w:szCs w:val="28"/>
        </w:rPr>
      </w:pPr>
      <w:r w:rsidRPr="006C1979">
        <w:rPr>
          <w:rFonts w:hint="eastAsia"/>
          <w:sz w:val="28"/>
          <w:szCs w:val="28"/>
        </w:rPr>
        <w:t>一般中型灌区因未安排专项资金进行改造，虽然通过农水资金对部分一般中型灌区骨干工程进行了改造，但一直未能够进行系统改造，因历史欠账太多，改造不彻底的和未经改造的灌区同样存在着以上问题</w:t>
      </w:r>
      <w:r w:rsidRPr="006C1979">
        <w:rPr>
          <w:sz w:val="28"/>
          <w:szCs w:val="28"/>
        </w:rPr>
        <w:t>。</w:t>
      </w:r>
    </w:p>
    <w:p w:rsidR="008C0E57" w:rsidRPr="006C1979" w:rsidRDefault="008C0E57" w:rsidP="008C0E57">
      <w:pPr>
        <w:adjustRightInd w:val="0"/>
        <w:snapToGrid w:val="0"/>
        <w:spacing w:line="360" w:lineRule="auto"/>
        <w:ind w:firstLineChars="197" w:firstLine="546"/>
        <w:outlineLvl w:val="2"/>
        <w:rPr>
          <w:b/>
          <w:spacing w:val="-2"/>
          <w:sz w:val="28"/>
          <w:szCs w:val="28"/>
        </w:rPr>
      </w:pPr>
      <w:r w:rsidRPr="006C1979">
        <w:rPr>
          <w:rFonts w:hint="eastAsia"/>
          <w:b/>
          <w:spacing w:val="-2"/>
          <w:sz w:val="28"/>
          <w:szCs w:val="28"/>
        </w:rPr>
        <w:t xml:space="preserve">2.4.1 </w:t>
      </w:r>
      <w:r w:rsidRPr="006C1979">
        <w:rPr>
          <w:rFonts w:hint="eastAsia"/>
          <w:b/>
          <w:spacing w:val="-2"/>
          <w:sz w:val="28"/>
          <w:szCs w:val="28"/>
        </w:rPr>
        <w:t>灌区骨干工程改造不彻底，影响灌区发展</w:t>
      </w:r>
    </w:p>
    <w:p w:rsidR="008C0E57" w:rsidRPr="006C1979" w:rsidRDefault="008C0E57" w:rsidP="008C0E57">
      <w:pPr>
        <w:adjustRightInd w:val="0"/>
        <w:snapToGrid w:val="0"/>
        <w:spacing w:line="360" w:lineRule="auto"/>
        <w:ind w:firstLineChars="197" w:firstLine="552"/>
        <w:rPr>
          <w:sz w:val="28"/>
          <w:szCs w:val="28"/>
        </w:rPr>
      </w:pPr>
      <w:r w:rsidRPr="006C1979">
        <w:rPr>
          <w:rFonts w:hint="eastAsia"/>
          <w:sz w:val="28"/>
          <w:szCs w:val="28"/>
        </w:rPr>
        <w:t>1</w:t>
      </w:r>
      <w:r w:rsidRPr="006C1979">
        <w:rPr>
          <w:rFonts w:hint="eastAsia"/>
          <w:sz w:val="28"/>
          <w:szCs w:val="28"/>
        </w:rPr>
        <w:t>、渠道有破损和部分配套建筑物失效，影响供水安全</w:t>
      </w:r>
    </w:p>
    <w:p w:rsidR="008C0E57" w:rsidRPr="006C1979" w:rsidRDefault="008C0E57" w:rsidP="008C0E57">
      <w:pPr>
        <w:spacing w:line="360" w:lineRule="auto"/>
        <w:ind w:firstLineChars="200" w:firstLine="560"/>
        <w:rPr>
          <w:sz w:val="28"/>
          <w:szCs w:val="28"/>
        </w:rPr>
      </w:pPr>
      <w:r w:rsidRPr="006C1979">
        <w:rPr>
          <w:sz w:val="28"/>
          <w:szCs w:val="28"/>
        </w:rPr>
        <w:t>中型灌区</w:t>
      </w:r>
      <w:r w:rsidRPr="006C1979">
        <w:rPr>
          <w:rFonts w:hint="eastAsia"/>
          <w:sz w:val="28"/>
          <w:szCs w:val="28"/>
        </w:rPr>
        <w:t>大多数输水</w:t>
      </w:r>
      <w:r w:rsidRPr="006C1979">
        <w:rPr>
          <w:sz w:val="28"/>
          <w:szCs w:val="28"/>
        </w:rPr>
        <w:t>渠道虽已经衬砌，但是</w:t>
      </w:r>
      <w:r w:rsidRPr="006C1979">
        <w:rPr>
          <w:rFonts w:hint="eastAsia"/>
          <w:sz w:val="28"/>
          <w:szCs w:val="28"/>
        </w:rPr>
        <w:t>随着</w:t>
      </w:r>
      <w:r w:rsidRPr="006C1979">
        <w:rPr>
          <w:sz w:val="28"/>
          <w:szCs w:val="28"/>
        </w:rPr>
        <w:t>时间</w:t>
      </w:r>
      <w:r w:rsidRPr="006C1979">
        <w:rPr>
          <w:rFonts w:hint="eastAsia"/>
          <w:sz w:val="28"/>
          <w:szCs w:val="28"/>
        </w:rPr>
        <w:t>推移</w:t>
      </w:r>
      <w:r w:rsidRPr="006C1979">
        <w:rPr>
          <w:sz w:val="28"/>
          <w:szCs w:val="28"/>
        </w:rPr>
        <w:t>，</w:t>
      </w:r>
      <w:r w:rsidRPr="006C1979">
        <w:rPr>
          <w:rFonts w:hint="eastAsia"/>
          <w:sz w:val="28"/>
          <w:szCs w:val="28"/>
        </w:rPr>
        <w:t>部分灌区逐渐出现了破损现象</w:t>
      </w:r>
      <w:r w:rsidRPr="006C1979">
        <w:rPr>
          <w:sz w:val="28"/>
          <w:szCs w:val="28"/>
        </w:rPr>
        <w:t>，水泥板膨胀、脱落、变形，</w:t>
      </w:r>
      <w:r w:rsidRPr="006C1979">
        <w:rPr>
          <w:rFonts w:hint="eastAsia"/>
          <w:sz w:val="28"/>
          <w:szCs w:val="28"/>
        </w:rPr>
        <w:t>有较多</w:t>
      </w:r>
      <w:r w:rsidRPr="006C1979">
        <w:rPr>
          <w:sz w:val="28"/>
          <w:szCs w:val="28"/>
        </w:rPr>
        <w:t>渗漏</w:t>
      </w:r>
      <w:r w:rsidRPr="006C1979">
        <w:rPr>
          <w:rFonts w:hint="eastAsia"/>
          <w:sz w:val="28"/>
          <w:szCs w:val="28"/>
        </w:rPr>
        <w:t>情况发生。部分</w:t>
      </w:r>
      <w:r w:rsidRPr="006C1979">
        <w:rPr>
          <w:sz w:val="28"/>
          <w:szCs w:val="28"/>
        </w:rPr>
        <w:t>配套建筑物</w:t>
      </w:r>
      <w:r w:rsidRPr="006C1979">
        <w:rPr>
          <w:rFonts w:hint="eastAsia"/>
          <w:sz w:val="28"/>
          <w:szCs w:val="28"/>
        </w:rPr>
        <w:t>也已经开始失效</w:t>
      </w:r>
      <w:r w:rsidRPr="006C1979">
        <w:rPr>
          <w:sz w:val="28"/>
          <w:szCs w:val="28"/>
        </w:rPr>
        <w:t>，由于</w:t>
      </w:r>
      <w:r w:rsidRPr="006C1979">
        <w:rPr>
          <w:rFonts w:hint="eastAsia"/>
          <w:sz w:val="28"/>
          <w:szCs w:val="28"/>
        </w:rPr>
        <w:t>早期</w:t>
      </w:r>
      <w:r w:rsidRPr="006C1979">
        <w:rPr>
          <w:sz w:val="28"/>
          <w:szCs w:val="28"/>
        </w:rPr>
        <w:t>工程建设标准低，先天不足，加之运行时间长，维修资金</w:t>
      </w:r>
      <w:r w:rsidRPr="006C1979">
        <w:rPr>
          <w:rFonts w:hint="eastAsia"/>
          <w:sz w:val="28"/>
          <w:szCs w:val="28"/>
        </w:rPr>
        <w:t>不足</w:t>
      </w:r>
      <w:r w:rsidRPr="006C1979">
        <w:rPr>
          <w:sz w:val="28"/>
          <w:szCs w:val="28"/>
        </w:rPr>
        <w:t>，老化损坏</w:t>
      </w:r>
      <w:r w:rsidRPr="006C1979">
        <w:rPr>
          <w:rFonts w:hint="eastAsia"/>
          <w:sz w:val="28"/>
          <w:szCs w:val="28"/>
        </w:rPr>
        <w:t>日益</w:t>
      </w:r>
      <w:r w:rsidRPr="006C1979">
        <w:rPr>
          <w:sz w:val="28"/>
          <w:szCs w:val="28"/>
        </w:rPr>
        <w:t>严重，工</w:t>
      </w:r>
      <w:r w:rsidRPr="006C1979">
        <w:rPr>
          <w:sz w:val="28"/>
          <w:szCs w:val="28"/>
        </w:rPr>
        <w:lastRenderedPageBreak/>
        <w:t>程带病带险，渠道供水</w:t>
      </w:r>
      <w:r w:rsidRPr="006C1979">
        <w:rPr>
          <w:rFonts w:hint="eastAsia"/>
          <w:sz w:val="28"/>
          <w:szCs w:val="28"/>
        </w:rPr>
        <w:t>也变得</w:t>
      </w:r>
      <w:r w:rsidRPr="006C1979">
        <w:rPr>
          <w:sz w:val="28"/>
          <w:szCs w:val="28"/>
        </w:rPr>
        <w:t>不</w:t>
      </w:r>
      <w:r w:rsidRPr="006C1979">
        <w:rPr>
          <w:rFonts w:hint="eastAsia"/>
          <w:sz w:val="28"/>
          <w:szCs w:val="28"/>
        </w:rPr>
        <w:t>再</w:t>
      </w:r>
      <w:r w:rsidRPr="006C1979">
        <w:rPr>
          <w:sz w:val="28"/>
          <w:szCs w:val="28"/>
        </w:rPr>
        <w:t>安全。</w:t>
      </w:r>
    </w:p>
    <w:p w:rsidR="008C0E57" w:rsidRPr="006C1979" w:rsidRDefault="008C0E57" w:rsidP="008C0E57">
      <w:pPr>
        <w:adjustRightInd w:val="0"/>
        <w:snapToGrid w:val="0"/>
        <w:spacing w:line="360" w:lineRule="auto"/>
        <w:ind w:firstLineChars="197" w:firstLine="552"/>
        <w:rPr>
          <w:sz w:val="28"/>
          <w:szCs w:val="28"/>
        </w:rPr>
      </w:pPr>
      <w:r w:rsidRPr="006C1979">
        <w:rPr>
          <w:rFonts w:hint="eastAsia"/>
          <w:sz w:val="28"/>
          <w:szCs w:val="28"/>
        </w:rPr>
        <w:t>2</w:t>
      </w:r>
      <w:r w:rsidRPr="006C1979">
        <w:rPr>
          <w:rFonts w:hint="eastAsia"/>
          <w:sz w:val="28"/>
          <w:szCs w:val="28"/>
        </w:rPr>
        <w:t>、部分水源工程供水能力不足，无法满足灌区用水需求</w:t>
      </w:r>
    </w:p>
    <w:p w:rsidR="008C0E57" w:rsidRPr="006C1979" w:rsidRDefault="008C0E57" w:rsidP="008C0E57">
      <w:pPr>
        <w:adjustRightInd w:val="0"/>
        <w:snapToGrid w:val="0"/>
        <w:spacing w:line="360" w:lineRule="auto"/>
        <w:ind w:firstLineChars="197" w:firstLine="552"/>
        <w:rPr>
          <w:sz w:val="28"/>
          <w:szCs w:val="28"/>
        </w:rPr>
      </w:pPr>
      <w:r w:rsidRPr="006C1979">
        <w:rPr>
          <w:sz w:val="28"/>
          <w:szCs w:val="28"/>
        </w:rPr>
        <w:t>扬水灌区由于首级泵站及其他泵站机电设备老化失修，效率低、能耗高，致使灌区灌溉规模难以达到设计标准</w:t>
      </w:r>
      <w:r w:rsidRPr="006C1979">
        <w:rPr>
          <w:rFonts w:hint="eastAsia"/>
          <w:sz w:val="28"/>
          <w:szCs w:val="28"/>
        </w:rPr>
        <w:t>。同时，部分灌区的水源工程的调整，也致使原泵站工程已满足不了规划的需要，新建或改建泵站也变得更加迫切</w:t>
      </w:r>
      <w:r w:rsidRPr="006C1979">
        <w:rPr>
          <w:sz w:val="28"/>
          <w:szCs w:val="28"/>
        </w:rPr>
        <w:t>。库井灌区灌溉水源工程的供水能力</w:t>
      </w:r>
      <w:r w:rsidRPr="006C1979">
        <w:rPr>
          <w:rFonts w:hint="eastAsia"/>
          <w:sz w:val="28"/>
          <w:szCs w:val="28"/>
        </w:rPr>
        <w:t>的</w:t>
      </w:r>
      <w:r w:rsidRPr="006C1979">
        <w:rPr>
          <w:sz w:val="28"/>
          <w:szCs w:val="28"/>
        </w:rPr>
        <w:t>降低，</w:t>
      </w:r>
      <w:r w:rsidRPr="006C1979">
        <w:rPr>
          <w:rFonts w:hint="eastAsia"/>
          <w:sz w:val="28"/>
          <w:szCs w:val="28"/>
        </w:rPr>
        <w:t>也</w:t>
      </w:r>
      <w:r w:rsidRPr="006C1979">
        <w:rPr>
          <w:sz w:val="28"/>
          <w:szCs w:val="28"/>
        </w:rPr>
        <w:t>制约着灌区的进一步发展。机井老化失修，损坏严重</w:t>
      </w:r>
      <w:r w:rsidRPr="006C1979">
        <w:rPr>
          <w:rFonts w:hint="eastAsia"/>
          <w:sz w:val="28"/>
          <w:szCs w:val="28"/>
        </w:rPr>
        <w:t>，</w:t>
      </w:r>
      <w:r w:rsidRPr="006C1979">
        <w:rPr>
          <w:sz w:val="28"/>
          <w:szCs w:val="28"/>
        </w:rPr>
        <w:t>使机井灌区灌溉面积减少。</w:t>
      </w:r>
    </w:p>
    <w:p w:rsidR="008C0E57" w:rsidRPr="006C1979" w:rsidRDefault="008C0E57" w:rsidP="008C0E57">
      <w:pPr>
        <w:adjustRightInd w:val="0"/>
        <w:snapToGrid w:val="0"/>
        <w:spacing w:line="360" w:lineRule="auto"/>
        <w:ind w:firstLineChars="197" w:firstLine="546"/>
        <w:outlineLvl w:val="2"/>
        <w:rPr>
          <w:b/>
          <w:spacing w:val="-2"/>
          <w:sz w:val="28"/>
          <w:szCs w:val="28"/>
        </w:rPr>
      </w:pPr>
      <w:r w:rsidRPr="006C1979">
        <w:rPr>
          <w:rFonts w:hint="eastAsia"/>
          <w:b/>
          <w:spacing w:val="-2"/>
          <w:sz w:val="28"/>
          <w:szCs w:val="28"/>
        </w:rPr>
        <w:t xml:space="preserve">2.4.2 </w:t>
      </w:r>
      <w:r w:rsidRPr="006C1979">
        <w:rPr>
          <w:rFonts w:hint="eastAsia"/>
          <w:b/>
          <w:spacing w:val="-2"/>
          <w:sz w:val="28"/>
          <w:szCs w:val="28"/>
        </w:rPr>
        <w:t>灌区渠道输水效率较低，水资源浪费严重</w:t>
      </w:r>
    </w:p>
    <w:p w:rsidR="008C0E57" w:rsidRPr="006C1979" w:rsidRDefault="008C0E57" w:rsidP="008C0E57">
      <w:pPr>
        <w:spacing w:line="360" w:lineRule="auto"/>
        <w:ind w:firstLineChars="200" w:firstLine="560"/>
        <w:rPr>
          <w:b/>
          <w:spacing w:val="-2"/>
          <w:sz w:val="28"/>
          <w:szCs w:val="28"/>
        </w:rPr>
      </w:pPr>
      <w:r w:rsidRPr="006C1979">
        <w:rPr>
          <w:rFonts w:hint="eastAsia"/>
          <w:sz w:val="28"/>
          <w:szCs w:val="28"/>
        </w:rPr>
        <w:t>宁夏境内灌区的输水方式以传统的渠道为主，虽然已投入过资金进行了衬砌，但依旧改变不了渠道因易破损渗漏造成的输水效率较低的问题，造成了水资源的严重浪费，已经无法满足宁夏水利发展改革的需求。</w:t>
      </w:r>
      <w:r w:rsidRPr="006C1979">
        <w:rPr>
          <w:sz w:val="28"/>
          <w:szCs w:val="28"/>
        </w:rPr>
        <w:t>同时，由于</w:t>
      </w:r>
      <w:r w:rsidRPr="006C1979">
        <w:rPr>
          <w:rFonts w:hint="eastAsia"/>
          <w:sz w:val="28"/>
          <w:szCs w:val="28"/>
        </w:rPr>
        <w:t>灌区灌溉</w:t>
      </w:r>
      <w:r w:rsidRPr="006C1979">
        <w:rPr>
          <w:sz w:val="28"/>
          <w:szCs w:val="28"/>
        </w:rPr>
        <w:t>面积大，大量水资源消耗于无效蒸发，</w:t>
      </w:r>
      <w:r w:rsidRPr="006C1979">
        <w:rPr>
          <w:rFonts w:hint="eastAsia"/>
          <w:sz w:val="28"/>
          <w:szCs w:val="28"/>
        </w:rPr>
        <w:t>也</w:t>
      </w:r>
      <w:r w:rsidRPr="006C1979">
        <w:rPr>
          <w:sz w:val="28"/>
          <w:szCs w:val="28"/>
        </w:rPr>
        <w:t>造成灌区水资源的极大浪费。</w:t>
      </w:r>
      <w:r w:rsidRPr="006C1979">
        <w:rPr>
          <w:rFonts w:hint="eastAsia"/>
          <w:sz w:val="28"/>
          <w:szCs w:val="28"/>
        </w:rPr>
        <w:t>现需要通过改变传统的输水方式，实现输水渠道的管道化，以满足日益提高的水资源高效利用需求。</w:t>
      </w:r>
    </w:p>
    <w:p w:rsidR="008C0E57" w:rsidRPr="006C1979" w:rsidRDefault="008C0E57" w:rsidP="008C0E57">
      <w:pPr>
        <w:adjustRightInd w:val="0"/>
        <w:snapToGrid w:val="0"/>
        <w:spacing w:line="360" w:lineRule="auto"/>
        <w:ind w:firstLineChars="197" w:firstLine="546"/>
        <w:outlineLvl w:val="2"/>
        <w:rPr>
          <w:b/>
          <w:spacing w:val="-2"/>
          <w:sz w:val="28"/>
          <w:szCs w:val="28"/>
        </w:rPr>
      </w:pPr>
      <w:r w:rsidRPr="006C1979">
        <w:rPr>
          <w:rFonts w:hint="eastAsia"/>
          <w:b/>
          <w:spacing w:val="-2"/>
          <w:sz w:val="28"/>
          <w:szCs w:val="28"/>
        </w:rPr>
        <w:t>2.4.3</w:t>
      </w:r>
      <w:r w:rsidRPr="006C1979">
        <w:rPr>
          <w:rFonts w:hint="eastAsia"/>
          <w:b/>
          <w:spacing w:val="-2"/>
          <w:sz w:val="28"/>
          <w:szCs w:val="28"/>
        </w:rPr>
        <w:t>灌区管理现代化水平较低，不能满足高效节水的需要</w:t>
      </w:r>
    </w:p>
    <w:p w:rsidR="008C0E57" w:rsidRPr="006C1979" w:rsidRDefault="008C0E57" w:rsidP="008C0E57">
      <w:pPr>
        <w:adjustRightInd w:val="0"/>
        <w:snapToGrid w:val="0"/>
        <w:spacing w:line="360" w:lineRule="auto"/>
        <w:ind w:firstLineChars="197" w:firstLine="552"/>
        <w:rPr>
          <w:sz w:val="28"/>
          <w:szCs w:val="28"/>
        </w:rPr>
      </w:pPr>
      <w:r w:rsidRPr="006C1979">
        <w:rPr>
          <w:rFonts w:hint="eastAsia"/>
          <w:sz w:val="28"/>
          <w:szCs w:val="28"/>
        </w:rPr>
        <w:t>1</w:t>
      </w:r>
      <w:r w:rsidRPr="006C1979">
        <w:rPr>
          <w:rFonts w:hint="eastAsia"/>
          <w:sz w:val="28"/>
          <w:szCs w:val="28"/>
        </w:rPr>
        <w:t>、自动化设备应用较少，信息化水平严重滞后</w:t>
      </w:r>
    </w:p>
    <w:p w:rsidR="008C0E57" w:rsidRPr="006C1979" w:rsidRDefault="008C0E57" w:rsidP="008C0E57">
      <w:pPr>
        <w:spacing w:line="360" w:lineRule="auto"/>
        <w:ind w:firstLineChars="200" w:firstLine="560"/>
        <w:rPr>
          <w:sz w:val="28"/>
          <w:szCs w:val="28"/>
        </w:rPr>
      </w:pPr>
      <w:r w:rsidRPr="006C1979">
        <w:rPr>
          <w:sz w:val="28"/>
          <w:szCs w:val="28"/>
        </w:rPr>
        <w:t>我区绝大多数的中型灌区修建于</w:t>
      </w:r>
      <w:r w:rsidRPr="006C1979">
        <w:rPr>
          <w:sz w:val="28"/>
          <w:szCs w:val="28"/>
        </w:rPr>
        <w:t>20</w:t>
      </w:r>
      <w:r w:rsidRPr="006C1979">
        <w:rPr>
          <w:sz w:val="28"/>
          <w:szCs w:val="28"/>
        </w:rPr>
        <w:t>世纪</w:t>
      </w:r>
      <w:r w:rsidRPr="006C1979">
        <w:rPr>
          <w:sz w:val="28"/>
          <w:szCs w:val="28"/>
        </w:rPr>
        <w:t>60</w:t>
      </w:r>
      <w:r w:rsidRPr="006C1979">
        <w:rPr>
          <w:sz w:val="28"/>
          <w:szCs w:val="28"/>
        </w:rPr>
        <w:t>～</w:t>
      </w:r>
      <w:r w:rsidRPr="006C1979">
        <w:rPr>
          <w:sz w:val="28"/>
          <w:szCs w:val="28"/>
        </w:rPr>
        <w:t>80</w:t>
      </w:r>
      <w:r w:rsidRPr="006C1979">
        <w:rPr>
          <w:sz w:val="28"/>
          <w:szCs w:val="28"/>
        </w:rPr>
        <w:t>年代，由于当时受资金、技术及施工等条件的限制，许多灌区</w:t>
      </w:r>
      <w:r w:rsidRPr="006C1979">
        <w:rPr>
          <w:rFonts w:hint="eastAsia"/>
          <w:sz w:val="28"/>
          <w:szCs w:val="28"/>
        </w:rPr>
        <w:t>仅</w:t>
      </w:r>
      <w:r w:rsidRPr="006C1979">
        <w:rPr>
          <w:sz w:val="28"/>
          <w:szCs w:val="28"/>
        </w:rPr>
        <w:t>按照原设计要求完成</w:t>
      </w:r>
      <w:r w:rsidRPr="006C1979">
        <w:rPr>
          <w:rFonts w:hint="eastAsia"/>
          <w:sz w:val="28"/>
          <w:szCs w:val="28"/>
        </w:rPr>
        <w:t>了骨干</w:t>
      </w:r>
      <w:r w:rsidRPr="006C1979">
        <w:rPr>
          <w:sz w:val="28"/>
          <w:szCs w:val="28"/>
        </w:rPr>
        <w:t>渠系及建筑物的工程配套</w:t>
      </w:r>
      <w:r w:rsidRPr="006C1979">
        <w:rPr>
          <w:rFonts w:hint="eastAsia"/>
          <w:sz w:val="28"/>
          <w:szCs w:val="28"/>
        </w:rPr>
        <w:t>。后期的资金投入也都集中在渠道和建筑物的维修改建上，对灌溉水量的实时检测、控制方面的量水设施和用水监控设备等灌区自动化建设的投入极少，造成了水资源的浪费。随着高效节水灌溉项目的建设，越来越无法满足现代化管理的需求，急需引进先进的自动化控制手段，建设相关的量水控制配套设施。</w:t>
      </w:r>
    </w:p>
    <w:p w:rsidR="00927F99" w:rsidRPr="006C1979" w:rsidRDefault="00927F99" w:rsidP="008C0E57">
      <w:pPr>
        <w:adjustRightInd w:val="0"/>
        <w:snapToGrid w:val="0"/>
        <w:spacing w:line="360" w:lineRule="auto"/>
        <w:ind w:firstLineChars="197" w:firstLine="552"/>
        <w:rPr>
          <w:sz w:val="28"/>
          <w:szCs w:val="28"/>
        </w:rPr>
      </w:pPr>
    </w:p>
    <w:p w:rsidR="00927F99" w:rsidRPr="006C1979" w:rsidRDefault="00927F99" w:rsidP="008C0E57">
      <w:pPr>
        <w:adjustRightInd w:val="0"/>
        <w:snapToGrid w:val="0"/>
        <w:spacing w:line="360" w:lineRule="auto"/>
        <w:ind w:firstLineChars="197" w:firstLine="552"/>
        <w:rPr>
          <w:sz w:val="28"/>
          <w:szCs w:val="28"/>
        </w:rPr>
      </w:pPr>
    </w:p>
    <w:p w:rsidR="008C0E57" w:rsidRPr="006C1979" w:rsidRDefault="008C0E57" w:rsidP="008C0E57">
      <w:pPr>
        <w:adjustRightInd w:val="0"/>
        <w:snapToGrid w:val="0"/>
        <w:spacing w:line="360" w:lineRule="auto"/>
        <w:ind w:firstLineChars="197" w:firstLine="552"/>
        <w:rPr>
          <w:sz w:val="28"/>
          <w:szCs w:val="28"/>
        </w:rPr>
      </w:pPr>
      <w:r w:rsidRPr="006C1979">
        <w:rPr>
          <w:rFonts w:hint="eastAsia"/>
          <w:sz w:val="28"/>
          <w:szCs w:val="28"/>
        </w:rPr>
        <w:lastRenderedPageBreak/>
        <w:t>2</w:t>
      </w:r>
      <w:r w:rsidRPr="006C1979">
        <w:rPr>
          <w:rFonts w:hint="eastAsia"/>
          <w:sz w:val="28"/>
          <w:szCs w:val="28"/>
        </w:rPr>
        <w:t>、管理体制不健全，管理控制手段落后</w:t>
      </w:r>
    </w:p>
    <w:p w:rsidR="008C0E57" w:rsidRPr="006C1979" w:rsidRDefault="008C0E57" w:rsidP="008C0E57">
      <w:pPr>
        <w:spacing w:line="360" w:lineRule="auto"/>
        <w:ind w:firstLineChars="200" w:firstLine="560"/>
        <w:rPr>
          <w:sz w:val="28"/>
          <w:szCs w:val="28"/>
        </w:rPr>
      </w:pPr>
      <w:r w:rsidRPr="006C1979">
        <w:rPr>
          <w:sz w:val="28"/>
          <w:szCs w:val="28"/>
        </w:rPr>
        <w:t>灌区普遍存在着管理体制不健全、机制不活、责权不清，管护设施简陋、手段落后，管理人员技术素质和管理水平低下，管护经费短缺，水价偏低以及水费征收困难等问题。根据灌区供水成本测算，现行的水价仅为供水成本的</w:t>
      </w:r>
      <w:r w:rsidRPr="006C1979">
        <w:rPr>
          <w:sz w:val="28"/>
          <w:szCs w:val="28"/>
        </w:rPr>
        <w:t>50%</w:t>
      </w:r>
      <w:r w:rsidR="000148D9" w:rsidRPr="006C1979">
        <w:rPr>
          <w:rFonts w:hint="eastAsia"/>
          <w:sz w:val="28"/>
          <w:szCs w:val="28"/>
        </w:rPr>
        <w:t>~</w:t>
      </w:r>
      <w:r w:rsidRPr="006C1979">
        <w:rPr>
          <w:sz w:val="28"/>
          <w:szCs w:val="28"/>
        </w:rPr>
        <w:t>70%</w:t>
      </w:r>
      <w:r w:rsidRPr="006C1979">
        <w:rPr>
          <w:sz w:val="28"/>
          <w:szCs w:val="28"/>
        </w:rPr>
        <w:t>，对合理利用水资源不起调节作用，长期低价供水，致使供水工程运行维护难以为继。目前灌区水利骨干工程的管理，仍延续传统的人工值守，人工调控，手工操作的方法，管理设施、手段落后，新技术应用少，科技含量低，已不适应节水灌溉与现代管理的需要，也影响了工程效益的正常发挥</w:t>
      </w:r>
      <w:r w:rsidRPr="006C1979">
        <w:rPr>
          <w:rFonts w:hint="eastAsia"/>
          <w:sz w:val="28"/>
          <w:szCs w:val="28"/>
        </w:rPr>
        <w:t>。需要引进先进的自动管理设备，以实现灌区灌溉的实时化、现代化管理</w:t>
      </w:r>
      <w:r w:rsidRPr="006C1979">
        <w:rPr>
          <w:sz w:val="28"/>
          <w:szCs w:val="28"/>
        </w:rPr>
        <w:t>。</w:t>
      </w:r>
    </w:p>
    <w:p w:rsidR="008C0E57" w:rsidRPr="006C1979" w:rsidRDefault="008C0E57" w:rsidP="008C0E57">
      <w:pPr>
        <w:spacing w:line="360" w:lineRule="auto"/>
        <w:ind w:firstLineChars="200" w:firstLine="560"/>
        <w:rPr>
          <w:sz w:val="28"/>
          <w:szCs w:val="28"/>
        </w:rPr>
      </w:pPr>
    </w:p>
    <w:p w:rsidR="00C057E3" w:rsidRPr="006C1979" w:rsidRDefault="00C057E3" w:rsidP="00767F0D">
      <w:pPr>
        <w:spacing w:line="360" w:lineRule="auto"/>
        <w:ind w:firstLineChars="200" w:firstLine="560"/>
        <w:rPr>
          <w:sz w:val="28"/>
          <w:szCs w:val="28"/>
        </w:rPr>
      </w:pPr>
    </w:p>
    <w:p w:rsidR="00C057E3" w:rsidRPr="006C1979" w:rsidRDefault="00C057E3" w:rsidP="00767F0D">
      <w:pPr>
        <w:spacing w:line="360" w:lineRule="auto"/>
        <w:ind w:firstLineChars="200" w:firstLine="560"/>
        <w:rPr>
          <w:sz w:val="28"/>
          <w:szCs w:val="28"/>
        </w:rPr>
      </w:pPr>
    </w:p>
    <w:p w:rsidR="00C057E3" w:rsidRPr="006C1979" w:rsidRDefault="00C057E3" w:rsidP="00767F0D">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bookmarkStart w:id="84" w:name="_Toc239561256"/>
      <w:bookmarkStart w:id="85" w:name="_Toc261253387"/>
      <w:bookmarkStart w:id="86" w:name="_Toc454655698"/>
      <w:bookmarkStart w:id="87" w:name="_Toc454661650"/>
      <w:bookmarkStart w:id="88" w:name="_Toc454662948"/>
      <w:bookmarkStart w:id="89" w:name="_Toc454664941"/>
      <w:bookmarkStart w:id="90" w:name="_Toc454665210"/>
    </w:p>
    <w:p w:rsidR="00952855" w:rsidRPr="006C1979" w:rsidRDefault="00952855"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E53EA6" w:rsidRPr="006C1979" w:rsidRDefault="00E53EA6" w:rsidP="00952855">
      <w:pPr>
        <w:spacing w:line="360" w:lineRule="auto"/>
        <w:ind w:firstLineChars="200" w:firstLine="560"/>
        <w:rPr>
          <w:sz w:val="28"/>
          <w:szCs w:val="28"/>
        </w:rPr>
      </w:pPr>
    </w:p>
    <w:p w:rsidR="00E53EA6" w:rsidRPr="006C1979" w:rsidRDefault="00E53EA6"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952855" w:rsidRPr="006C1979" w:rsidRDefault="00952855" w:rsidP="00952855">
      <w:pPr>
        <w:spacing w:line="360" w:lineRule="auto"/>
        <w:ind w:firstLineChars="200" w:firstLine="560"/>
        <w:rPr>
          <w:sz w:val="28"/>
          <w:szCs w:val="28"/>
        </w:rPr>
      </w:pPr>
    </w:p>
    <w:p w:rsidR="00847C60" w:rsidRPr="006C1979" w:rsidRDefault="00847C60" w:rsidP="00952855">
      <w:pPr>
        <w:spacing w:line="360" w:lineRule="auto"/>
        <w:ind w:firstLineChars="200" w:firstLine="560"/>
        <w:rPr>
          <w:sz w:val="28"/>
          <w:szCs w:val="28"/>
        </w:rPr>
      </w:pPr>
    </w:p>
    <w:p w:rsidR="00F71A32" w:rsidRPr="006C1979" w:rsidRDefault="00F71A32" w:rsidP="00952855">
      <w:pPr>
        <w:spacing w:line="360" w:lineRule="auto"/>
        <w:ind w:firstLineChars="200" w:firstLine="560"/>
        <w:rPr>
          <w:sz w:val="28"/>
          <w:szCs w:val="28"/>
        </w:rPr>
      </w:pPr>
    </w:p>
    <w:p w:rsidR="00801F13" w:rsidRPr="006C1979" w:rsidRDefault="003D7C1A" w:rsidP="00E81D4C">
      <w:pPr>
        <w:pStyle w:val="1"/>
        <w:snapToGrid w:val="0"/>
        <w:spacing w:before="0" w:after="0" w:line="360" w:lineRule="auto"/>
        <w:rPr>
          <w:sz w:val="32"/>
          <w:szCs w:val="32"/>
        </w:rPr>
      </w:pPr>
      <w:bookmarkStart w:id="91" w:name="_Toc459391029"/>
      <w:r w:rsidRPr="006C1979">
        <w:rPr>
          <w:rFonts w:hint="eastAsia"/>
          <w:sz w:val="32"/>
          <w:szCs w:val="32"/>
          <w:lang w:eastAsia="zh-CN"/>
        </w:rPr>
        <w:lastRenderedPageBreak/>
        <w:t>3</w:t>
      </w:r>
      <w:r w:rsidR="00801F13" w:rsidRPr="006C1979">
        <w:rPr>
          <w:sz w:val="32"/>
          <w:szCs w:val="32"/>
        </w:rPr>
        <w:t xml:space="preserve"> </w:t>
      </w:r>
      <w:r w:rsidR="00801F13" w:rsidRPr="006C1979">
        <w:rPr>
          <w:sz w:val="32"/>
          <w:szCs w:val="32"/>
        </w:rPr>
        <w:t>宁夏自治区</w:t>
      </w:r>
      <w:r w:rsidR="00801F13" w:rsidRPr="006C1979">
        <w:rPr>
          <w:sz w:val="32"/>
          <w:szCs w:val="32"/>
        </w:rPr>
        <w:t>201</w:t>
      </w:r>
      <w:r w:rsidR="00801F13" w:rsidRPr="006C1979">
        <w:rPr>
          <w:rFonts w:hint="eastAsia"/>
          <w:sz w:val="32"/>
          <w:szCs w:val="32"/>
        </w:rPr>
        <w:t>5</w:t>
      </w:r>
      <w:r w:rsidR="00801F13" w:rsidRPr="006C1979">
        <w:rPr>
          <w:sz w:val="32"/>
          <w:szCs w:val="32"/>
        </w:rPr>
        <w:t>年底中型灌区节水配套改造进展情况</w:t>
      </w:r>
      <w:bookmarkEnd w:id="84"/>
      <w:bookmarkEnd w:id="85"/>
      <w:bookmarkEnd w:id="86"/>
      <w:bookmarkEnd w:id="87"/>
      <w:bookmarkEnd w:id="88"/>
      <w:bookmarkEnd w:id="89"/>
      <w:bookmarkEnd w:id="90"/>
      <w:bookmarkEnd w:id="91"/>
    </w:p>
    <w:p w:rsidR="00FD672C" w:rsidRPr="006C1979" w:rsidRDefault="003D7C1A" w:rsidP="003D7C1A">
      <w:pPr>
        <w:adjustRightInd w:val="0"/>
        <w:snapToGrid w:val="0"/>
        <w:spacing w:line="360" w:lineRule="auto"/>
        <w:outlineLvl w:val="1"/>
        <w:rPr>
          <w:b/>
          <w:spacing w:val="-2"/>
          <w:sz w:val="28"/>
          <w:szCs w:val="28"/>
        </w:rPr>
      </w:pPr>
      <w:bookmarkStart w:id="92" w:name="_Toc239561257"/>
      <w:bookmarkStart w:id="93" w:name="_Toc454664942"/>
      <w:bookmarkStart w:id="94" w:name="_Toc454665211"/>
      <w:bookmarkStart w:id="95" w:name="_Toc459391030"/>
      <w:r w:rsidRPr="006C1979">
        <w:rPr>
          <w:rFonts w:hint="eastAsia"/>
          <w:b/>
          <w:spacing w:val="-2"/>
          <w:sz w:val="28"/>
          <w:szCs w:val="28"/>
          <w:lang w:val="x-none"/>
        </w:rPr>
        <w:t>3.1</w:t>
      </w:r>
      <w:r w:rsidRPr="006C1979">
        <w:rPr>
          <w:rFonts w:hint="eastAsia"/>
          <w:b/>
          <w:spacing w:val="-2"/>
          <w:sz w:val="28"/>
          <w:szCs w:val="28"/>
        </w:rPr>
        <w:t xml:space="preserve"> </w:t>
      </w:r>
      <w:r w:rsidR="00FD672C" w:rsidRPr="006C1979">
        <w:rPr>
          <w:b/>
          <w:spacing w:val="-2"/>
          <w:sz w:val="28"/>
          <w:szCs w:val="28"/>
        </w:rPr>
        <w:t>重点中型灌区节水配套改造资金投入及工程建设基本情况</w:t>
      </w:r>
      <w:bookmarkEnd w:id="92"/>
      <w:bookmarkEnd w:id="93"/>
      <w:bookmarkEnd w:id="94"/>
      <w:bookmarkEnd w:id="95"/>
    </w:p>
    <w:p w:rsidR="00B87855" w:rsidRPr="006C1979" w:rsidRDefault="004F4736" w:rsidP="00B87855">
      <w:pPr>
        <w:adjustRightInd w:val="0"/>
        <w:snapToGrid w:val="0"/>
        <w:spacing w:line="360" w:lineRule="auto"/>
        <w:ind w:firstLineChars="200" w:firstLine="560"/>
        <w:rPr>
          <w:sz w:val="28"/>
          <w:szCs w:val="28"/>
        </w:rPr>
      </w:pPr>
      <w:r w:rsidRPr="006C1979">
        <w:rPr>
          <w:rFonts w:hint="eastAsia"/>
          <w:sz w:val="28"/>
          <w:szCs w:val="28"/>
        </w:rPr>
        <w:t>自国家开展中型灌区改造项目以来，至</w:t>
      </w:r>
      <w:r w:rsidR="00FD672C" w:rsidRPr="006C1979">
        <w:rPr>
          <w:rFonts w:hint="eastAsia"/>
          <w:sz w:val="28"/>
          <w:szCs w:val="28"/>
        </w:rPr>
        <w:t>2015</w:t>
      </w:r>
      <w:r w:rsidR="00FD672C" w:rsidRPr="006C1979">
        <w:rPr>
          <w:rFonts w:hint="eastAsia"/>
          <w:sz w:val="28"/>
          <w:szCs w:val="28"/>
        </w:rPr>
        <w:t>年</w:t>
      </w:r>
      <w:r w:rsidR="00FD672C" w:rsidRPr="006C1979">
        <w:rPr>
          <w:sz w:val="28"/>
          <w:szCs w:val="28"/>
        </w:rPr>
        <w:t>，国家批复宁夏自治区重点中型灌区节水配套改造灌区共</w:t>
      </w:r>
      <w:r w:rsidR="00FD672C" w:rsidRPr="006C1979">
        <w:rPr>
          <w:rFonts w:hint="eastAsia"/>
          <w:sz w:val="28"/>
          <w:szCs w:val="28"/>
        </w:rPr>
        <w:t>1</w:t>
      </w:r>
      <w:r w:rsidR="00FD672C" w:rsidRPr="006C1979">
        <w:rPr>
          <w:sz w:val="28"/>
          <w:szCs w:val="28"/>
        </w:rPr>
        <w:t>7</w:t>
      </w:r>
      <w:r w:rsidR="00AE46E3" w:rsidRPr="006C1979">
        <w:rPr>
          <w:rFonts w:hint="eastAsia"/>
          <w:sz w:val="28"/>
          <w:szCs w:val="28"/>
        </w:rPr>
        <w:t>处</w:t>
      </w:r>
      <w:r w:rsidR="00FD672C" w:rsidRPr="006C1979">
        <w:rPr>
          <w:sz w:val="28"/>
          <w:szCs w:val="28"/>
        </w:rPr>
        <w:t>，</w:t>
      </w:r>
      <w:r w:rsidR="00F03539" w:rsidRPr="006C1979">
        <w:rPr>
          <w:sz w:val="28"/>
          <w:szCs w:val="28"/>
        </w:rPr>
        <w:t>包括：</w:t>
      </w:r>
      <w:r w:rsidR="00CD43EC" w:rsidRPr="006C1979">
        <w:rPr>
          <w:rFonts w:hint="eastAsia"/>
          <w:sz w:val="28"/>
          <w:szCs w:val="28"/>
        </w:rPr>
        <w:t>平罗</w:t>
      </w:r>
      <w:r w:rsidR="00B87855" w:rsidRPr="006C1979">
        <w:rPr>
          <w:sz w:val="28"/>
          <w:szCs w:val="28"/>
        </w:rPr>
        <w:t>县三棵柳</w:t>
      </w:r>
      <w:r w:rsidR="00B87855" w:rsidRPr="006C1979">
        <w:rPr>
          <w:rFonts w:hint="eastAsia"/>
          <w:sz w:val="28"/>
          <w:szCs w:val="28"/>
        </w:rPr>
        <w:t>扬黄</w:t>
      </w:r>
      <w:r w:rsidR="00B87855" w:rsidRPr="006C1979">
        <w:rPr>
          <w:sz w:val="28"/>
          <w:szCs w:val="28"/>
        </w:rPr>
        <w:t>灌区、利通区扁担沟</w:t>
      </w:r>
      <w:r w:rsidR="00B87855" w:rsidRPr="006C1979">
        <w:rPr>
          <w:rFonts w:hint="eastAsia"/>
          <w:sz w:val="28"/>
          <w:szCs w:val="28"/>
        </w:rPr>
        <w:t>扬黄</w:t>
      </w:r>
      <w:r w:rsidR="00B87855" w:rsidRPr="006C1979">
        <w:rPr>
          <w:sz w:val="28"/>
          <w:szCs w:val="28"/>
        </w:rPr>
        <w:t>灌区</w:t>
      </w:r>
      <w:r w:rsidR="00B87855" w:rsidRPr="006C1979">
        <w:rPr>
          <w:rFonts w:hint="eastAsia"/>
          <w:sz w:val="28"/>
          <w:szCs w:val="28"/>
        </w:rPr>
        <w:t>（一期、二期）</w:t>
      </w:r>
      <w:r w:rsidR="00B87855" w:rsidRPr="006C1979">
        <w:rPr>
          <w:sz w:val="28"/>
          <w:szCs w:val="28"/>
        </w:rPr>
        <w:t>、中卫市南山台</w:t>
      </w:r>
      <w:r w:rsidR="00B87855" w:rsidRPr="006C1979">
        <w:rPr>
          <w:rFonts w:hint="eastAsia"/>
          <w:sz w:val="28"/>
          <w:szCs w:val="28"/>
        </w:rPr>
        <w:t>子扬黄</w:t>
      </w:r>
      <w:r w:rsidR="00B87855" w:rsidRPr="006C1979">
        <w:rPr>
          <w:sz w:val="28"/>
          <w:szCs w:val="28"/>
        </w:rPr>
        <w:t>灌区</w:t>
      </w:r>
      <w:r w:rsidR="00B87855" w:rsidRPr="006C1979">
        <w:rPr>
          <w:rFonts w:hint="eastAsia"/>
          <w:sz w:val="28"/>
          <w:szCs w:val="28"/>
        </w:rPr>
        <w:t>（一期、二期）</w:t>
      </w:r>
      <w:r w:rsidR="00B87855" w:rsidRPr="006C1979">
        <w:rPr>
          <w:sz w:val="28"/>
          <w:szCs w:val="28"/>
        </w:rPr>
        <w:t>、中宁县北滩长鸣</w:t>
      </w:r>
      <w:r w:rsidR="00B87855" w:rsidRPr="006C1979">
        <w:rPr>
          <w:rFonts w:hint="eastAsia"/>
          <w:sz w:val="28"/>
          <w:szCs w:val="28"/>
        </w:rPr>
        <w:t>引黄</w:t>
      </w:r>
      <w:r w:rsidR="00B87855" w:rsidRPr="006C1979">
        <w:rPr>
          <w:sz w:val="28"/>
          <w:szCs w:val="28"/>
        </w:rPr>
        <w:t>灌区、西吉县葫芦河</w:t>
      </w:r>
      <w:r w:rsidR="00B87855" w:rsidRPr="006C1979">
        <w:rPr>
          <w:rFonts w:hint="eastAsia"/>
          <w:sz w:val="28"/>
          <w:szCs w:val="28"/>
        </w:rPr>
        <w:t>库井</w:t>
      </w:r>
      <w:r w:rsidR="00B87855" w:rsidRPr="006C1979">
        <w:rPr>
          <w:sz w:val="28"/>
          <w:szCs w:val="28"/>
        </w:rPr>
        <w:t>灌区、平罗县陶乐</w:t>
      </w:r>
      <w:r w:rsidR="00B87855" w:rsidRPr="006C1979">
        <w:rPr>
          <w:rFonts w:hint="eastAsia"/>
          <w:sz w:val="28"/>
          <w:szCs w:val="28"/>
        </w:rPr>
        <w:t>扬黄</w:t>
      </w:r>
      <w:r w:rsidR="00B87855" w:rsidRPr="006C1979">
        <w:rPr>
          <w:sz w:val="28"/>
          <w:szCs w:val="28"/>
        </w:rPr>
        <w:t>灌区</w:t>
      </w:r>
      <w:r w:rsidR="00B87855" w:rsidRPr="006C1979">
        <w:rPr>
          <w:rFonts w:hint="eastAsia"/>
          <w:sz w:val="28"/>
          <w:szCs w:val="28"/>
        </w:rPr>
        <w:t>（一期、二期）</w:t>
      </w:r>
      <w:r w:rsidR="00B87855" w:rsidRPr="006C1979">
        <w:rPr>
          <w:sz w:val="28"/>
          <w:szCs w:val="28"/>
        </w:rPr>
        <w:t>、农垦黄羊滩</w:t>
      </w:r>
      <w:r w:rsidR="00B87855" w:rsidRPr="006C1979">
        <w:rPr>
          <w:rFonts w:hint="eastAsia"/>
          <w:sz w:val="28"/>
          <w:szCs w:val="28"/>
        </w:rPr>
        <w:t>扬黄</w:t>
      </w:r>
      <w:r w:rsidR="00B87855" w:rsidRPr="006C1979">
        <w:rPr>
          <w:sz w:val="28"/>
          <w:szCs w:val="28"/>
        </w:rPr>
        <w:t>灌区</w:t>
      </w:r>
      <w:r w:rsidR="00B87855" w:rsidRPr="006C1979">
        <w:rPr>
          <w:rFonts w:hint="eastAsia"/>
          <w:sz w:val="28"/>
          <w:szCs w:val="28"/>
        </w:rPr>
        <w:t>、青铜峡市甘城子扬黄灌区、农垦玉泉营扬黄灌区、永宁县闽宁镇扬黄灌区、灵武市临河扬黄灌区、隆德县渝河库井灌区、彭阳县茹河库井灌区、原州区清水河库井灌区、海原县西河库井灌区、利通区五里坡扬黄灌区、吴忠市孙家滩扬黄灌区，各灌区水利骨干改造工程按批复要求已实施完成</w:t>
      </w:r>
      <w:r w:rsidR="00B87855" w:rsidRPr="006C1979">
        <w:rPr>
          <w:sz w:val="28"/>
          <w:szCs w:val="28"/>
        </w:rPr>
        <w:t>。</w:t>
      </w:r>
    </w:p>
    <w:p w:rsidR="00DC3F31" w:rsidRPr="006C1979" w:rsidRDefault="00DC3F31" w:rsidP="00861692">
      <w:pPr>
        <w:adjustRightInd w:val="0"/>
        <w:snapToGrid w:val="0"/>
        <w:spacing w:line="360" w:lineRule="auto"/>
        <w:ind w:firstLineChars="200" w:firstLine="560"/>
        <w:rPr>
          <w:sz w:val="28"/>
          <w:szCs w:val="28"/>
        </w:rPr>
      </w:pPr>
      <w:r w:rsidRPr="006C1979">
        <w:rPr>
          <w:sz w:val="28"/>
          <w:szCs w:val="28"/>
        </w:rPr>
        <w:t>批复改造的</w:t>
      </w:r>
      <w:r w:rsidRPr="006C1979">
        <w:rPr>
          <w:rFonts w:hint="eastAsia"/>
          <w:sz w:val="28"/>
          <w:szCs w:val="28"/>
        </w:rPr>
        <w:t>1</w:t>
      </w:r>
      <w:r w:rsidRPr="006C1979">
        <w:rPr>
          <w:sz w:val="28"/>
          <w:szCs w:val="28"/>
        </w:rPr>
        <w:t>7</w:t>
      </w:r>
      <w:r w:rsidRPr="006C1979">
        <w:rPr>
          <w:rFonts w:hint="eastAsia"/>
          <w:sz w:val="28"/>
          <w:szCs w:val="28"/>
        </w:rPr>
        <w:t>处</w:t>
      </w:r>
      <w:r w:rsidRPr="006C1979">
        <w:rPr>
          <w:sz w:val="28"/>
          <w:szCs w:val="28"/>
        </w:rPr>
        <w:t>重点中型灌区新增</w:t>
      </w:r>
      <w:r w:rsidR="00DD674A" w:rsidRPr="006C1979">
        <w:rPr>
          <w:rFonts w:hint="eastAsia"/>
          <w:sz w:val="28"/>
          <w:szCs w:val="28"/>
        </w:rPr>
        <w:t>及</w:t>
      </w:r>
      <w:r w:rsidRPr="006C1979">
        <w:rPr>
          <w:sz w:val="28"/>
          <w:szCs w:val="28"/>
        </w:rPr>
        <w:t>恢复灌溉面积</w:t>
      </w:r>
      <w:r w:rsidR="001B2EE3" w:rsidRPr="006C1979">
        <w:rPr>
          <w:rFonts w:hint="eastAsia"/>
          <w:sz w:val="28"/>
          <w:szCs w:val="28"/>
        </w:rPr>
        <w:t>32.64</w:t>
      </w:r>
      <w:r w:rsidRPr="006C1979">
        <w:rPr>
          <w:sz w:val="28"/>
          <w:szCs w:val="28"/>
        </w:rPr>
        <w:t>万亩，改善灌溉面积</w:t>
      </w:r>
      <w:r w:rsidR="007E3142" w:rsidRPr="006C1979">
        <w:rPr>
          <w:rFonts w:hint="eastAsia"/>
          <w:sz w:val="28"/>
          <w:szCs w:val="28"/>
        </w:rPr>
        <w:t>105.66</w:t>
      </w:r>
      <w:r w:rsidRPr="006C1979">
        <w:rPr>
          <w:sz w:val="28"/>
          <w:szCs w:val="28"/>
        </w:rPr>
        <w:t>万亩</w:t>
      </w:r>
      <w:r w:rsidRPr="006C1979">
        <w:rPr>
          <w:rFonts w:hint="eastAsia"/>
          <w:sz w:val="28"/>
          <w:szCs w:val="28"/>
        </w:rPr>
        <w:t>，完成</w:t>
      </w:r>
      <w:r w:rsidRPr="006C1979">
        <w:rPr>
          <w:sz w:val="28"/>
          <w:szCs w:val="28"/>
        </w:rPr>
        <w:t>批复总投资</w:t>
      </w:r>
      <w:r w:rsidRPr="006C1979">
        <w:rPr>
          <w:rFonts w:hint="eastAsia"/>
          <w:sz w:val="28"/>
          <w:szCs w:val="28"/>
        </w:rPr>
        <w:t>33155.80</w:t>
      </w:r>
      <w:r w:rsidRPr="006C1979">
        <w:rPr>
          <w:sz w:val="28"/>
          <w:szCs w:val="28"/>
        </w:rPr>
        <w:t>万元，其中中央投资</w:t>
      </w:r>
      <w:r w:rsidRPr="006C1979">
        <w:rPr>
          <w:rFonts w:hint="eastAsia"/>
          <w:sz w:val="28"/>
          <w:szCs w:val="28"/>
        </w:rPr>
        <w:t>20150.00</w:t>
      </w:r>
      <w:r w:rsidRPr="006C1979">
        <w:rPr>
          <w:sz w:val="28"/>
          <w:szCs w:val="28"/>
        </w:rPr>
        <w:t>万元</w:t>
      </w:r>
      <w:r w:rsidRPr="006C1979">
        <w:rPr>
          <w:rFonts w:hint="eastAsia"/>
          <w:sz w:val="28"/>
          <w:szCs w:val="28"/>
        </w:rPr>
        <w:t>。</w:t>
      </w:r>
    </w:p>
    <w:p w:rsidR="0037285A" w:rsidRPr="006C1979" w:rsidRDefault="00FD672C" w:rsidP="008B2464">
      <w:pPr>
        <w:adjustRightInd w:val="0"/>
        <w:snapToGrid w:val="0"/>
        <w:spacing w:line="360" w:lineRule="auto"/>
        <w:ind w:firstLineChars="200" w:firstLine="560"/>
        <w:rPr>
          <w:sz w:val="28"/>
          <w:szCs w:val="28"/>
        </w:rPr>
      </w:pPr>
      <w:r w:rsidRPr="006C1979">
        <w:rPr>
          <w:sz w:val="28"/>
          <w:szCs w:val="28"/>
        </w:rPr>
        <w:t>重点中型灌区节水配套改造基本情况见表</w:t>
      </w:r>
      <w:r w:rsidRPr="006C1979">
        <w:rPr>
          <w:sz w:val="28"/>
          <w:szCs w:val="28"/>
        </w:rPr>
        <w:t>3-1</w:t>
      </w:r>
      <w:r w:rsidRPr="006C1979">
        <w:rPr>
          <w:sz w:val="28"/>
          <w:szCs w:val="28"/>
        </w:rPr>
        <w:t>。</w:t>
      </w:r>
    </w:p>
    <w:p w:rsidR="00FD672C" w:rsidRPr="006C1979" w:rsidRDefault="00FD672C" w:rsidP="00927F99">
      <w:pPr>
        <w:adjustRightInd w:val="0"/>
        <w:snapToGrid w:val="0"/>
        <w:spacing w:line="360" w:lineRule="exact"/>
        <w:rPr>
          <w:b/>
          <w:sz w:val="24"/>
        </w:rPr>
      </w:pPr>
      <w:r w:rsidRPr="006C1979">
        <w:rPr>
          <w:b/>
          <w:sz w:val="24"/>
        </w:rPr>
        <w:t>表</w:t>
      </w:r>
      <w:r w:rsidR="00C63AC2" w:rsidRPr="006C1979">
        <w:rPr>
          <w:b/>
          <w:sz w:val="24"/>
        </w:rPr>
        <w:t xml:space="preserve">3-1     </w:t>
      </w:r>
      <w:r w:rsidR="00927F99" w:rsidRPr="006C1979">
        <w:rPr>
          <w:rFonts w:hint="eastAsia"/>
          <w:b/>
          <w:sz w:val="24"/>
        </w:rPr>
        <w:t xml:space="preserve">   </w:t>
      </w:r>
      <w:r w:rsidR="00C63AC2" w:rsidRPr="006C1979">
        <w:rPr>
          <w:rFonts w:hint="eastAsia"/>
          <w:b/>
          <w:sz w:val="24"/>
        </w:rPr>
        <w:t xml:space="preserve"> </w:t>
      </w:r>
      <w:r w:rsidRPr="006C1979">
        <w:rPr>
          <w:b/>
          <w:sz w:val="24"/>
        </w:rPr>
        <w:t>宁夏自治区重点中型灌区节水配套改造基本情况</w:t>
      </w:r>
    </w:p>
    <w:tbl>
      <w:tblPr>
        <w:tblW w:w="5000" w:type="pct"/>
        <w:jc w:val="center"/>
        <w:tblLook w:val="04A0" w:firstRow="1" w:lastRow="0" w:firstColumn="1" w:lastColumn="0" w:noHBand="0" w:noVBand="1"/>
      </w:tblPr>
      <w:tblGrid>
        <w:gridCol w:w="969"/>
        <w:gridCol w:w="1005"/>
        <w:gridCol w:w="650"/>
        <w:gridCol w:w="1027"/>
        <w:gridCol w:w="993"/>
        <w:gridCol w:w="993"/>
        <w:gridCol w:w="849"/>
        <w:gridCol w:w="993"/>
        <w:gridCol w:w="1049"/>
      </w:tblGrid>
      <w:tr w:rsidR="0037285A" w:rsidRPr="006C1979" w:rsidTr="0011508C">
        <w:trPr>
          <w:trHeight w:val="20"/>
          <w:tblHeader/>
          <w:jc w:val="center"/>
        </w:trPr>
        <w:tc>
          <w:tcPr>
            <w:tcW w:w="568" w:type="pct"/>
            <w:tcBorders>
              <w:top w:val="single" w:sz="4" w:space="0" w:color="auto"/>
              <w:left w:val="single" w:sz="4" w:space="0" w:color="auto"/>
              <w:bottom w:val="single" w:sz="4" w:space="0" w:color="auto"/>
              <w:right w:val="single" w:sz="4" w:space="0" w:color="auto"/>
            </w:tcBorders>
            <w:vAlign w:val="center"/>
          </w:tcPr>
          <w:p w:rsidR="0037285A" w:rsidRPr="006C1979" w:rsidRDefault="0037285A" w:rsidP="009E3DEB">
            <w:pPr>
              <w:widowControl/>
              <w:jc w:val="center"/>
              <w:rPr>
                <w:rFonts w:ascii="宋体" w:hAnsi="宋体"/>
                <w:kern w:val="0"/>
                <w:sz w:val="18"/>
                <w:szCs w:val="18"/>
              </w:rPr>
            </w:pPr>
            <w:r w:rsidRPr="006C1979">
              <w:rPr>
                <w:spacing w:val="-8"/>
                <w:sz w:val="18"/>
                <w:szCs w:val="18"/>
              </w:rPr>
              <w:t>所</w:t>
            </w:r>
            <w:r w:rsidRPr="006C1979">
              <w:rPr>
                <w:rFonts w:hint="eastAsia"/>
                <w:spacing w:val="-8"/>
                <w:sz w:val="18"/>
                <w:szCs w:val="18"/>
              </w:rPr>
              <w:t>在</w:t>
            </w:r>
            <w:r w:rsidRPr="006C1979">
              <w:rPr>
                <w:spacing w:val="-8"/>
                <w:sz w:val="18"/>
                <w:szCs w:val="18"/>
              </w:rPr>
              <w:t>地县</w:t>
            </w:r>
            <w:r w:rsidRPr="006C1979">
              <w:rPr>
                <w:spacing w:val="-8"/>
                <w:sz w:val="18"/>
                <w:szCs w:val="18"/>
              </w:rPr>
              <w:t>(</w:t>
            </w:r>
            <w:r w:rsidRPr="006C1979">
              <w:rPr>
                <w:spacing w:val="-8"/>
                <w:sz w:val="18"/>
                <w:szCs w:val="18"/>
              </w:rPr>
              <w:t>市</w:t>
            </w:r>
            <w:r w:rsidRPr="006C1979">
              <w:rPr>
                <w:rFonts w:hint="eastAsia"/>
                <w:spacing w:val="-8"/>
                <w:sz w:val="18"/>
                <w:szCs w:val="18"/>
              </w:rPr>
              <w:t>)</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85A" w:rsidRPr="006C1979" w:rsidRDefault="0037285A" w:rsidP="00454594">
            <w:pPr>
              <w:widowControl/>
              <w:jc w:val="center"/>
              <w:rPr>
                <w:rFonts w:ascii="宋体" w:hAnsi="宋体"/>
                <w:kern w:val="0"/>
                <w:sz w:val="18"/>
                <w:szCs w:val="18"/>
              </w:rPr>
            </w:pPr>
            <w:r w:rsidRPr="006C1979">
              <w:rPr>
                <w:rFonts w:ascii="宋体" w:hAnsi="宋体" w:hint="eastAsia"/>
                <w:kern w:val="0"/>
                <w:sz w:val="18"/>
                <w:szCs w:val="18"/>
              </w:rPr>
              <w:t>灌区名称</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85A" w:rsidRPr="006C1979" w:rsidRDefault="0037285A" w:rsidP="00454594">
            <w:pPr>
              <w:widowControl/>
              <w:jc w:val="center"/>
              <w:rPr>
                <w:rFonts w:ascii="宋体" w:hAnsi="宋体"/>
                <w:kern w:val="0"/>
                <w:sz w:val="18"/>
                <w:szCs w:val="18"/>
              </w:rPr>
            </w:pPr>
            <w:r w:rsidRPr="006C1979">
              <w:rPr>
                <w:rFonts w:ascii="宋体" w:hAnsi="宋体" w:hint="eastAsia"/>
                <w:kern w:val="0"/>
                <w:sz w:val="18"/>
                <w:szCs w:val="18"/>
              </w:rPr>
              <w:t>批复总投资（万元）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85A" w:rsidRPr="006C1979" w:rsidRDefault="0037285A" w:rsidP="00454594">
            <w:pPr>
              <w:widowControl/>
              <w:jc w:val="center"/>
              <w:rPr>
                <w:rFonts w:ascii="宋体" w:hAnsi="宋体"/>
                <w:kern w:val="0"/>
                <w:sz w:val="18"/>
                <w:szCs w:val="18"/>
              </w:rPr>
            </w:pPr>
            <w:r w:rsidRPr="006C1979">
              <w:rPr>
                <w:rFonts w:ascii="宋体" w:hAnsi="宋体" w:hint="eastAsia"/>
                <w:kern w:val="0"/>
                <w:sz w:val="18"/>
                <w:szCs w:val="18"/>
              </w:rPr>
              <w:t>中央投资（万元）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85A" w:rsidRPr="006C1979" w:rsidRDefault="0037285A" w:rsidP="00454594">
            <w:pPr>
              <w:widowControl/>
              <w:jc w:val="center"/>
              <w:rPr>
                <w:rFonts w:ascii="宋体" w:hAnsi="宋体"/>
                <w:kern w:val="0"/>
                <w:sz w:val="18"/>
                <w:szCs w:val="18"/>
              </w:rPr>
            </w:pPr>
            <w:r w:rsidRPr="006C1979">
              <w:rPr>
                <w:rFonts w:ascii="宋体" w:hAnsi="宋体" w:hint="eastAsia"/>
                <w:kern w:val="0"/>
                <w:sz w:val="18"/>
                <w:szCs w:val="18"/>
              </w:rPr>
              <w:t>地方配套资金（万元）</w:t>
            </w:r>
          </w:p>
        </w:tc>
        <w:tc>
          <w:tcPr>
            <w:tcW w:w="498" w:type="pct"/>
            <w:tcBorders>
              <w:top w:val="single" w:sz="4" w:space="0" w:color="auto"/>
              <w:left w:val="single" w:sz="4" w:space="0" w:color="auto"/>
              <w:bottom w:val="single" w:sz="4" w:space="0" w:color="auto"/>
              <w:right w:val="single" w:sz="4" w:space="0" w:color="auto"/>
            </w:tcBorders>
            <w:vAlign w:val="center"/>
          </w:tcPr>
          <w:p w:rsidR="0037285A" w:rsidRPr="006C1979" w:rsidRDefault="0037285A" w:rsidP="0037285A">
            <w:pPr>
              <w:widowControl/>
              <w:jc w:val="center"/>
              <w:rPr>
                <w:rFonts w:ascii="宋体" w:hAnsi="宋体"/>
                <w:kern w:val="0"/>
                <w:sz w:val="18"/>
                <w:szCs w:val="18"/>
              </w:rPr>
            </w:pPr>
            <w:r w:rsidRPr="006C1979">
              <w:rPr>
                <w:rFonts w:ascii="宋体" w:hAnsi="宋体" w:hint="eastAsia"/>
                <w:kern w:val="0"/>
                <w:sz w:val="18"/>
                <w:szCs w:val="18"/>
              </w:rPr>
              <w:t>设计灌溉面积（万亩）</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85A" w:rsidRPr="006C1979" w:rsidRDefault="0037285A" w:rsidP="00454594">
            <w:pPr>
              <w:widowControl/>
              <w:jc w:val="center"/>
              <w:rPr>
                <w:rFonts w:ascii="宋体" w:hAnsi="宋体"/>
                <w:kern w:val="0"/>
                <w:sz w:val="18"/>
                <w:szCs w:val="18"/>
              </w:rPr>
            </w:pPr>
            <w:r w:rsidRPr="006C1979">
              <w:rPr>
                <w:rFonts w:ascii="宋体" w:hAnsi="宋体" w:hint="eastAsia"/>
                <w:kern w:val="0"/>
                <w:sz w:val="18"/>
                <w:szCs w:val="18"/>
              </w:rPr>
              <w:t>改善灌溉面积（万亩）</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285A" w:rsidRPr="006C1979" w:rsidRDefault="00DD674A" w:rsidP="00946CFC">
            <w:pPr>
              <w:widowControl/>
              <w:jc w:val="center"/>
              <w:rPr>
                <w:rFonts w:ascii="宋体" w:hAnsi="宋体"/>
                <w:kern w:val="0"/>
                <w:sz w:val="18"/>
                <w:szCs w:val="18"/>
              </w:rPr>
            </w:pPr>
            <w:r w:rsidRPr="006C1979">
              <w:rPr>
                <w:rFonts w:ascii="宋体" w:hAnsi="宋体" w:hint="eastAsia"/>
                <w:kern w:val="0"/>
                <w:sz w:val="18"/>
                <w:szCs w:val="18"/>
              </w:rPr>
              <w:t>新增及恢复</w:t>
            </w:r>
            <w:r w:rsidR="0037285A" w:rsidRPr="006C1979">
              <w:rPr>
                <w:rFonts w:ascii="宋体" w:hAnsi="宋体" w:hint="eastAsia"/>
                <w:kern w:val="0"/>
                <w:sz w:val="18"/>
                <w:szCs w:val="18"/>
              </w:rPr>
              <w:t>灌溉面积（万亩）</w:t>
            </w:r>
          </w:p>
        </w:tc>
      </w:tr>
      <w:tr w:rsidR="0037285A" w:rsidRPr="006C1979" w:rsidTr="0011508C">
        <w:trPr>
          <w:trHeight w:val="20"/>
          <w:jc w:val="center"/>
        </w:trPr>
        <w:tc>
          <w:tcPr>
            <w:tcW w:w="568" w:type="pct"/>
            <w:vMerge w:val="restart"/>
            <w:tcBorders>
              <w:top w:val="nil"/>
              <w:left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中卫市</w:t>
            </w:r>
          </w:p>
        </w:tc>
        <w:tc>
          <w:tcPr>
            <w:tcW w:w="589" w:type="pct"/>
            <w:vMerge w:val="restart"/>
            <w:tcBorders>
              <w:top w:val="nil"/>
              <w:left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南山台子</w:t>
            </w: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C668E5">
            <w:pPr>
              <w:widowControl/>
              <w:rPr>
                <w:rFonts w:ascii="宋体" w:hAnsi="宋体"/>
                <w:kern w:val="0"/>
                <w:sz w:val="18"/>
                <w:szCs w:val="18"/>
              </w:rPr>
            </w:pPr>
            <w:r w:rsidRPr="006C1979">
              <w:rPr>
                <w:rFonts w:ascii="宋体" w:hAnsi="宋体" w:hint="eastAsia"/>
                <w:kern w:val="0"/>
                <w:sz w:val="18"/>
                <w:szCs w:val="18"/>
              </w:rPr>
              <w:t>一期</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hint="eastAsia"/>
                <w:sz w:val="18"/>
                <w:szCs w:val="18"/>
              </w:rPr>
              <w:t>1618.40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hint="eastAsia"/>
                <w:sz w:val="18"/>
                <w:szCs w:val="18"/>
              </w:rPr>
              <w:t>900.00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hint="eastAsia"/>
                <w:sz w:val="18"/>
                <w:szCs w:val="18"/>
              </w:rPr>
              <w:t>718.40</w:t>
            </w:r>
          </w:p>
        </w:tc>
        <w:tc>
          <w:tcPr>
            <w:tcW w:w="498" w:type="pct"/>
            <w:vMerge w:val="restart"/>
            <w:tcBorders>
              <w:top w:val="nil"/>
              <w:left w:val="nil"/>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11.10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hint="eastAsia"/>
                <w:sz w:val="18"/>
                <w:szCs w:val="18"/>
              </w:rPr>
              <w:t>8.08</w:t>
            </w:r>
            <w:r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3.02 </w:t>
            </w:r>
          </w:p>
        </w:tc>
      </w:tr>
      <w:tr w:rsidR="0037285A" w:rsidRPr="006C1979" w:rsidTr="0011508C">
        <w:trPr>
          <w:trHeight w:val="20"/>
          <w:jc w:val="center"/>
        </w:trPr>
        <w:tc>
          <w:tcPr>
            <w:tcW w:w="568" w:type="pct"/>
            <w:vMerge/>
            <w:tcBorders>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p>
        </w:tc>
        <w:tc>
          <w:tcPr>
            <w:tcW w:w="589" w:type="pct"/>
            <w:vMerge/>
            <w:tcBorders>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widowControl/>
              <w:rPr>
                <w:rFonts w:ascii="宋体" w:hAnsi="宋体"/>
                <w:kern w:val="0"/>
                <w:sz w:val="18"/>
                <w:szCs w:val="18"/>
              </w:rPr>
            </w:pP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二期</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285A" w:rsidRPr="006C1979" w:rsidRDefault="0037285A" w:rsidP="00C668E5">
            <w:pPr>
              <w:jc w:val="center"/>
              <w:rPr>
                <w:rFonts w:ascii="宋体" w:hAnsi="宋体"/>
                <w:sz w:val="18"/>
                <w:szCs w:val="18"/>
              </w:rPr>
            </w:pPr>
            <w:r w:rsidRPr="006C1979">
              <w:rPr>
                <w:rFonts w:ascii="宋体" w:hAnsi="宋体" w:hint="eastAsia"/>
                <w:sz w:val="18"/>
                <w:szCs w:val="18"/>
              </w:rPr>
              <w:t>1480.00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480.00</w:t>
            </w:r>
          </w:p>
        </w:tc>
        <w:tc>
          <w:tcPr>
            <w:tcW w:w="498" w:type="pct"/>
            <w:vMerge/>
            <w:tcBorders>
              <w:left w:val="nil"/>
              <w:bottom w:val="single" w:sz="4" w:space="0" w:color="auto"/>
              <w:right w:val="single" w:sz="4" w:space="0" w:color="auto"/>
            </w:tcBorders>
            <w:vAlign w:val="center"/>
          </w:tcPr>
          <w:p w:rsidR="0037285A" w:rsidRPr="006C1979" w:rsidRDefault="0037285A" w:rsidP="0037285A">
            <w:pPr>
              <w:jc w:val="right"/>
              <w:rPr>
                <w:rFonts w:ascii="宋体" w:hAnsi="宋体"/>
                <w:sz w:val="18"/>
                <w:szCs w:val="18"/>
              </w:rPr>
            </w:pP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11.10</w:t>
            </w:r>
          </w:p>
        </w:tc>
        <w:tc>
          <w:tcPr>
            <w:tcW w:w="615" w:type="pct"/>
            <w:tcBorders>
              <w:top w:val="nil"/>
              <w:left w:val="nil"/>
              <w:bottom w:val="single" w:sz="4" w:space="0" w:color="auto"/>
              <w:right w:val="single" w:sz="4" w:space="0" w:color="auto"/>
            </w:tcBorders>
            <w:shd w:val="clear" w:color="auto" w:fill="auto"/>
            <w:noWrap/>
            <w:vAlign w:val="center"/>
          </w:tcPr>
          <w:p w:rsidR="0037285A" w:rsidRPr="006C1979" w:rsidRDefault="00847C60" w:rsidP="006D01F7">
            <w:pPr>
              <w:jc w:val="right"/>
              <w:rPr>
                <w:rFonts w:ascii="宋体" w:hAnsi="宋体"/>
                <w:sz w:val="18"/>
                <w:szCs w:val="18"/>
              </w:rPr>
            </w:pPr>
            <w:r w:rsidRPr="006C1979">
              <w:rPr>
                <w:rFonts w:ascii="宋体" w:hAnsi="宋体" w:hint="eastAsia"/>
                <w:sz w:val="18"/>
                <w:szCs w:val="18"/>
              </w:rPr>
              <w:t>0.00</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中宁县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北滩长鸣</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1220.29</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800.00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420.29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8.81</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5.21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1B2EE3" w:rsidP="006D01F7">
            <w:pPr>
              <w:jc w:val="right"/>
              <w:rPr>
                <w:rFonts w:ascii="宋体" w:hAnsi="宋体"/>
                <w:sz w:val="18"/>
                <w:szCs w:val="18"/>
              </w:rPr>
            </w:pPr>
            <w:r w:rsidRPr="006C1979">
              <w:rPr>
                <w:rFonts w:ascii="宋体" w:hAnsi="宋体" w:hint="eastAsia"/>
                <w:sz w:val="18"/>
                <w:szCs w:val="18"/>
              </w:rPr>
              <w:t>3.60</w:t>
            </w:r>
            <w:r w:rsidR="0037285A" w:rsidRPr="006C1979">
              <w:rPr>
                <w:rFonts w:ascii="宋体" w:hAnsi="宋体"/>
                <w:sz w:val="18"/>
                <w:szCs w:val="18"/>
              </w:rPr>
              <w:t xml:space="preserve"> </w:t>
            </w:r>
          </w:p>
        </w:tc>
      </w:tr>
      <w:tr w:rsidR="0037285A" w:rsidRPr="006C1979" w:rsidTr="0011508C">
        <w:trPr>
          <w:trHeight w:val="20"/>
          <w:jc w:val="center"/>
        </w:trPr>
        <w:tc>
          <w:tcPr>
            <w:tcW w:w="568" w:type="pct"/>
            <w:vMerge w:val="restart"/>
            <w:tcBorders>
              <w:top w:val="nil"/>
              <w:left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利通区</w:t>
            </w:r>
          </w:p>
        </w:tc>
        <w:tc>
          <w:tcPr>
            <w:tcW w:w="589" w:type="pct"/>
            <w:vMerge w:val="restart"/>
            <w:tcBorders>
              <w:top w:val="nil"/>
              <w:left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扁担沟</w:t>
            </w: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C668E5">
            <w:pPr>
              <w:widowControl/>
              <w:rPr>
                <w:rFonts w:ascii="宋体" w:hAnsi="宋体"/>
                <w:kern w:val="0"/>
                <w:sz w:val="18"/>
                <w:szCs w:val="18"/>
              </w:rPr>
            </w:pPr>
            <w:r w:rsidRPr="006C1979">
              <w:rPr>
                <w:rFonts w:ascii="宋体" w:hAnsi="宋体" w:hint="eastAsia"/>
                <w:kern w:val="0"/>
                <w:sz w:val="18"/>
                <w:szCs w:val="18"/>
              </w:rPr>
              <w:t>一期</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hint="eastAsia"/>
                <w:sz w:val="18"/>
                <w:szCs w:val="18"/>
              </w:rPr>
              <w:t>1628.50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900.00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hint="eastAsia"/>
                <w:sz w:val="18"/>
                <w:szCs w:val="18"/>
              </w:rPr>
              <w:t>728.50</w:t>
            </w:r>
            <w:r w:rsidRPr="006C1979">
              <w:rPr>
                <w:rFonts w:ascii="宋体" w:hAnsi="宋体"/>
                <w:sz w:val="18"/>
                <w:szCs w:val="18"/>
              </w:rPr>
              <w:t xml:space="preserve"> </w:t>
            </w:r>
          </w:p>
        </w:tc>
        <w:tc>
          <w:tcPr>
            <w:tcW w:w="498" w:type="pct"/>
            <w:vMerge w:val="restart"/>
            <w:tcBorders>
              <w:top w:val="nil"/>
              <w:left w:val="nil"/>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12.18</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D52309">
            <w:pPr>
              <w:jc w:val="right"/>
              <w:rPr>
                <w:rFonts w:ascii="宋体" w:hAnsi="宋体"/>
                <w:sz w:val="18"/>
                <w:szCs w:val="18"/>
              </w:rPr>
            </w:pPr>
            <w:r w:rsidRPr="006C1979">
              <w:rPr>
                <w:rFonts w:ascii="宋体" w:hAnsi="宋体" w:hint="eastAsia"/>
                <w:sz w:val="18"/>
                <w:szCs w:val="18"/>
              </w:rPr>
              <w:t>7.22</w:t>
            </w:r>
            <w:r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hint="eastAsia"/>
                <w:sz w:val="18"/>
                <w:szCs w:val="18"/>
              </w:rPr>
              <w:t>4.96</w:t>
            </w:r>
            <w:r w:rsidRPr="006C1979">
              <w:rPr>
                <w:rFonts w:ascii="宋体" w:hAnsi="宋体"/>
                <w:sz w:val="18"/>
                <w:szCs w:val="18"/>
              </w:rPr>
              <w:t xml:space="preserve"> </w:t>
            </w:r>
          </w:p>
        </w:tc>
      </w:tr>
      <w:tr w:rsidR="0037285A" w:rsidRPr="006C1979" w:rsidTr="0011508C">
        <w:trPr>
          <w:trHeight w:val="20"/>
          <w:jc w:val="center"/>
        </w:trPr>
        <w:tc>
          <w:tcPr>
            <w:tcW w:w="568" w:type="pct"/>
            <w:vMerge/>
            <w:tcBorders>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p>
        </w:tc>
        <w:tc>
          <w:tcPr>
            <w:tcW w:w="589" w:type="pct"/>
            <w:vMerge/>
            <w:tcBorders>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widowControl/>
              <w:rPr>
                <w:rFonts w:ascii="宋体" w:hAnsi="宋体"/>
                <w:kern w:val="0"/>
                <w:sz w:val="18"/>
                <w:szCs w:val="18"/>
              </w:rPr>
            </w:pP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二期</w:t>
            </w:r>
          </w:p>
        </w:tc>
        <w:tc>
          <w:tcPr>
            <w:tcW w:w="60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C668E5">
            <w:pPr>
              <w:jc w:val="center"/>
              <w:rPr>
                <w:rFonts w:ascii="宋体" w:hAnsi="宋体"/>
                <w:sz w:val="18"/>
                <w:szCs w:val="18"/>
              </w:rPr>
            </w:pPr>
            <w:r w:rsidRPr="006C1979">
              <w:rPr>
                <w:rFonts w:ascii="宋体" w:hAnsi="宋体" w:hint="eastAsia"/>
                <w:sz w:val="18"/>
                <w:szCs w:val="18"/>
              </w:rPr>
              <w:t>1532.00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532.00</w:t>
            </w:r>
          </w:p>
        </w:tc>
        <w:tc>
          <w:tcPr>
            <w:tcW w:w="498" w:type="pct"/>
            <w:vMerge/>
            <w:tcBorders>
              <w:left w:val="nil"/>
              <w:bottom w:val="single" w:sz="4" w:space="0" w:color="auto"/>
              <w:right w:val="single" w:sz="4" w:space="0" w:color="auto"/>
            </w:tcBorders>
            <w:vAlign w:val="center"/>
          </w:tcPr>
          <w:p w:rsidR="0037285A" w:rsidRPr="006C1979" w:rsidRDefault="0037285A" w:rsidP="0037285A">
            <w:pPr>
              <w:jc w:val="right"/>
              <w:rPr>
                <w:rFonts w:ascii="宋体" w:hAnsi="宋体"/>
                <w:sz w:val="18"/>
                <w:szCs w:val="18"/>
              </w:rPr>
            </w:pP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847C60" w:rsidP="00852BEB">
            <w:pPr>
              <w:jc w:val="right"/>
              <w:rPr>
                <w:rFonts w:ascii="宋体" w:hAnsi="宋体"/>
                <w:sz w:val="18"/>
                <w:szCs w:val="18"/>
              </w:rPr>
            </w:pPr>
            <w:r w:rsidRPr="006C1979">
              <w:rPr>
                <w:rFonts w:ascii="宋体" w:hAnsi="宋体" w:hint="eastAsia"/>
                <w:sz w:val="18"/>
                <w:szCs w:val="18"/>
              </w:rPr>
              <w:t>9.48</w:t>
            </w:r>
          </w:p>
        </w:tc>
        <w:tc>
          <w:tcPr>
            <w:tcW w:w="615" w:type="pct"/>
            <w:tcBorders>
              <w:top w:val="nil"/>
              <w:left w:val="nil"/>
              <w:bottom w:val="single" w:sz="4" w:space="0" w:color="auto"/>
              <w:right w:val="single" w:sz="4" w:space="0" w:color="auto"/>
            </w:tcBorders>
            <w:shd w:val="clear" w:color="auto" w:fill="auto"/>
            <w:noWrap/>
            <w:vAlign w:val="center"/>
          </w:tcPr>
          <w:p w:rsidR="0037285A" w:rsidRPr="006C1979" w:rsidRDefault="0037285A" w:rsidP="00852BEB">
            <w:pPr>
              <w:jc w:val="right"/>
              <w:rPr>
                <w:rFonts w:ascii="宋体" w:hAnsi="宋体"/>
                <w:sz w:val="18"/>
                <w:szCs w:val="18"/>
              </w:rPr>
            </w:pPr>
            <w:r w:rsidRPr="006C1979">
              <w:rPr>
                <w:rFonts w:ascii="宋体" w:hAnsi="宋体" w:hint="eastAsia"/>
                <w:sz w:val="18"/>
                <w:szCs w:val="18"/>
              </w:rPr>
              <w:t>2.70</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平罗县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三颗柳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1772.00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600.00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1172.00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6.10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4.73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1.37 </w:t>
            </w:r>
          </w:p>
        </w:tc>
      </w:tr>
      <w:tr w:rsidR="0037285A" w:rsidRPr="006C1979" w:rsidTr="0011508C">
        <w:trPr>
          <w:trHeight w:val="20"/>
          <w:jc w:val="center"/>
        </w:trPr>
        <w:tc>
          <w:tcPr>
            <w:tcW w:w="568" w:type="pct"/>
            <w:vMerge w:val="restart"/>
            <w:tcBorders>
              <w:top w:val="nil"/>
              <w:left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青铜峡市</w:t>
            </w:r>
          </w:p>
        </w:tc>
        <w:tc>
          <w:tcPr>
            <w:tcW w:w="589" w:type="pct"/>
            <w:vMerge w:val="restart"/>
            <w:tcBorders>
              <w:top w:val="nil"/>
              <w:left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甘城子</w:t>
            </w: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C668E5">
            <w:pPr>
              <w:widowControl/>
              <w:rPr>
                <w:rFonts w:ascii="宋体" w:hAnsi="宋体"/>
                <w:kern w:val="0"/>
                <w:sz w:val="18"/>
                <w:szCs w:val="18"/>
              </w:rPr>
            </w:pPr>
            <w:r w:rsidRPr="006C1979">
              <w:rPr>
                <w:rFonts w:ascii="宋体" w:hAnsi="宋体" w:hint="eastAsia"/>
                <w:kern w:val="0"/>
                <w:sz w:val="18"/>
                <w:szCs w:val="18"/>
              </w:rPr>
              <w:t>一期</w:t>
            </w:r>
          </w:p>
        </w:tc>
        <w:tc>
          <w:tcPr>
            <w:tcW w:w="60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C668E5">
            <w:pPr>
              <w:jc w:val="center"/>
              <w:rPr>
                <w:rFonts w:ascii="宋体" w:hAnsi="宋体"/>
                <w:sz w:val="18"/>
                <w:szCs w:val="18"/>
              </w:rPr>
            </w:pPr>
            <w:r w:rsidRPr="006C1979">
              <w:rPr>
                <w:rFonts w:ascii="宋体" w:hAnsi="宋体" w:hint="eastAsia"/>
                <w:sz w:val="18"/>
                <w:szCs w:val="18"/>
              </w:rPr>
              <w:t>1565.00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565.00</w:t>
            </w:r>
          </w:p>
        </w:tc>
        <w:tc>
          <w:tcPr>
            <w:tcW w:w="498" w:type="pct"/>
            <w:vMerge w:val="restart"/>
            <w:tcBorders>
              <w:top w:val="nil"/>
              <w:left w:val="nil"/>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8.33</w:t>
            </w: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7.81</w:t>
            </w:r>
          </w:p>
        </w:tc>
        <w:tc>
          <w:tcPr>
            <w:tcW w:w="615" w:type="pct"/>
            <w:tcBorders>
              <w:top w:val="nil"/>
              <w:left w:val="nil"/>
              <w:bottom w:val="single" w:sz="4" w:space="0" w:color="auto"/>
              <w:right w:val="single" w:sz="4" w:space="0" w:color="auto"/>
            </w:tcBorders>
            <w:shd w:val="clear" w:color="auto" w:fill="auto"/>
            <w:noWrap/>
            <w:vAlign w:val="center"/>
          </w:tcPr>
          <w:p w:rsidR="0037285A" w:rsidRPr="006C1979" w:rsidRDefault="00D2506D" w:rsidP="006D01F7">
            <w:pPr>
              <w:jc w:val="right"/>
              <w:rPr>
                <w:rFonts w:ascii="宋体" w:hAnsi="宋体"/>
                <w:sz w:val="18"/>
                <w:szCs w:val="18"/>
              </w:rPr>
            </w:pPr>
            <w:r w:rsidRPr="006C1979">
              <w:rPr>
                <w:rFonts w:ascii="宋体" w:hAnsi="宋体" w:hint="eastAsia"/>
                <w:sz w:val="18"/>
                <w:szCs w:val="18"/>
              </w:rPr>
              <w:t>0.52</w:t>
            </w:r>
          </w:p>
        </w:tc>
      </w:tr>
      <w:tr w:rsidR="0037285A" w:rsidRPr="006C1979" w:rsidTr="0011508C">
        <w:trPr>
          <w:trHeight w:val="20"/>
          <w:jc w:val="center"/>
        </w:trPr>
        <w:tc>
          <w:tcPr>
            <w:tcW w:w="568" w:type="pct"/>
            <w:vMerge/>
            <w:tcBorders>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p>
        </w:tc>
        <w:tc>
          <w:tcPr>
            <w:tcW w:w="589" w:type="pct"/>
            <w:vMerge/>
            <w:tcBorders>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widowControl/>
              <w:rPr>
                <w:rFonts w:ascii="宋体" w:hAnsi="宋体"/>
                <w:kern w:val="0"/>
                <w:sz w:val="18"/>
                <w:szCs w:val="18"/>
              </w:rPr>
            </w:pP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二期</w:t>
            </w:r>
          </w:p>
        </w:tc>
        <w:tc>
          <w:tcPr>
            <w:tcW w:w="60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C668E5">
            <w:pPr>
              <w:jc w:val="center"/>
              <w:rPr>
                <w:rFonts w:ascii="宋体" w:hAnsi="宋体"/>
                <w:sz w:val="18"/>
                <w:szCs w:val="18"/>
              </w:rPr>
            </w:pPr>
            <w:r w:rsidRPr="006C1979">
              <w:rPr>
                <w:rFonts w:ascii="宋体" w:hAnsi="宋体" w:hint="eastAsia"/>
                <w:sz w:val="18"/>
                <w:szCs w:val="18"/>
              </w:rPr>
              <w:t>1562.00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562.00</w:t>
            </w:r>
          </w:p>
        </w:tc>
        <w:tc>
          <w:tcPr>
            <w:tcW w:w="498" w:type="pct"/>
            <w:vMerge/>
            <w:tcBorders>
              <w:left w:val="nil"/>
              <w:bottom w:val="single" w:sz="4" w:space="0" w:color="auto"/>
              <w:right w:val="single" w:sz="4" w:space="0" w:color="auto"/>
            </w:tcBorders>
            <w:vAlign w:val="center"/>
          </w:tcPr>
          <w:p w:rsidR="0037285A" w:rsidRPr="006C1979" w:rsidRDefault="0037285A" w:rsidP="0037285A">
            <w:pPr>
              <w:jc w:val="right"/>
              <w:rPr>
                <w:rFonts w:ascii="宋体" w:hAnsi="宋体"/>
                <w:sz w:val="18"/>
                <w:szCs w:val="18"/>
              </w:rPr>
            </w:pP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8.33</w:t>
            </w:r>
          </w:p>
        </w:tc>
        <w:tc>
          <w:tcPr>
            <w:tcW w:w="615" w:type="pct"/>
            <w:tcBorders>
              <w:top w:val="nil"/>
              <w:left w:val="nil"/>
              <w:bottom w:val="single" w:sz="4" w:space="0" w:color="auto"/>
              <w:right w:val="single" w:sz="4" w:space="0" w:color="auto"/>
            </w:tcBorders>
            <w:shd w:val="clear" w:color="auto" w:fill="auto"/>
            <w:noWrap/>
            <w:vAlign w:val="center"/>
          </w:tcPr>
          <w:p w:rsidR="0037285A" w:rsidRPr="006C1979" w:rsidRDefault="0037285A" w:rsidP="00244906">
            <w:pPr>
              <w:jc w:val="right"/>
              <w:rPr>
                <w:rFonts w:ascii="宋体" w:hAnsi="宋体"/>
                <w:sz w:val="18"/>
                <w:szCs w:val="18"/>
              </w:rPr>
            </w:pPr>
            <w:r w:rsidRPr="006C1979">
              <w:rPr>
                <w:rFonts w:ascii="宋体" w:hAnsi="宋体" w:hint="eastAsia"/>
                <w:sz w:val="18"/>
                <w:szCs w:val="18"/>
              </w:rPr>
              <w:t>0.00</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农垦</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玉泉营</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1520.00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520.00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5.19</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5.04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0.15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农垦</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黄羊滩</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1781.81</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980.00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801.81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6.00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5.40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0.60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永宁县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闽宁镇</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1481.00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481.00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5.05</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5.05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hint="eastAsia"/>
                <w:sz w:val="18"/>
                <w:szCs w:val="18"/>
              </w:rPr>
              <w:t>0.00</w:t>
            </w:r>
            <w:r w:rsidRPr="006C1979">
              <w:rPr>
                <w:rFonts w:ascii="宋体" w:hAnsi="宋体"/>
                <w:sz w:val="18"/>
                <w:szCs w:val="18"/>
              </w:rPr>
              <w:t xml:space="preserve">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灵武市</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临河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1580.00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580.00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5.20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4.60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0.60 </w:t>
            </w:r>
          </w:p>
        </w:tc>
      </w:tr>
      <w:tr w:rsidR="0037285A" w:rsidRPr="006C1979" w:rsidTr="0011508C">
        <w:trPr>
          <w:trHeight w:val="20"/>
          <w:jc w:val="center"/>
        </w:trPr>
        <w:tc>
          <w:tcPr>
            <w:tcW w:w="568" w:type="pct"/>
            <w:vMerge w:val="restart"/>
            <w:tcBorders>
              <w:top w:val="nil"/>
              <w:left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平罗县</w:t>
            </w:r>
          </w:p>
        </w:tc>
        <w:tc>
          <w:tcPr>
            <w:tcW w:w="589" w:type="pct"/>
            <w:vMerge w:val="restart"/>
            <w:tcBorders>
              <w:top w:val="nil"/>
              <w:left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陶乐</w:t>
            </w: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C668E5">
            <w:pPr>
              <w:widowControl/>
              <w:rPr>
                <w:rFonts w:ascii="宋体" w:hAnsi="宋体"/>
                <w:kern w:val="0"/>
                <w:sz w:val="18"/>
                <w:szCs w:val="18"/>
              </w:rPr>
            </w:pPr>
            <w:r w:rsidRPr="006C1979">
              <w:rPr>
                <w:rFonts w:ascii="宋体" w:hAnsi="宋体" w:hint="eastAsia"/>
                <w:kern w:val="0"/>
                <w:sz w:val="18"/>
                <w:szCs w:val="18"/>
              </w:rPr>
              <w:t>一期</w:t>
            </w:r>
          </w:p>
        </w:tc>
        <w:tc>
          <w:tcPr>
            <w:tcW w:w="60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C668E5">
            <w:pPr>
              <w:jc w:val="center"/>
              <w:rPr>
                <w:rFonts w:ascii="宋体" w:hAnsi="宋体"/>
                <w:sz w:val="18"/>
                <w:szCs w:val="18"/>
              </w:rPr>
            </w:pPr>
            <w:r w:rsidRPr="006C1979">
              <w:rPr>
                <w:rFonts w:ascii="宋体" w:hAnsi="宋体" w:hint="eastAsia"/>
                <w:sz w:val="18"/>
                <w:szCs w:val="18"/>
              </w:rPr>
              <w:t>1667.80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980.00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687.80</w:t>
            </w:r>
          </w:p>
        </w:tc>
        <w:tc>
          <w:tcPr>
            <w:tcW w:w="498" w:type="pct"/>
            <w:vMerge w:val="restart"/>
            <w:tcBorders>
              <w:top w:val="nil"/>
              <w:left w:val="nil"/>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12.70</w:t>
            </w: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3.93</w:t>
            </w:r>
          </w:p>
        </w:tc>
        <w:tc>
          <w:tcPr>
            <w:tcW w:w="615"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1.20</w:t>
            </w:r>
          </w:p>
        </w:tc>
      </w:tr>
      <w:tr w:rsidR="007E3142" w:rsidRPr="006C1979" w:rsidTr="0011508C">
        <w:trPr>
          <w:trHeight w:val="20"/>
          <w:jc w:val="center"/>
        </w:trPr>
        <w:tc>
          <w:tcPr>
            <w:tcW w:w="568" w:type="pct"/>
            <w:vMerge/>
            <w:tcBorders>
              <w:left w:val="single" w:sz="4" w:space="0" w:color="auto"/>
              <w:bottom w:val="single" w:sz="4" w:space="0" w:color="auto"/>
              <w:right w:val="single" w:sz="4" w:space="0" w:color="auto"/>
            </w:tcBorders>
            <w:vAlign w:val="center"/>
          </w:tcPr>
          <w:p w:rsidR="0037285A" w:rsidRPr="006C1979" w:rsidRDefault="0037285A" w:rsidP="0072300A">
            <w:pPr>
              <w:rPr>
                <w:rFonts w:ascii="宋体" w:hAnsi="宋体"/>
                <w:sz w:val="18"/>
                <w:szCs w:val="18"/>
              </w:rPr>
            </w:pPr>
          </w:p>
        </w:tc>
        <w:tc>
          <w:tcPr>
            <w:tcW w:w="589" w:type="pct"/>
            <w:vMerge/>
            <w:tcBorders>
              <w:left w:val="single" w:sz="4" w:space="0" w:color="auto"/>
              <w:bottom w:val="single" w:sz="4" w:space="0" w:color="auto"/>
              <w:right w:val="single" w:sz="4" w:space="0" w:color="auto"/>
            </w:tcBorders>
            <w:shd w:val="clear" w:color="auto" w:fill="auto"/>
            <w:noWrap/>
            <w:vAlign w:val="center"/>
          </w:tcPr>
          <w:p w:rsidR="0037285A" w:rsidRPr="006C1979" w:rsidRDefault="0037285A" w:rsidP="006D01F7">
            <w:pPr>
              <w:widowControl/>
              <w:rPr>
                <w:rFonts w:ascii="宋体" w:hAnsi="宋体"/>
                <w:kern w:val="0"/>
                <w:sz w:val="18"/>
                <w:szCs w:val="18"/>
              </w:rPr>
            </w:pPr>
          </w:p>
        </w:tc>
        <w:tc>
          <w:tcPr>
            <w:tcW w:w="381" w:type="pct"/>
            <w:tcBorders>
              <w:top w:val="nil"/>
              <w:left w:val="single" w:sz="4" w:space="0" w:color="auto"/>
              <w:bottom w:val="single" w:sz="4" w:space="0" w:color="auto"/>
              <w:right w:val="single" w:sz="4" w:space="0" w:color="auto"/>
            </w:tcBorders>
            <w:shd w:val="clear" w:color="auto" w:fill="auto"/>
            <w:vAlign w:val="center"/>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二期</w:t>
            </w:r>
          </w:p>
        </w:tc>
        <w:tc>
          <w:tcPr>
            <w:tcW w:w="60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37285A" w:rsidP="00C668E5">
            <w:pPr>
              <w:jc w:val="center"/>
              <w:rPr>
                <w:rFonts w:ascii="宋体" w:hAnsi="宋体"/>
                <w:sz w:val="18"/>
                <w:szCs w:val="18"/>
              </w:rPr>
            </w:pPr>
            <w:r w:rsidRPr="006C1979">
              <w:rPr>
                <w:rFonts w:ascii="宋体" w:hAnsi="宋体" w:hint="eastAsia"/>
                <w:sz w:val="18"/>
                <w:szCs w:val="18"/>
              </w:rPr>
              <w:t>1577.00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37285A" w:rsidRPr="006C1979" w:rsidRDefault="0037285A" w:rsidP="006D01F7">
            <w:pPr>
              <w:jc w:val="right"/>
              <w:rPr>
                <w:rFonts w:ascii="宋体" w:hAnsi="宋体"/>
                <w:sz w:val="18"/>
                <w:szCs w:val="18"/>
              </w:rPr>
            </w:pPr>
            <w:r w:rsidRPr="006C1979">
              <w:rPr>
                <w:rFonts w:ascii="宋体" w:hAnsi="宋体" w:hint="eastAsia"/>
                <w:sz w:val="18"/>
                <w:szCs w:val="18"/>
              </w:rPr>
              <w:t>577.00</w:t>
            </w:r>
          </w:p>
        </w:tc>
        <w:tc>
          <w:tcPr>
            <w:tcW w:w="498" w:type="pct"/>
            <w:vMerge/>
            <w:tcBorders>
              <w:left w:val="nil"/>
              <w:bottom w:val="single" w:sz="4" w:space="0" w:color="auto"/>
              <w:right w:val="single" w:sz="4" w:space="0" w:color="auto"/>
            </w:tcBorders>
            <w:vAlign w:val="center"/>
          </w:tcPr>
          <w:p w:rsidR="0037285A" w:rsidRPr="006C1979" w:rsidRDefault="0037285A" w:rsidP="0037285A">
            <w:pPr>
              <w:jc w:val="right"/>
              <w:rPr>
                <w:rFonts w:ascii="宋体" w:hAnsi="宋体"/>
                <w:sz w:val="18"/>
                <w:szCs w:val="18"/>
              </w:rPr>
            </w:pP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37285A" w:rsidRPr="006C1979" w:rsidRDefault="007E3142" w:rsidP="006D01F7">
            <w:pPr>
              <w:jc w:val="right"/>
              <w:rPr>
                <w:rFonts w:ascii="宋体" w:hAnsi="宋体"/>
                <w:sz w:val="18"/>
                <w:szCs w:val="18"/>
              </w:rPr>
            </w:pPr>
            <w:r w:rsidRPr="006C1979">
              <w:rPr>
                <w:rFonts w:ascii="宋体" w:hAnsi="宋体" w:hint="eastAsia"/>
                <w:sz w:val="18"/>
                <w:szCs w:val="18"/>
              </w:rPr>
              <w:t>10.59</w:t>
            </w:r>
          </w:p>
        </w:tc>
        <w:tc>
          <w:tcPr>
            <w:tcW w:w="615" w:type="pct"/>
            <w:tcBorders>
              <w:top w:val="nil"/>
              <w:left w:val="nil"/>
              <w:bottom w:val="single" w:sz="4" w:space="0" w:color="auto"/>
              <w:right w:val="single" w:sz="4" w:space="0" w:color="auto"/>
            </w:tcBorders>
            <w:shd w:val="clear" w:color="auto" w:fill="auto"/>
            <w:noWrap/>
            <w:vAlign w:val="center"/>
          </w:tcPr>
          <w:p w:rsidR="0037285A" w:rsidRPr="006C1979" w:rsidRDefault="00847C60" w:rsidP="007E3142">
            <w:pPr>
              <w:jc w:val="right"/>
              <w:rPr>
                <w:rFonts w:ascii="宋体" w:hAnsi="宋体"/>
                <w:sz w:val="18"/>
                <w:szCs w:val="18"/>
              </w:rPr>
            </w:pPr>
            <w:r w:rsidRPr="006C1979">
              <w:rPr>
                <w:rFonts w:ascii="宋体" w:hAnsi="宋体" w:hint="eastAsia"/>
                <w:sz w:val="18"/>
                <w:szCs w:val="18"/>
              </w:rPr>
              <w:t>2.</w:t>
            </w:r>
            <w:r w:rsidR="007E3142" w:rsidRPr="006C1979">
              <w:rPr>
                <w:rFonts w:ascii="宋体" w:hAnsi="宋体" w:hint="eastAsia"/>
                <w:sz w:val="18"/>
                <w:szCs w:val="18"/>
              </w:rPr>
              <w:t>11</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隆德县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渝河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1510.00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510.00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5.20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2.40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2.80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西吉县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葫芦河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1684.00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990.00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694.00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13.38</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F90A5F" w:rsidP="006D01F7">
            <w:pPr>
              <w:jc w:val="right"/>
              <w:rPr>
                <w:rFonts w:ascii="宋体" w:hAnsi="宋体"/>
                <w:sz w:val="18"/>
                <w:szCs w:val="18"/>
              </w:rPr>
            </w:pPr>
            <w:r w:rsidRPr="006C1979">
              <w:rPr>
                <w:rFonts w:ascii="宋体" w:hAnsi="宋体" w:hint="eastAsia"/>
                <w:sz w:val="18"/>
                <w:szCs w:val="18"/>
              </w:rPr>
              <w:t>9.94</w:t>
            </w:r>
            <w:r w:rsidR="0037285A"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F90A5F" w:rsidP="006D01F7">
            <w:pPr>
              <w:jc w:val="right"/>
              <w:rPr>
                <w:rFonts w:ascii="宋体" w:hAnsi="宋体"/>
                <w:sz w:val="18"/>
                <w:szCs w:val="18"/>
              </w:rPr>
            </w:pPr>
            <w:r w:rsidRPr="006C1979">
              <w:rPr>
                <w:rFonts w:ascii="宋体" w:hAnsi="宋体" w:hint="eastAsia"/>
                <w:sz w:val="18"/>
                <w:szCs w:val="18"/>
              </w:rPr>
              <w:t>3.44</w:t>
            </w:r>
            <w:r w:rsidR="0037285A" w:rsidRPr="006C1979">
              <w:rPr>
                <w:rFonts w:ascii="宋体" w:hAnsi="宋体"/>
                <w:sz w:val="18"/>
                <w:szCs w:val="18"/>
              </w:rPr>
              <w:t xml:space="preserve">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lastRenderedPageBreak/>
              <w:t>彭阳县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茹河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1460.00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460.00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6.88</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7E3142" w:rsidP="006D01F7">
            <w:pPr>
              <w:jc w:val="right"/>
              <w:rPr>
                <w:rFonts w:ascii="宋体" w:hAnsi="宋体"/>
                <w:sz w:val="18"/>
                <w:szCs w:val="18"/>
              </w:rPr>
            </w:pPr>
            <w:r w:rsidRPr="006C1979">
              <w:rPr>
                <w:rFonts w:ascii="宋体" w:hAnsi="宋体" w:hint="eastAsia"/>
                <w:sz w:val="18"/>
                <w:szCs w:val="18"/>
              </w:rPr>
              <w:t>2.75</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7E3142" w:rsidP="006D01F7">
            <w:pPr>
              <w:jc w:val="right"/>
              <w:rPr>
                <w:rFonts w:ascii="宋体" w:hAnsi="宋体"/>
                <w:sz w:val="18"/>
                <w:szCs w:val="18"/>
              </w:rPr>
            </w:pPr>
            <w:r w:rsidRPr="006C1979">
              <w:rPr>
                <w:rFonts w:ascii="宋体" w:hAnsi="宋体" w:hint="eastAsia"/>
                <w:sz w:val="18"/>
                <w:szCs w:val="18"/>
              </w:rPr>
              <w:t>4.13</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原州区</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清水河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1540.00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540.00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9.44</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7E3142" w:rsidP="006D01F7">
            <w:pPr>
              <w:jc w:val="right"/>
              <w:rPr>
                <w:rFonts w:ascii="宋体" w:hAnsi="宋体"/>
                <w:sz w:val="18"/>
                <w:szCs w:val="18"/>
              </w:rPr>
            </w:pPr>
            <w:r w:rsidRPr="006C1979">
              <w:rPr>
                <w:rFonts w:ascii="宋体" w:hAnsi="宋体" w:hint="eastAsia"/>
                <w:sz w:val="18"/>
                <w:szCs w:val="18"/>
              </w:rPr>
              <w:t>5.80</w:t>
            </w:r>
            <w:r w:rsidR="0037285A"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7E3142" w:rsidP="006D01F7">
            <w:pPr>
              <w:jc w:val="right"/>
              <w:rPr>
                <w:rFonts w:ascii="宋体" w:hAnsi="宋体"/>
                <w:sz w:val="18"/>
                <w:szCs w:val="18"/>
              </w:rPr>
            </w:pPr>
            <w:r w:rsidRPr="006C1979">
              <w:rPr>
                <w:rFonts w:ascii="宋体" w:hAnsi="宋体" w:hint="eastAsia"/>
                <w:sz w:val="18"/>
                <w:szCs w:val="18"/>
              </w:rPr>
              <w:t>3.64</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海原县</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西河</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1650.00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650.00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8.84</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6.69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2.15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利通区</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五里坡</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1511.00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511.00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5.40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3.31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2.09 </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sz w:val="18"/>
                <w:szCs w:val="18"/>
              </w:rPr>
              <w:t>吴忠市</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6D01F7">
            <w:pPr>
              <w:widowControl/>
              <w:rPr>
                <w:rFonts w:ascii="宋体" w:hAnsi="宋体"/>
                <w:kern w:val="0"/>
                <w:sz w:val="18"/>
                <w:szCs w:val="18"/>
              </w:rPr>
            </w:pPr>
            <w:r w:rsidRPr="006C1979">
              <w:rPr>
                <w:rFonts w:ascii="宋体" w:hAnsi="宋体" w:hint="eastAsia"/>
                <w:kern w:val="0"/>
                <w:sz w:val="18"/>
                <w:szCs w:val="18"/>
              </w:rPr>
              <w:t>孙家滩</w:t>
            </w: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1815.00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815.00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8.50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7E3142" w:rsidP="006D01F7">
            <w:pPr>
              <w:jc w:val="right"/>
              <w:rPr>
                <w:rFonts w:ascii="宋体" w:hAnsi="宋体"/>
                <w:sz w:val="18"/>
                <w:szCs w:val="18"/>
              </w:rPr>
            </w:pPr>
            <w:r w:rsidRPr="006C1979">
              <w:rPr>
                <w:rFonts w:ascii="宋体" w:hAnsi="宋体" w:hint="eastAsia"/>
                <w:sz w:val="18"/>
                <w:szCs w:val="18"/>
              </w:rPr>
              <w:t>5.24</w:t>
            </w:r>
            <w:r w:rsidR="0037285A"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7E3142" w:rsidP="006D01F7">
            <w:pPr>
              <w:jc w:val="right"/>
              <w:rPr>
                <w:rFonts w:ascii="宋体" w:hAnsi="宋体"/>
                <w:sz w:val="18"/>
                <w:szCs w:val="18"/>
              </w:rPr>
            </w:pPr>
            <w:r w:rsidRPr="006C1979">
              <w:rPr>
                <w:rFonts w:ascii="宋体" w:hAnsi="宋体" w:hint="eastAsia"/>
                <w:sz w:val="18"/>
                <w:szCs w:val="18"/>
              </w:rPr>
              <w:t>3.26</w:t>
            </w:r>
          </w:p>
        </w:tc>
      </w:tr>
      <w:tr w:rsidR="0037285A" w:rsidRPr="006C1979" w:rsidTr="0011508C">
        <w:trPr>
          <w:trHeight w:val="20"/>
          <w:jc w:val="center"/>
        </w:trPr>
        <w:tc>
          <w:tcPr>
            <w:tcW w:w="568" w:type="pct"/>
            <w:tcBorders>
              <w:top w:val="nil"/>
              <w:left w:val="single" w:sz="4" w:space="0" w:color="auto"/>
              <w:bottom w:val="single" w:sz="4" w:space="0" w:color="auto"/>
              <w:right w:val="single" w:sz="4" w:space="0" w:color="auto"/>
            </w:tcBorders>
            <w:vAlign w:val="center"/>
          </w:tcPr>
          <w:p w:rsidR="0037285A" w:rsidRPr="006C1979" w:rsidRDefault="0037285A" w:rsidP="0072300A">
            <w:pPr>
              <w:jc w:val="center"/>
              <w:rPr>
                <w:rFonts w:ascii="宋体" w:hAnsi="宋体"/>
                <w:sz w:val="18"/>
                <w:szCs w:val="18"/>
              </w:rPr>
            </w:pPr>
            <w:r w:rsidRPr="006C1979">
              <w:rPr>
                <w:rFonts w:ascii="宋体" w:hAnsi="宋体" w:hint="eastAsia"/>
                <w:kern w:val="0"/>
                <w:sz w:val="18"/>
                <w:szCs w:val="18"/>
              </w:rPr>
              <w:t>合计</w:t>
            </w:r>
          </w:p>
        </w:tc>
        <w:tc>
          <w:tcPr>
            <w:tcW w:w="970" w:type="pct"/>
            <w:gridSpan w:val="2"/>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454594">
            <w:pPr>
              <w:widowControl/>
              <w:jc w:val="center"/>
              <w:rPr>
                <w:rFonts w:ascii="宋体" w:hAnsi="宋体"/>
                <w:kern w:val="0"/>
                <w:sz w:val="18"/>
                <w:szCs w:val="18"/>
              </w:rPr>
            </w:pPr>
          </w:p>
        </w:tc>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37285A" w:rsidP="00C668E5">
            <w:pPr>
              <w:jc w:val="center"/>
              <w:rPr>
                <w:rFonts w:ascii="宋体" w:hAnsi="宋体"/>
                <w:sz w:val="18"/>
                <w:szCs w:val="18"/>
              </w:rPr>
            </w:pPr>
            <w:r w:rsidRPr="006C1979">
              <w:rPr>
                <w:rFonts w:ascii="宋体" w:hAnsi="宋体"/>
                <w:sz w:val="18"/>
                <w:szCs w:val="18"/>
              </w:rPr>
              <w:t>33155.80</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20150.00 </w:t>
            </w:r>
          </w:p>
        </w:tc>
        <w:tc>
          <w:tcPr>
            <w:tcW w:w="582" w:type="pct"/>
            <w:tcBorders>
              <w:top w:val="nil"/>
              <w:left w:val="nil"/>
              <w:bottom w:val="single" w:sz="4" w:space="0" w:color="auto"/>
              <w:right w:val="single" w:sz="4" w:space="0" w:color="auto"/>
            </w:tcBorders>
            <w:shd w:val="clear" w:color="auto" w:fill="auto"/>
            <w:noWrap/>
            <w:vAlign w:val="center"/>
            <w:hideMark/>
          </w:tcPr>
          <w:p w:rsidR="0037285A" w:rsidRPr="006C1979" w:rsidRDefault="0037285A" w:rsidP="006D01F7">
            <w:pPr>
              <w:jc w:val="right"/>
              <w:rPr>
                <w:rFonts w:ascii="宋体" w:hAnsi="宋体"/>
                <w:sz w:val="18"/>
                <w:szCs w:val="18"/>
              </w:rPr>
            </w:pPr>
            <w:r w:rsidRPr="006C1979">
              <w:rPr>
                <w:rFonts w:ascii="宋体" w:hAnsi="宋体"/>
                <w:sz w:val="18"/>
                <w:szCs w:val="18"/>
              </w:rPr>
              <w:t xml:space="preserve">13005.80 </w:t>
            </w:r>
          </w:p>
        </w:tc>
        <w:tc>
          <w:tcPr>
            <w:tcW w:w="498" w:type="pct"/>
            <w:tcBorders>
              <w:top w:val="nil"/>
              <w:left w:val="nil"/>
              <w:bottom w:val="single" w:sz="4" w:space="0" w:color="auto"/>
              <w:right w:val="single" w:sz="4" w:space="0" w:color="auto"/>
            </w:tcBorders>
            <w:vAlign w:val="center"/>
          </w:tcPr>
          <w:p w:rsidR="0037285A" w:rsidRPr="006C1979" w:rsidRDefault="00A57F5D" w:rsidP="0037285A">
            <w:pPr>
              <w:jc w:val="right"/>
              <w:rPr>
                <w:rFonts w:ascii="宋体" w:hAnsi="宋体"/>
                <w:sz w:val="18"/>
                <w:szCs w:val="18"/>
              </w:rPr>
            </w:pPr>
            <w:r w:rsidRPr="006C1979">
              <w:rPr>
                <w:rFonts w:ascii="宋体" w:hAnsi="宋体" w:hint="eastAsia"/>
                <w:sz w:val="18"/>
                <w:szCs w:val="18"/>
              </w:rPr>
              <w:t>138.30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37285A" w:rsidRPr="006C1979" w:rsidRDefault="007E3142" w:rsidP="0016017E">
            <w:pPr>
              <w:jc w:val="right"/>
              <w:rPr>
                <w:rFonts w:ascii="宋体" w:hAnsi="宋体"/>
                <w:sz w:val="18"/>
                <w:szCs w:val="18"/>
              </w:rPr>
            </w:pPr>
            <w:r w:rsidRPr="006C1979">
              <w:rPr>
                <w:rFonts w:ascii="宋体" w:hAnsi="宋体" w:hint="eastAsia"/>
                <w:sz w:val="18"/>
                <w:szCs w:val="18"/>
              </w:rPr>
              <w:t>105.66</w:t>
            </w:r>
          </w:p>
        </w:tc>
        <w:tc>
          <w:tcPr>
            <w:tcW w:w="615" w:type="pct"/>
            <w:tcBorders>
              <w:top w:val="nil"/>
              <w:left w:val="nil"/>
              <w:bottom w:val="single" w:sz="4" w:space="0" w:color="auto"/>
              <w:right w:val="single" w:sz="4" w:space="0" w:color="auto"/>
            </w:tcBorders>
            <w:shd w:val="clear" w:color="auto" w:fill="auto"/>
            <w:noWrap/>
            <w:vAlign w:val="center"/>
            <w:hideMark/>
          </w:tcPr>
          <w:p w:rsidR="0037285A" w:rsidRPr="006C1979" w:rsidRDefault="001B2EE3" w:rsidP="006D01F7">
            <w:pPr>
              <w:jc w:val="right"/>
              <w:rPr>
                <w:rFonts w:ascii="宋体" w:hAnsi="宋体"/>
                <w:sz w:val="18"/>
                <w:szCs w:val="18"/>
              </w:rPr>
            </w:pPr>
            <w:r w:rsidRPr="006C1979">
              <w:rPr>
                <w:rFonts w:ascii="宋体" w:hAnsi="宋体" w:hint="eastAsia"/>
                <w:sz w:val="18"/>
                <w:szCs w:val="18"/>
              </w:rPr>
              <w:t>32.64</w:t>
            </w:r>
          </w:p>
        </w:tc>
      </w:tr>
    </w:tbl>
    <w:p w:rsidR="00FD7AD1" w:rsidRPr="006C1979" w:rsidRDefault="00FD7AD1" w:rsidP="00FD7AD1">
      <w:pPr>
        <w:adjustRightInd w:val="0"/>
        <w:snapToGrid w:val="0"/>
        <w:spacing w:line="360" w:lineRule="auto"/>
        <w:ind w:firstLineChars="200" w:firstLine="560"/>
        <w:rPr>
          <w:sz w:val="28"/>
          <w:szCs w:val="28"/>
        </w:rPr>
      </w:pPr>
      <w:r w:rsidRPr="006C1979">
        <w:rPr>
          <w:rFonts w:hint="eastAsia"/>
          <w:sz w:val="28"/>
          <w:szCs w:val="28"/>
        </w:rPr>
        <w:t>在“十二五”期间，</w:t>
      </w:r>
      <w:r w:rsidRPr="006C1979">
        <w:rPr>
          <w:sz w:val="28"/>
          <w:szCs w:val="28"/>
        </w:rPr>
        <w:t>国家批复宁夏自治区重点中型灌区节水配套改造灌区共</w:t>
      </w:r>
      <w:r w:rsidRPr="006C1979">
        <w:rPr>
          <w:rFonts w:hint="eastAsia"/>
          <w:sz w:val="28"/>
          <w:szCs w:val="28"/>
        </w:rPr>
        <w:t>13</w:t>
      </w:r>
      <w:r w:rsidRPr="006C1979">
        <w:rPr>
          <w:rFonts w:hint="eastAsia"/>
          <w:sz w:val="28"/>
          <w:szCs w:val="28"/>
        </w:rPr>
        <w:t>处</w:t>
      </w:r>
      <w:r w:rsidRPr="006C1979">
        <w:rPr>
          <w:sz w:val="28"/>
          <w:szCs w:val="28"/>
        </w:rPr>
        <w:t>，包括：利通区扁担沟</w:t>
      </w:r>
      <w:r w:rsidR="005E0680" w:rsidRPr="006C1979">
        <w:rPr>
          <w:rFonts w:hint="eastAsia"/>
          <w:sz w:val="28"/>
          <w:szCs w:val="28"/>
        </w:rPr>
        <w:t>扬黄</w:t>
      </w:r>
      <w:r w:rsidRPr="006C1979">
        <w:rPr>
          <w:sz w:val="28"/>
          <w:szCs w:val="28"/>
        </w:rPr>
        <w:t>灌区</w:t>
      </w:r>
      <w:r w:rsidRPr="006C1979">
        <w:rPr>
          <w:rFonts w:hint="eastAsia"/>
          <w:sz w:val="28"/>
          <w:szCs w:val="28"/>
        </w:rPr>
        <w:t>（二期）</w:t>
      </w:r>
      <w:r w:rsidRPr="006C1979">
        <w:rPr>
          <w:sz w:val="28"/>
          <w:szCs w:val="28"/>
        </w:rPr>
        <w:t>、中卫市南山台</w:t>
      </w:r>
      <w:r w:rsidR="005E0680" w:rsidRPr="006C1979">
        <w:rPr>
          <w:rFonts w:hint="eastAsia"/>
          <w:sz w:val="28"/>
          <w:szCs w:val="28"/>
        </w:rPr>
        <w:t>扬黄</w:t>
      </w:r>
      <w:r w:rsidRPr="006C1979">
        <w:rPr>
          <w:sz w:val="28"/>
          <w:szCs w:val="28"/>
        </w:rPr>
        <w:t>灌区</w:t>
      </w:r>
      <w:r w:rsidRPr="006C1979">
        <w:rPr>
          <w:rFonts w:hint="eastAsia"/>
          <w:sz w:val="28"/>
          <w:szCs w:val="28"/>
        </w:rPr>
        <w:t>（二期）</w:t>
      </w:r>
      <w:r w:rsidRPr="006C1979">
        <w:rPr>
          <w:sz w:val="28"/>
          <w:szCs w:val="28"/>
        </w:rPr>
        <w:t>、平罗县陶乐</w:t>
      </w:r>
      <w:r w:rsidR="005E0680" w:rsidRPr="006C1979">
        <w:rPr>
          <w:rFonts w:hint="eastAsia"/>
          <w:sz w:val="28"/>
          <w:szCs w:val="28"/>
        </w:rPr>
        <w:t>扬黄</w:t>
      </w:r>
      <w:r w:rsidRPr="006C1979">
        <w:rPr>
          <w:sz w:val="28"/>
          <w:szCs w:val="28"/>
        </w:rPr>
        <w:t>灌区</w:t>
      </w:r>
      <w:r w:rsidRPr="006C1979">
        <w:rPr>
          <w:rFonts w:hint="eastAsia"/>
          <w:sz w:val="28"/>
          <w:szCs w:val="28"/>
        </w:rPr>
        <w:t>（二期）</w:t>
      </w:r>
      <w:r w:rsidRPr="006C1979">
        <w:rPr>
          <w:sz w:val="28"/>
          <w:szCs w:val="28"/>
        </w:rPr>
        <w:t>、</w:t>
      </w:r>
      <w:r w:rsidRPr="006C1979">
        <w:rPr>
          <w:rFonts w:hint="eastAsia"/>
          <w:sz w:val="28"/>
          <w:szCs w:val="28"/>
        </w:rPr>
        <w:t>青铜峡市甘城子</w:t>
      </w:r>
      <w:r w:rsidR="005E0680" w:rsidRPr="006C1979">
        <w:rPr>
          <w:rFonts w:hint="eastAsia"/>
          <w:sz w:val="28"/>
          <w:szCs w:val="28"/>
        </w:rPr>
        <w:t>扬黄</w:t>
      </w:r>
      <w:r w:rsidRPr="006C1979">
        <w:rPr>
          <w:rFonts w:hint="eastAsia"/>
          <w:sz w:val="28"/>
          <w:szCs w:val="28"/>
        </w:rPr>
        <w:t>灌区（一期、二期）、农垦玉泉营</w:t>
      </w:r>
      <w:r w:rsidR="005E0680" w:rsidRPr="006C1979">
        <w:rPr>
          <w:rFonts w:hint="eastAsia"/>
          <w:sz w:val="28"/>
          <w:szCs w:val="28"/>
        </w:rPr>
        <w:t>扬黄</w:t>
      </w:r>
      <w:r w:rsidRPr="006C1979">
        <w:rPr>
          <w:rFonts w:hint="eastAsia"/>
          <w:sz w:val="28"/>
          <w:szCs w:val="28"/>
        </w:rPr>
        <w:t>灌区、永宁县闽宁镇</w:t>
      </w:r>
      <w:r w:rsidR="005E0680" w:rsidRPr="006C1979">
        <w:rPr>
          <w:rFonts w:hint="eastAsia"/>
          <w:sz w:val="28"/>
          <w:szCs w:val="28"/>
        </w:rPr>
        <w:t>扬黄</w:t>
      </w:r>
      <w:r w:rsidRPr="006C1979">
        <w:rPr>
          <w:rFonts w:hint="eastAsia"/>
          <w:sz w:val="28"/>
          <w:szCs w:val="28"/>
        </w:rPr>
        <w:t>灌区、灵武市临河</w:t>
      </w:r>
      <w:r w:rsidR="005E0680" w:rsidRPr="006C1979">
        <w:rPr>
          <w:rFonts w:hint="eastAsia"/>
          <w:sz w:val="28"/>
          <w:szCs w:val="28"/>
        </w:rPr>
        <w:t>扬黄</w:t>
      </w:r>
      <w:r w:rsidRPr="006C1979">
        <w:rPr>
          <w:rFonts w:hint="eastAsia"/>
          <w:sz w:val="28"/>
          <w:szCs w:val="28"/>
        </w:rPr>
        <w:t>灌区、隆德县渝河</w:t>
      </w:r>
      <w:r w:rsidR="005E0680" w:rsidRPr="006C1979">
        <w:rPr>
          <w:rFonts w:hint="eastAsia"/>
          <w:sz w:val="28"/>
          <w:szCs w:val="28"/>
        </w:rPr>
        <w:t>库井</w:t>
      </w:r>
      <w:r w:rsidRPr="006C1979">
        <w:rPr>
          <w:rFonts w:hint="eastAsia"/>
          <w:sz w:val="28"/>
          <w:szCs w:val="28"/>
        </w:rPr>
        <w:t>灌区、彭阳县茹河</w:t>
      </w:r>
      <w:r w:rsidR="005E0680" w:rsidRPr="006C1979">
        <w:rPr>
          <w:rFonts w:hint="eastAsia"/>
          <w:sz w:val="28"/>
          <w:szCs w:val="28"/>
        </w:rPr>
        <w:t>库井</w:t>
      </w:r>
      <w:r w:rsidRPr="006C1979">
        <w:rPr>
          <w:rFonts w:hint="eastAsia"/>
          <w:sz w:val="28"/>
          <w:szCs w:val="28"/>
        </w:rPr>
        <w:t>灌区、原州区清水河</w:t>
      </w:r>
      <w:r w:rsidR="005E0680" w:rsidRPr="006C1979">
        <w:rPr>
          <w:rFonts w:hint="eastAsia"/>
          <w:sz w:val="28"/>
          <w:szCs w:val="28"/>
        </w:rPr>
        <w:t>库井</w:t>
      </w:r>
      <w:r w:rsidRPr="006C1979">
        <w:rPr>
          <w:rFonts w:hint="eastAsia"/>
          <w:sz w:val="28"/>
          <w:szCs w:val="28"/>
        </w:rPr>
        <w:t>灌区、海原县西河</w:t>
      </w:r>
      <w:r w:rsidR="005E0680" w:rsidRPr="006C1979">
        <w:rPr>
          <w:rFonts w:hint="eastAsia"/>
          <w:sz w:val="28"/>
          <w:szCs w:val="28"/>
        </w:rPr>
        <w:t>库井</w:t>
      </w:r>
      <w:r w:rsidRPr="006C1979">
        <w:rPr>
          <w:rFonts w:hint="eastAsia"/>
          <w:sz w:val="28"/>
          <w:szCs w:val="28"/>
        </w:rPr>
        <w:t>灌区、利通区五里坡</w:t>
      </w:r>
      <w:r w:rsidR="005E0680" w:rsidRPr="006C1979">
        <w:rPr>
          <w:rFonts w:hint="eastAsia"/>
          <w:sz w:val="28"/>
          <w:szCs w:val="28"/>
        </w:rPr>
        <w:t>扬黄</w:t>
      </w:r>
      <w:r w:rsidRPr="006C1979">
        <w:rPr>
          <w:rFonts w:hint="eastAsia"/>
          <w:sz w:val="28"/>
          <w:szCs w:val="28"/>
        </w:rPr>
        <w:t>灌区、吴忠市孙家滩</w:t>
      </w:r>
      <w:r w:rsidR="005E0680" w:rsidRPr="006C1979">
        <w:rPr>
          <w:rFonts w:hint="eastAsia"/>
          <w:sz w:val="28"/>
          <w:szCs w:val="28"/>
        </w:rPr>
        <w:t>扬黄</w:t>
      </w:r>
      <w:r w:rsidRPr="006C1979">
        <w:rPr>
          <w:rFonts w:hint="eastAsia"/>
          <w:sz w:val="28"/>
          <w:szCs w:val="28"/>
        </w:rPr>
        <w:t>灌区，各灌区水利骨干改造工程按批复要求已实施完成</w:t>
      </w:r>
      <w:r w:rsidRPr="006C1979">
        <w:rPr>
          <w:sz w:val="28"/>
          <w:szCs w:val="28"/>
        </w:rPr>
        <w:t>。</w:t>
      </w:r>
    </w:p>
    <w:p w:rsidR="00FD7AD1" w:rsidRPr="006C1979" w:rsidRDefault="00FD7AD1" w:rsidP="00FD7AD1">
      <w:pPr>
        <w:adjustRightInd w:val="0"/>
        <w:snapToGrid w:val="0"/>
        <w:spacing w:line="360" w:lineRule="auto"/>
        <w:ind w:firstLineChars="200" w:firstLine="560"/>
        <w:rPr>
          <w:sz w:val="28"/>
          <w:szCs w:val="28"/>
        </w:rPr>
      </w:pPr>
      <w:r w:rsidRPr="006C1979">
        <w:rPr>
          <w:sz w:val="28"/>
          <w:szCs w:val="28"/>
        </w:rPr>
        <w:t>批复改造的</w:t>
      </w:r>
      <w:r w:rsidRPr="006C1979">
        <w:rPr>
          <w:rFonts w:hint="eastAsia"/>
          <w:sz w:val="28"/>
          <w:szCs w:val="28"/>
        </w:rPr>
        <w:t>1</w:t>
      </w:r>
      <w:r w:rsidR="009D6424" w:rsidRPr="006C1979">
        <w:rPr>
          <w:rFonts w:hint="eastAsia"/>
          <w:sz w:val="28"/>
          <w:szCs w:val="28"/>
        </w:rPr>
        <w:t>3</w:t>
      </w:r>
      <w:r w:rsidRPr="006C1979">
        <w:rPr>
          <w:rFonts w:hint="eastAsia"/>
          <w:sz w:val="28"/>
          <w:szCs w:val="28"/>
        </w:rPr>
        <w:t>处</w:t>
      </w:r>
      <w:r w:rsidRPr="006C1979">
        <w:rPr>
          <w:sz w:val="28"/>
          <w:szCs w:val="28"/>
        </w:rPr>
        <w:t>重点中型灌区新增</w:t>
      </w:r>
      <w:r w:rsidR="00DD674A" w:rsidRPr="006C1979">
        <w:rPr>
          <w:rFonts w:hint="eastAsia"/>
          <w:sz w:val="28"/>
          <w:szCs w:val="28"/>
        </w:rPr>
        <w:t>及</w:t>
      </w:r>
      <w:r w:rsidR="00946CFC" w:rsidRPr="006C1979">
        <w:rPr>
          <w:sz w:val="28"/>
          <w:szCs w:val="28"/>
        </w:rPr>
        <w:t>恢复</w:t>
      </w:r>
      <w:r w:rsidRPr="006C1979">
        <w:rPr>
          <w:sz w:val="28"/>
          <w:szCs w:val="28"/>
        </w:rPr>
        <w:t>灌溉面积</w:t>
      </w:r>
      <w:r w:rsidR="00D55547" w:rsidRPr="006C1979">
        <w:rPr>
          <w:rFonts w:hint="eastAsia"/>
          <w:sz w:val="28"/>
          <w:szCs w:val="28"/>
        </w:rPr>
        <w:t>23.63</w:t>
      </w:r>
      <w:r w:rsidRPr="006C1979">
        <w:rPr>
          <w:sz w:val="28"/>
          <w:szCs w:val="28"/>
        </w:rPr>
        <w:t>万亩，改善灌溉面积</w:t>
      </w:r>
      <w:r w:rsidR="00D55547" w:rsidRPr="006C1979">
        <w:rPr>
          <w:rFonts w:hint="eastAsia"/>
          <w:sz w:val="28"/>
          <w:szCs w:val="28"/>
        </w:rPr>
        <w:t>80.38</w:t>
      </w:r>
      <w:r w:rsidRPr="006C1979">
        <w:rPr>
          <w:sz w:val="28"/>
          <w:szCs w:val="28"/>
        </w:rPr>
        <w:t>万亩</w:t>
      </w:r>
      <w:r w:rsidR="00945CF8" w:rsidRPr="006C1979">
        <w:rPr>
          <w:rFonts w:hint="eastAsia"/>
          <w:sz w:val="28"/>
          <w:szCs w:val="28"/>
        </w:rPr>
        <w:t>，完成</w:t>
      </w:r>
      <w:r w:rsidR="00945CF8" w:rsidRPr="006C1979">
        <w:rPr>
          <w:sz w:val="28"/>
          <w:szCs w:val="28"/>
        </w:rPr>
        <w:t>批复总投资</w:t>
      </w:r>
      <w:r w:rsidR="00945CF8" w:rsidRPr="006C1979">
        <w:rPr>
          <w:rFonts w:hint="eastAsia"/>
          <w:sz w:val="28"/>
          <w:szCs w:val="28"/>
        </w:rPr>
        <w:t>21783.00</w:t>
      </w:r>
      <w:r w:rsidR="00945CF8" w:rsidRPr="006C1979">
        <w:rPr>
          <w:sz w:val="28"/>
          <w:szCs w:val="28"/>
        </w:rPr>
        <w:t>万元，其中中央投资</w:t>
      </w:r>
      <w:r w:rsidR="00945CF8" w:rsidRPr="006C1979">
        <w:rPr>
          <w:rFonts w:hint="eastAsia"/>
          <w:sz w:val="28"/>
          <w:szCs w:val="28"/>
        </w:rPr>
        <w:t>14000.00</w:t>
      </w:r>
      <w:r w:rsidR="00945CF8" w:rsidRPr="006C1979">
        <w:rPr>
          <w:sz w:val="28"/>
          <w:szCs w:val="28"/>
        </w:rPr>
        <w:t>万元</w:t>
      </w:r>
      <w:r w:rsidR="00945CF8" w:rsidRPr="006C1979">
        <w:rPr>
          <w:rFonts w:hint="eastAsia"/>
          <w:sz w:val="28"/>
          <w:szCs w:val="28"/>
        </w:rPr>
        <w:t>。</w:t>
      </w:r>
    </w:p>
    <w:p w:rsidR="00FD7AD1" w:rsidRPr="006C1979" w:rsidRDefault="00FD7AD1" w:rsidP="00FD7AD1">
      <w:pPr>
        <w:adjustRightInd w:val="0"/>
        <w:snapToGrid w:val="0"/>
        <w:spacing w:line="360" w:lineRule="auto"/>
        <w:ind w:firstLineChars="200" w:firstLine="560"/>
        <w:rPr>
          <w:sz w:val="28"/>
          <w:szCs w:val="28"/>
        </w:rPr>
      </w:pPr>
      <w:r w:rsidRPr="006C1979">
        <w:rPr>
          <w:sz w:val="28"/>
          <w:szCs w:val="28"/>
        </w:rPr>
        <w:t>重点中型灌区节水配套改造基本情况</w:t>
      </w:r>
      <w:r w:rsidR="009D6424" w:rsidRPr="006C1979">
        <w:rPr>
          <w:rFonts w:hint="eastAsia"/>
          <w:sz w:val="28"/>
          <w:szCs w:val="28"/>
        </w:rPr>
        <w:t>（“十二五”期间）</w:t>
      </w:r>
      <w:r w:rsidRPr="006C1979">
        <w:rPr>
          <w:sz w:val="28"/>
          <w:szCs w:val="28"/>
        </w:rPr>
        <w:t>见表</w:t>
      </w:r>
      <w:r w:rsidRPr="006C1979">
        <w:rPr>
          <w:sz w:val="28"/>
          <w:szCs w:val="28"/>
        </w:rPr>
        <w:t>3-</w:t>
      </w:r>
      <w:r w:rsidR="009D6424" w:rsidRPr="006C1979">
        <w:rPr>
          <w:rFonts w:hint="eastAsia"/>
          <w:sz w:val="28"/>
          <w:szCs w:val="28"/>
        </w:rPr>
        <w:t>2</w:t>
      </w:r>
      <w:r w:rsidRPr="006C1979">
        <w:rPr>
          <w:sz w:val="28"/>
          <w:szCs w:val="28"/>
        </w:rPr>
        <w:t>。</w:t>
      </w:r>
    </w:p>
    <w:p w:rsidR="00FD7AD1" w:rsidRPr="006C1979" w:rsidRDefault="00FD7AD1" w:rsidP="00927F99">
      <w:pPr>
        <w:adjustRightInd w:val="0"/>
        <w:snapToGrid w:val="0"/>
        <w:spacing w:line="360" w:lineRule="exact"/>
        <w:rPr>
          <w:b/>
          <w:sz w:val="24"/>
        </w:rPr>
      </w:pPr>
      <w:r w:rsidRPr="006C1979">
        <w:rPr>
          <w:b/>
          <w:sz w:val="24"/>
        </w:rPr>
        <w:t>表</w:t>
      </w:r>
      <w:r w:rsidRPr="006C1979">
        <w:rPr>
          <w:b/>
          <w:sz w:val="24"/>
        </w:rPr>
        <w:t>3-</w:t>
      </w:r>
      <w:r w:rsidR="009D6424" w:rsidRPr="006C1979">
        <w:rPr>
          <w:rFonts w:hint="eastAsia"/>
          <w:b/>
          <w:sz w:val="24"/>
        </w:rPr>
        <w:t>2</w:t>
      </w:r>
      <w:r w:rsidR="009D6424" w:rsidRPr="006C1979">
        <w:rPr>
          <w:b/>
          <w:sz w:val="24"/>
        </w:rPr>
        <w:t xml:space="preserve">   </w:t>
      </w:r>
      <w:r w:rsidRPr="006C1979">
        <w:rPr>
          <w:b/>
          <w:sz w:val="24"/>
        </w:rPr>
        <w:t>宁夏自治区重点中型灌区节水配套改造基本情况</w:t>
      </w:r>
      <w:r w:rsidR="009D6424" w:rsidRPr="006C1979">
        <w:rPr>
          <w:rFonts w:hint="eastAsia"/>
          <w:b/>
          <w:sz w:val="24"/>
        </w:rPr>
        <w:t>（“十二五”期间）</w:t>
      </w:r>
    </w:p>
    <w:tbl>
      <w:tblPr>
        <w:tblW w:w="5000" w:type="pct"/>
        <w:jc w:val="center"/>
        <w:tblLook w:val="04A0" w:firstRow="1" w:lastRow="0" w:firstColumn="1" w:lastColumn="0" w:noHBand="0" w:noVBand="1"/>
      </w:tblPr>
      <w:tblGrid>
        <w:gridCol w:w="970"/>
        <w:gridCol w:w="1006"/>
        <w:gridCol w:w="652"/>
        <w:gridCol w:w="1023"/>
        <w:gridCol w:w="993"/>
        <w:gridCol w:w="993"/>
        <w:gridCol w:w="849"/>
        <w:gridCol w:w="993"/>
        <w:gridCol w:w="1049"/>
      </w:tblGrid>
      <w:tr w:rsidR="008F0CEA" w:rsidRPr="006C1979" w:rsidTr="00AF6E55">
        <w:trPr>
          <w:trHeight w:val="700"/>
          <w:jc w:val="center"/>
        </w:trPr>
        <w:tc>
          <w:tcPr>
            <w:tcW w:w="569" w:type="pct"/>
            <w:tcBorders>
              <w:top w:val="single" w:sz="4" w:space="0" w:color="auto"/>
              <w:left w:val="single" w:sz="4" w:space="0" w:color="auto"/>
              <w:bottom w:val="single" w:sz="4" w:space="0" w:color="auto"/>
              <w:right w:val="single" w:sz="4" w:space="0" w:color="auto"/>
            </w:tcBorders>
            <w:vAlign w:val="center"/>
          </w:tcPr>
          <w:p w:rsidR="008F0CEA" w:rsidRPr="006C1979" w:rsidRDefault="008F0CEA" w:rsidP="00A54B07">
            <w:pPr>
              <w:widowControl/>
              <w:jc w:val="center"/>
              <w:rPr>
                <w:rFonts w:ascii="宋体" w:hAnsi="宋体"/>
                <w:kern w:val="0"/>
                <w:sz w:val="18"/>
                <w:szCs w:val="18"/>
              </w:rPr>
            </w:pPr>
            <w:r w:rsidRPr="006C1979">
              <w:rPr>
                <w:spacing w:val="-8"/>
                <w:sz w:val="18"/>
                <w:szCs w:val="18"/>
              </w:rPr>
              <w:t>所</w:t>
            </w:r>
            <w:r w:rsidRPr="006C1979">
              <w:rPr>
                <w:rFonts w:hint="eastAsia"/>
                <w:spacing w:val="-8"/>
                <w:sz w:val="18"/>
                <w:szCs w:val="18"/>
              </w:rPr>
              <w:t>在</w:t>
            </w:r>
            <w:r w:rsidRPr="006C1979">
              <w:rPr>
                <w:spacing w:val="-8"/>
                <w:sz w:val="18"/>
                <w:szCs w:val="18"/>
              </w:rPr>
              <w:t>地县</w:t>
            </w:r>
            <w:r w:rsidRPr="006C1979">
              <w:rPr>
                <w:spacing w:val="-8"/>
                <w:sz w:val="18"/>
                <w:szCs w:val="18"/>
              </w:rPr>
              <w:t>(</w:t>
            </w:r>
            <w:r w:rsidRPr="006C1979">
              <w:rPr>
                <w:spacing w:val="-8"/>
                <w:sz w:val="18"/>
                <w:szCs w:val="18"/>
              </w:rPr>
              <w:t>市</w:t>
            </w:r>
            <w:r w:rsidRPr="006C1979">
              <w:rPr>
                <w:rFonts w:hint="eastAsia"/>
                <w:spacing w:val="-8"/>
                <w:sz w:val="18"/>
                <w:szCs w:val="18"/>
              </w:rPr>
              <w:t>)</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0CEA" w:rsidRPr="006C1979" w:rsidRDefault="008F0CEA" w:rsidP="00A54B07">
            <w:pPr>
              <w:widowControl/>
              <w:jc w:val="center"/>
              <w:rPr>
                <w:rFonts w:ascii="宋体" w:hAnsi="宋体"/>
                <w:kern w:val="0"/>
                <w:sz w:val="18"/>
                <w:szCs w:val="18"/>
              </w:rPr>
            </w:pPr>
            <w:r w:rsidRPr="006C1979">
              <w:rPr>
                <w:rFonts w:ascii="宋体" w:hAnsi="宋体" w:hint="eastAsia"/>
                <w:kern w:val="0"/>
                <w:sz w:val="18"/>
                <w:szCs w:val="18"/>
              </w:rPr>
              <w:t>灌区名称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CEA" w:rsidRPr="006C1979" w:rsidRDefault="008F0CEA" w:rsidP="00A54B07">
            <w:pPr>
              <w:widowControl/>
              <w:jc w:val="center"/>
              <w:rPr>
                <w:rFonts w:ascii="宋体" w:hAnsi="宋体"/>
                <w:kern w:val="0"/>
                <w:sz w:val="18"/>
                <w:szCs w:val="18"/>
              </w:rPr>
            </w:pPr>
            <w:r w:rsidRPr="006C1979">
              <w:rPr>
                <w:rFonts w:ascii="宋体" w:hAnsi="宋体" w:hint="eastAsia"/>
                <w:kern w:val="0"/>
                <w:sz w:val="18"/>
                <w:szCs w:val="18"/>
              </w:rPr>
              <w:t>批复总投资（万元）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CEA" w:rsidRPr="006C1979" w:rsidRDefault="008F0CEA" w:rsidP="00A54B07">
            <w:pPr>
              <w:widowControl/>
              <w:jc w:val="center"/>
              <w:rPr>
                <w:rFonts w:ascii="宋体" w:hAnsi="宋体"/>
                <w:kern w:val="0"/>
                <w:sz w:val="18"/>
                <w:szCs w:val="18"/>
              </w:rPr>
            </w:pPr>
            <w:r w:rsidRPr="006C1979">
              <w:rPr>
                <w:rFonts w:ascii="宋体" w:hAnsi="宋体" w:hint="eastAsia"/>
                <w:kern w:val="0"/>
                <w:sz w:val="18"/>
                <w:szCs w:val="18"/>
              </w:rPr>
              <w:t>中央投资（万元）</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CEA" w:rsidRPr="006C1979" w:rsidRDefault="008F0CEA" w:rsidP="00A54B07">
            <w:pPr>
              <w:widowControl/>
              <w:jc w:val="center"/>
              <w:rPr>
                <w:rFonts w:ascii="宋体" w:hAnsi="宋体"/>
                <w:kern w:val="0"/>
                <w:sz w:val="18"/>
                <w:szCs w:val="18"/>
              </w:rPr>
            </w:pPr>
            <w:r w:rsidRPr="006C1979">
              <w:rPr>
                <w:rFonts w:ascii="宋体" w:hAnsi="宋体" w:hint="eastAsia"/>
                <w:kern w:val="0"/>
                <w:sz w:val="18"/>
                <w:szCs w:val="18"/>
              </w:rPr>
              <w:t>地方配套资金（万元）</w:t>
            </w:r>
          </w:p>
        </w:tc>
        <w:tc>
          <w:tcPr>
            <w:tcW w:w="498" w:type="pct"/>
            <w:tcBorders>
              <w:top w:val="single" w:sz="4" w:space="0" w:color="auto"/>
              <w:left w:val="single" w:sz="4" w:space="0" w:color="auto"/>
              <w:bottom w:val="single" w:sz="4" w:space="0" w:color="auto"/>
              <w:right w:val="single" w:sz="4" w:space="0" w:color="auto"/>
            </w:tcBorders>
            <w:vAlign w:val="center"/>
          </w:tcPr>
          <w:p w:rsidR="008F0CEA" w:rsidRPr="006C1979" w:rsidRDefault="007039FE" w:rsidP="008F0CEA">
            <w:pPr>
              <w:widowControl/>
              <w:jc w:val="center"/>
              <w:rPr>
                <w:rFonts w:ascii="宋体" w:hAnsi="宋体"/>
                <w:kern w:val="0"/>
                <w:sz w:val="18"/>
                <w:szCs w:val="18"/>
              </w:rPr>
            </w:pPr>
            <w:r w:rsidRPr="006C1979">
              <w:rPr>
                <w:rFonts w:ascii="宋体" w:hAnsi="宋体" w:hint="eastAsia"/>
                <w:kern w:val="0"/>
                <w:sz w:val="18"/>
                <w:szCs w:val="18"/>
              </w:rPr>
              <w:t>设计</w:t>
            </w:r>
            <w:r w:rsidR="008F0CEA" w:rsidRPr="006C1979">
              <w:rPr>
                <w:rFonts w:ascii="宋体" w:hAnsi="宋体" w:hint="eastAsia"/>
                <w:kern w:val="0"/>
                <w:sz w:val="18"/>
                <w:szCs w:val="18"/>
              </w:rPr>
              <w:t>灌溉面积（万亩）</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CEA" w:rsidRPr="006C1979" w:rsidRDefault="008F0CEA" w:rsidP="00A54B07">
            <w:pPr>
              <w:widowControl/>
              <w:jc w:val="center"/>
              <w:rPr>
                <w:rFonts w:ascii="宋体" w:hAnsi="宋体"/>
                <w:kern w:val="0"/>
                <w:sz w:val="18"/>
                <w:szCs w:val="18"/>
              </w:rPr>
            </w:pPr>
            <w:r w:rsidRPr="006C1979">
              <w:rPr>
                <w:rFonts w:ascii="宋体" w:hAnsi="宋体" w:hint="eastAsia"/>
                <w:kern w:val="0"/>
                <w:sz w:val="18"/>
                <w:szCs w:val="18"/>
              </w:rPr>
              <w:t>改善灌溉面积（万亩）</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CEA" w:rsidRPr="006C1979" w:rsidRDefault="00DD674A" w:rsidP="00946CFC">
            <w:pPr>
              <w:widowControl/>
              <w:jc w:val="center"/>
              <w:rPr>
                <w:rFonts w:ascii="宋体" w:hAnsi="宋体"/>
                <w:kern w:val="0"/>
                <w:sz w:val="18"/>
                <w:szCs w:val="18"/>
              </w:rPr>
            </w:pPr>
            <w:r w:rsidRPr="006C1979">
              <w:rPr>
                <w:rFonts w:ascii="宋体" w:hAnsi="宋体" w:hint="eastAsia"/>
                <w:kern w:val="0"/>
                <w:sz w:val="18"/>
                <w:szCs w:val="18"/>
              </w:rPr>
              <w:t>新增及恢复</w:t>
            </w:r>
            <w:r w:rsidR="008F0CEA" w:rsidRPr="006C1979">
              <w:rPr>
                <w:rFonts w:ascii="宋体" w:hAnsi="宋体" w:hint="eastAsia"/>
                <w:kern w:val="0"/>
                <w:sz w:val="18"/>
                <w:szCs w:val="18"/>
              </w:rPr>
              <w:t>灌溉面积（万亩）</w:t>
            </w:r>
          </w:p>
        </w:tc>
      </w:tr>
      <w:tr w:rsidR="008F0CEA" w:rsidRPr="006C1979" w:rsidTr="00AF6E55">
        <w:trPr>
          <w:trHeight w:val="247"/>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中卫市</w:t>
            </w:r>
          </w:p>
        </w:tc>
        <w:tc>
          <w:tcPr>
            <w:tcW w:w="972" w:type="pct"/>
            <w:gridSpan w:val="2"/>
            <w:tcBorders>
              <w:top w:val="nil"/>
              <w:left w:val="single" w:sz="4" w:space="0" w:color="auto"/>
              <w:right w:val="single" w:sz="4" w:space="0" w:color="auto"/>
            </w:tcBorders>
            <w:shd w:val="clear" w:color="auto" w:fill="auto"/>
            <w:noWrap/>
            <w:vAlign w:val="center"/>
            <w:hideMark/>
          </w:tcPr>
          <w:p w:rsidR="008F0CEA" w:rsidRPr="006C1979" w:rsidRDefault="008F0CEA" w:rsidP="0037153E">
            <w:pPr>
              <w:widowControl/>
              <w:rPr>
                <w:rFonts w:ascii="宋体" w:hAnsi="宋体"/>
                <w:kern w:val="0"/>
                <w:sz w:val="18"/>
                <w:szCs w:val="18"/>
              </w:rPr>
            </w:pPr>
            <w:r w:rsidRPr="006C1979">
              <w:rPr>
                <w:rFonts w:ascii="宋体" w:hAnsi="宋体" w:hint="eastAsia"/>
                <w:kern w:val="0"/>
                <w:sz w:val="18"/>
                <w:szCs w:val="18"/>
              </w:rPr>
              <w:t>南山台子（二期）</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1480.00</w:t>
            </w:r>
          </w:p>
        </w:tc>
        <w:tc>
          <w:tcPr>
            <w:tcW w:w="582" w:type="pct"/>
            <w:tcBorders>
              <w:top w:val="nil"/>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480.00</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11.10</w:t>
            </w: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11.10</w:t>
            </w:r>
          </w:p>
        </w:tc>
        <w:tc>
          <w:tcPr>
            <w:tcW w:w="615" w:type="pct"/>
            <w:tcBorders>
              <w:top w:val="nil"/>
              <w:left w:val="nil"/>
              <w:bottom w:val="single" w:sz="4" w:space="0" w:color="auto"/>
              <w:right w:val="single" w:sz="4" w:space="0" w:color="auto"/>
            </w:tcBorders>
            <w:shd w:val="clear" w:color="auto" w:fill="auto"/>
            <w:noWrap/>
            <w:vAlign w:val="center"/>
          </w:tcPr>
          <w:p w:rsidR="008F0CEA" w:rsidRPr="006C1979" w:rsidRDefault="00847C60" w:rsidP="00A54B07">
            <w:pPr>
              <w:jc w:val="right"/>
              <w:rPr>
                <w:rFonts w:ascii="宋体" w:hAnsi="宋体"/>
                <w:sz w:val="18"/>
                <w:szCs w:val="18"/>
              </w:rPr>
            </w:pPr>
            <w:r w:rsidRPr="006C1979">
              <w:rPr>
                <w:rFonts w:ascii="宋体" w:hAnsi="宋体" w:hint="eastAsia"/>
                <w:sz w:val="18"/>
                <w:szCs w:val="18"/>
              </w:rPr>
              <w:t>0.00</w:t>
            </w:r>
          </w:p>
        </w:tc>
      </w:tr>
      <w:tr w:rsidR="008F0CEA" w:rsidRPr="006C1979" w:rsidTr="00AF6E55">
        <w:trPr>
          <w:trHeight w:val="137"/>
          <w:jc w:val="center"/>
        </w:trPr>
        <w:tc>
          <w:tcPr>
            <w:tcW w:w="569" w:type="pct"/>
            <w:tcBorders>
              <w:top w:val="single" w:sz="4" w:space="0" w:color="auto"/>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利通区</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0B2619">
            <w:pPr>
              <w:widowControl/>
              <w:rPr>
                <w:rFonts w:ascii="宋体" w:hAnsi="宋体"/>
                <w:kern w:val="0"/>
                <w:sz w:val="18"/>
                <w:szCs w:val="18"/>
              </w:rPr>
            </w:pPr>
            <w:r w:rsidRPr="006C1979">
              <w:rPr>
                <w:rFonts w:ascii="宋体" w:hAnsi="宋体" w:hint="eastAsia"/>
                <w:kern w:val="0"/>
                <w:sz w:val="18"/>
                <w:szCs w:val="18"/>
              </w:rPr>
              <w:t>扁担沟  （二期）</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1532.00</w:t>
            </w: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1000.00</w:t>
            </w: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532.00</w:t>
            </w:r>
          </w:p>
        </w:tc>
        <w:tc>
          <w:tcPr>
            <w:tcW w:w="498" w:type="pct"/>
            <w:tcBorders>
              <w:top w:val="single" w:sz="4" w:space="0" w:color="auto"/>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12.18</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0CEA" w:rsidRPr="006C1979" w:rsidRDefault="00847C60" w:rsidP="00A54B07">
            <w:pPr>
              <w:jc w:val="right"/>
              <w:rPr>
                <w:rFonts w:ascii="宋体" w:hAnsi="宋体"/>
                <w:sz w:val="18"/>
                <w:szCs w:val="18"/>
              </w:rPr>
            </w:pPr>
            <w:r w:rsidRPr="006C1979">
              <w:rPr>
                <w:rFonts w:ascii="宋体" w:hAnsi="宋体" w:hint="eastAsia"/>
                <w:sz w:val="18"/>
                <w:szCs w:val="18"/>
              </w:rPr>
              <w:t>9.48</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2.70</w:t>
            </w:r>
          </w:p>
        </w:tc>
      </w:tr>
      <w:tr w:rsidR="00FF74AC" w:rsidRPr="006C1979" w:rsidTr="00AF6E55">
        <w:trPr>
          <w:trHeight w:val="113"/>
          <w:jc w:val="center"/>
        </w:trPr>
        <w:tc>
          <w:tcPr>
            <w:tcW w:w="569" w:type="pct"/>
            <w:vMerge w:val="restart"/>
            <w:tcBorders>
              <w:top w:val="single" w:sz="4" w:space="0" w:color="auto"/>
              <w:left w:val="single" w:sz="4" w:space="0" w:color="auto"/>
              <w:right w:val="single" w:sz="4" w:space="0" w:color="auto"/>
            </w:tcBorders>
            <w:vAlign w:val="center"/>
          </w:tcPr>
          <w:p w:rsidR="00FF74AC" w:rsidRPr="006C1979" w:rsidRDefault="00FF74AC" w:rsidP="00A54B07">
            <w:pPr>
              <w:jc w:val="center"/>
              <w:rPr>
                <w:rFonts w:ascii="宋体" w:hAnsi="宋体"/>
                <w:sz w:val="18"/>
                <w:szCs w:val="18"/>
              </w:rPr>
            </w:pPr>
            <w:r w:rsidRPr="006C1979">
              <w:rPr>
                <w:rFonts w:ascii="宋体" w:hAnsi="宋体" w:hint="eastAsia"/>
                <w:sz w:val="18"/>
                <w:szCs w:val="18"/>
              </w:rPr>
              <w:t>青铜峡市</w:t>
            </w:r>
          </w:p>
        </w:tc>
        <w:tc>
          <w:tcPr>
            <w:tcW w:w="590" w:type="pct"/>
            <w:vMerge w:val="restart"/>
            <w:tcBorders>
              <w:top w:val="single" w:sz="4" w:space="0" w:color="auto"/>
              <w:left w:val="single" w:sz="4" w:space="0" w:color="auto"/>
              <w:right w:val="single" w:sz="4" w:space="0" w:color="auto"/>
            </w:tcBorders>
            <w:shd w:val="clear" w:color="auto" w:fill="auto"/>
            <w:noWrap/>
            <w:vAlign w:val="center"/>
            <w:hideMark/>
          </w:tcPr>
          <w:p w:rsidR="00FF74AC" w:rsidRPr="006C1979" w:rsidRDefault="00FF74AC" w:rsidP="00A54B07">
            <w:pPr>
              <w:widowControl/>
              <w:rPr>
                <w:rFonts w:ascii="宋体" w:hAnsi="宋体"/>
                <w:kern w:val="0"/>
                <w:sz w:val="18"/>
                <w:szCs w:val="18"/>
              </w:rPr>
            </w:pPr>
            <w:r w:rsidRPr="006C1979">
              <w:rPr>
                <w:rFonts w:ascii="宋体" w:hAnsi="宋体" w:hint="eastAsia"/>
                <w:kern w:val="0"/>
                <w:sz w:val="18"/>
                <w:szCs w:val="18"/>
              </w:rPr>
              <w:t>甘城子</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F74AC" w:rsidRPr="006C1979" w:rsidRDefault="00FF74AC" w:rsidP="00A54B07">
            <w:pPr>
              <w:widowControl/>
              <w:rPr>
                <w:rFonts w:ascii="宋体" w:hAnsi="宋体"/>
                <w:kern w:val="0"/>
                <w:sz w:val="18"/>
                <w:szCs w:val="18"/>
              </w:rPr>
            </w:pPr>
            <w:r w:rsidRPr="006C1979">
              <w:rPr>
                <w:rFonts w:ascii="宋体" w:hAnsi="宋体" w:hint="eastAsia"/>
                <w:kern w:val="0"/>
                <w:sz w:val="18"/>
                <w:szCs w:val="18"/>
              </w:rPr>
              <w:t>一期</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74AC" w:rsidRPr="006C1979" w:rsidRDefault="00FF74AC" w:rsidP="00A54B07">
            <w:pPr>
              <w:jc w:val="center"/>
              <w:rPr>
                <w:rFonts w:ascii="宋体" w:hAnsi="宋体"/>
                <w:sz w:val="18"/>
                <w:szCs w:val="18"/>
              </w:rPr>
            </w:pPr>
            <w:r w:rsidRPr="006C1979">
              <w:rPr>
                <w:rFonts w:ascii="宋体" w:hAnsi="宋体" w:hint="eastAsia"/>
                <w:sz w:val="18"/>
                <w:szCs w:val="18"/>
              </w:rPr>
              <w:t>1565.00</w:t>
            </w: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1000.00</w:t>
            </w: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565.00</w:t>
            </w:r>
          </w:p>
        </w:tc>
        <w:tc>
          <w:tcPr>
            <w:tcW w:w="498" w:type="pct"/>
            <w:vMerge w:val="restart"/>
            <w:tcBorders>
              <w:top w:val="single" w:sz="4" w:space="0" w:color="auto"/>
              <w:left w:val="nil"/>
              <w:right w:val="single" w:sz="4" w:space="0" w:color="auto"/>
            </w:tcBorders>
            <w:vAlign w:val="center"/>
          </w:tcPr>
          <w:p w:rsidR="00FF74AC" w:rsidRPr="006C1979" w:rsidRDefault="00FF74AC" w:rsidP="00FF74AC">
            <w:pPr>
              <w:jc w:val="right"/>
              <w:rPr>
                <w:rFonts w:ascii="宋体" w:hAnsi="宋体"/>
                <w:sz w:val="18"/>
                <w:szCs w:val="18"/>
              </w:rPr>
            </w:pPr>
            <w:r w:rsidRPr="006C1979">
              <w:rPr>
                <w:rFonts w:ascii="宋体" w:hAnsi="宋体" w:hint="eastAsia"/>
                <w:sz w:val="18"/>
                <w:szCs w:val="18"/>
              </w:rPr>
              <w:t>8.33</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7.81</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FF74AC" w:rsidRPr="006C1979" w:rsidRDefault="00D2506D" w:rsidP="00A54B07">
            <w:pPr>
              <w:jc w:val="right"/>
              <w:rPr>
                <w:rFonts w:ascii="宋体" w:hAnsi="宋体"/>
                <w:sz w:val="18"/>
                <w:szCs w:val="18"/>
              </w:rPr>
            </w:pPr>
            <w:r w:rsidRPr="006C1979">
              <w:rPr>
                <w:rFonts w:ascii="宋体" w:hAnsi="宋体" w:hint="eastAsia"/>
                <w:sz w:val="18"/>
                <w:szCs w:val="18"/>
              </w:rPr>
              <w:t>0.52</w:t>
            </w:r>
          </w:p>
        </w:tc>
      </w:tr>
      <w:tr w:rsidR="00FF74AC" w:rsidRPr="006C1979" w:rsidTr="00AF6E55">
        <w:trPr>
          <w:trHeight w:val="113"/>
          <w:jc w:val="center"/>
        </w:trPr>
        <w:tc>
          <w:tcPr>
            <w:tcW w:w="569" w:type="pct"/>
            <w:vMerge/>
            <w:tcBorders>
              <w:left w:val="single" w:sz="4" w:space="0" w:color="auto"/>
              <w:bottom w:val="single" w:sz="4" w:space="0" w:color="auto"/>
              <w:right w:val="single" w:sz="4" w:space="0" w:color="auto"/>
            </w:tcBorders>
            <w:vAlign w:val="center"/>
          </w:tcPr>
          <w:p w:rsidR="00FF74AC" w:rsidRPr="006C1979" w:rsidRDefault="00FF74AC" w:rsidP="00A54B07">
            <w:pPr>
              <w:jc w:val="center"/>
              <w:rPr>
                <w:rFonts w:ascii="宋体" w:hAnsi="宋体"/>
                <w:sz w:val="18"/>
                <w:szCs w:val="18"/>
              </w:rPr>
            </w:pPr>
          </w:p>
        </w:tc>
        <w:tc>
          <w:tcPr>
            <w:tcW w:w="590" w:type="pct"/>
            <w:vMerge/>
            <w:tcBorders>
              <w:left w:val="single" w:sz="4" w:space="0" w:color="auto"/>
              <w:bottom w:val="single" w:sz="4" w:space="0" w:color="auto"/>
              <w:right w:val="single" w:sz="4" w:space="0" w:color="auto"/>
            </w:tcBorders>
            <w:shd w:val="clear" w:color="auto" w:fill="auto"/>
            <w:noWrap/>
            <w:vAlign w:val="center"/>
          </w:tcPr>
          <w:p w:rsidR="00FF74AC" w:rsidRPr="006C1979" w:rsidRDefault="00FF74AC" w:rsidP="00A54B07">
            <w:pPr>
              <w:widowControl/>
              <w:rPr>
                <w:rFonts w:ascii="宋体" w:hAnsi="宋体"/>
                <w:kern w:val="0"/>
                <w:sz w:val="18"/>
                <w:szCs w:val="18"/>
              </w:rPr>
            </w:pPr>
          </w:p>
        </w:tc>
        <w:tc>
          <w:tcPr>
            <w:tcW w:w="382" w:type="pct"/>
            <w:tcBorders>
              <w:top w:val="nil"/>
              <w:left w:val="single" w:sz="4" w:space="0" w:color="auto"/>
              <w:bottom w:val="single" w:sz="4" w:space="0" w:color="auto"/>
              <w:right w:val="single" w:sz="4" w:space="0" w:color="auto"/>
            </w:tcBorders>
            <w:shd w:val="clear" w:color="auto" w:fill="auto"/>
            <w:vAlign w:val="center"/>
          </w:tcPr>
          <w:p w:rsidR="00FF74AC" w:rsidRPr="006C1979" w:rsidRDefault="00FF74AC" w:rsidP="00A54B07">
            <w:pPr>
              <w:widowControl/>
              <w:rPr>
                <w:rFonts w:ascii="宋体" w:hAnsi="宋体"/>
                <w:kern w:val="0"/>
                <w:sz w:val="18"/>
                <w:szCs w:val="18"/>
              </w:rPr>
            </w:pPr>
            <w:r w:rsidRPr="006C1979">
              <w:rPr>
                <w:rFonts w:ascii="宋体" w:hAnsi="宋体" w:hint="eastAsia"/>
                <w:kern w:val="0"/>
                <w:sz w:val="18"/>
                <w:szCs w:val="18"/>
              </w:rPr>
              <w:t>二期</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FF74AC" w:rsidRPr="006C1979" w:rsidRDefault="00FF74AC" w:rsidP="00A54B07">
            <w:pPr>
              <w:jc w:val="center"/>
              <w:rPr>
                <w:rFonts w:ascii="宋体" w:hAnsi="宋体"/>
                <w:sz w:val="18"/>
                <w:szCs w:val="18"/>
              </w:rPr>
            </w:pPr>
            <w:r w:rsidRPr="006C1979">
              <w:rPr>
                <w:rFonts w:ascii="宋体" w:hAnsi="宋体" w:hint="eastAsia"/>
                <w:sz w:val="18"/>
                <w:szCs w:val="18"/>
              </w:rPr>
              <w:t>1562.00</w:t>
            </w:r>
          </w:p>
        </w:tc>
        <w:tc>
          <w:tcPr>
            <w:tcW w:w="582" w:type="pct"/>
            <w:tcBorders>
              <w:top w:val="nil"/>
              <w:left w:val="nil"/>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562.00</w:t>
            </w:r>
          </w:p>
        </w:tc>
        <w:tc>
          <w:tcPr>
            <w:tcW w:w="498" w:type="pct"/>
            <w:vMerge/>
            <w:tcBorders>
              <w:left w:val="nil"/>
              <w:bottom w:val="single" w:sz="4" w:space="0" w:color="auto"/>
              <w:right w:val="single" w:sz="4" w:space="0" w:color="auto"/>
            </w:tcBorders>
          </w:tcPr>
          <w:p w:rsidR="00FF74AC" w:rsidRPr="006C1979" w:rsidRDefault="00FF74AC" w:rsidP="00A54B07">
            <w:pPr>
              <w:jc w:val="right"/>
              <w:rPr>
                <w:rFonts w:ascii="宋体" w:hAnsi="宋体"/>
                <w:sz w:val="18"/>
                <w:szCs w:val="18"/>
              </w:rPr>
            </w:pP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8.33</w:t>
            </w:r>
          </w:p>
        </w:tc>
        <w:tc>
          <w:tcPr>
            <w:tcW w:w="615" w:type="pct"/>
            <w:tcBorders>
              <w:top w:val="nil"/>
              <w:left w:val="nil"/>
              <w:bottom w:val="single" w:sz="4" w:space="0" w:color="auto"/>
              <w:right w:val="single" w:sz="4" w:space="0" w:color="auto"/>
            </w:tcBorders>
            <w:shd w:val="clear" w:color="auto" w:fill="auto"/>
            <w:noWrap/>
            <w:vAlign w:val="center"/>
          </w:tcPr>
          <w:p w:rsidR="00FF74AC" w:rsidRPr="006C1979" w:rsidRDefault="00FF74AC" w:rsidP="00A54B07">
            <w:pPr>
              <w:jc w:val="right"/>
              <w:rPr>
                <w:rFonts w:ascii="宋体" w:hAnsi="宋体"/>
                <w:sz w:val="18"/>
                <w:szCs w:val="18"/>
              </w:rPr>
            </w:pPr>
            <w:r w:rsidRPr="006C1979">
              <w:rPr>
                <w:rFonts w:ascii="宋体" w:hAnsi="宋体" w:hint="eastAsia"/>
                <w:sz w:val="18"/>
                <w:szCs w:val="18"/>
              </w:rPr>
              <w:t>0.00</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农垦</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玉泉营</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1520.00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520.00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5.19</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5.04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0.15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永宁县</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闽宁镇</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1481.00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481.00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5.05</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5.05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hint="eastAsia"/>
                <w:sz w:val="18"/>
                <w:szCs w:val="18"/>
              </w:rPr>
              <w:t>0.00</w:t>
            </w:r>
            <w:r w:rsidRPr="006C1979">
              <w:rPr>
                <w:rFonts w:ascii="宋体" w:hAnsi="宋体"/>
                <w:sz w:val="18"/>
                <w:szCs w:val="18"/>
              </w:rPr>
              <w:t xml:space="preserve">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灵武市</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临河</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1580.00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580.00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5.20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4.60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0.60 </w:t>
            </w:r>
          </w:p>
        </w:tc>
      </w:tr>
      <w:tr w:rsidR="008F0CEA" w:rsidRPr="006C1979" w:rsidTr="00AF6E55">
        <w:trPr>
          <w:trHeight w:val="229"/>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平罗县</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D22214">
            <w:pPr>
              <w:widowControl/>
              <w:rPr>
                <w:rFonts w:ascii="宋体" w:hAnsi="宋体"/>
                <w:kern w:val="0"/>
                <w:sz w:val="18"/>
                <w:szCs w:val="18"/>
              </w:rPr>
            </w:pPr>
            <w:r w:rsidRPr="006C1979">
              <w:rPr>
                <w:rFonts w:ascii="宋体" w:hAnsi="宋体" w:hint="eastAsia"/>
                <w:kern w:val="0"/>
                <w:sz w:val="18"/>
                <w:szCs w:val="18"/>
              </w:rPr>
              <w:t>陶乐（二期）</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1577.00</w:t>
            </w:r>
          </w:p>
        </w:tc>
        <w:tc>
          <w:tcPr>
            <w:tcW w:w="582" w:type="pct"/>
            <w:tcBorders>
              <w:top w:val="nil"/>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1000.00</w:t>
            </w:r>
          </w:p>
        </w:tc>
        <w:tc>
          <w:tcPr>
            <w:tcW w:w="582" w:type="pct"/>
            <w:tcBorders>
              <w:top w:val="nil"/>
              <w:left w:val="nil"/>
              <w:bottom w:val="single" w:sz="4" w:space="0" w:color="auto"/>
              <w:right w:val="single" w:sz="4" w:space="0" w:color="auto"/>
            </w:tcBorders>
            <w:shd w:val="clear" w:color="auto" w:fill="auto"/>
            <w:noWrap/>
            <w:vAlign w:val="center"/>
          </w:tcPr>
          <w:p w:rsidR="008F0CEA" w:rsidRPr="006C1979" w:rsidRDefault="008F0CEA" w:rsidP="00A54B07">
            <w:pPr>
              <w:jc w:val="right"/>
              <w:rPr>
                <w:rFonts w:ascii="宋体" w:hAnsi="宋体"/>
                <w:sz w:val="18"/>
                <w:szCs w:val="18"/>
              </w:rPr>
            </w:pPr>
            <w:r w:rsidRPr="006C1979">
              <w:rPr>
                <w:rFonts w:ascii="宋体" w:hAnsi="宋体" w:hint="eastAsia"/>
                <w:sz w:val="18"/>
                <w:szCs w:val="18"/>
              </w:rPr>
              <w:t>577.00</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12.70</w:t>
            </w:r>
          </w:p>
        </w:tc>
        <w:tc>
          <w:tcPr>
            <w:tcW w:w="582" w:type="pct"/>
            <w:tcBorders>
              <w:top w:val="nil"/>
              <w:left w:val="single" w:sz="4" w:space="0" w:color="auto"/>
              <w:bottom w:val="single" w:sz="4" w:space="0" w:color="auto"/>
              <w:right w:val="single" w:sz="4" w:space="0" w:color="auto"/>
            </w:tcBorders>
            <w:shd w:val="clear" w:color="auto" w:fill="auto"/>
            <w:noWrap/>
            <w:vAlign w:val="center"/>
          </w:tcPr>
          <w:p w:rsidR="008F0CEA" w:rsidRPr="006C1979" w:rsidRDefault="00537B35" w:rsidP="00A54B07">
            <w:pPr>
              <w:jc w:val="right"/>
              <w:rPr>
                <w:rFonts w:ascii="宋体" w:hAnsi="宋体"/>
                <w:sz w:val="18"/>
                <w:szCs w:val="18"/>
              </w:rPr>
            </w:pPr>
            <w:r w:rsidRPr="006C1979">
              <w:rPr>
                <w:rFonts w:ascii="宋体" w:hAnsi="宋体" w:hint="eastAsia"/>
                <w:sz w:val="18"/>
                <w:szCs w:val="18"/>
              </w:rPr>
              <w:t>10.59</w:t>
            </w:r>
          </w:p>
        </w:tc>
        <w:tc>
          <w:tcPr>
            <w:tcW w:w="615" w:type="pct"/>
            <w:tcBorders>
              <w:top w:val="nil"/>
              <w:left w:val="nil"/>
              <w:bottom w:val="single" w:sz="4" w:space="0" w:color="auto"/>
              <w:right w:val="single" w:sz="4" w:space="0" w:color="auto"/>
            </w:tcBorders>
            <w:shd w:val="clear" w:color="auto" w:fill="auto"/>
            <w:noWrap/>
            <w:vAlign w:val="center"/>
          </w:tcPr>
          <w:p w:rsidR="008F0CEA" w:rsidRPr="006C1979" w:rsidRDefault="00537B35" w:rsidP="00A54B07">
            <w:pPr>
              <w:jc w:val="right"/>
              <w:rPr>
                <w:rFonts w:ascii="宋体" w:hAnsi="宋体"/>
                <w:sz w:val="18"/>
                <w:szCs w:val="18"/>
              </w:rPr>
            </w:pPr>
            <w:r w:rsidRPr="006C1979">
              <w:rPr>
                <w:rFonts w:ascii="宋体" w:hAnsi="宋体" w:hint="eastAsia"/>
                <w:sz w:val="18"/>
                <w:szCs w:val="18"/>
              </w:rPr>
              <w:t>2.11</w:t>
            </w:r>
          </w:p>
        </w:tc>
      </w:tr>
      <w:tr w:rsidR="008F0CEA" w:rsidRPr="006C1979" w:rsidTr="00AF6E55">
        <w:trPr>
          <w:trHeight w:val="113"/>
          <w:jc w:val="center"/>
        </w:trPr>
        <w:tc>
          <w:tcPr>
            <w:tcW w:w="569" w:type="pct"/>
            <w:tcBorders>
              <w:top w:val="single" w:sz="4" w:space="0" w:color="auto"/>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隆德县</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渝河</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1510.00</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510.00 </w:t>
            </w:r>
          </w:p>
        </w:tc>
        <w:tc>
          <w:tcPr>
            <w:tcW w:w="498" w:type="pct"/>
            <w:tcBorders>
              <w:top w:val="single" w:sz="4" w:space="0" w:color="auto"/>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5.20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2.40 </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2.80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彭阳县</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茹河</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1460.00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460.00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6.88</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537B35" w:rsidP="00A54B07">
            <w:pPr>
              <w:jc w:val="right"/>
              <w:rPr>
                <w:rFonts w:ascii="宋体" w:hAnsi="宋体"/>
                <w:sz w:val="18"/>
                <w:szCs w:val="18"/>
              </w:rPr>
            </w:pPr>
            <w:r w:rsidRPr="006C1979">
              <w:rPr>
                <w:rFonts w:ascii="宋体" w:hAnsi="宋体" w:hint="eastAsia"/>
                <w:sz w:val="18"/>
                <w:szCs w:val="18"/>
              </w:rPr>
              <w:t>2.75</w:t>
            </w:r>
            <w:r w:rsidR="008F0CEA"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537B35" w:rsidP="00A54B07">
            <w:pPr>
              <w:jc w:val="right"/>
              <w:rPr>
                <w:rFonts w:ascii="宋体" w:hAnsi="宋体"/>
                <w:sz w:val="18"/>
                <w:szCs w:val="18"/>
              </w:rPr>
            </w:pPr>
            <w:r w:rsidRPr="006C1979">
              <w:rPr>
                <w:rFonts w:ascii="宋体" w:hAnsi="宋体" w:hint="eastAsia"/>
                <w:sz w:val="18"/>
                <w:szCs w:val="18"/>
              </w:rPr>
              <w:t>4.13</w:t>
            </w:r>
            <w:r w:rsidR="008F0CEA" w:rsidRPr="006C1979">
              <w:rPr>
                <w:rFonts w:ascii="宋体" w:hAnsi="宋体"/>
                <w:sz w:val="18"/>
                <w:szCs w:val="18"/>
              </w:rPr>
              <w:t xml:space="preserve">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原州区</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清水河</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1540.00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540.00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9.44</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D55547" w:rsidP="00A54B07">
            <w:pPr>
              <w:jc w:val="right"/>
              <w:rPr>
                <w:rFonts w:ascii="宋体" w:hAnsi="宋体"/>
                <w:sz w:val="18"/>
                <w:szCs w:val="18"/>
              </w:rPr>
            </w:pPr>
            <w:r w:rsidRPr="006C1979">
              <w:rPr>
                <w:rFonts w:ascii="宋体" w:hAnsi="宋体" w:hint="eastAsia"/>
                <w:sz w:val="18"/>
                <w:szCs w:val="18"/>
              </w:rPr>
              <w:t>5.80</w:t>
            </w:r>
            <w:r w:rsidR="008F0CEA" w:rsidRPr="006C1979">
              <w:rPr>
                <w:rFonts w:ascii="宋体" w:hAnsi="宋体"/>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D55547" w:rsidP="00A54B07">
            <w:pPr>
              <w:jc w:val="right"/>
              <w:rPr>
                <w:rFonts w:ascii="宋体" w:hAnsi="宋体"/>
                <w:sz w:val="18"/>
                <w:szCs w:val="18"/>
              </w:rPr>
            </w:pPr>
            <w:r w:rsidRPr="006C1979">
              <w:rPr>
                <w:rFonts w:ascii="宋体" w:hAnsi="宋体" w:hint="eastAsia"/>
                <w:sz w:val="18"/>
                <w:szCs w:val="18"/>
              </w:rPr>
              <w:t>3.64</w:t>
            </w:r>
            <w:r w:rsidR="008F0CEA" w:rsidRPr="006C1979">
              <w:rPr>
                <w:rFonts w:ascii="宋体" w:hAnsi="宋体"/>
                <w:sz w:val="18"/>
                <w:szCs w:val="18"/>
              </w:rPr>
              <w:t xml:space="preserve">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海原县</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西河</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1650.00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650.00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8.84</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6.69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2.15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利通区</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五里坡</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1511.00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511.00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5.40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3.31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2.09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sz w:val="18"/>
                <w:szCs w:val="18"/>
              </w:rPr>
              <w:t>吴忠市</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rPr>
                <w:rFonts w:ascii="宋体" w:hAnsi="宋体"/>
                <w:kern w:val="0"/>
                <w:sz w:val="18"/>
                <w:szCs w:val="18"/>
              </w:rPr>
            </w:pPr>
            <w:r w:rsidRPr="006C1979">
              <w:rPr>
                <w:rFonts w:ascii="宋体" w:hAnsi="宋体" w:hint="eastAsia"/>
                <w:kern w:val="0"/>
                <w:sz w:val="18"/>
                <w:szCs w:val="18"/>
              </w:rPr>
              <w:t>孙家滩</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sz w:val="18"/>
                <w:szCs w:val="18"/>
              </w:rPr>
              <w:t>1815.00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1000.00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sz w:val="18"/>
                <w:szCs w:val="18"/>
              </w:rPr>
              <w:t xml:space="preserve">815.00 </w:t>
            </w:r>
          </w:p>
        </w:tc>
        <w:tc>
          <w:tcPr>
            <w:tcW w:w="498" w:type="pct"/>
            <w:tcBorders>
              <w:top w:val="nil"/>
              <w:left w:val="nil"/>
              <w:bottom w:val="single" w:sz="4" w:space="0" w:color="auto"/>
              <w:right w:val="single" w:sz="4" w:space="0" w:color="auto"/>
            </w:tcBorders>
          </w:tcPr>
          <w:p w:rsidR="008F0CEA" w:rsidRPr="006C1979" w:rsidRDefault="00FF74AC" w:rsidP="00A54B07">
            <w:pPr>
              <w:jc w:val="right"/>
              <w:rPr>
                <w:rFonts w:ascii="宋体" w:hAnsi="宋体"/>
                <w:sz w:val="18"/>
                <w:szCs w:val="18"/>
              </w:rPr>
            </w:pPr>
            <w:r w:rsidRPr="006C1979">
              <w:rPr>
                <w:rFonts w:ascii="宋体" w:hAnsi="宋体" w:hint="eastAsia"/>
                <w:sz w:val="18"/>
                <w:szCs w:val="18"/>
              </w:rPr>
              <w:t>8.50</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D55547" w:rsidP="00A54B07">
            <w:pPr>
              <w:jc w:val="right"/>
              <w:rPr>
                <w:rFonts w:ascii="宋体" w:hAnsi="宋体"/>
                <w:sz w:val="18"/>
                <w:szCs w:val="18"/>
              </w:rPr>
            </w:pPr>
            <w:r w:rsidRPr="006C1979">
              <w:rPr>
                <w:rFonts w:ascii="宋体" w:hAnsi="宋体" w:hint="eastAsia"/>
                <w:sz w:val="18"/>
                <w:szCs w:val="18"/>
              </w:rPr>
              <w:t>5</w:t>
            </w:r>
            <w:r w:rsidR="008F0CEA" w:rsidRPr="006C1979">
              <w:rPr>
                <w:rFonts w:ascii="宋体" w:hAnsi="宋体"/>
                <w:sz w:val="18"/>
                <w:szCs w:val="18"/>
              </w:rPr>
              <w:t xml:space="preserve">.24 </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D55547" w:rsidP="00A54B07">
            <w:pPr>
              <w:jc w:val="right"/>
              <w:rPr>
                <w:rFonts w:ascii="宋体" w:hAnsi="宋体"/>
                <w:sz w:val="18"/>
                <w:szCs w:val="18"/>
              </w:rPr>
            </w:pPr>
            <w:r w:rsidRPr="006C1979">
              <w:rPr>
                <w:rFonts w:ascii="宋体" w:hAnsi="宋体" w:hint="eastAsia"/>
                <w:sz w:val="18"/>
                <w:szCs w:val="18"/>
              </w:rPr>
              <w:t>3.26</w:t>
            </w:r>
            <w:r w:rsidR="008F0CEA" w:rsidRPr="006C1979">
              <w:rPr>
                <w:rFonts w:ascii="宋体" w:hAnsi="宋体"/>
                <w:sz w:val="18"/>
                <w:szCs w:val="18"/>
              </w:rPr>
              <w:t xml:space="preserve"> </w:t>
            </w:r>
          </w:p>
        </w:tc>
      </w:tr>
      <w:tr w:rsidR="008F0CEA" w:rsidRPr="006C1979" w:rsidTr="00AF6E55">
        <w:trPr>
          <w:trHeight w:val="113"/>
          <w:jc w:val="center"/>
        </w:trPr>
        <w:tc>
          <w:tcPr>
            <w:tcW w:w="569" w:type="pct"/>
            <w:tcBorders>
              <w:top w:val="nil"/>
              <w:left w:val="single" w:sz="4" w:space="0" w:color="auto"/>
              <w:bottom w:val="single" w:sz="4" w:space="0" w:color="auto"/>
              <w:right w:val="single" w:sz="4" w:space="0" w:color="auto"/>
            </w:tcBorders>
            <w:vAlign w:val="center"/>
          </w:tcPr>
          <w:p w:rsidR="008F0CEA" w:rsidRPr="006C1979" w:rsidRDefault="008F0CEA" w:rsidP="00A54B07">
            <w:pPr>
              <w:jc w:val="center"/>
              <w:rPr>
                <w:rFonts w:ascii="宋体" w:hAnsi="宋体"/>
                <w:sz w:val="18"/>
                <w:szCs w:val="18"/>
              </w:rPr>
            </w:pPr>
            <w:r w:rsidRPr="006C1979">
              <w:rPr>
                <w:rFonts w:ascii="宋体" w:hAnsi="宋体" w:hint="eastAsia"/>
                <w:kern w:val="0"/>
                <w:sz w:val="18"/>
                <w:szCs w:val="18"/>
              </w:rPr>
              <w:t>合计</w:t>
            </w:r>
          </w:p>
        </w:tc>
        <w:tc>
          <w:tcPr>
            <w:tcW w:w="972" w:type="pct"/>
            <w:gridSpan w:val="2"/>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widowControl/>
              <w:jc w:val="center"/>
              <w:rPr>
                <w:rFonts w:ascii="宋体" w:hAnsi="宋体"/>
                <w:kern w:val="0"/>
                <w:sz w:val="18"/>
                <w:szCs w:val="18"/>
              </w:rPr>
            </w:pP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8F0CEA" w:rsidP="00A54B07">
            <w:pPr>
              <w:jc w:val="center"/>
              <w:rPr>
                <w:rFonts w:ascii="宋体" w:hAnsi="宋体"/>
                <w:sz w:val="18"/>
                <w:szCs w:val="18"/>
              </w:rPr>
            </w:pPr>
            <w:r w:rsidRPr="006C1979">
              <w:rPr>
                <w:rFonts w:ascii="宋体" w:hAnsi="宋体" w:hint="eastAsia"/>
                <w:sz w:val="18"/>
                <w:szCs w:val="18"/>
              </w:rPr>
              <w:t>21783.00</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A54B07">
            <w:pPr>
              <w:jc w:val="right"/>
              <w:rPr>
                <w:rFonts w:ascii="宋体" w:hAnsi="宋体"/>
                <w:sz w:val="18"/>
                <w:szCs w:val="18"/>
              </w:rPr>
            </w:pPr>
            <w:r w:rsidRPr="006C1979">
              <w:rPr>
                <w:rFonts w:ascii="宋体" w:hAnsi="宋体" w:hint="eastAsia"/>
                <w:sz w:val="18"/>
                <w:szCs w:val="18"/>
              </w:rPr>
              <w:t>14000</w:t>
            </w:r>
            <w:r w:rsidRPr="006C1979">
              <w:rPr>
                <w:rFonts w:ascii="宋体" w:hAnsi="宋体"/>
                <w:sz w:val="18"/>
                <w:szCs w:val="18"/>
              </w:rPr>
              <w:t xml:space="preserve">.00 </w:t>
            </w:r>
          </w:p>
        </w:tc>
        <w:tc>
          <w:tcPr>
            <w:tcW w:w="582" w:type="pct"/>
            <w:tcBorders>
              <w:top w:val="nil"/>
              <w:left w:val="nil"/>
              <w:bottom w:val="single" w:sz="4" w:space="0" w:color="auto"/>
              <w:right w:val="single" w:sz="4" w:space="0" w:color="auto"/>
            </w:tcBorders>
            <w:shd w:val="clear" w:color="auto" w:fill="auto"/>
            <w:noWrap/>
            <w:vAlign w:val="center"/>
            <w:hideMark/>
          </w:tcPr>
          <w:p w:rsidR="008F0CEA" w:rsidRPr="006C1979" w:rsidRDefault="008F0CEA" w:rsidP="00822266">
            <w:pPr>
              <w:jc w:val="right"/>
              <w:rPr>
                <w:rFonts w:ascii="宋体" w:hAnsi="宋体"/>
                <w:sz w:val="18"/>
                <w:szCs w:val="18"/>
              </w:rPr>
            </w:pPr>
            <w:r w:rsidRPr="006C1979">
              <w:rPr>
                <w:rFonts w:ascii="宋体" w:hAnsi="宋体" w:hint="eastAsia"/>
                <w:sz w:val="18"/>
                <w:szCs w:val="18"/>
              </w:rPr>
              <w:t>7783.00</w:t>
            </w:r>
            <w:r w:rsidRPr="006C1979">
              <w:rPr>
                <w:rFonts w:ascii="宋体" w:hAnsi="宋体"/>
                <w:sz w:val="18"/>
                <w:szCs w:val="18"/>
              </w:rPr>
              <w:t xml:space="preserve"> </w:t>
            </w:r>
          </w:p>
        </w:tc>
        <w:tc>
          <w:tcPr>
            <w:tcW w:w="498" w:type="pct"/>
            <w:tcBorders>
              <w:top w:val="nil"/>
              <w:left w:val="nil"/>
              <w:bottom w:val="single" w:sz="4" w:space="0" w:color="auto"/>
              <w:right w:val="single" w:sz="4" w:space="0" w:color="auto"/>
            </w:tcBorders>
          </w:tcPr>
          <w:p w:rsidR="008F0CEA" w:rsidRPr="006C1979" w:rsidRDefault="00FF74AC" w:rsidP="00DE39C1">
            <w:pPr>
              <w:jc w:val="right"/>
              <w:rPr>
                <w:rFonts w:ascii="宋体" w:hAnsi="宋体"/>
                <w:sz w:val="18"/>
                <w:szCs w:val="18"/>
              </w:rPr>
            </w:pPr>
            <w:r w:rsidRPr="006C1979">
              <w:rPr>
                <w:rFonts w:ascii="宋体" w:hAnsi="宋体" w:hint="eastAsia"/>
                <w:sz w:val="18"/>
                <w:szCs w:val="18"/>
              </w:rPr>
              <w:t>104.01</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F0CEA" w:rsidRPr="006C1979" w:rsidRDefault="00D55547" w:rsidP="00DE39C1">
            <w:pPr>
              <w:jc w:val="right"/>
              <w:rPr>
                <w:rFonts w:ascii="宋体" w:hAnsi="宋体"/>
                <w:sz w:val="18"/>
                <w:szCs w:val="18"/>
              </w:rPr>
            </w:pPr>
            <w:r w:rsidRPr="006C1979">
              <w:rPr>
                <w:rFonts w:ascii="宋体" w:hAnsi="宋体" w:hint="eastAsia"/>
                <w:sz w:val="18"/>
                <w:szCs w:val="18"/>
              </w:rPr>
              <w:t>80.38</w:t>
            </w:r>
          </w:p>
        </w:tc>
        <w:tc>
          <w:tcPr>
            <w:tcW w:w="615" w:type="pct"/>
            <w:tcBorders>
              <w:top w:val="nil"/>
              <w:left w:val="nil"/>
              <w:bottom w:val="single" w:sz="4" w:space="0" w:color="auto"/>
              <w:right w:val="single" w:sz="4" w:space="0" w:color="auto"/>
            </w:tcBorders>
            <w:shd w:val="clear" w:color="auto" w:fill="auto"/>
            <w:noWrap/>
            <w:vAlign w:val="center"/>
            <w:hideMark/>
          </w:tcPr>
          <w:p w:rsidR="008F0CEA" w:rsidRPr="006C1979" w:rsidRDefault="00D55547" w:rsidP="00945CF8">
            <w:pPr>
              <w:jc w:val="right"/>
              <w:rPr>
                <w:rFonts w:ascii="宋体" w:hAnsi="宋体"/>
                <w:sz w:val="18"/>
                <w:szCs w:val="18"/>
              </w:rPr>
            </w:pPr>
            <w:r w:rsidRPr="006C1979">
              <w:rPr>
                <w:rFonts w:ascii="宋体" w:hAnsi="宋体" w:hint="eastAsia"/>
                <w:sz w:val="18"/>
                <w:szCs w:val="18"/>
              </w:rPr>
              <w:t>23.63</w:t>
            </w:r>
          </w:p>
        </w:tc>
      </w:tr>
    </w:tbl>
    <w:p w:rsidR="00FD7AD1" w:rsidRPr="006C1979" w:rsidRDefault="00FD7AD1" w:rsidP="00FD7AD1">
      <w:pPr>
        <w:adjustRightInd w:val="0"/>
        <w:snapToGrid w:val="0"/>
        <w:spacing w:line="360" w:lineRule="auto"/>
        <w:rPr>
          <w:b/>
          <w:spacing w:val="-2"/>
          <w:sz w:val="28"/>
          <w:szCs w:val="28"/>
        </w:rPr>
      </w:pP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lastRenderedPageBreak/>
        <w:t>（</w:t>
      </w:r>
      <w:r w:rsidRPr="006C1979">
        <w:rPr>
          <w:b/>
          <w:spacing w:val="-2"/>
          <w:sz w:val="28"/>
          <w:szCs w:val="28"/>
        </w:rPr>
        <w:t>1</w:t>
      </w:r>
      <w:r w:rsidRPr="006C1979">
        <w:rPr>
          <w:b/>
          <w:spacing w:val="-2"/>
          <w:sz w:val="28"/>
          <w:szCs w:val="28"/>
        </w:rPr>
        <w:t>）</w:t>
      </w:r>
      <w:r w:rsidR="00777EF1" w:rsidRPr="006C1979">
        <w:rPr>
          <w:rFonts w:hint="eastAsia"/>
          <w:b/>
          <w:spacing w:val="-2"/>
          <w:sz w:val="28"/>
          <w:szCs w:val="28"/>
        </w:rPr>
        <w:t>平罗县</w:t>
      </w:r>
      <w:r w:rsidRPr="006C1979">
        <w:rPr>
          <w:b/>
          <w:spacing w:val="-2"/>
          <w:sz w:val="28"/>
          <w:szCs w:val="28"/>
        </w:rPr>
        <w:t>三棵柳重点中型灌区</w:t>
      </w:r>
    </w:p>
    <w:p w:rsidR="00FD672C" w:rsidRPr="006C1979" w:rsidRDefault="00777EF1" w:rsidP="00777EF1">
      <w:pPr>
        <w:adjustRightInd w:val="0"/>
        <w:snapToGrid w:val="0"/>
        <w:spacing w:line="360" w:lineRule="auto"/>
        <w:ind w:firstLineChars="200" w:firstLine="552"/>
        <w:rPr>
          <w:sz w:val="28"/>
          <w:szCs w:val="28"/>
        </w:rPr>
      </w:pPr>
      <w:r w:rsidRPr="006C1979">
        <w:rPr>
          <w:rFonts w:hint="eastAsia"/>
          <w:spacing w:val="-2"/>
          <w:sz w:val="28"/>
          <w:szCs w:val="28"/>
        </w:rPr>
        <w:t>平罗县</w:t>
      </w:r>
      <w:r w:rsidR="00FD672C" w:rsidRPr="006C1979">
        <w:rPr>
          <w:sz w:val="28"/>
          <w:szCs w:val="28"/>
        </w:rPr>
        <w:t>三棵柳重点中型灌区灌区位于粮食生产重点县平罗县红崖子乡，灌区南北长</w:t>
      </w:r>
      <w:smartTag w:uri="urn:schemas-microsoft-com:office:smarttags" w:element="chmetcnv">
        <w:smartTagPr>
          <w:attr w:name="TCSC" w:val="0"/>
          <w:attr w:name="NumberType" w:val="1"/>
          <w:attr w:name="Negative" w:val="False"/>
          <w:attr w:name="HasSpace" w:val="False"/>
          <w:attr w:name="SourceValue" w:val="16"/>
          <w:attr w:name="UnitName" w:val="km"/>
        </w:smartTagPr>
        <w:r w:rsidR="00FD672C" w:rsidRPr="006C1979">
          <w:rPr>
            <w:sz w:val="28"/>
            <w:szCs w:val="28"/>
          </w:rPr>
          <w:t>16km</w:t>
        </w:r>
      </w:smartTag>
      <w:r w:rsidR="00FD672C" w:rsidRPr="006C1979">
        <w:rPr>
          <w:sz w:val="28"/>
          <w:szCs w:val="28"/>
        </w:rPr>
        <w:t>、东西宽</w:t>
      </w:r>
      <w:r w:rsidR="00FD672C" w:rsidRPr="006C1979">
        <w:rPr>
          <w:sz w:val="28"/>
          <w:szCs w:val="28"/>
        </w:rPr>
        <w:t>3</w:t>
      </w:r>
      <w:r w:rsidR="00F5184D" w:rsidRPr="006C1979">
        <w:rPr>
          <w:rFonts w:hint="eastAsia"/>
          <w:sz w:val="28"/>
          <w:szCs w:val="28"/>
        </w:rPr>
        <w:t>~</w:t>
      </w:r>
      <w:r w:rsidR="00FD672C" w:rsidRPr="006C1979">
        <w:rPr>
          <w:sz w:val="28"/>
          <w:szCs w:val="28"/>
        </w:rPr>
        <w:t>4km</w:t>
      </w:r>
      <w:r w:rsidR="00FD672C" w:rsidRPr="006C1979">
        <w:rPr>
          <w:sz w:val="28"/>
          <w:szCs w:val="28"/>
        </w:rPr>
        <w:t>，为一狭长地带。项目区内有三棵柳、红崖子两座扬黄泵站，设计流量</w:t>
      </w:r>
      <w:r w:rsidR="00E77CFA" w:rsidRPr="006C1979">
        <w:rPr>
          <w:rFonts w:hint="eastAsia"/>
          <w:sz w:val="28"/>
          <w:szCs w:val="28"/>
        </w:rPr>
        <w:t>3.75</w:t>
      </w:r>
      <w:r w:rsidR="00FD672C" w:rsidRPr="006C1979">
        <w:rPr>
          <w:sz w:val="28"/>
          <w:szCs w:val="28"/>
        </w:rPr>
        <w:t>m</w:t>
      </w:r>
      <w:r w:rsidR="00FD672C" w:rsidRPr="006C1979">
        <w:rPr>
          <w:sz w:val="28"/>
          <w:szCs w:val="28"/>
          <w:vertAlign w:val="superscript"/>
        </w:rPr>
        <w:t>3</w:t>
      </w:r>
      <w:r w:rsidR="00FD672C" w:rsidRPr="006C1979">
        <w:rPr>
          <w:sz w:val="28"/>
          <w:szCs w:val="28"/>
        </w:rPr>
        <w:t>/s</w:t>
      </w:r>
      <w:r w:rsidR="001F0C0F" w:rsidRPr="006C1979">
        <w:rPr>
          <w:rFonts w:hint="eastAsia"/>
          <w:sz w:val="28"/>
          <w:szCs w:val="28"/>
        </w:rPr>
        <w:t>，</w:t>
      </w:r>
      <w:r w:rsidR="00FD672C" w:rsidRPr="006C1979">
        <w:rPr>
          <w:sz w:val="28"/>
          <w:szCs w:val="28"/>
        </w:rPr>
        <w:t>设计灌溉面积</w:t>
      </w:r>
      <w:r w:rsidR="00FD672C" w:rsidRPr="006C1979">
        <w:rPr>
          <w:sz w:val="28"/>
          <w:szCs w:val="28"/>
        </w:rPr>
        <w:t>6.1</w:t>
      </w:r>
      <w:r w:rsidR="009B29A8" w:rsidRPr="006C1979">
        <w:rPr>
          <w:rFonts w:hint="eastAsia"/>
          <w:sz w:val="28"/>
          <w:szCs w:val="28"/>
        </w:rPr>
        <w:t>0</w:t>
      </w:r>
      <w:r w:rsidR="00FD672C" w:rsidRPr="006C1979">
        <w:rPr>
          <w:sz w:val="28"/>
          <w:szCs w:val="28"/>
        </w:rPr>
        <w:t>万亩，有效灌溉面积</w:t>
      </w:r>
      <w:r w:rsidR="00FD672C" w:rsidRPr="006C1979">
        <w:rPr>
          <w:rFonts w:hint="eastAsia"/>
          <w:sz w:val="28"/>
          <w:szCs w:val="28"/>
        </w:rPr>
        <w:t>6.1</w:t>
      </w:r>
      <w:r w:rsidR="009B29A8" w:rsidRPr="006C1979">
        <w:rPr>
          <w:rFonts w:hint="eastAsia"/>
          <w:sz w:val="28"/>
          <w:szCs w:val="28"/>
        </w:rPr>
        <w:t>0</w:t>
      </w:r>
      <w:r w:rsidR="00FD672C" w:rsidRPr="006C1979">
        <w:rPr>
          <w:sz w:val="28"/>
          <w:szCs w:val="28"/>
        </w:rPr>
        <w:t>万亩。</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该项工程于</w:t>
      </w:r>
      <w:r w:rsidRPr="006C1979">
        <w:rPr>
          <w:sz w:val="28"/>
          <w:szCs w:val="28"/>
        </w:rPr>
        <w:t>2003</w:t>
      </w:r>
      <w:r w:rsidRPr="006C1979">
        <w:rPr>
          <w:sz w:val="28"/>
          <w:szCs w:val="28"/>
        </w:rPr>
        <w:t>年经国家立项批复后，同年</w:t>
      </w:r>
      <w:r w:rsidRPr="006C1979">
        <w:rPr>
          <w:sz w:val="28"/>
          <w:szCs w:val="28"/>
        </w:rPr>
        <w:t>8</w:t>
      </w:r>
      <w:r w:rsidRPr="006C1979">
        <w:rPr>
          <w:sz w:val="28"/>
          <w:szCs w:val="28"/>
        </w:rPr>
        <w:t>月水利厅批复了初设（宁水计发〔</w:t>
      </w:r>
      <w:r w:rsidRPr="006C1979">
        <w:rPr>
          <w:sz w:val="28"/>
          <w:szCs w:val="28"/>
        </w:rPr>
        <w:t>2003</w:t>
      </w:r>
      <w:r w:rsidRPr="006C1979">
        <w:rPr>
          <w:sz w:val="28"/>
          <w:szCs w:val="28"/>
        </w:rPr>
        <w:t>〕</w:t>
      </w:r>
      <w:r w:rsidRPr="006C1979">
        <w:rPr>
          <w:sz w:val="28"/>
          <w:szCs w:val="28"/>
        </w:rPr>
        <w:t>57</w:t>
      </w:r>
      <w:r w:rsidRPr="006C1979">
        <w:rPr>
          <w:sz w:val="28"/>
          <w:szCs w:val="28"/>
        </w:rPr>
        <w:t>号）。批复工程主要建设内容为新建泵站</w:t>
      </w:r>
      <w:r w:rsidRPr="006C1979">
        <w:rPr>
          <w:sz w:val="28"/>
          <w:szCs w:val="28"/>
        </w:rPr>
        <w:t>2</w:t>
      </w:r>
      <w:r w:rsidRPr="006C1979">
        <w:rPr>
          <w:sz w:val="28"/>
          <w:szCs w:val="28"/>
        </w:rPr>
        <w:t>座，砌护干渠</w:t>
      </w:r>
      <w:r w:rsidRPr="006C1979">
        <w:rPr>
          <w:sz w:val="28"/>
          <w:szCs w:val="28"/>
        </w:rPr>
        <w:t>2</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7.98"/>
          <w:attr w:name="UnitName" w:val="km"/>
        </w:smartTagPr>
        <w:r w:rsidRPr="006C1979">
          <w:rPr>
            <w:sz w:val="28"/>
            <w:szCs w:val="28"/>
          </w:rPr>
          <w:t>7.98km</w:t>
        </w:r>
      </w:smartTag>
      <w:r w:rsidRPr="006C1979">
        <w:rPr>
          <w:sz w:val="28"/>
          <w:szCs w:val="28"/>
        </w:rPr>
        <w:t>，砌护支渠</w:t>
      </w:r>
      <w:r w:rsidRPr="006C1979">
        <w:rPr>
          <w:sz w:val="28"/>
          <w:szCs w:val="28"/>
        </w:rPr>
        <w:t>7</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25.63"/>
          <w:attr w:name="UnitName" w:val="km"/>
        </w:smartTagPr>
        <w:r w:rsidRPr="006C1979">
          <w:rPr>
            <w:sz w:val="28"/>
            <w:szCs w:val="28"/>
          </w:rPr>
          <w:t>25.63km</w:t>
        </w:r>
      </w:smartTag>
      <w:r w:rsidRPr="006C1979">
        <w:rPr>
          <w:sz w:val="28"/>
          <w:szCs w:val="28"/>
        </w:rPr>
        <w:t>，改造渠道建筑物</w:t>
      </w:r>
      <w:r w:rsidRPr="006C1979">
        <w:rPr>
          <w:sz w:val="28"/>
          <w:szCs w:val="28"/>
        </w:rPr>
        <w:t>127</w:t>
      </w:r>
      <w:r w:rsidRPr="006C1979">
        <w:rPr>
          <w:sz w:val="28"/>
          <w:szCs w:val="28"/>
        </w:rPr>
        <w:t>座；开挖及清淤整治干支沟</w:t>
      </w:r>
      <w:r w:rsidRPr="006C1979">
        <w:rPr>
          <w:sz w:val="28"/>
          <w:szCs w:val="28"/>
        </w:rPr>
        <w:t>12</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27.49"/>
          <w:attr w:name="UnitName" w:val="km"/>
        </w:smartTagPr>
        <w:r w:rsidRPr="006C1979">
          <w:rPr>
            <w:sz w:val="28"/>
            <w:szCs w:val="28"/>
          </w:rPr>
          <w:t>27.49km</w:t>
        </w:r>
      </w:smartTag>
      <w:r w:rsidRPr="006C1979">
        <w:rPr>
          <w:sz w:val="28"/>
          <w:szCs w:val="28"/>
        </w:rPr>
        <w:t>，配套沟道建筑物</w:t>
      </w:r>
      <w:r w:rsidRPr="006C1979">
        <w:rPr>
          <w:sz w:val="28"/>
          <w:szCs w:val="28"/>
        </w:rPr>
        <w:t>166</w:t>
      </w:r>
      <w:r w:rsidRPr="006C1979">
        <w:rPr>
          <w:sz w:val="28"/>
          <w:szCs w:val="28"/>
        </w:rPr>
        <w:t>座；新建所站管理房</w:t>
      </w:r>
      <w:smartTag w:uri="urn:schemas-microsoft-com:office:smarttags" w:element="chmetcnv">
        <w:smartTagPr>
          <w:attr w:name="TCSC" w:val="0"/>
          <w:attr w:name="NumberType" w:val="1"/>
          <w:attr w:name="Negative" w:val="False"/>
          <w:attr w:name="HasSpace" w:val="False"/>
          <w:attr w:name="SourceValue" w:val="170.55"/>
          <w:attr w:name="UnitName" w:val="m2"/>
        </w:smartTagPr>
        <w:r w:rsidRPr="006C1979">
          <w:rPr>
            <w:sz w:val="28"/>
            <w:szCs w:val="28"/>
          </w:rPr>
          <w:t>170.55m</w:t>
        </w:r>
        <w:r w:rsidRPr="006C1979">
          <w:rPr>
            <w:sz w:val="28"/>
            <w:szCs w:val="28"/>
            <w:vertAlign w:val="superscript"/>
          </w:rPr>
          <w:t>2</w:t>
        </w:r>
      </w:smartTag>
      <w:r w:rsidRPr="006C1979">
        <w:rPr>
          <w:sz w:val="28"/>
          <w:szCs w:val="28"/>
        </w:rPr>
        <w:t>。项目概算总投资</w:t>
      </w:r>
      <w:r w:rsidRPr="006C1979">
        <w:rPr>
          <w:sz w:val="28"/>
          <w:szCs w:val="28"/>
        </w:rPr>
        <w:t>1772</w:t>
      </w:r>
      <w:r w:rsidR="009B29A8" w:rsidRPr="006C1979">
        <w:rPr>
          <w:rFonts w:hint="eastAsia"/>
          <w:sz w:val="28"/>
          <w:szCs w:val="28"/>
        </w:rPr>
        <w:t>.00</w:t>
      </w:r>
      <w:r w:rsidRPr="006C1979">
        <w:rPr>
          <w:sz w:val="28"/>
          <w:szCs w:val="28"/>
        </w:rPr>
        <w:t>万元，其中中央资金</w:t>
      </w:r>
      <w:r w:rsidRPr="006C1979">
        <w:rPr>
          <w:sz w:val="28"/>
          <w:szCs w:val="28"/>
        </w:rPr>
        <w:t>600</w:t>
      </w:r>
      <w:r w:rsidR="009B29A8" w:rsidRPr="006C1979">
        <w:rPr>
          <w:rFonts w:hint="eastAsia"/>
          <w:sz w:val="28"/>
          <w:szCs w:val="28"/>
        </w:rPr>
        <w:t>.00</w:t>
      </w:r>
      <w:r w:rsidRPr="006C1979">
        <w:rPr>
          <w:sz w:val="28"/>
          <w:szCs w:val="28"/>
        </w:rPr>
        <w:t>万元，地方配套资金</w:t>
      </w:r>
      <w:r w:rsidRPr="006C1979">
        <w:rPr>
          <w:sz w:val="28"/>
          <w:szCs w:val="28"/>
        </w:rPr>
        <w:t>1172</w:t>
      </w:r>
      <w:r w:rsidR="009B29A8" w:rsidRPr="006C1979">
        <w:rPr>
          <w:rFonts w:hint="eastAsia"/>
          <w:sz w:val="28"/>
          <w:szCs w:val="28"/>
        </w:rPr>
        <w:t>.00</w:t>
      </w:r>
      <w:r w:rsidRPr="006C1979">
        <w:rPr>
          <w:sz w:val="28"/>
          <w:szCs w:val="28"/>
        </w:rPr>
        <w:t>万元，工程建设期</w:t>
      </w:r>
      <w:r w:rsidRPr="006C1979">
        <w:rPr>
          <w:sz w:val="28"/>
          <w:szCs w:val="28"/>
        </w:rPr>
        <w:t>2</w:t>
      </w:r>
      <w:r w:rsidRPr="006C1979">
        <w:rPr>
          <w:sz w:val="28"/>
          <w:szCs w:val="28"/>
        </w:rPr>
        <w:t>年。</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该项工程于</w:t>
      </w:r>
      <w:r w:rsidRPr="006C1979">
        <w:rPr>
          <w:sz w:val="28"/>
          <w:szCs w:val="28"/>
        </w:rPr>
        <w:t>2003</w:t>
      </w:r>
      <w:r w:rsidRPr="006C1979">
        <w:rPr>
          <w:sz w:val="28"/>
          <w:szCs w:val="28"/>
        </w:rPr>
        <w:t>年</w:t>
      </w:r>
      <w:r w:rsidRPr="006C1979">
        <w:rPr>
          <w:sz w:val="28"/>
          <w:szCs w:val="28"/>
        </w:rPr>
        <w:t>9</w:t>
      </w:r>
      <w:r w:rsidRPr="006C1979">
        <w:rPr>
          <w:sz w:val="28"/>
          <w:szCs w:val="28"/>
        </w:rPr>
        <w:t>月开工建设，</w:t>
      </w:r>
      <w:r w:rsidRPr="006C1979">
        <w:rPr>
          <w:sz w:val="28"/>
          <w:szCs w:val="28"/>
        </w:rPr>
        <w:t>2005</w:t>
      </w:r>
      <w:r w:rsidRPr="006C1979">
        <w:rPr>
          <w:sz w:val="28"/>
          <w:szCs w:val="28"/>
        </w:rPr>
        <w:t>年</w:t>
      </w:r>
      <w:r w:rsidRPr="006C1979">
        <w:rPr>
          <w:sz w:val="28"/>
          <w:szCs w:val="28"/>
        </w:rPr>
        <w:t>10</w:t>
      </w:r>
      <w:r w:rsidRPr="006C1979">
        <w:rPr>
          <w:sz w:val="28"/>
          <w:szCs w:val="28"/>
        </w:rPr>
        <w:t>月竣工，</w:t>
      </w:r>
      <w:smartTag w:uri="urn:schemas-microsoft-com:office:smarttags" w:element="chsdate">
        <w:smartTagPr>
          <w:attr w:name="IsROCDate" w:val="False"/>
          <w:attr w:name="IsLunarDate" w:val="False"/>
          <w:attr w:name="Day" w:val="12"/>
          <w:attr w:name="Month" w:val="1"/>
          <w:attr w:name="Year" w:val="2006"/>
        </w:smartTagPr>
        <w:r w:rsidRPr="006C1979">
          <w:rPr>
            <w:sz w:val="28"/>
            <w:szCs w:val="28"/>
          </w:rPr>
          <w:t>2006</w:t>
        </w:r>
        <w:r w:rsidRPr="006C1979">
          <w:rPr>
            <w:sz w:val="28"/>
            <w:szCs w:val="28"/>
          </w:rPr>
          <w:t>年</w:t>
        </w:r>
        <w:r w:rsidRPr="006C1979">
          <w:rPr>
            <w:sz w:val="28"/>
            <w:szCs w:val="28"/>
          </w:rPr>
          <w:t>1</w:t>
        </w:r>
        <w:r w:rsidRPr="006C1979">
          <w:rPr>
            <w:sz w:val="28"/>
            <w:szCs w:val="28"/>
          </w:rPr>
          <w:t>月</w:t>
        </w:r>
        <w:r w:rsidRPr="006C1979">
          <w:rPr>
            <w:sz w:val="28"/>
            <w:szCs w:val="28"/>
          </w:rPr>
          <w:t>12</w:t>
        </w:r>
        <w:r w:rsidRPr="006C1979">
          <w:rPr>
            <w:sz w:val="28"/>
            <w:szCs w:val="28"/>
          </w:rPr>
          <w:t>日</w:t>
        </w:r>
      </w:smartTag>
      <w:r w:rsidRPr="006C1979">
        <w:rPr>
          <w:sz w:val="28"/>
          <w:szCs w:val="28"/>
        </w:rPr>
        <w:t>通过宁夏水利厅、区农业综合开发办公室组织的工程初步验收。</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2</w:t>
      </w:r>
      <w:r w:rsidRPr="006C1979">
        <w:rPr>
          <w:b/>
          <w:spacing w:val="-2"/>
          <w:sz w:val="28"/>
          <w:szCs w:val="28"/>
        </w:rPr>
        <w:t>）</w:t>
      </w:r>
      <w:r w:rsidR="00551536" w:rsidRPr="006C1979">
        <w:rPr>
          <w:rFonts w:hint="eastAsia"/>
          <w:b/>
          <w:spacing w:val="-2"/>
          <w:sz w:val="28"/>
          <w:szCs w:val="28"/>
        </w:rPr>
        <w:t>利通区</w:t>
      </w:r>
      <w:r w:rsidRPr="006C1979">
        <w:rPr>
          <w:b/>
          <w:spacing w:val="-2"/>
          <w:sz w:val="28"/>
          <w:szCs w:val="28"/>
        </w:rPr>
        <w:t>扁担沟重点中型扬水灌区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扁担沟扬水灌区位于宁夏吴忠市利通区南部山区丘陵地带，距吴忠市区</w:t>
      </w:r>
      <w:r w:rsidRPr="006C1979">
        <w:rPr>
          <w:sz w:val="28"/>
          <w:szCs w:val="28"/>
        </w:rPr>
        <w:t>25</w:t>
      </w:r>
      <w:r w:rsidRPr="006C1979">
        <w:rPr>
          <w:sz w:val="28"/>
          <w:szCs w:val="28"/>
        </w:rPr>
        <w:t>～</w:t>
      </w:r>
      <w:r w:rsidRPr="006C1979">
        <w:rPr>
          <w:sz w:val="28"/>
          <w:szCs w:val="28"/>
        </w:rPr>
        <w:t>40km</w:t>
      </w:r>
      <w:r w:rsidRPr="006C1979">
        <w:rPr>
          <w:sz w:val="28"/>
          <w:szCs w:val="28"/>
        </w:rPr>
        <w:t>，是由黄河青铜峡灌区的东干渠引水开发的中型灌区。设计灌溉面积</w:t>
      </w:r>
      <w:r w:rsidR="0044040C" w:rsidRPr="006C1979">
        <w:rPr>
          <w:rFonts w:hint="eastAsia"/>
          <w:sz w:val="28"/>
          <w:szCs w:val="28"/>
        </w:rPr>
        <w:t>12.18</w:t>
      </w:r>
      <w:r w:rsidRPr="006C1979">
        <w:rPr>
          <w:sz w:val="28"/>
          <w:szCs w:val="28"/>
        </w:rPr>
        <w:t>万亩，有效灌溉面积</w:t>
      </w:r>
      <w:r w:rsidRPr="006C1979">
        <w:rPr>
          <w:rFonts w:hint="eastAsia"/>
          <w:sz w:val="28"/>
          <w:szCs w:val="28"/>
        </w:rPr>
        <w:t>10.93</w:t>
      </w:r>
      <w:r w:rsidRPr="006C1979">
        <w:rPr>
          <w:sz w:val="28"/>
          <w:szCs w:val="28"/>
        </w:rPr>
        <w:t>万亩</w:t>
      </w:r>
      <w:r w:rsidR="00560372" w:rsidRPr="006C1979">
        <w:rPr>
          <w:rFonts w:hint="eastAsia"/>
          <w:sz w:val="28"/>
          <w:szCs w:val="28"/>
        </w:rPr>
        <w:t>，</w:t>
      </w:r>
      <w:r w:rsidR="00560372" w:rsidRPr="006C1979">
        <w:rPr>
          <w:sz w:val="28"/>
          <w:szCs w:val="28"/>
        </w:rPr>
        <w:t>引水流量</w:t>
      </w:r>
      <w:r w:rsidR="00560372" w:rsidRPr="006C1979">
        <w:rPr>
          <w:rFonts w:hint="eastAsia"/>
          <w:sz w:val="28"/>
          <w:szCs w:val="28"/>
        </w:rPr>
        <w:t>7.97</w:t>
      </w:r>
      <w:r w:rsidR="00560372" w:rsidRPr="006C1979">
        <w:rPr>
          <w:sz w:val="28"/>
          <w:szCs w:val="28"/>
        </w:rPr>
        <w:t>m</w:t>
      </w:r>
      <w:r w:rsidR="00560372" w:rsidRPr="006C1979">
        <w:rPr>
          <w:sz w:val="28"/>
          <w:szCs w:val="28"/>
          <w:vertAlign w:val="superscript"/>
        </w:rPr>
        <w:t>3</w:t>
      </w:r>
      <w:r w:rsidR="00560372" w:rsidRPr="006C1979">
        <w:rPr>
          <w:sz w:val="28"/>
          <w:szCs w:val="28"/>
        </w:rPr>
        <w:t>/s</w:t>
      </w:r>
      <w:r w:rsidRPr="006C1979">
        <w:rPr>
          <w:sz w:val="28"/>
          <w:szCs w:val="28"/>
        </w:rPr>
        <w:t>。</w:t>
      </w:r>
    </w:p>
    <w:p w:rsidR="009D34AD"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截止</w:t>
      </w:r>
      <w:r w:rsidRPr="006C1979">
        <w:rPr>
          <w:rFonts w:hint="eastAsia"/>
          <w:sz w:val="28"/>
          <w:szCs w:val="28"/>
        </w:rPr>
        <w:t>2015</w:t>
      </w:r>
      <w:r w:rsidRPr="006C1979">
        <w:rPr>
          <w:rFonts w:hint="eastAsia"/>
          <w:sz w:val="28"/>
          <w:szCs w:val="28"/>
        </w:rPr>
        <w:t>年底</w:t>
      </w:r>
      <w:r w:rsidRPr="006C1979">
        <w:rPr>
          <w:sz w:val="28"/>
          <w:szCs w:val="28"/>
        </w:rPr>
        <w:t>，水利部、国家农业开发办公室</w:t>
      </w:r>
      <w:r w:rsidR="001F0C0F" w:rsidRPr="006C1979">
        <w:rPr>
          <w:rFonts w:hint="eastAsia"/>
          <w:sz w:val="28"/>
          <w:szCs w:val="28"/>
        </w:rPr>
        <w:t>已经两次</w:t>
      </w:r>
      <w:r w:rsidRPr="006C1979">
        <w:rPr>
          <w:sz w:val="28"/>
          <w:szCs w:val="28"/>
        </w:rPr>
        <w:t>批复实施</w:t>
      </w:r>
      <w:r w:rsidR="001F0C0F" w:rsidRPr="006C1979">
        <w:rPr>
          <w:rFonts w:hint="eastAsia"/>
          <w:sz w:val="28"/>
          <w:szCs w:val="28"/>
        </w:rPr>
        <w:t>了</w:t>
      </w:r>
      <w:r w:rsidRPr="006C1979">
        <w:rPr>
          <w:sz w:val="28"/>
          <w:szCs w:val="28"/>
        </w:rPr>
        <w:t>扁担沟扬水灌区节水改造</w:t>
      </w:r>
      <w:r w:rsidR="001F0C0F" w:rsidRPr="006C1979">
        <w:rPr>
          <w:rFonts w:hint="eastAsia"/>
          <w:sz w:val="28"/>
          <w:szCs w:val="28"/>
        </w:rPr>
        <w:t>工程</w:t>
      </w:r>
      <w:r w:rsidRPr="006C1979">
        <w:rPr>
          <w:sz w:val="28"/>
          <w:szCs w:val="28"/>
        </w:rPr>
        <w:t>，批复总投资</w:t>
      </w:r>
      <w:r w:rsidRPr="006C1979">
        <w:rPr>
          <w:rFonts w:hint="eastAsia"/>
          <w:sz w:val="28"/>
          <w:szCs w:val="28"/>
        </w:rPr>
        <w:t>3160.50</w:t>
      </w:r>
      <w:r w:rsidRPr="006C1979">
        <w:rPr>
          <w:sz w:val="28"/>
          <w:szCs w:val="28"/>
        </w:rPr>
        <w:t>万元</w:t>
      </w:r>
      <w:r w:rsidR="00AA28CB" w:rsidRPr="006C1979">
        <w:rPr>
          <w:rFonts w:hint="eastAsia"/>
          <w:sz w:val="28"/>
          <w:szCs w:val="28"/>
        </w:rPr>
        <w:t>。</w:t>
      </w:r>
    </w:p>
    <w:p w:rsidR="00A57A24" w:rsidRPr="006C1979" w:rsidRDefault="00AA28CB" w:rsidP="00FD672C">
      <w:pPr>
        <w:adjustRightInd w:val="0"/>
        <w:snapToGrid w:val="0"/>
        <w:spacing w:line="360" w:lineRule="auto"/>
        <w:ind w:firstLineChars="200" w:firstLine="560"/>
        <w:rPr>
          <w:sz w:val="28"/>
          <w:szCs w:val="28"/>
        </w:rPr>
      </w:pPr>
      <w:r w:rsidRPr="006C1979">
        <w:rPr>
          <w:rFonts w:hint="eastAsia"/>
          <w:sz w:val="28"/>
          <w:szCs w:val="28"/>
        </w:rPr>
        <w:t>2007</w:t>
      </w:r>
      <w:r w:rsidRPr="006C1979">
        <w:rPr>
          <w:rFonts w:hint="eastAsia"/>
          <w:sz w:val="28"/>
          <w:szCs w:val="28"/>
        </w:rPr>
        <w:t>年</w:t>
      </w:r>
      <w:r w:rsidR="000B6FEA" w:rsidRPr="006C1979">
        <w:rPr>
          <w:rFonts w:hint="eastAsia"/>
          <w:sz w:val="28"/>
          <w:szCs w:val="28"/>
        </w:rPr>
        <w:t>，</w:t>
      </w:r>
      <w:r w:rsidR="00FD672C" w:rsidRPr="006C1979">
        <w:rPr>
          <w:rFonts w:hint="eastAsia"/>
          <w:sz w:val="28"/>
          <w:szCs w:val="28"/>
        </w:rPr>
        <w:t>一期工程投资</w:t>
      </w:r>
      <w:r w:rsidR="00FD672C" w:rsidRPr="006C1979">
        <w:rPr>
          <w:rFonts w:hint="eastAsia"/>
          <w:sz w:val="28"/>
          <w:szCs w:val="28"/>
        </w:rPr>
        <w:t>1628.50</w:t>
      </w:r>
      <w:r w:rsidR="00FD672C" w:rsidRPr="006C1979">
        <w:rPr>
          <w:rFonts w:hint="eastAsia"/>
          <w:sz w:val="28"/>
          <w:szCs w:val="28"/>
        </w:rPr>
        <w:t>万元，</w:t>
      </w:r>
      <w:r w:rsidR="00FD672C" w:rsidRPr="006C1979">
        <w:rPr>
          <w:sz w:val="28"/>
          <w:szCs w:val="28"/>
        </w:rPr>
        <w:t>其中中央财政资金</w:t>
      </w:r>
      <w:r w:rsidR="00FD672C" w:rsidRPr="006C1979">
        <w:rPr>
          <w:sz w:val="28"/>
          <w:szCs w:val="28"/>
        </w:rPr>
        <w:t>900</w:t>
      </w:r>
      <w:r w:rsidR="009B29A8" w:rsidRPr="006C1979">
        <w:rPr>
          <w:rFonts w:hint="eastAsia"/>
          <w:sz w:val="28"/>
          <w:szCs w:val="28"/>
        </w:rPr>
        <w:t>.00</w:t>
      </w:r>
      <w:r w:rsidR="00FD672C" w:rsidRPr="006C1979">
        <w:rPr>
          <w:sz w:val="28"/>
          <w:szCs w:val="28"/>
        </w:rPr>
        <w:t>万元，地方配套资金</w:t>
      </w:r>
      <w:r w:rsidR="00FD672C" w:rsidRPr="006C1979">
        <w:rPr>
          <w:sz w:val="28"/>
          <w:szCs w:val="28"/>
        </w:rPr>
        <w:t>728.5</w:t>
      </w:r>
      <w:r w:rsidR="009B29A8" w:rsidRPr="006C1979">
        <w:rPr>
          <w:rFonts w:hint="eastAsia"/>
          <w:sz w:val="28"/>
          <w:szCs w:val="28"/>
        </w:rPr>
        <w:t>0</w:t>
      </w:r>
      <w:r w:rsidR="00FD672C" w:rsidRPr="006C1979">
        <w:rPr>
          <w:sz w:val="28"/>
          <w:szCs w:val="28"/>
        </w:rPr>
        <w:t>万元，工程施工总工期</w:t>
      </w:r>
      <w:r w:rsidR="00FD672C" w:rsidRPr="006C1979">
        <w:rPr>
          <w:sz w:val="28"/>
          <w:szCs w:val="28"/>
        </w:rPr>
        <w:t>2</w:t>
      </w:r>
      <w:r w:rsidR="00FD672C" w:rsidRPr="006C1979">
        <w:rPr>
          <w:sz w:val="28"/>
          <w:szCs w:val="28"/>
        </w:rPr>
        <w:t>年。主要内容包括衬砌干渠</w:t>
      </w:r>
      <w:smartTag w:uri="urn:schemas-microsoft-com:office:smarttags" w:element="chmetcnv">
        <w:smartTagPr>
          <w:attr w:name="TCSC" w:val="0"/>
          <w:attr w:name="NumberType" w:val="1"/>
          <w:attr w:name="Negative" w:val="False"/>
          <w:attr w:name="HasSpace" w:val="False"/>
          <w:attr w:name="SourceValue" w:val="6.73"/>
          <w:attr w:name="UnitName" w:val="km"/>
        </w:smartTagPr>
        <w:r w:rsidR="00FD672C" w:rsidRPr="006C1979">
          <w:rPr>
            <w:sz w:val="28"/>
            <w:szCs w:val="28"/>
          </w:rPr>
          <w:t>6.73km</w:t>
        </w:r>
      </w:smartTag>
      <w:r w:rsidR="00FD672C" w:rsidRPr="006C1979">
        <w:rPr>
          <w:sz w:val="28"/>
          <w:szCs w:val="28"/>
        </w:rPr>
        <w:t>，更换</w:t>
      </w:r>
      <w:r w:rsidR="00FD672C" w:rsidRPr="006C1979">
        <w:rPr>
          <w:sz w:val="28"/>
          <w:szCs w:val="28"/>
        </w:rPr>
        <w:t>11</w:t>
      </w:r>
      <w:r w:rsidR="00FD672C" w:rsidRPr="006C1979">
        <w:rPr>
          <w:sz w:val="28"/>
          <w:szCs w:val="28"/>
        </w:rPr>
        <w:t>台套机电设备，改造建筑物</w:t>
      </w:r>
      <w:r w:rsidR="00FD672C" w:rsidRPr="006C1979">
        <w:rPr>
          <w:sz w:val="28"/>
          <w:szCs w:val="28"/>
        </w:rPr>
        <w:t>10</w:t>
      </w:r>
      <w:r w:rsidR="00FD672C" w:rsidRPr="006C1979">
        <w:rPr>
          <w:sz w:val="28"/>
          <w:szCs w:val="28"/>
        </w:rPr>
        <w:t>座，</w:t>
      </w:r>
      <w:r w:rsidR="00FD672C" w:rsidRPr="006C1979">
        <w:rPr>
          <w:sz w:val="28"/>
          <w:szCs w:val="28"/>
        </w:rPr>
        <w:lastRenderedPageBreak/>
        <w:t>新建三、四干渠溢流堰</w:t>
      </w:r>
      <w:r w:rsidR="00FD672C" w:rsidRPr="006C1979">
        <w:rPr>
          <w:sz w:val="28"/>
          <w:szCs w:val="28"/>
        </w:rPr>
        <w:t>36</w:t>
      </w:r>
      <w:r w:rsidR="00FD672C" w:rsidRPr="006C1979">
        <w:rPr>
          <w:sz w:val="28"/>
          <w:szCs w:val="28"/>
        </w:rPr>
        <w:t>座，导洪堤</w:t>
      </w:r>
      <w:r w:rsidR="00FD672C" w:rsidRPr="006C1979">
        <w:rPr>
          <w:sz w:val="28"/>
          <w:szCs w:val="28"/>
        </w:rPr>
        <w:t>24</w:t>
      </w:r>
      <w:r w:rsidR="00FD672C" w:rsidRPr="006C1979">
        <w:rPr>
          <w:sz w:val="28"/>
          <w:szCs w:val="28"/>
        </w:rPr>
        <w:t>处</w:t>
      </w:r>
      <w:smartTag w:uri="urn:schemas-microsoft-com:office:smarttags" w:element="chmetcnv">
        <w:smartTagPr>
          <w:attr w:name="TCSC" w:val="0"/>
          <w:attr w:name="NumberType" w:val="1"/>
          <w:attr w:name="Negative" w:val="False"/>
          <w:attr w:name="HasSpace" w:val="False"/>
          <w:attr w:name="SourceValue" w:val="4.25"/>
          <w:attr w:name="UnitName" w:val="km"/>
        </w:smartTagPr>
        <w:r w:rsidR="00FD672C" w:rsidRPr="006C1979">
          <w:rPr>
            <w:sz w:val="28"/>
            <w:szCs w:val="28"/>
          </w:rPr>
          <w:t>4.25km</w:t>
        </w:r>
      </w:smartTag>
      <w:r w:rsidR="00FD672C" w:rsidRPr="006C1979">
        <w:rPr>
          <w:sz w:val="28"/>
          <w:szCs w:val="28"/>
        </w:rPr>
        <w:t>。扁担沟重点中型灌区节水配套改造</w:t>
      </w:r>
      <w:r w:rsidR="00FD672C" w:rsidRPr="006C1979">
        <w:rPr>
          <w:rFonts w:hint="eastAsia"/>
          <w:sz w:val="28"/>
          <w:szCs w:val="28"/>
        </w:rPr>
        <w:t>一期</w:t>
      </w:r>
      <w:r w:rsidR="00FD672C" w:rsidRPr="006C1979">
        <w:rPr>
          <w:sz w:val="28"/>
          <w:szCs w:val="28"/>
        </w:rPr>
        <w:t>工程</w:t>
      </w:r>
      <w:r w:rsidR="00FD672C" w:rsidRPr="006C1979">
        <w:rPr>
          <w:bCs/>
          <w:sz w:val="28"/>
          <w:szCs w:val="28"/>
        </w:rPr>
        <w:t>于</w:t>
      </w:r>
      <w:smartTag w:uri="urn:schemas-microsoft-com:office:smarttags" w:element="chsdate">
        <w:smartTagPr>
          <w:attr w:name="IsROCDate" w:val="False"/>
          <w:attr w:name="IsLunarDate" w:val="False"/>
          <w:attr w:name="Day" w:val="15"/>
          <w:attr w:name="Month" w:val="3"/>
          <w:attr w:name="Year" w:val="2007"/>
        </w:smartTagPr>
        <w:r w:rsidR="00FD672C" w:rsidRPr="006C1979">
          <w:rPr>
            <w:bCs/>
            <w:sz w:val="28"/>
            <w:szCs w:val="28"/>
          </w:rPr>
          <w:t>2007</w:t>
        </w:r>
        <w:r w:rsidR="00FD672C" w:rsidRPr="006C1979">
          <w:rPr>
            <w:bCs/>
            <w:sz w:val="28"/>
            <w:szCs w:val="28"/>
          </w:rPr>
          <w:t>年</w:t>
        </w:r>
        <w:r w:rsidR="00FD672C" w:rsidRPr="006C1979">
          <w:rPr>
            <w:bCs/>
            <w:sz w:val="28"/>
            <w:szCs w:val="28"/>
          </w:rPr>
          <w:t>3</w:t>
        </w:r>
        <w:r w:rsidR="00FD672C" w:rsidRPr="006C1979">
          <w:rPr>
            <w:bCs/>
            <w:sz w:val="28"/>
            <w:szCs w:val="28"/>
          </w:rPr>
          <w:t>月</w:t>
        </w:r>
        <w:r w:rsidR="00FD672C" w:rsidRPr="006C1979">
          <w:rPr>
            <w:bCs/>
            <w:sz w:val="28"/>
            <w:szCs w:val="28"/>
          </w:rPr>
          <w:t>15</w:t>
        </w:r>
        <w:r w:rsidR="00FD672C" w:rsidRPr="006C1979">
          <w:rPr>
            <w:bCs/>
            <w:sz w:val="28"/>
            <w:szCs w:val="28"/>
          </w:rPr>
          <w:t>日</w:t>
        </w:r>
      </w:smartTag>
      <w:r w:rsidR="00FD672C" w:rsidRPr="006C1979">
        <w:rPr>
          <w:bCs/>
          <w:sz w:val="28"/>
          <w:szCs w:val="28"/>
        </w:rPr>
        <w:t>开工建设，</w:t>
      </w:r>
      <w:smartTag w:uri="urn:schemas-microsoft-com:office:smarttags" w:element="chsdate">
        <w:smartTagPr>
          <w:attr w:name="IsROCDate" w:val="False"/>
          <w:attr w:name="IsLunarDate" w:val="False"/>
          <w:attr w:name="Day" w:val="20"/>
          <w:attr w:name="Month" w:val="8"/>
          <w:attr w:name="Year" w:val="2008"/>
        </w:smartTagPr>
        <w:r w:rsidR="00FD672C" w:rsidRPr="006C1979">
          <w:rPr>
            <w:bCs/>
            <w:sz w:val="28"/>
            <w:szCs w:val="28"/>
          </w:rPr>
          <w:t>2008</w:t>
        </w:r>
        <w:r w:rsidR="00FD672C" w:rsidRPr="006C1979">
          <w:rPr>
            <w:bCs/>
            <w:sz w:val="28"/>
            <w:szCs w:val="28"/>
          </w:rPr>
          <w:t>年</w:t>
        </w:r>
        <w:r w:rsidR="00FD672C" w:rsidRPr="006C1979">
          <w:rPr>
            <w:bCs/>
            <w:sz w:val="28"/>
            <w:szCs w:val="28"/>
          </w:rPr>
          <w:t>8</w:t>
        </w:r>
        <w:r w:rsidR="00FD672C" w:rsidRPr="006C1979">
          <w:rPr>
            <w:bCs/>
            <w:sz w:val="28"/>
            <w:szCs w:val="28"/>
          </w:rPr>
          <w:t>月</w:t>
        </w:r>
        <w:r w:rsidR="00FD672C" w:rsidRPr="006C1979">
          <w:rPr>
            <w:bCs/>
            <w:sz w:val="28"/>
            <w:szCs w:val="28"/>
          </w:rPr>
          <w:t>20</w:t>
        </w:r>
        <w:r w:rsidR="00FD672C" w:rsidRPr="006C1979">
          <w:rPr>
            <w:bCs/>
            <w:sz w:val="28"/>
            <w:szCs w:val="28"/>
          </w:rPr>
          <w:t>日</w:t>
        </w:r>
      </w:smartTag>
      <w:r w:rsidR="00FD672C" w:rsidRPr="006C1979">
        <w:rPr>
          <w:bCs/>
          <w:sz w:val="28"/>
          <w:szCs w:val="28"/>
        </w:rPr>
        <w:t>竣工，</w:t>
      </w:r>
      <w:smartTag w:uri="urn:schemas-microsoft-com:office:smarttags" w:element="chsdate">
        <w:smartTagPr>
          <w:attr w:name="IsROCDate" w:val="False"/>
          <w:attr w:name="IsLunarDate" w:val="False"/>
          <w:attr w:name="Day" w:val="15"/>
          <w:attr w:name="Month" w:val="5"/>
          <w:attr w:name="Year" w:val="2009"/>
        </w:smartTagPr>
        <w:r w:rsidR="00FD672C" w:rsidRPr="006C1979">
          <w:rPr>
            <w:sz w:val="28"/>
            <w:szCs w:val="28"/>
          </w:rPr>
          <w:t>2009</w:t>
        </w:r>
        <w:r w:rsidR="00FD672C" w:rsidRPr="006C1979">
          <w:rPr>
            <w:sz w:val="28"/>
            <w:szCs w:val="28"/>
          </w:rPr>
          <w:t>年</w:t>
        </w:r>
        <w:r w:rsidR="00FD672C" w:rsidRPr="006C1979">
          <w:rPr>
            <w:sz w:val="28"/>
            <w:szCs w:val="28"/>
          </w:rPr>
          <w:t>5</w:t>
        </w:r>
        <w:r w:rsidR="00FD672C" w:rsidRPr="006C1979">
          <w:rPr>
            <w:sz w:val="28"/>
            <w:szCs w:val="28"/>
          </w:rPr>
          <w:t>月</w:t>
        </w:r>
        <w:r w:rsidR="00FD672C" w:rsidRPr="006C1979">
          <w:rPr>
            <w:sz w:val="28"/>
            <w:szCs w:val="28"/>
          </w:rPr>
          <w:t>15</w:t>
        </w:r>
        <w:r w:rsidR="00FD672C" w:rsidRPr="006C1979">
          <w:rPr>
            <w:sz w:val="28"/>
            <w:szCs w:val="28"/>
          </w:rPr>
          <w:t>日</w:t>
        </w:r>
      </w:smartTag>
      <w:r w:rsidR="00FD672C" w:rsidRPr="006C1979">
        <w:rPr>
          <w:sz w:val="28"/>
          <w:szCs w:val="28"/>
        </w:rPr>
        <w:t>通过了宁夏水利厅、区农业综合开发办公室组织的工程初步验收。</w:t>
      </w:r>
    </w:p>
    <w:p w:rsidR="00FD672C" w:rsidRPr="006C1979" w:rsidRDefault="00B575A5" w:rsidP="00FD672C">
      <w:pPr>
        <w:adjustRightInd w:val="0"/>
        <w:snapToGrid w:val="0"/>
        <w:spacing w:line="360" w:lineRule="auto"/>
        <w:ind w:firstLineChars="200" w:firstLine="560"/>
        <w:rPr>
          <w:sz w:val="28"/>
          <w:szCs w:val="28"/>
        </w:rPr>
      </w:pPr>
      <w:r w:rsidRPr="006C1979">
        <w:rPr>
          <w:rFonts w:hint="eastAsia"/>
          <w:sz w:val="28"/>
          <w:szCs w:val="28"/>
        </w:rPr>
        <w:t>在</w:t>
      </w:r>
      <w:r w:rsidR="00A57A24" w:rsidRPr="006C1979">
        <w:rPr>
          <w:rFonts w:hint="eastAsia"/>
          <w:sz w:val="28"/>
          <w:szCs w:val="28"/>
        </w:rPr>
        <w:t>“十二五”期间</w:t>
      </w:r>
      <w:r w:rsidR="000B6FEA" w:rsidRPr="006C1979">
        <w:rPr>
          <w:rFonts w:hint="eastAsia"/>
          <w:sz w:val="28"/>
          <w:szCs w:val="28"/>
        </w:rPr>
        <w:t>的</w:t>
      </w:r>
      <w:r w:rsidR="00AA28CB" w:rsidRPr="006C1979">
        <w:rPr>
          <w:rFonts w:hint="eastAsia"/>
          <w:sz w:val="28"/>
          <w:szCs w:val="28"/>
        </w:rPr>
        <w:t>2015</w:t>
      </w:r>
      <w:r w:rsidR="00AA28CB" w:rsidRPr="006C1979">
        <w:rPr>
          <w:rFonts w:hint="eastAsia"/>
          <w:sz w:val="28"/>
          <w:szCs w:val="28"/>
        </w:rPr>
        <w:t>年</w:t>
      </w:r>
      <w:r w:rsidR="000B6FEA" w:rsidRPr="006C1979">
        <w:rPr>
          <w:rFonts w:hint="eastAsia"/>
          <w:sz w:val="28"/>
          <w:szCs w:val="28"/>
        </w:rPr>
        <w:t>，</w:t>
      </w:r>
      <w:r w:rsidR="00A57A24" w:rsidRPr="006C1979">
        <w:rPr>
          <w:rFonts w:hint="eastAsia"/>
          <w:sz w:val="28"/>
          <w:szCs w:val="28"/>
        </w:rPr>
        <w:t>扁担沟</w:t>
      </w:r>
      <w:r w:rsidR="00A57A24" w:rsidRPr="006C1979">
        <w:rPr>
          <w:sz w:val="28"/>
          <w:szCs w:val="28"/>
        </w:rPr>
        <w:t>重点中型灌区节水配套改造</w:t>
      </w:r>
      <w:r w:rsidR="00A57A24" w:rsidRPr="006C1979">
        <w:rPr>
          <w:rFonts w:hint="eastAsia"/>
          <w:sz w:val="28"/>
          <w:szCs w:val="28"/>
        </w:rPr>
        <w:t>二期</w:t>
      </w:r>
      <w:r w:rsidR="00A57A24" w:rsidRPr="006C1979">
        <w:rPr>
          <w:sz w:val="28"/>
          <w:szCs w:val="28"/>
        </w:rPr>
        <w:t>工程</w:t>
      </w:r>
      <w:r w:rsidR="00A57A24" w:rsidRPr="006C1979">
        <w:rPr>
          <w:rFonts w:hint="eastAsia"/>
          <w:sz w:val="28"/>
          <w:szCs w:val="28"/>
        </w:rPr>
        <w:t>批复实施。二期工程投资</w:t>
      </w:r>
      <w:r w:rsidR="00A57A24" w:rsidRPr="006C1979">
        <w:rPr>
          <w:rFonts w:hint="eastAsia"/>
          <w:sz w:val="28"/>
          <w:szCs w:val="28"/>
        </w:rPr>
        <w:t>1532.00</w:t>
      </w:r>
      <w:r w:rsidR="00A57A24" w:rsidRPr="006C1979">
        <w:rPr>
          <w:rFonts w:hint="eastAsia"/>
          <w:sz w:val="28"/>
          <w:szCs w:val="28"/>
        </w:rPr>
        <w:t>万元，其中中央财政资金</w:t>
      </w:r>
      <w:r w:rsidR="00A57A24" w:rsidRPr="006C1979">
        <w:rPr>
          <w:rFonts w:hint="eastAsia"/>
          <w:sz w:val="28"/>
          <w:szCs w:val="28"/>
        </w:rPr>
        <w:t>1000.00</w:t>
      </w:r>
      <w:r w:rsidR="00A57A24" w:rsidRPr="006C1979">
        <w:rPr>
          <w:rFonts w:hint="eastAsia"/>
          <w:sz w:val="28"/>
          <w:szCs w:val="28"/>
        </w:rPr>
        <w:t>万元，地方财政资金</w:t>
      </w:r>
      <w:r w:rsidR="00A57A24" w:rsidRPr="006C1979">
        <w:rPr>
          <w:rFonts w:hint="eastAsia"/>
          <w:sz w:val="28"/>
          <w:szCs w:val="28"/>
        </w:rPr>
        <w:t>400.00</w:t>
      </w:r>
      <w:r w:rsidR="00A57A24" w:rsidRPr="006C1979">
        <w:rPr>
          <w:rFonts w:hint="eastAsia"/>
          <w:sz w:val="28"/>
          <w:szCs w:val="28"/>
        </w:rPr>
        <w:t>万元，其他资金</w:t>
      </w:r>
      <w:r w:rsidR="00A57A24" w:rsidRPr="006C1979">
        <w:rPr>
          <w:rFonts w:hint="eastAsia"/>
          <w:sz w:val="28"/>
          <w:szCs w:val="28"/>
        </w:rPr>
        <w:t>132.00</w:t>
      </w:r>
      <w:r w:rsidR="00A57A24" w:rsidRPr="006C1979">
        <w:rPr>
          <w:rFonts w:hint="eastAsia"/>
          <w:sz w:val="28"/>
          <w:szCs w:val="28"/>
        </w:rPr>
        <w:t>万元，工程施工总工期两年，主要内容包括：渠道衬砌处理长度</w:t>
      </w:r>
      <w:r w:rsidR="00A57A24" w:rsidRPr="006C1979">
        <w:rPr>
          <w:rFonts w:hint="eastAsia"/>
          <w:sz w:val="28"/>
          <w:szCs w:val="28"/>
        </w:rPr>
        <w:t>7.20km</w:t>
      </w:r>
      <w:r w:rsidR="00A57A24" w:rsidRPr="006C1979">
        <w:rPr>
          <w:rFonts w:hint="eastAsia"/>
          <w:sz w:val="28"/>
          <w:szCs w:val="28"/>
        </w:rPr>
        <w:t>，新建、维修配套建筑物</w:t>
      </w:r>
      <w:r w:rsidR="00A57A24" w:rsidRPr="006C1979">
        <w:rPr>
          <w:rFonts w:hint="eastAsia"/>
          <w:sz w:val="28"/>
          <w:szCs w:val="28"/>
        </w:rPr>
        <w:t>43</w:t>
      </w:r>
      <w:r w:rsidR="00A57A24" w:rsidRPr="006C1979">
        <w:rPr>
          <w:rFonts w:hint="eastAsia"/>
          <w:sz w:val="28"/>
          <w:szCs w:val="28"/>
        </w:rPr>
        <w:t>座。</w:t>
      </w:r>
      <w:r w:rsidR="00FD672C" w:rsidRPr="006C1979">
        <w:rPr>
          <w:rFonts w:hint="eastAsia"/>
          <w:sz w:val="28"/>
          <w:szCs w:val="28"/>
        </w:rPr>
        <w:t>二期工程批复后</w:t>
      </w:r>
      <w:r w:rsidR="001F0C0F" w:rsidRPr="006C1979">
        <w:rPr>
          <w:rFonts w:hint="eastAsia"/>
          <w:sz w:val="28"/>
          <w:szCs w:val="28"/>
        </w:rPr>
        <w:t>已经按计划实施完成</w:t>
      </w:r>
      <w:r w:rsidR="00FD672C" w:rsidRPr="006C1979">
        <w:rPr>
          <w:rFonts w:hint="eastAsia"/>
          <w:sz w:val="28"/>
          <w:szCs w:val="28"/>
        </w:rPr>
        <w:t>。</w:t>
      </w:r>
    </w:p>
    <w:p w:rsidR="00875E19" w:rsidRPr="006C1979" w:rsidRDefault="00C303D4" w:rsidP="00FD672C">
      <w:pPr>
        <w:adjustRightInd w:val="0"/>
        <w:snapToGrid w:val="0"/>
        <w:spacing w:line="360" w:lineRule="auto"/>
        <w:ind w:firstLineChars="200" w:firstLine="560"/>
        <w:rPr>
          <w:sz w:val="28"/>
          <w:szCs w:val="28"/>
        </w:rPr>
      </w:pPr>
      <w:r w:rsidRPr="006C1979">
        <w:rPr>
          <w:rFonts w:hint="eastAsia"/>
          <w:sz w:val="28"/>
          <w:szCs w:val="28"/>
        </w:rPr>
        <w:t>2016</w:t>
      </w:r>
      <w:r w:rsidRPr="006C1979">
        <w:rPr>
          <w:rFonts w:hint="eastAsia"/>
          <w:sz w:val="28"/>
          <w:szCs w:val="28"/>
        </w:rPr>
        <w:t>年</w:t>
      </w:r>
      <w:r w:rsidR="000B6FEA" w:rsidRPr="006C1979">
        <w:rPr>
          <w:rFonts w:hint="eastAsia"/>
          <w:sz w:val="28"/>
          <w:szCs w:val="28"/>
        </w:rPr>
        <w:t>，</w:t>
      </w:r>
      <w:r w:rsidR="00875E19" w:rsidRPr="006C1979">
        <w:rPr>
          <w:rFonts w:hint="eastAsia"/>
          <w:sz w:val="28"/>
          <w:szCs w:val="28"/>
        </w:rPr>
        <w:t>扁担沟扬水灌区节水配套改造项目（三期）已通过水利厅审查，主要建设内容包括新建扁担沟五泵站及部分管线工程</w:t>
      </w:r>
      <w:r w:rsidR="00773CDB" w:rsidRPr="006C1979">
        <w:rPr>
          <w:rFonts w:hint="eastAsia"/>
          <w:sz w:val="28"/>
          <w:szCs w:val="28"/>
        </w:rPr>
        <w:t>。通过此工程可以将</w:t>
      </w:r>
      <w:r w:rsidR="00773CDB" w:rsidRPr="006C1979">
        <w:rPr>
          <w:sz w:val="28"/>
          <w:szCs w:val="28"/>
        </w:rPr>
        <w:t>红寺堡孙家滩灌区供水</w:t>
      </w:r>
      <w:r w:rsidR="00773CDB" w:rsidRPr="006C1979">
        <w:rPr>
          <w:rFonts w:hint="eastAsia"/>
          <w:sz w:val="28"/>
          <w:szCs w:val="28"/>
        </w:rPr>
        <w:t>水源</w:t>
      </w:r>
      <w:r w:rsidR="00773CDB" w:rsidRPr="006C1979">
        <w:rPr>
          <w:sz w:val="28"/>
          <w:szCs w:val="28"/>
        </w:rPr>
        <w:t>改由扁担沟扬水工程供水，</w:t>
      </w:r>
      <w:r w:rsidR="00773CDB" w:rsidRPr="006C1979">
        <w:rPr>
          <w:rFonts w:hint="eastAsia"/>
          <w:sz w:val="28"/>
          <w:szCs w:val="28"/>
        </w:rPr>
        <w:t>解决</w:t>
      </w:r>
      <w:r w:rsidR="00773CDB" w:rsidRPr="006C1979">
        <w:rPr>
          <w:sz w:val="28"/>
          <w:szCs w:val="28"/>
        </w:rPr>
        <w:t>红寺堡灌区用水日益紧张</w:t>
      </w:r>
      <w:r w:rsidR="00773CDB" w:rsidRPr="006C1979">
        <w:rPr>
          <w:rFonts w:hint="eastAsia"/>
          <w:sz w:val="28"/>
          <w:szCs w:val="28"/>
        </w:rPr>
        <w:t>的问题。</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3</w:t>
      </w:r>
      <w:r w:rsidRPr="006C1979">
        <w:rPr>
          <w:b/>
          <w:spacing w:val="-2"/>
          <w:sz w:val="28"/>
          <w:szCs w:val="28"/>
        </w:rPr>
        <w:t>）中卫市南山台</w:t>
      </w:r>
      <w:r w:rsidR="00832F21" w:rsidRPr="006C1979">
        <w:rPr>
          <w:rFonts w:hint="eastAsia"/>
          <w:b/>
          <w:spacing w:val="-2"/>
          <w:sz w:val="28"/>
          <w:szCs w:val="28"/>
        </w:rPr>
        <w:t>子</w:t>
      </w:r>
      <w:r w:rsidRPr="006C1979">
        <w:rPr>
          <w:b/>
          <w:spacing w:val="-2"/>
          <w:sz w:val="28"/>
          <w:szCs w:val="28"/>
        </w:rPr>
        <w:t>重点中型扬水灌区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中卫市南山台扬水灌区位于中卫市永康镇、宣和镇扬黄灌区境内，设计灌溉面积</w:t>
      </w:r>
      <w:r w:rsidR="00A10DAA" w:rsidRPr="006C1979">
        <w:rPr>
          <w:rFonts w:hint="eastAsia"/>
          <w:sz w:val="28"/>
          <w:szCs w:val="28"/>
        </w:rPr>
        <w:t>11.10</w:t>
      </w:r>
      <w:r w:rsidRPr="006C1979">
        <w:rPr>
          <w:sz w:val="28"/>
          <w:szCs w:val="28"/>
        </w:rPr>
        <w:t>万亩</w:t>
      </w:r>
      <w:r w:rsidR="00577595" w:rsidRPr="006C1979">
        <w:rPr>
          <w:rFonts w:hint="eastAsia"/>
          <w:sz w:val="28"/>
          <w:szCs w:val="28"/>
        </w:rPr>
        <w:t>，</w:t>
      </w:r>
      <w:r w:rsidR="00A856C6" w:rsidRPr="006C1979">
        <w:rPr>
          <w:rFonts w:hint="eastAsia"/>
          <w:sz w:val="28"/>
          <w:szCs w:val="28"/>
        </w:rPr>
        <w:t>有效灌溉面积</w:t>
      </w:r>
      <w:r w:rsidR="00A856C6" w:rsidRPr="006C1979">
        <w:rPr>
          <w:rFonts w:hint="eastAsia"/>
          <w:sz w:val="28"/>
          <w:szCs w:val="28"/>
        </w:rPr>
        <w:t>11.10</w:t>
      </w:r>
      <w:r w:rsidR="00A856C6" w:rsidRPr="006C1979">
        <w:rPr>
          <w:rFonts w:hint="eastAsia"/>
          <w:sz w:val="28"/>
          <w:szCs w:val="28"/>
        </w:rPr>
        <w:t>万亩</w:t>
      </w:r>
      <w:r w:rsidRPr="006C1979">
        <w:rPr>
          <w:sz w:val="28"/>
          <w:szCs w:val="28"/>
        </w:rPr>
        <w:t>。</w:t>
      </w:r>
    </w:p>
    <w:p w:rsidR="009D34AD"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截止</w:t>
      </w:r>
      <w:r w:rsidRPr="006C1979">
        <w:rPr>
          <w:rFonts w:hint="eastAsia"/>
          <w:sz w:val="28"/>
          <w:szCs w:val="28"/>
        </w:rPr>
        <w:t>2015</w:t>
      </w:r>
      <w:r w:rsidRPr="006C1979">
        <w:rPr>
          <w:rFonts w:hint="eastAsia"/>
          <w:sz w:val="28"/>
          <w:szCs w:val="28"/>
        </w:rPr>
        <w:t>年底，</w:t>
      </w:r>
      <w:r w:rsidRPr="006C1979">
        <w:rPr>
          <w:sz w:val="28"/>
          <w:szCs w:val="28"/>
        </w:rPr>
        <w:t>中卫市南山台子重点中型灌区节水配套改造工程</w:t>
      </w:r>
      <w:r w:rsidRPr="006C1979">
        <w:rPr>
          <w:rFonts w:hint="eastAsia"/>
          <w:sz w:val="28"/>
          <w:szCs w:val="28"/>
        </w:rPr>
        <w:t>被</w:t>
      </w:r>
      <w:r w:rsidRPr="006C1979">
        <w:rPr>
          <w:sz w:val="28"/>
          <w:szCs w:val="28"/>
        </w:rPr>
        <w:t>水利部、国家农业综合开发办公室</w:t>
      </w:r>
      <w:r w:rsidRPr="006C1979">
        <w:rPr>
          <w:rFonts w:hint="eastAsia"/>
          <w:sz w:val="28"/>
          <w:szCs w:val="28"/>
        </w:rPr>
        <w:t>分两期</w:t>
      </w:r>
      <w:r w:rsidRPr="006C1979">
        <w:rPr>
          <w:sz w:val="28"/>
          <w:szCs w:val="28"/>
        </w:rPr>
        <w:t>批复</w:t>
      </w:r>
      <w:r w:rsidR="001C5BB9" w:rsidRPr="006C1979">
        <w:rPr>
          <w:rFonts w:hint="eastAsia"/>
          <w:sz w:val="28"/>
          <w:szCs w:val="28"/>
        </w:rPr>
        <w:t>，</w:t>
      </w:r>
      <w:r w:rsidRPr="006C1979">
        <w:rPr>
          <w:sz w:val="28"/>
          <w:szCs w:val="28"/>
        </w:rPr>
        <w:t>批复工程总投资</w:t>
      </w:r>
      <w:r w:rsidRPr="006C1979">
        <w:rPr>
          <w:rFonts w:hint="eastAsia"/>
          <w:sz w:val="28"/>
          <w:szCs w:val="28"/>
        </w:rPr>
        <w:t>3098.40</w:t>
      </w:r>
      <w:r w:rsidRPr="006C1979">
        <w:rPr>
          <w:sz w:val="28"/>
          <w:szCs w:val="28"/>
        </w:rPr>
        <w:t>万元</w:t>
      </w:r>
      <w:r w:rsidR="001C5BB9" w:rsidRPr="006C1979">
        <w:rPr>
          <w:rFonts w:hint="eastAsia"/>
          <w:sz w:val="28"/>
          <w:szCs w:val="28"/>
        </w:rPr>
        <w:t>。</w:t>
      </w:r>
    </w:p>
    <w:p w:rsidR="00671A8D" w:rsidRPr="006C1979" w:rsidRDefault="001C5BB9" w:rsidP="00FD672C">
      <w:pPr>
        <w:adjustRightInd w:val="0"/>
        <w:snapToGrid w:val="0"/>
        <w:spacing w:line="360" w:lineRule="auto"/>
        <w:ind w:firstLineChars="200" w:firstLine="560"/>
        <w:rPr>
          <w:sz w:val="28"/>
          <w:szCs w:val="28"/>
        </w:rPr>
      </w:pPr>
      <w:r w:rsidRPr="006C1979">
        <w:rPr>
          <w:rFonts w:hint="eastAsia"/>
          <w:sz w:val="28"/>
          <w:szCs w:val="28"/>
        </w:rPr>
        <w:t>2007</w:t>
      </w:r>
      <w:r w:rsidRPr="006C1979">
        <w:rPr>
          <w:rFonts w:hint="eastAsia"/>
          <w:sz w:val="28"/>
          <w:szCs w:val="28"/>
        </w:rPr>
        <w:t>年</w:t>
      </w:r>
      <w:r w:rsidR="000B6FEA" w:rsidRPr="006C1979">
        <w:rPr>
          <w:rFonts w:hint="eastAsia"/>
          <w:sz w:val="28"/>
          <w:szCs w:val="28"/>
        </w:rPr>
        <w:t>，</w:t>
      </w:r>
      <w:r w:rsidR="00FD672C" w:rsidRPr="006C1979">
        <w:rPr>
          <w:rFonts w:hint="eastAsia"/>
          <w:sz w:val="28"/>
          <w:szCs w:val="28"/>
        </w:rPr>
        <w:t>一期批复投资</w:t>
      </w:r>
      <w:r w:rsidR="00FD672C" w:rsidRPr="006C1979">
        <w:rPr>
          <w:rFonts w:hint="eastAsia"/>
          <w:sz w:val="28"/>
          <w:szCs w:val="28"/>
        </w:rPr>
        <w:t>1618.40</w:t>
      </w:r>
      <w:r w:rsidR="00FD672C" w:rsidRPr="006C1979">
        <w:rPr>
          <w:rFonts w:hint="eastAsia"/>
          <w:sz w:val="28"/>
          <w:szCs w:val="28"/>
        </w:rPr>
        <w:t>万元，</w:t>
      </w:r>
      <w:r w:rsidR="00FD672C" w:rsidRPr="006C1979">
        <w:rPr>
          <w:sz w:val="28"/>
          <w:szCs w:val="28"/>
        </w:rPr>
        <w:t>其中：中央财政资金</w:t>
      </w:r>
      <w:r w:rsidR="00FD672C" w:rsidRPr="006C1979">
        <w:rPr>
          <w:sz w:val="28"/>
          <w:szCs w:val="28"/>
        </w:rPr>
        <w:t>900</w:t>
      </w:r>
      <w:r w:rsidR="009B29A8" w:rsidRPr="006C1979">
        <w:rPr>
          <w:rFonts w:hint="eastAsia"/>
          <w:sz w:val="28"/>
          <w:szCs w:val="28"/>
        </w:rPr>
        <w:t>.00</w:t>
      </w:r>
      <w:r w:rsidR="00FD672C" w:rsidRPr="006C1979">
        <w:rPr>
          <w:sz w:val="28"/>
          <w:szCs w:val="28"/>
        </w:rPr>
        <w:t>万元，地方配套资金</w:t>
      </w:r>
      <w:r w:rsidR="00FD672C" w:rsidRPr="006C1979">
        <w:rPr>
          <w:sz w:val="28"/>
          <w:szCs w:val="28"/>
        </w:rPr>
        <w:t>718.4</w:t>
      </w:r>
      <w:r w:rsidR="009B29A8" w:rsidRPr="006C1979">
        <w:rPr>
          <w:rFonts w:hint="eastAsia"/>
          <w:sz w:val="28"/>
          <w:szCs w:val="28"/>
        </w:rPr>
        <w:t>0</w:t>
      </w:r>
      <w:r w:rsidR="00FD672C" w:rsidRPr="006C1979">
        <w:rPr>
          <w:sz w:val="28"/>
          <w:szCs w:val="28"/>
        </w:rPr>
        <w:t>万元。规划改造引水渠</w:t>
      </w:r>
      <w:r w:rsidR="00FD672C" w:rsidRPr="006C1979">
        <w:rPr>
          <w:sz w:val="28"/>
          <w:szCs w:val="28"/>
        </w:rPr>
        <w:t>1.7</w:t>
      </w:r>
      <w:r w:rsidR="009B29A8" w:rsidRPr="006C1979">
        <w:rPr>
          <w:rFonts w:hint="eastAsia"/>
          <w:sz w:val="28"/>
          <w:szCs w:val="28"/>
        </w:rPr>
        <w:t>0</w:t>
      </w:r>
      <w:r w:rsidR="00FD672C" w:rsidRPr="006C1979">
        <w:rPr>
          <w:sz w:val="28"/>
          <w:szCs w:val="28"/>
        </w:rPr>
        <w:t>km</w:t>
      </w:r>
      <w:r w:rsidR="00FD672C" w:rsidRPr="006C1979">
        <w:rPr>
          <w:sz w:val="28"/>
          <w:szCs w:val="28"/>
        </w:rPr>
        <w:t>，改造二干渠</w:t>
      </w:r>
      <w:r w:rsidR="00FD672C" w:rsidRPr="006C1979">
        <w:rPr>
          <w:sz w:val="28"/>
          <w:szCs w:val="28"/>
        </w:rPr>
        <w:t>1.0</w:t>
      </w:r>
      <w:r w:rsidR="009B29A8" w:rsidRPr="006C1979">
        <w:rPr>
          <w:rFonts w:hint="eastAsia"/>
          <w:sz w:val="28"/>
          <w:szCs w:val="28"/>
        </w:rPr>
        <w:t>0</w:t>
      </w:r>
      <w:r w:rsidR="00FD672C" w:rsidRPr="006C1979">
        <w:rPr>
          <w:sz w:val="28"/>
          <w:szCs w:val="28"/>
        </w:rPr>
        <w:t>km</w:t>
      </w:r>
      <w:r w:rsidR="00FD672C" w:rsidRPr="006C1979">
        <w:rPr>
          <w:sz w:val="28"/>
          <w:szCs w:val="28"/>
        </w:rPr>
        <w:t>；改造支渠</w:t>
      </w:r>
      <w:r w:rsidR="00FD672C" w:rsidRPr="006C1979">
        <w:rPr>
          <w:sz w:val="28"/>
          <w:szCs w:val="28"/>
        </w:rPr>
        <w:t>4</w:t>
      </w:r>
      <w:r w:rsidR="00FD672C"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10.23"/>
          <w:attr w:name="UnitName" w:val="km"/>
        </w:smartTagPr>
        <w:r w:rsidR="00FD672C" w:rsidRPr="006C1979">
          <w:rPr>
            <w:sz w:val="28"/>
            <w:szCs w:val="28"/>
          </w:rPr>
          <w:t>10.23km</w:t>
        </w:r>
      </w:smartTag>
      <w:r w:rsidR="00FD672C" w:rsidRPr="006C1979">
        <w:rPr>
          <w:sz w:val="28"/>
          <w:szCs w:val="28"/>
        </w:rPr>
        <w:t>。配套改造曹山、敬农支渠建筑物</w:t>
      </w:r>
      <w:r w:rsidR="00FD672C" w:rsidRPr="006C1979">
        <w:rPr>
          <w:sz w:val="28"/>
          <w:szCs w:val="28"/>
        </w:rPr>
        <w:t>41</w:t>
      </w:r>
      <w:r w:rsidR="00FD672C" w:rsidRPr="006C1979">
        <w:rPr>
          <w:sz w:val="28"/>
          <w:szCs w:val="28"/>
        </w:rPr>
        <w:t>座，改造泵站</w:t>
      </w:r>
      <w:r w:rsidR="00FD672C" w:rsidRPr="006C1979">
        <w:rPr>
          <w:sz w:val="28"/>
          <w:szCs w:val="28"/>
        </w:rPr>
        <w:t>4</w:t>
      </w:r>
      <w:r w:rsidR="00FD672C" w:rsidRPr="006C1979">
        <w:rPr>
          <w:sz w:val="28"/>
          <w:szCs w:val="28"/>
        </w:rPr>
        <w:t>座，更新水泵</w:t>
      </w:r>
      <w:r w:rsidR="00FD672C" w:rsidRPr="006C1979">
        <w:rPr>
          <w:sz w:val="28"/>
          <w:szCs w:val="28"/>
        </w:rPr>
        <w:t>9</w:t>
      </w:r>
      <w:r w:rsidR="00FD672C" w:rsidRPr="006C1979">
        <w:rPr>
          <w:sz w:val="28"/>
          <w:szCs w:val="28"/>
        </w:rPr>
        <w:t>台、进出水闸阀</w:t>
      </w:r>
      <w:r w:rsidR="00FD672C" w:rsidRPr="006C1979">
        <w:rPr>
          <w:sz w:val="28"/>
          <w:szCs w:val="28"/>
        </w:rPr>
        <w:t>48</w:t>
      </w:r>
      <w:r w:rsidR="00FD672C" w:rsidRPr="006C1979">
        <w:rPr>
          <w:sz w:val="28"/>
          <w:szCs w:val="28"/>
        </w:rPr>
        <w:t>套、压力钢管</w:t>
      </w:r>
      <w:r w:rsidR="00FD672C" w:rsidRPr="006C1979">
        <w:rPr>
          <w:sz w:val="28"/>
          <w:szCs w:val="28"/>
        </w:rPr>
        <w:t>214</w:t>
      </w:r>
      <w:r w:rsidR="009B29A8" w:rsidRPr="006C1979">
        <w:rPr>
          <w:rFonts w:hint="eastAsia"/>
          <w:sz w:val="28"/>
          <w:szCs w:val="28"/>
        </w:rPr>
        <w:t>.00</w:t>
      </w:r>
      <w:r w:rsidR="00FD672C" w:rsidRPr="006C1979">
        <w:rPr>
          <w:sz w:val="28"/>
          <w:szCs w:val="28"/>
        </w:rPr>
        <w:t>m</w:t>
      </w:r>
      <w:r w:rsidR="00FD672C" w:rsidRPr="006C1979">
        <w:rPr>
          <w:sz w:val="28"/>
          <w:szCs w:val="28"/>
        </w:rPr>
        <w:t>、更换电机</w:t>
      </w:r>
      <w:r w:rsidR="00FD672C" w:rsidRPr="006C1979">
        <w:rPr>
          <w:sz w:val="28"/>
          <w:szCs w:val="28"/>
        </w:rPr>
        <w:t>5</w:t>
      </w:r>
      <w:r w:rsidR="00FD672C" w:rsidRPr="006C1979">
        <w:rPr>
          <w:sz w:val="28"/>
          <w:szCs w:val="28"/>
        </w:rPr>
        <w:t>台、电力电缆</w:t>
      </w:r>
      <w:r w:rsidR="00FD672C" w:rsidRPr="006C1979">
        <w:rPr>
          <w:sz w:val="28"/>
          <w:szCs w:val="28"/>
        </w:rPr>
        <w:t>2300</w:t>
      </w:r>
      <w:r w:rsidR="009B29A8" w:rsidRPr="006C1979">
        <w:rPr>
          <w:rFonts w:hint="eastAsia"/>
          <w:sz w:val="28"/>
          <w:szCs w:val="28"/>
        </w:rPr>
        <w:t>.00</w:t>
      </w:r>
      <w:r w:rsidR="00FD672C" w:rsidRPr="006C1979">
        <w:rPr>
          <w:sz w:val="28"/>
          <w:szCs w:val="28"/>
        </w:rPr>
        <w:t>m</w:t>
      </w:r>
      <w:r w:rsidR="00FD672C" w:rsidRPr="006C1979">
        <w:rPr>
          <w:sz w:val="28"/>
          <w:szCs w:val="28"/>
        </w:rPr>
        <w:t>，大修电机</w:t>
      </w:r>
      <w:r w:rsidR="00FD672C" w:rsidRPr="006C1979">
        <w:rPr>
          <w:sz w:val="28"/>
          <w:szCs w:val="28"/>
        </w:rPr>
        <w:t>5</w:t>
      </w:r>
      <w:r w:rsidR="00FD672C" w:rsidRPr="006C1979">
        <w:rPr>
          <w:sz w:val="28"/>
          <w:szCs w:val="28"/>
        </w:rPr>
        <w:t>台。配套通讯系统</w:t>
      </w:r>
      <w:r w:rsidR="00FD672C" w:rsidRPr="006C1979">
        <w:rPr>
          <w:sz w:val="28"/>
          <w:szCs w:val="28"/>
        </w:rPr>
        <w:t xml:space="preserve"> 1</w:t>
      </w:r>
      <w:r w:rsidR="00FD672C" w:rsidRPr="006C1979">
        <w:rPr>
          <w:sz w:val="28"/>
          <w:szCs w:val="28"/>
        </w:rPr>
        <w:t>套、布设侧水点</w:t>
      </w:r>
      <w:r w:rsidR="00FD672C" w:rsidRPr="006C1979">
        <w:rPr>
          <w:sz w:val="28"/>
          <w:szCs w:val="28"/>
        </w:rPr>
        <w:t>10</w:t>
      </w:r>
      <w:r w:rsidR="00FD672C" w:rsidRPr="006C1979">
        <w:rPr>
          <w:sz w:val="28"/>
          <w:szCs w:val="28"/>
        </w:rPr>
        <w:t>个，泵站工况监测设施</w:t>
      </w:r>
      <w:r w:rsidR="00FD672C" w:rsidRPr="006C1979">
        <w:rPr>
          <w:sz w:val="28"/>
          <w:szCs w:val="28"/>
        </w:rPr>
        <w:t>3</w:t>
      </w:r>
      <w:r w:rsidR="00FD672C" w:rsidRPr="006C1979">
        <w:rPr>
          <w:sz w:val="28"/>
          <w:szCs w:val="28"/>
        </w:rPr>
        <w:t>套，闸</w:t>
      </w:r>
      <w:r w:rsidR="00FD672C" w:rsidRPr="006C1979">
        <w:rPr>
          <w:sz w:val="28"/>
          <w:szCs w:val="28"/>
        </w:rPr>
        <w:lastRenderedPageBreak/>
        <w:t>门监测设施</w:t>
      </w:r>
      <w:r w:rsidR="00FD672C" w:rsidRPr="006C1979">
        <w:rPr>
          <w:sz w:val="28"/>
          <w:szCs w:val="28"/>
        </w:rPr>
        <w:t>1</w:t>
      </w:r>
      <w:r w:rsidR="00FD672C" w:rsidRPr="006C1979">
        <w:rPr>
          <w:sz w:val="28"/>
          <w:szCs w:val="28"/>
        </w:rPr>
        <w:t>套。改造三泵站管理房和</w:t>
      </w:r>
      <w:r w:rsidR="00FD672C" w:rsidRPr="006C1979">
        <w:rPr>
          <w:sz w:val="28"/>
          <w:szCs w:val="28"/>
        </w:rPr>
        <w:t>4</w:t>
      </w:r>
      <w:r w:rsidR="00FD672C" w:rsidRPr="006C1979">
        <w:rPr>
          <w:sz w:val="28"/>
          <w:szCs w:val="28"/>
        </w:rPr>
        <w:t>个管护段管理房</w:t>
      </w:r>
      <w:r w:rsidR="009B29A8" w:rsidRPr="006C1979">
        <w:rPr>
          <w:rFonts w:hint="eastAsia"/>
          <w:sz w:val="28"/>
          <w:szCs w:val="28"/>
        </w:rPr>
        <w:t>，</w:t>
      </w:r>
      <w:r w:rsidR="00FD672C" w:rsidRPr="006C1979">
        <w:rPr>
          <w:sz w:val="28"/>
          <w:szCs w:val="28"/>
        </w:rPr>
        <w:t>共计</w:t>
      </w:r>
      <w:r w:rsidR="00FD672C" w:rsidRPr="006C1979">
        <w:rPr>
          <w:sz w:val="28"/>
          <w:szCs w:val="28"/>
        </w:rPr>
        <w:t>840</w:t>
      </w:r>
      <w:r w:rsidR="009B29A8" w:rsidRPr="006C1979">
        <w:rPr>
          <w:rFonts w:hint="eastAsia"/>
          <w:sz w:val="28"/>
          <w:szCs w:val="28"/>
        </w:rPr>
        <w:t>.00</w:t>
      </w:r>
      <w:r w:rsidR="00FD672C" w:rsidRPr="006C1979">
        <w:rPr>
          <w:sz w:val="28"/>
          <w:szCs w:val="28"/>
        </w:rPr>
        <w:t>m</w:t>
      </w:r>
      <w:r w:rsidR="00FD672C" w:rsidRPr="006C1979">
        <w:rPr>
          <w:sz w:val="28"/>
          <w:szCs w:val="28"/>
          <w:vertAlign w:val="superscript"/>
        </w:rPr>
        <w:t>2</w:t>
      </w:r>
      <w:r w:rsidR="00FD672C" w:rsidRPr="006C1979">
        <w:rPr>
          <w:sz w:val="28"/>
          <w:szCs w:val="28"/>
        </w:rPr>
        <w:t>。</w:t>
      </w:r>
      <w:r w:rsidR="00647C8D" w:rsidRPr="006C1979">
        <w:rPr>
          <w:rFonts w:hint="eastAsia"/>
          <w:sz w:val="28"/>
          <w:szCs w:val="28"/>
        </w:rPr>
        <w:t>一期工程已经按计划实施完成。</w:t>
      </w:r>
    </w:p>
    <w:p w:rsidR="00FD672C" w:rsidRPr="006C1979" w:rsidRDefault="00B575A5" w:rsidP="00FD672C">
      <w:pPr>
        <w:adjustRightInd w:val="0"/>
        <w:snapToGrid w:val="0"/>
        <w:spacing w:line="360" w:lineRule="auto"/>
        <w:ind w:firstLineChars="200" w:firstLine="560"/>
        <w:rPr>
          <w:sz w:val="28"/>
          <w:szCs w:val="28"/>
        </w:rPr>
      </w:pPr>
      <w:r w:rsidRPr="006C1979">
        <w:rPr>
          <w:rFonts w:hint="eastAsia"/>
          <w:sz w:val="28"/>
          <w:szCs w:val="28"/>
        </w:rPr>
        <w:t>在</w:t>
      </w:r>
      <w:r w:rsidR="00671A8D" w:rsidRPr="006C1979">
        <w:rPr>
          <w:rFonts w:hint="eastAsia"/>
          <w:sz w:val="28"/>
          <w:szCs w:val="28"/>
        </w:rPr>
        <w:t>“十二五”期间</w:t>
      </w:r>
      <w:r w:rsidR="000B6FEA" w:rsidRPr="006C1979">
        <w:rPr>
          <w:rFonts w:hint="eastAsia"/>
          <w:sz w:val="28"/>
          <w:szCs w:val="28"/>
        </w:rPr>
        <w:t>的</w:t>
      </w:r>
      <w:r w:rsidR="001C5BB9" w:rsidRPr="006C1979">
        <w:rPr>
          <w:rFonts w:hint="eastAsia"/>
          <w:sz w:val="28"/>
          <w:szCs w:val="28"/>
        </w:rPr>
        <w:t>2015</w:t>
      </w:r>
      <w:r w:rsidR="001C5BB9" w:rsidRPr="006C1979">
        <w:rPr>
          <w:rFonts w:hint="eastAsia"/>
          <w:sz w:val="28"/>
          <w:szCs w:val="28"/>
        </w:rPr>
        <w:t>年</w:t>
      </w:r>
      <w:r w:rsidR="000B6FEA" w:rsidRPr="006C1979">
        <w:rPr>
          <w:rFonts w:hint="eastAsia"/>
          <w:sz w:val="28"/>
          <w:szCs w:val="28"/>
        </w:rPr>
        <w:t>，</w:t>
      </w:r>
      <w:r w:rsidR="00671A8D" w:rsidRPr="006C1979">
        <w:rPr>
          <w:rFonts w:hint="eastAsia"/>
          <w:sz w:val="28"/>
          <w:szCs w:val="28"/>
        </w:rPr>
        <w:t>南山台子</w:t>
      </w:r>
      <w:r w:rsidR="00671A8D" w:rsidRPr="006C1979">
        <w:rPr>
          <w:sz w:val="28"/>
          <w:szCs w:val="28"/>
        </w:rPr>
        <w:t>重点中型灌区节水配套改造</w:t>
      </w:r>
      <w:r w:rsidR="00671A8D" w:rsidRPr="006C1979">
        <w:rPr>
          <w:rFonts w:hint="eastAsia"/>
          <w:sz w:val="28"/>
          <w:szCs w:val="28"/>
        </w:rPr>
        <w:t>二期</w:t>
      </w:r>
      <w:r w:rsidR="00671A8D" w:rsidRPr="006C1979">
        <w:rPr>
          <w:sz w:val="28"/>
          <w:szCs w:val="28"/>
        </w:rPr>
        <w:t>工程</w:t>
      </w:r>
      <w:r w:rsidR="00671A8D" w:rsidRPr="006C1979">
        <w:rPr>
          <w:rFonts w:hint="eastAsia"/>
          <w:sz w:val="28"/>
          <w:szCs w:val="28"/>
        </w:rPr>
        <w:t>批复实施。</w:t>
      </w:r>
      <w:r w:rsidR="00FD672C" w:rsidRPr="006C1979">
        <w:rPr>
          <w:rFonts w:hint="eastAsia"/>
          <w:sz w:val="28"/>
          <w:szCs w:val="28"/>
        </w:rPr>
        <w:t>二期批复投资</w:t>
      </w:r>
      <w:r w:rsidR="00FD672C" w:rsidRPr="006C1979">
        <w:rPr>
          <w:rFonts w:hint="eastAsia"/>
          <w:sz w:val="28"/>
          <w:szCs w:val="28"/>
        </w:rPr>
        <w:t>1480</w:t>
      </w:r>
      <w:r w:rsidR="009B29A8" w:rsidRPr="006C1979">
        <w:rPr>
          <w:rFonts w:hint="eastAsia"/>
          <w:sz w:val="28"/>
          <w:szCs w:val="28"/>
        </w:rPr>
        <w:t>.00</w:t>
      </w:r>
      <w:r w:rsidR="00FD672C" w:rsidRPr="006C1979">
        <w:rPr>
          <w:rFonts w:hint="eastAsia"/>
          <w:sz w:val="28"/>
          <w:szCs w:val="28"/>
        </w:rPr>
        <w:t>万元，其中中央财政资金</w:t>
      </w:r>
      <w:r w:rsidR="00FD672C" w:rsidRPr="006C1979">
        <w:rPr>
          <w:rFonts w:hint="eastAsia"/>
          <w:sz w:val="28"/>
          <w:szCs w:val="28"/>
        </w:rPr>
        <w:t>1000</w:t>
      </w:r>
      <w:r w:rsidR="009B29A8"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9B29A8" w:rsidRPr="006C1979">
        <w:rPr>
          <w:rFonts w:hint="eastAsia"/>
          <w:sz w:val="28"/>
          <w:szCs w:val="28"/>
        </w:rPr>
        <w:t>.00</w:t>
      </w:r>
      <w:r w:rsidR="00FD672C" w:rsidRPr="006C1979">
        <w:rPr>
          <w:rFonts w:hint="eastAsia"/>
          <w:sz w:val="28"/>
          <w:szCs w:val="28"/>
        </w:rPr>
        <w:t>万元，地方水利资金</w:t>
      </w:r>
      <w:r w:rsidR="00FD672C" w:rsidRPr="006C1979">
        <w:rPr>
          <w:rFonts w:hint="eastAsia"/>
          <w:sz w:val="28"/>
          <w:szCs w:val="28"/>
        </w:rPr>
        <w:t>80</w:t>
      </w:r>
      <w:r w:rsidR="009B29A8" w:rsidRPr="006C1979">
        <w:rPr>
          <w:rFonts w:hint="eastAsia"/>
          <w:sz w:val="28"/>
          <w:szCs w:val="28"/>
        </w:rPr>
        <w:t>.00</w:t>
      </w:r>
      <w:r w:rsidR="00FD672C" w:rsidRPr="006C1979">
        <w:rPr>
          <w:rFonts w:hint="eastAsia"/>
          <w:sz w:val="28"/>
          <w:szCs w:val="28"/>
        </w:rPr>
        <w:t>万元，工程建设的主要内容包括：渠道衬砌</w:t>
      </w:r>
      <w:r w:rsidR="00FD672C" w:rsidRPr="006C1979">
        <w:rPr>
          <w:rFonts w:hint="eastAsia"/>
          <w:sz w:val="28"/>
          <w:szCs w:val="28"/>
        </w:rPr>
        <w:t>9.07km</w:t>
      </w:r>
      <w:r w:rsidR="00FD672C" w:rsidRPr="006C1979">
        <w:rPr>
          <w:rFonts w:hint="eastAsia"/>
          <w:sz w:val="28"/>
          <w:szCs w:val="28"/>
        </w:rPr>
        <w:t>，新建、改造配套建筑物</w:t>
      </w:r>
      <w:r w:rsidR="00FD672C" w:rsidRPr="006C1979">
        <w:rPr>
          <w:rFonts w:hint="eastAsia"/>
          <w:sz w:val="28"/>
          <w:szCs w:val="28"/>
        </w:rPr>
        <w:t>59</w:t>
      </w:r>
      <w:r w:rsidR="00FD672C" w:rsidRPr="006C1979">
        <w:rPr>
          <w:rFonts w:hint="eastAsia"/>
          <w:sz w:val="28"/>
          <w:szCs w:val="28"/>
        </w:rPr>
        <w:t>座，其中水闸</w:t>
      </w:r>
      <w:r w:rsidR="00FD672C" w:rsidRPr="006C1979">
        <w:rPr>
          <w:rFonts w:hint="eastAsia"/>
          <w:sz w:val="28"/>
          <w:szCs w:val="28"/>
        </w:rPr>
        <w:t>8</w:t>
      </w:r>
      <w:r w:rsidR="00FD672C" w:rsidRPr="006C1979">
        <w:rPr>
          <w:rFonts w:hint="eastAsia"/>
          <w:sz w:val="28"/>
          <w:szCs w:val="28"/>
        </w:rPr>
        <w:t>座，农桥涵洞</w:t>
      </w:r>
      <w:r w:rsidR="00FD672C" w:rsidRPr="006C1979">
        <w:rPr>
          <w:rFonts w:hint="eastAsia"/>
          <w:sz w:val="28"/>
          <w:szCs w:val="28"/>
        </w:rPr>
        <w:t>51</w:t>
      </w:r>
      <w:r w:rsidR="00FD672C" w:rsidRPr="006C1979">
        <w:rPr>
          <w:rFonts w:hint="eastAsia"/>
          <w:sz w:val="28"/>
          <w:szCs w:val="28"/>
        </w:rPr>
        <w:t>座。二期工程按批复要求</w:t>
      </w:r>
      <w:r w:rsidR="005757A9" w:rsidRPr="006C1979">
        <w:rPr>
          <w:rFonts w:hint="eastAsia"/>
          <w:sz w:val="28"/>
          <w:szCs w:val="28"/>
        </w:rPr>
        <w:t>建设已完成</w:t>
      </w:r>
      <w:r w:rsidR="00647C8D" w:rsidRPr="006C1979">
        <w:rPr>
          <w:rFonts w:hint="eastAsia"/>
          <w:sz w:val="28"/>
          <w:szCs w:val="28"/>
        </w:rPr>
        <w:t>，改善灌溉面积</w:t>
      </w:r>
      <w:r w:rsidR="00523F86" w:rsidRPr="006C1979">
        <w:rPr>
          <w:rFonts w:hint="eastAsia"/>
          <w:sz w:val="28"/>
          <w:szCs w:val="28"/>
        </w:rPr>
        <w:t>11.10</w:t>
      </w:r>
      <w:r w:rsidR="00647C8D" w:rsidRPr="006C1979">
        <w:rPr>
          <w:rFonts w:hint="eastAsia"/>
          <w:sz w:val="28"/>
          <w:szCs w:val="28"/>
        </w:rPr>
        <w:t>万亩。</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4</w:t>
      </w:r>
      <w:r w:rsidRPr="006C1979">
        <w:rPr>
          <w:b/>
          <w:spacing w:val="-2"/>
          <w:sz w:val="28"/>
          <w:szCs w:val="28"/>
        </w:rPr>
        <w:t>）中宁</w:t>
      </w:r>
      <w:r w:rsidR="008C6F8F" w:rsidRPr="006C1979">
        <w:rPr>
          <w:rFonts w:hint="eastAsia"/>
          <w:b/>
          <w:spacing w:val="-2"/>
          <w:sz w:val="28"/>
          <w:szCs w:val="28"/>
        </w:rPr>
        <w:t>县</w:t>
      </w:r>
      <w:r w:rsidRPr="006C1979">
        <w:rPr>
          <w:b/>
          <w:spacing w:val="-2"/>
          <w:sz w:val="28"/>
          <w:szCs w:val="28"/>
        </w:rPr>
        <w:t>北滩长鸣重点中型灌区</w:t>
      </w:r>
    </w:p>
    <w:p w:rsidR="00FD672C" w:rsidRPr="006C1979" w:rsidRDefault="00FD672C" w:rsidP="00FD672C">
      <w:pPr>
        <w:adjustRightInd w:val="0"/>
        <w:snapToGrid w:val="0"/>
        <w:spacing w:line="360" w:lineRule="auto"/>
        <w:ind w:firstLineChars="200" w:firstLine="560"/>
        <w:jc w:val="left"/>
        <w:rPr>
          <w:sz w:val="28"/>
          <w:szCs w:val="28"/>
        </w:rPr>
      </w:pPr>
      <w:r w:rsidRPr="006C1979">
        <w:rPr>
          <w:sz w:val="28"/>
          <w:szCs w:val="28"/>
        </w:rPr>
        <w:t>北滩长鸣灌区地处中宁县东北部，位于黄河右岸的河滩地和一级阶地之内，西起舟塔乡田滩村、东至南河子，南起中河沟、北至黄河防洪堤，土地总面积</w:t>
      </w:r>
      <w:r w:rsidRPr="006C1979">
        <w:rPr>
          <w:sz w:val="28"/>
          <w:szCs w:val="28"/>
        </w:rPr>
        <w:t>7.3</w:t>
      </w:r>
      <w:r w:rsidR="009B29A8" w:rsidRPr="006C1979">
        <w:rPr>
          <w:rFonts w:hint="eastAsia"/>
          <w:sz w:val="28"/>
          <w:szCs w:val="28"/>
        </w:rPr>
        <w:t>0</w:t>
      </w:r>
      <w:r w:rsidRPr="006C1979">
        <w:rPr>
          <w:sz w:val="28"/>
          <w:szCs w:val="28"/>
        </w:rPr>
        <w:t>万亩。北滩干渠全长</w:t>
      </w:r>
      <w:smartTag w:uri="urn:schemas-microsoft-com:office:smarttags" w:element="chmetcnv">
        <w:smartTagPr>
          <w:attr w:name="TCSC" w:val="0"/>
          <w:attr w:name="NumberType" w:val="1"/>
          <w:attr w:name="Negative" w:val="False"/>
          <w:attr w:name="HasSpace" w:val="False"/>
          <w:attr w:name="SourceValue" w:val="27.85"/>
          <w:attr w:name="UnitName" w:val="km"/>
        </w:smartTagPr>
        <w:r w:rsidRPr="006C1979">
          <w:rPr>
            <w:sz w:val="28"/>
            <w:szCs w:val="28"/>
          </w:rPr>
          <w:t>27.85km</w:t>
        </w:r>
      </w:smartTag>
      <w:r w:rsidRPr="006C1979">
        <w:rPr>
          <w:sz w:val="28"/>
          <w:szCs w:val="28"/>
        </w:rPr>
        <w:t>，设计引水流量</w:t>
      </w:r>
      <w:r w:rsidRPr="006C1979">
        <w:rPr>
          <w:sz w:val="28"/>
          <w:szCs w:val="28"/>
        </w:rPr>
        <w:t>10</w:t>
      </w:r>
      <w:r w:rsidR="009B29A8" w:rsidRPr="006C1979">
        <w:rPr>
          <w:rFonts w:hint="eastAsia"/>
          <w:sz w:val="28"/>
          <w:szCs w:val="28"/>
        </w:rPr>
        <w:t>.00</w:t>
      </w:r>
      <w:r w:rsidRPr="006C1979">
        <w:rPr>
          <w:sz w:val="28"/>
          <w:szCs w:val="28"/>
        </w:rPr>
        <w:t>m</w:t>
      </w:r>
      <w:r w:rsidRPr="006C1979">
        <w:rPr>
          <w:sz w:val="28"/>
          <w:szCs w:val="28"/>
          <w:vertAlign w:val="superscript"/>
        </w:rPr>
        <w:t>3</w:t>
      </w:r>
      <w:r w:rsidRPr="006C1979">
        <w:rPr>
          <w:sz w:val="28"/>
          <w:szCs w:val="28"/>
        </w:rPr>
        <w:t>/s</w:t>
      </w:r>
      <w:r w:rsidRPr="006C1979">
        <w:rPr>
          <w:sz w:val="28"/>
          <w:szCs w:val="28"/>
        </w:rPr>
        <w:t>，现状引水流量</w:t>
      </w:r>
      <w:r w:rsidRPr="006C1979">
        <w:rPr>
          <w:sz w:val="28"/>
          <w:szCs w:val="28"/>
        </w:rPr>
        <w:t>6.5</w:t>
      </w:r>
      <w:r w:rsidR="009B29A8" w:rsidRPr="006C1979">
        <w:rPr>
          <w:rFonts w:hint="eastAsia"/>
          <w:sz w:val="28"/>
          <w:szCs w:val="28"/>
        </w:rPr>
        <w:t>0</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，干渠全部以土渠输水</w:t>
      </w:r>
      <w:r w:rsidR="003F31D8" w:rsidRPr="006C1979">
        <w:rPr>
          <w:rFonts w:hint="eastAsia"/>
          <w:sz w:val="28"/>
          <w:szCs w:val="28"/>
        </w:rPr>
        <w:t>，</w:t>
      </w:r>
      <w:r w:rsidRPr="006C1979">
        <w:rPr>
          <w:sz w:val="28"/>
          <w:szCs w:val="28"/>
        </w:rPr>
        <w:t>共有渠系配套建筑物</w:t>
      </w:r>
      <w:r w:rsidRPr="006C1979">
        <w:rPr>
          <w:sz w:val="28"/>
          <w:szCs w:val="28"/>
        </w:rPr>
        <w:t>293</w:t>
      </w:r>
      <w:r w:rsidRPr="006C1979">
        <w:rPr>
          <w:sz w:val="28"/>
          <w:szCs w:val="28"/>
        </w:rPr>
        <w:t>座，其中：进水闸</w:t>
      </w:r>
      <w:r w:rsidRPr="006C1979">
        <w:rPr>
          <w:sz w:val="28"/>
          <w:szCs w:val="28"/>
        </w:rPr>
        <w:t>1</w:t>
      </w:r>
      <w:r w:rsidRPr="006C1979">
        <w:rPr>
          <w:sz w:val="28"/>
          <w:szCs w:val="28"/>
        </w:rPr>
        <w:t>座、测水桥</w:t>
      </w:r>
      <w:r w:rsidRPr="006C1979">
        <w:rPr>
          <w:sz w:val="28"/>
          <w:szCs w:val="28"/>
        </w:rPr>
        <w:t>1</w:t>
      </w:r>
      <w:r w:rsidRPr="006C1979">
        <w:rPr>
          <w:sz w:val="28"/>
          <w:szCs w:val="28"/>
        </w:rPr>
        <w:t>座、节制闸</w:t>
      </w:r>
      <w:r w:rsidRPr="006C1979">
        <w:rPr>
          <w:sz w:val="28"/>
          <w:szCs w:val="28"/>
        </w:rPr>
        <w:t>35</w:t>
      </w:r>
      <w:r w:rsidRPr="006C1979">
        <w:rPr>
          <w:sz w:val="28"/>
          <w:szCs w:val="28"/>
        </w:rPr>
        <w:t>座、生产桥</w:t>
      </w:r>
      <w:r w:rsidRPr="006C1979">
        <w:rPr>
          <w:sz w:val="28"/>
          <w:szCs w:val="28"/>
        </w:rPr>
        <w:t>40</w:t>
      </w:r>
      <w:r w:rsidRPr="006C1979">
        <w:rPr>
          <w:sz w:val="28"/>
          <w:szCs w:val="28"/>
        </w:rPr>
        <w:t>座、渡槽</w:t>
      </w:r>
      <w:r w:rsidRPr="006C1979">
        <w:rPr>
          <w:sz w:val="28"/>
          <w:szCs w:val="28"/>
        </w:rPr>
        <w:t>2</w:t>
      </w:r>
      <w:r w:rsidRPr="006C1979">
        <w:rPr>
          <w:sz w:val="28"/>
          <w:szCs w:val="28"/>
        </w:rPr>
        <w:t>座、斗口</w:t>
      </w:r>
      <w:r w:rsidRPr="006C1979">
        <w:rPr>
          <w:sz w:val="28"/>
          <w:szCs w:val="28"/>
        </w:rPr>
        <w:t>212</w:t>
      </w:r>
      <w:r w:rsidRPr="006C1979">
        <w:rPr>
          <w:sz w:val="28"/>
          <w:szCs w:val="28"/>
        </w:rPr>
        <w:t>座、退水闸</w:t>
      </w:r>
      <w:r w:rsidRPr="006C1979">
        <w:rPr>
          <w:sz w:val="28"/>
          <w:szCs w:val="28"/>
        </w:rPr>
        <w:t>2</w:t>
      </w:r>
      <w:r w:rsidRPr="006C1979">
        <w:rPr>
          <w:sz w:val="28"/>
          <w:szCs w:val="28"/>
        </w:rPr>
        <w:t>座。配套建筑的完好率不到</w:t>
      </w:r>
      <w:r w:rsidRPr="006C1979">
        <w:rPr>
          <w:sz w:val="28"/>
          <w:szCs w:val="28"/>
        </w:rPr>
        <w:t>30%</w:t>
      </w:r>
      <w:r w:rsidRPr="006C1979">
        <w:rPr>
          <w:sz w:val="28"/>
          <w:szCs w:val="28"/>
        </w:rPr>
        <w:t>，</w:t>
      </w:r>
      <w:r w:rsidRPr="006C1979">
        <w:rPr>
          <w:sz w:val="28"/>
          <w:szCs w:val="28"/>
        </w:rPr>
        <w:t>90%</w:t>
      </w:r>
      <w:r w:rsidRPr="006C1979">
        <w:rPr>
          <w:sz w:val="28"/>
          <w:szCs w:val="28"/>
        </w:rPr>
        <w:t>的节制闸为简易的木板闸，大部分老化失修</w:t>
      </w:r>
      <w:r w:rsidRPr="006C1979">
        <w:rPr>
          <w:sz w:val="28"/>
          <w:szCs w:val="28"/>
        </w:rPr>
        <w:t>,</w:t>
      </w:r>
      <w:r w:rsidRPr="006C1979">
        <w:rPr>
          <w:sz w:val="28"/>
          <w:szCs w:val="28"/>
        </w:rPr>
        <w:t>处于报废状态，</w:t>
      </w:r>
      <w:r w:rsidRPr="006C1979">
        <w:rPr>
          <w:sz w:val="28"/>
          <w:szCs w:val="28"/>
        </w:rPr>
        <w:t>80%</w:t>
      </w:r>
      <w:r w:rsidRPr="006C1979">
        <w:rPr>
          <w:sz w:val="28"/>
          <w:szCs w:val="28"/>
        </w:rPr>
        <w:t>的干渠直开口为明口。</w:t>
      </w:r>
    </w:p>
    <w:p w:rsidR="00FD672C" w:rsidRPr="006C1979" w:rsidRDefault="00FD672C" w:rsidP="00FD672C">
      <w:pPr>
        <w:adjustRightInd w:val="0"/>
        <w:snapToGrid w:val="0"/>
        <w:spacing w:line="360" w:lineRule="auto"/>
        <w:ind w:firstLineChars="221" w:firstLine="619"/>
        <w:rPr>
          <w:spacing w:val="4"/>
          <w:sz w:val="28"/>
          <w:szCs w:val="28"/>
        </w:rPr>
      </w:pPr>
      <w:r w:rsidRPr="006C1979">
        <w:rPr>
          <w:sz w:val="28"/>
          <w:szCs w:val="28"/>
        </w:rPr>
        <w:t>2009</w:t>
      </w:r>
      <w:r w:rsidRPr="006C1979">
        <w:rPr>
          <w:sz w:val="28"/>
          <w:szCs w:val="28"/>
        </w:rPr>
        <w:t>年</w:t>
      </w:r>
      <w:r w:rsidRPr="006C1979">
        <w:rPr>
          <w:sz w:val="28"/>
          <w:szCs w:val="28"/>
        </w:rPr>
        <w:t>5</w:t>
      </w:r>
      <w:r w:rsidRPr="006C1979">
        <w:rPr>
          <w:sz w:val="28"/>
          <w:szCs w:val="28"/>
        </w:rPr>
        <w:t>月，水利部、国家农业综合开发办公室以水农〔</w:t>
      </w:r>
      <w:r w:rsidRPr="006C1979">
        <w:rPr>
          <w:sz w:val="28"/>
          <w:szCs w:val="28"/>
        </w:rPr>
        <w:t>2009</w:t>
      </w:r>
      <w:r w:rsidRPr="006C1979">
        <w:rPr>
          <w:sz w:val="28"/>
          <w:szCs w:val="28"/>
        </w:rPr>
        <w:t>〕</w:t>
      </w:r>
      <w:r w:rsidRPr="006C1979">
        <w:rPr>
          <w:sz w:val="28"/>
          <w:szCs w:val="28"/>
        </w:rPr>
        <w:t>349</w:t>
      </w:r>
      <w:r w:rsidRPr="006C1979">
        <w:rPr>
          <w:sz w:val="28"/>
          <w:szCs w:val="28"/>
        </w:rPr>
        <w:t>号）批复了北滩长鸣中型灌区节水配套改造项目实施计划，批复</w:t>
      </w:r>
      <w:r w:rsidRPr="006C1979">
        <w:rPr>
          <w:spacing w:val="4"/>
          <w:sz w:val="28"/>
          <w:szCs w:val="28"/>
        </w:rPr>
        <w:t>工程总投资</w:t>
      </w:r>
      <w:r w:rsidRPr="006C1979">
        <w:rPr>
          <w:spacing w:val="4"/>
          <w:sz w:val="28"/>
          <w:szCs w:val="28"/>
        </w:rPr>
        <w:t>12</w:t>
      </w:r>
      <w:r w:rsidRPr="006C1979">
        <w:rPr>
          <w:rFonts w:hint="eastAsia"/>
          <w:spacing w:val="4"/>
          <w:sz w:val="28"/>
          <w:szCs w:val="28"/>
        </w:rPr>
        <w:t>20.29</w:t>
      </w:r>
      <w:r w:rsidRPr="006C1979">
        <w:rPr>
          <w:spacing w:val="4"/>
          <w:sz w:val="28"/>
          <w:szCs w:val="28"/>
        </w:rPr>
        <w:t>万元，其中中央财政资金</w:t>
      </w:r>
      <w:r w:rsidRPr="006C1979">
        <w:rPr>
          <w:spacing w:val="4"/>
          <w:sz w:val="28"/>
          <w:szCs w:val="28"/>
        </w:rPr>
        <w:t>800</w:t>
      </w:r>
      <w:r w:rsidR="009B29A8" w:rsidRPr="006C1979">
        <w:rPr>
          <w:rFonts w:hint="eastAsia"/>
          <w:spacing w:val="4"/>
          <w:sz w:val="28"/>
          <w:szCs w:val="28"/>
        </w:rPr>
        <w:t>.00</w:t>
      </w:r>
      <w:r w:rsidRPr="006C1979">
        <w:rPr>
          <w:spacing w:val="4"/>
          <w:sz w:val="28"/>
          <w:szCs w:val="28"/>
        </w:rPr>
        <w:t>万元，地方财政资金</w:t>
      </w:r>
      <w:r w:rsidRPr="006C1979">
        <w:rPr>
          <w:spacing w:val="4"/>
          <w:sz w:val="28"/>
          <w:szCs w:val="28"/>
        </w:rPr>
        <w:t>320</w:t>
      </w:r>
      <w:r w:rsidR="009B29A8" w:rsidRPr="006C1979">
        <w:rPr>
          <w:rFonts w:hint="eastAsia"/>
          <w:spacing w:val="4"/>
          <w:sz w:val="28"/>
          <w:szCs w:val="28"/>
        </w:rPr>
        <w:t>.00</w:t>
      </w:r>
      <w:r w:rsidRPr="006C1979">
        <w:rPr>
          <w:spacing w:val="4"/>
          <w:sz w:val="28"/>
          <w:szCs w:val="28"/>
        </w:rPr>
        <w:t>万元，地方水利资金</w:t>
      </w:r>
      <w:r w:rsidRPr="006C1979">
        <w:rPr>
          <w:rFonts w:hint="eastAsia"/>
          <w:spacing w:val="4"/>
          <w:sz w:val="28"/>
          <w:szCs w:val="28"/>
        </w:rPr>
        <w:t>100.29</w:t>
      </w:r>
      <w:r w:rsidRPr="006C1979">
        <w:rPr>
          <w:spacing w:val="4"/>
          <w:sz w:val="28"/>
          <w:szCs w:val="28"/>
        </w:rPr>
        <w:t>万元。</w:t>
      </w:r>
      <w:r w:rsidRPr="006C1979">
        <w:rPr>
          <w:sz w:val="28"/>
          <w:szCs w:val="28"/>
        </w:rPr>
        <w:t>项目规划设计北滩渠</w:t>
      </w:r>
      <w:r w:rsidRPr="006C1979">
        <w:rPr>
          <w:spacing w:val="4"/>
          <w:sz w:val="28"/>
          <w:szCs w:val="28"/>
        </w:rPr>
        <w:t>流量</w:t>
      </w:r>
      <w:r w:rsidRPr="006C1979">
        <w:rPr>
          <w:spacing w:val="4"/>
          <w:sz w:val="28"/>
          <w:szCs w:val="28"/>
        </w:rPr>
        <w:t>4.2</w:t>
      </w:r>
      <w:r w:rsidR="009B29A8" w:rsidRPr="006C1979">
        <w:rPr>
          <w:rFonts w:hint="eastAsia"/>
          <w:spacing w:val="4"/>
          <w:sz w:val="28"/>
          <w:szCs w:val="28"/>
        </w:rPr>
        <w:t>0</w:t>
      </w:r>
      <w:r w:rsidRPr="006C1979">
        <w:rPr>
          <w:spacing w:val="4"/>
          <w:sz w:val="28"/>
          <w:szCs w:val="28"/>
        </w:rPr>
        <w:t>m</w:t>
      </w:r>
      <w:r w:rsidRPr="006C1979">
        <w:rPr>
          <w:spacing w:val="4"/>
          <w:sz w:val="28"/>
          <w:szCs w:val="28"/>
          <w:vertAlign w:val="superscript"/>
        </w:rPr>
        <w:t>3</w:t>
      </w:r>
      <w:r w:rsidRPr="006C1979">
        <w:rPr>
          <w:spacing w:val="4"/>
          <w:sz w:val="28"/>
          <w:szCs w:val="28"/>
        </w:rPr>
        <w:t>/s</w:t>
      </w:r>
      <w:r w:rsidRPr="006C1979">
        <w:rPr>
          <w:spacing w:val="4"/>
          <w:sz w:val="28"/>
          <w:szCs w:val="28"/>
        </w:rPr>
        <w:t>，</w:t>
      </w:r>
      <w:r w:rsidR="00D2506D" w:rsidRPr="006C1979">
        <w:rPr>
          <w:rFonts w:hint="eastAsia"/>
          <w:spacing w:val="4"/>
          <w:sz w:val="28"/>
          <w:szCs w:val="28"/>
        </w:rPr>
        <w:t>设计</w:t>
      </w:r>
      <w:r w:rsidRPr="006C1979">
        <w:rPr>
          <w:spacing w:val="4"/>
          <w:sz w:val="28"/>
          <w:szCs w:val="28"/>
        </w:rPr>
        <w:t>灌溉面积</w:t>
      </w:r>
      <w:r w:rsidRPr="006C1979">
        <w:rPr>
          <w:rFonts w:hint="eastAsia"/>
          <w:spacing w:val="4"/>
          <w:sz w:val="28"/>
          <w:szCs w:val="28"/>
        </w:rPr>
        <w:t>8.81</w:t>
      </w:r>
      <w:r w:rsidRPr="006C1979">
        <w:rPr>
          <w:spacing w:val="4"/>
          <w:sz w:val="28"/>
          <w:szCs w:val="28"/>
        </w:rPr>
        <w:t>万亩，其中改善灌溉面积</w:t>
      </w:r>
      <w:r w:rsidRPr="006C1979">
        <w:rPr>
          <w:spacing w:val="4"/>
          <w:sz w:val="28"/>
          <w:szCs w:val="28"/>
        </w:rPr>
        <w:t>5.21</w:t>
      </w:r>
      <w:r w:rsidRPr="006C1979">
        <w:rPr>
          <w:spacing w:val="4"/>
          <w:sz w:val="28"/>
          <w:szCs w:val="28"/>
        </w:rPr>
        <w:t>万亩，</w:t>
      </w:r>
      <w:r w:rsidR="00DD674A" w:rsidRPr="006C1979">
        <w:rPr>
          <w:rFonts w:hint="eastAsia"/>
          <w:spacing w:val="4"/>
          <w:sz w:val="28"/>
          <w:szCs w:val="28"/>
        </w:rPr>
        <w:t>新增及</w:t>
      </w:r>
      <w:r w:rsidRPr="006C1979">
        <w:rPr>
          <w:spacing w:val="4"/>
          <w:sz w:val="28"/>
          <w:szCs w:val="28"/>
        </w:rPr>
        <w:t>恢复灌溉面积</w:t>
      </w:r>
      <w:r w:rsidR="00A856C6" w:rsidRPr="006C1979">
        <w:rPr>
          <w:rFonts w:hint="eastAsia"/>
          <w:spacing w:val="4"/>
          <w:sz w:val="28"/>
          <w:szCs w:val="28"/>
        </w:rPr>
        <w:t>3.60</w:t>
      </w:r>
      <w:r w:rsidRPr="006C1979">
        <w:rPr>
          <w:spacing w:val="4"/>
          <w:sz w:val="28"/>
          <w:szCs w:val="28"/>
        </w:rPr>
        <w:t>万亩。主要建设内容包括砌护改造干渠</w:t>
      </w:r>
      <w:r w:rsidRPr="006C1979">
        <w:rPr>
          <w:spacing w:val="4"/>
          <w:sz w:val="28"/>
          <w:szCs w:val="28"/>
        </w:rPr>
        <w:t>1</w:t>
      </w:r>
      <w:r w:rsidRPr="006C1979">
        <w:rPr>
          <w:spacing w:val="4"/>
          <w:sz w:val="28"/>
          <w:szCs w:val="28"/>
        </w:rPr>
        <w:t>条长</w:t>
      </w:r>
      <w:smartTag w:uri="urn:schemas-microsoft-com:office:smarttags" w:element="chmetcnv">
        <w:smartTagPr>
          <w:attr w:name="TCSC" w:val="0"/>
          <w:attr w:name="NumberType" w:val="1"/>
          <w:attr w:name="Negative" w:val="False"/>
          <w:attr w:name="HasSpace" w:val="False"/>
          <w:attr w:name="SourceValue" w:val="13.77"/>
          <w:attr w:name="UnitName" w:val="km"/>
        </w:smartTagPr>
        <w:r w:rsidRPr="006C1979">
          <w:rPr>
            <w:spacing w:val="4"/>
            <w:sz w:val="28"/>
            <w:szCs w:val="28"/>
          </w:rPr>
          <w:t>13.77km</w:t>
        </w:r>
      </w:smartTag>
      <w:r w:rsidRPr="006C1979">
        <w:rPr>
          <w:spacing w:val="4"/>
          <w:sz w:val="28"/>
          <w:szCs w:val="28"/>
        </w:rPr>
        <w:t>，新建、改造各类配套建筑物</w:t>
      </w:r>
      <w:r w:rsidRPr="006C1979">
        <w:rPr>
          <w:spacing w:val="4"/>
          <w:sz w:val="28"/>
          <w:szCs w:val="28"/>
        </w:rPr>
        <w:t>95</w:t>
      </w:r>
      <w:r w:rsidRPr="006C1979">
        <w:rPr>
          <w:spacing w:val="4"/>
          <w:sz w:val="28"/>
          <w:szCs w:val="28"/>
        </w:rPr>
        <w:t>座，其中斗渠口</w:t>
      </w:r>
      <w:r w:rsidRPr="006C1979">
        <w:rPr>
          <w:spacing w:val="4"/>
          <w:sz w:val="28"/>
          <w:szCs w:val="28"/>
        </w:rPr>
        <w:t>37</w:t>
      </w:r>
      <w:r w:rsidRPr="006C1979">
        <w:rPr>
          <w:spacing w:val="4"/>
          <w:sz w:val="28"/>
          <w:szCs w:val="28"/>
        </w:rPr>
        <w:t>座、农桥</w:t>
      </w:r>
      <w:r w:rsidRPr="006C1979">
        <w:rPr>
          <w:spacing w:val="4"/>
          <w:sz w:val="28"/>
          <w:szCs w:val="28"/>
        </w:rPr>
        <w:t>8</w:t>
      </w:r>
      <w:r w:rsidRPr="006C1979">
        <w:rPr>
          <w:spacing w:val="4"/>
          <w:sz w:val="28"/>
          <w:szCs w:val="28"/>
        </w:rPr>
        <w:t>座、节制闸</w:t>
      </w:r>
      <w:r w:rsidRPr="006C1979">
        <w:rPr>
          <w:spacing w:val="4"/>
          <w:sz w:val="28"/>
          <w:szCs w:val="28"/>
        </w:rPr>
        <w:t>8</w:t>
      </w:r>
      <w:r w:rsidRPr="006C1979">
        <w:rPr>
          <w:spacing w:val="4"/>
          <w:sz w:val="28"/>
          <w:szCs w:val="28"/>
        </w:rPr>
        <w:t>座、退水闸</w:t>
      </w:r>
      <w:r w:rsidRPr="006C1979">
        <w:rPr>
          <w:spacing w:val="4"/>
          <w:sz w:val="28"/>
          <w:szCs w:val="28"/>
        </w:rPr>
        <w:t>2</w:t>
      </w:r>
      <w:r w:rsidRPr="006C1979">
        <w:rPr>
          <w:spacing w:val="4"/>
          <w:sz w:val="28"/>
          <w:szCs w:val="28"/>
        </w:rPr>
        <w:t>座、测水桥</w:t>
      </w:r>
      <w:r w:rsidRPr="006C1979">
        <w:rPr>
          <w:spacing w:val="4"/>
          <w:sz w:val="28"/>
          <w:szCs w:val="28"/>
        </w:rPr>
        <w:t>3</w:t>
      </w:r>
      <w:r w:rsidRPr="006C1979">
        <w:rPr>
          <w:spacing w:val="4"/>
          <w:sz w:val="28"/>
          <w:szCs w:val="28"/>
        </w:rPr>
        <w:t>座、斗</w:t>
      </w:r>
      <w:r w:rsidRPr="006C1979">
        <w:rPr>
          <w:spacing w:val="4"/>
          <w:sz w:val="28"/>
          <w:szCs w:val="28"/>
        </w:rPr>
        <w:lastRenderedPageBreak/>
        <w:t>渠量水堰</w:t>
      </w:r>
      <w:r w:rsidRPr="006C1979">
        <w:rPr>
          <w:spacing w:val="4"/>
          <w:sz w:val="28"/>
          <w:szCs w:val="28"/>
        </w:rPr>
        <w:t>37</w:t>
      </w:r>
      <w:r w:rsidRPr="006C1979">
        <w:rPr>
          <w:spacing w:val="4"/>
          <w:sz w:val="28"/>
          <w:szCs w:val="28"/>
        </w:rPr>
        <w:t>座；新建管理房</w:t>
      </w:r>
      <w:r w:rsidRPr="006C1979">
        <w:rPr>
          <w:spacing w:val="4"/>
          <w:sz w:val="28"/>
          <w:szCs w:val="28"/>
        </w:rPr>
        <w:t>600</w:t>
      </w:r>
      <w:r w:rsidR="009B29A8" w:rsidRPr="006C1979">
        <w:rPr>
          <w:rFonts w:hint="eastAsia"/>
          <w:spacing w:val="4"/>
          <w:sz w:val="28"/>
          <w:szCs w:val="28"/>
        </w:rPr>
        <w:t>.00</w:t>
      </w:r>
      <w:r w:rsidRPr="006C1979">
        <w:rPr>
          <w:spacing w:val="4"/>
          <w:sz w:val="28"/>
          <w:szCs w:val="28"/>
        </w:rPr>
        <w:t>m</w:t>
      </w:r>
      <w:r w:rsidRPr="006C1979">
        <w:rPr>
          <w:spacing w:val="4"/>
          <w:sz w:val="28"/>
          <w:szCs w:val="28"/>
          <w:vertAlign w:val="superscript"/>
        </w:rPr>
        <w:t>2</w:t>
      </w:r>
      <w:r w:rsidRPr="006C1979">
        <w:rPr>
          <w:spacing w:val="4"/>
          <w:sz w:val="28"/>
          <w:szCs w:val="28"/>
        </w:rPr>
        <w:t>。</w:t>
      </w:r>
      <w:bookmarkStart w:id="96" w:name="_Toc239561258"/>
      <w:r w:rsidRPr="006C1979">
        <w:rPr>
          <w:spacing w:val="4"/>
          <w:sz w:val="28"/>
          <w:szCs w:val="28"/>
        </w:rPr>
        <w:t>目前，该工程</w:t>
      </w:r>
      <w:r w:rsidR="009B4F89" w:rsidRPr="006C1979">
        <w:rPr>
          <w:rFonts w:hint="eastAsia"/>
          <w:sz w:val="28"/>
          <w:szCs w:val="28"/>
        </w:rPr>
        <w:t>已经按计划完成建设内容</w:t>
      </w:r>
      <w:r w:rsidRPr="006C1979">
        <w:rPr>
          <w:spacing w:val="4"/>
          <w:sz w:val="28"/>
          <w:szCs w:val="28"/>
        </w:rPr>
        <w:t>。</w:t>
      </w:r>
    </w:p>
    <w:p w:rsidR="00FD672C" w:rsidRPr="006C1979" w:rsidRDefault="00FD672C" w:rsidP="00FD672C">
      <w:pPr>
        <w:adjustRightInd w:val="0"/>
        <w:snapToGrid w:val="0"/>
        <w:spacing w:line="360" w:lineRule="auto"/>
        <w:ind w:firstLineChars="200" w:firstLine="562"/>
        <w:rPr>
          <w:b/>
          <w:sz w:val="28"/>
          <w:szCs w:val="28"/>
        </w:rPr>
      </w:pPr>
      <w:r w:rsidRPr="006C1979">
        <w:rPr>
          <w:b/>
          <w:sz w:val="28"/>
          <w:szCs w:val="28"/>
        </w:rPr>
        <w:t>（</w:t>
      </w:r>
      <w:r w:rsidRPr="006C1979">
        <w:rPr>
          <w:b/>
          <w:sz w:val="28"/>
          <w:szCs w:val="28"/>
        </w:rPr>
        <w:t>5</w:t>
      </w:r>
      <w:r w:rsidRPr="006C1979">
        <w:rPr>
          <w:b/>
          <w:sz w:val="28"/>
          <w:szCs w:val="28"/>
        </w:rPr>
        <w:t>）西吉县葫芦河重点中型灌区</w:t>
      </w:r>
    </w:p>
    <w:p w:rsidR="00FD672C" w:rsidRPr="006C1979" w:rsidRDefault="00FD672C" w:rsidP="00FD672C">
      <w:pPr>
        <w:adjustRightInd w:val="0"/>
        <w:snapToGrid w:val="0"/>
        <w:spacing w:line="360" w:lineRule="auto"/>
        <w:ind w:firstLine="645"/>
        <w:rPr>
          <w:sz w:val="28"/>
          <w:szCs w:val="28"/>
        </w:rPr>
      </w:pPr>
      <w:r w:rsidRPr="006C1979">
        <w:rPr>
          <w:sz w:val="28"/>
          <w:szCs w:val="28"/>
        </w:rPr>
        <w:t>葫芦河中型灌区位于西吉县葫芦河两岸川台地，规划总面积</w:t>
      </w:r>
      <w:r w:rsidRPr="006C1979">
        <w:rPr>
          <w:sz w:val="28"/>
          <w:szCs w:val="28"/>
        </w:rPr>
        <w:t>13.38</w:t>
      </w:r>
      <w:r w:rsidRPr="006C1979">
        <w:rPr>
          <w:sz w:val="28"/>
          <w:szCs w:val="28"/>
        </w:rPr>
        <w:t>万亩。按照总体规划，分期实施原则，葫芦河中型灌区节水配套改造项目计划分两期实施。一期工程改造以夏寨、咀头、东坡和兴隆水库为水源的库灌区，设计灌溉面积</w:t>
      </w:r>
      <w:r w:rsidRPr="006C1979">
        <w:rPr>
          <w:sz w:val="28"/>
          <w:szCs w:val="28"/>
        </w:rPr>
        <w:t>5.83</w:t>
      </w:r>
      <w:r w:rsidRPr="006C1979">
        <w:rPr>
          <w:sz w:val="28"/>
          <w:szCs w:val="28"/>
        </w:rPr>
        <w:t>万亩。</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西吉县葫芦河重点中型灌区节水配套改造工程于</w:t>
      </w:r>
      <w:smartTag w:uri="urn:schemas-microsoft-com:office:smarttags" w:element="chsdate">
        <w:smartTagPr>
          <w:attr w:name="IsROCDate" w:val="False"/>
          <w:attr w:name="IsLunarDate" w:val="False"/>
          <w:attr w:name="Day" w:val="30"/>
          <w:attr w:name="Month" w:val="11"/>
          <w:attr w:name="Year" w:val="2009"/>
        </w:smartTagPr>
        <w:r w:rsidRPr="006C1979">
          <w:rPr>
            <w:sz w:val="28"/>
            <w:szCs w:val="28"/>
          </w:rPr>
          <w:t>2009</w:t>
        </w:r>
        <w:r w:rsidRPr="006C1979">
          <w:rPr>
            <w:sz w:val="28"/>
            <w:szCs w:val="28"/>
          </w:rPr>
          <w:t>年</w:t>
        </w:r>
        <w:r w:rsidRPr="006C1979">
          <w:rPr>
            <w:sz w:val="28"/>
            <w:szCs w:val="28"/>
          </w:rPr>
          <w:t>11</w:t>
        </w:r>
        <w:r w:rsidRPr="006C1979">
          <w:rPr>
            <w:sz w:val="28"/>
            <w:szCs w:val="28"/>
          </w:rPr>
          <w:t>月</w:t>
        </w:r>
        <w:r w:rsidRPr="006C1979">
          <w:rPr>
            <w:sz w:val="28"/>
            <w:szCs w:val="28"/>
          </w:rPr>
          <w:t>30</w:t>
        </w:r>
        <w:r w:rsidRPr="006C1979">
          <w:rPr>
            <w:sz w:val="28"/>
            <w:szCs w:val="28"/>
          </w:rPr>
          <w:t>日</w:t>
        </w:r>
      </w:smartTag>
      <w:r w:rsidRPr="006C1979">
        <w:rPr>
          <w:sz w:val="28"/>
          <w:szCs w:val="28"/>
        </w:rPr>
        <w:t>由水利部、国家农业综合开发办公室以水农</w:t>
      </w:r>
      <w:r w:rsidRPr="006C1979">
        <w:rPr>
          <w:sz w:val="28"/>
          <w:szCs w:val="28"/>
        </w:rPr>
        <w:t>[2009]582</w:t>
      </w:r>
      <w:r w:rsidRPr="006C1979">
        <w:rPr>
          <w:sz w:val="28"/>
          <w:szCs w:val="28"/>
        </w:rPr>
        <w:t>号文件批复。批复工程总投资</w:t>
      </w:r>
      <w:r w:rsidRPr="006C1979">
        <w:rPr>
          <w:rFonts w:hint="eastAsia"/>
          <w:sz w:val="28"/>
          <w:szCs w:val="28"/>
        </w:rPr>
        <w:t>1684</w:t>
      </w:r>
      <w:r w:rsidR="009B29A8" w:rsidRPr="006C1979">
        <w:rPr>
          <w:rFonts w:hint="eastAsia"/>
          <w:sz w:val="28"/>
          <w:szCs w:val="28"/>
        </w:rPr>
        <w:t>.00</w:t>
      </w:r>
      <w:r w:rsidRPr="006C1979">
        <w:rPr>
          <w:sz w:val="28"/>
          <w:szCs w:val="28"/>
        </w:rPr>
        <w:t>万元，其中：中央财政资金</w:t>
      </w:r>
      <w:r w:rsidRPr="006C1979">
        <w:rPr>
          <w:sz w:val="28"/>
          <w:szCs w:val="28"/>
        </w:rPr>
        <w:t>990</w:t>
      </w:r>
      <w:r w:rsidR="009B29A8" w:rsidRPr="006C1979">
        <w:rPr>
          <w:rFonts w:hint="eastAsia"/>
          <w:sz w:val="28"/>
          <w:szCs w:val="28"/>
        </w:rPr>
        <w:t>.00</w:t>
      </w:r>
      <w:r w:rsidRPr="006C1979">
        <w:rPr>
          <w:sz w:val="28"/>
          <w:szCs w:val="28"/>
        </w:rPr>
        <w:t>万元，地方配套资金</w:t>
      </w:r>
      <w:r w:rsidRPr="006C1979">
        <w:rPr>
          <w:rFonts w:hint="eastAsia"/>
          <w:sz w:val="28"/>
          <w:szCs w:val="28"/>
        </w:rPr>
        <w:t>396</w:t>
      </w:r>
      <w:r w:rsidR="009B29A8" w:rsidRPr="006C1979">
        <w:rPr>
          <w:rFonts w:hint="eastAsia"/>
          <w:sz w:val="28"/>
          <w:szCs w:val="28"/>
        </w:rPr>
        <w:t>.00</w:t>
      </w:r>
      <w:r w:rsidRPr="006C1979">
        <w:rPr>
          <w:sz w:val="28"/>
          <w:szCs w:val="28"/>
        </w:rPr>
        <w:t>万元</w:t>
      </w:r>
      <w:r w:rsidRPr="006C1979">
        <w:rPr>
          <w:rFonts w:hint="eastAsia"/>
          <w:sz w:val="28"/>
          <w:szCs w:val="28"/>
        </w:rPr>
        <w:t>，其他来源</w:t>
      </w:r>
      <w:r w:rsidRPr="006C1979">
        <w:rPr>
          <w:rFonts w:hint="eastAsia"/>
          <w:sz w:val="28"/>
          <w:szCs w:val="28"/>
        </w:rPr>
        <w:t>298</w:t>
      </w:r>
      <w:r w:rsidR="009B29A8" w:rsidRPr="006C1979">
        <w:rPr>
          <w:rFonts w:hint="eastAsia"/>
          <w:sz w:val="28"/>
          <w:szCs w:val="28"/>
        </w:rPr>
        <w:t>.00</w:t>
      </w:r>
      <w:r w:rsidRPr="006C1979">
        <w:rPr>
          <w:rFonts w:hint="eastAsia"/>
          <w:sz w:val="28"/>
          <w:szCs w:val="28"/>
        </w:rPr>
        <w:t>万元</w:t>
      </w:r>
      <w:r w:rsidRPr="006C1979">
        <w:rPr>
          <w:sz w:val="28"/>
          <w:szCs w:val="28"/>
        </w:rPr>
        <w:t>。</w:t>
      </w:r>
      <w:r w:rsidRPr="006C1979">
        <w:rPr>
          <w:spacing w:val="4"/>
          <w:sz w:val="28"/>
          <w:szCs w:val="28"/>
        </w:rPr>
        <w:t>一期工程主要建设内容包括</w:t>
      </w:r>
      <w:r w:rsidRPr="006C1979">
        <w:rPr>
          <w:sz w:val="28"/>
          <w:szCs w:val="28"/>
        </w:rPr>
        <w:t>：开挖疏浚干渠</w:t>
      </w:r>
      <w:r w:rsidRPr="006C1979">
        <w:rPr>
          <w:sz w:val="28"/>
          <w:szCs w:val="28"/>
        </w:rPr>
        <w:t>3</w:t>
      </w:r>
      <w:r w:rsidRPr="006C1979">
        <w:rPr>
          <w:sz w:val="28"/>
          <w:szCs w:val="28"/>
        </w:rPr>
        <w:t>条总长</w:t>
      </w:r>
      <w:r w:rsidRPr="006C1979">
        <w:rPr>
          <w:sz w:val="28"/>
          <w:szCs w:val="28"/>
        </w:rPr>
        <w:t>1.0</w:t>
      </w:r>
      <w:r w:rsidR="009B29A8" w:rsidRPr="006C1979">
        <w:rPr>
          <w:rFonts w:hint="eastAsia"/>
          <w:sz w:val="28"/>
          <w:szCs w:val="28"/>
        </w:rPr>
        <w:t>0</w:t>
      </w:r>
      <w:r w:rsidRPr="006C1979">
        <w:rPr>
          <w:sz w:val="28"/>
          <w:szCs w:val="28"/>
        </w:rPr>
        <w:t>公里，其中夏寨东干渠长</w:t>
      </w:r>
      <w:r w:rsidRPr="006C1979">
        <w:rPr>
          <w:sz w:val="28"/>
          <w:szCs w:val="28"/>
        </w:rPr>
        <w:t>0.5</w:t>
      </w:r>
      <w:r w:rsidR="009B29A8" w:rsidRPr="006C1979">
        <w:rPr>
          <w:rFonts w:hint="eastAsia"/>
          <w:sz w:val="28"/>
          <w:szCs w:val="28"/>
        </w:rPr>
        <w:t>0</w:t>
      </w:r>
      <w:r w:rsidRPr="006C1979">
        <w:rPr>
          <w:sz w:val="28"/>
          <w:szCs w:val="28"/>
        </w:rPr>
        <w:t>公里，东坡东干渠长</w:t>
      </w:r>
      <w:r w:rsidRPr="006C1979">
        <w:rPr>
          <w:sz w:val="28"/>
          <w:szCs w:val="28"/>
        </w:rPr>
        <w:t>0.2</w:t>
      </w:r>
      <w:r w:rsidR="009B29A8" w:rsidRPr="006C1979">
        <w:rPr>
          <w:rFonts w:hint="eastAsia"/>
          <w:sz w:val="28"/>
          <w:szCs w:val="28"/>
        </w:rPr>
        <w:t>0</w:t>
      </w:r>
      <w:r w:rsidRPr="006C1979">
        <w:rPr>
          <w:sz w:val="28"/>
          <w:szCs w:val="28"/>
        </w:rPr>
        <w:t>公里，下范干渠长</w:t>
      </w:r>
      <w:r w:rsidRPr="006C1979">
        <w:rPr>
          <w:sz w:val="28"/>
          <w:szCs w:val="28"/>
        </w:rPr>
        <w:t>0.3</w:t>
      </w:r>
      <w:r w:rsidR="009B29A8" w:rsidRPr="006C1979">
        <w:rPr>
          <w:rFonts w:hint="eastAsia"/>
          <w:sz w:val="28"/>
          <w:szCs w:val="28"/>
        </w:rPr>
        <w:t>0</w:t>
      </w:r>
      <w:r w:rsidRPr="006C1979">
        <w:rPr>
          <w:sz w:val="28"/>
          <w:szCs w:val="28"/>
        </w:rPr>
        <w:t>公里。设计流量</w:t>
      </w:r>
      <w:r w:rsidRPr="006C1979">
        <w:rPr>
          <w:sz w:val="28"/>
          <w:szCs w:val="28"/>
        </w:rPr>
        <w:t>0.19</w:t>
      </w:r>
      <w:r w:rsidRPr="006C1979">
        <w:rPr>
          <w:sz w:val="28"/>
          <w:szCs w:val="28"/>
        </w:rPr>
        <w:t>～</w:t>
      </w:r>
      <w:r w:rsidRPr="006C1979">
        <w:rPr>
          <w:sz w:val="28"/>
          <w:szCs w:val="28"/>
        </w:rPr>
        <w:t>1</w:t>
      </w:r>
      <w:smartTag w:uri="urn:schemas-microsoft-com:office:smarttags" w:element="chmetcnv">
        <w:smartTagPr>
          <w:attr w:name="TCSC" w:val="0"/>
          <w:attr w:name="NumberType" w:val="1"/>
          <w:attr w:name="Negative" w:val="False"/>
          <w:attr w:name="HasSpace" w:val="False"/>
          <w:attr w:name="SourceValue" w:val=".71"/>
          <w:attr w:name="UnitName" w:val="立方米"/>
        </w:smartTagPr>
        <w:r w:rsidRPr="006C1979">
          <w:rPr>
            <w:sz w:val="28"/>
            <w:szCs w:val="28"/>
          </w:rPr>
          <w:t>.71</w:t>
        </w:r>
        <w:r w:rsidRPr="006C1979">
          <w:rPr>
            <w:sz w:val="28"/>
            <w:szCs w:val="28"/>
          </w:rPr>
          <w:t>立方米</w:t>
        </w:r>
      </w:smartTag>
      <w:r w:rsidRPr="006C1979">
        <w:rPr>
          <w:sz w:val="28"/>
          <w:szCs w:val="28"/>
        </w:rPr>
        <w:t>每秒；砌护改造干渠</w:t>
      </w:r>
      <w:r w:rsidRPr="006C1979">
        <w:rPr>
          <w:sz w:val="28"/>
          <w:szCs w:val="28"/>
        </w:rPr>
        <w:t>11</w:t>
      </w:r>
      <w:r w:rsidRPr="006C1979">
        <w:rPr>
          <w:sz w:val="28"/>
          <w:szCs w:val="28"/>
        </w:rPr>
        <w:t>条总长</w:t>
      </w:r>
      <w:smartTag w:uri="urn:schemas-microsoft-com:office:smarttags" w:element="chmetcnv">
        <w:smartTagPr>
          <w:attr w:name="TCSC" w:val="0"/>
          <w:attr w:name="NumberType" w:val="1"/>
          <w:attr w:name="Negative" w:val="False"/>
          <w:attr w:name="HasSpace" w:val="False"/>
          <w:attr w:name="SourceValue" w:val="68.69"/>
          <w:attr w:name="UnitName" w:val="公里"/>
        </w:smartTagPr>
        <w:r w:rsidRPr="006C1979">
          <w:rPr>
            <w:sz w:val="28"/>
            <w:szCs w:val="28"/>
          </w:rPr>
          <w:t>68.69</w:t>
        </w:r>
        <w:r w:rsidRPr="006C1979">
          <w:rPr>
            <w:sz w:val="28"/>
            <w:szCs w:val="28"/>
          </w:rPr>
          <w:t>公里</w:t>
        </w:r>
      </w:smartTag>
      <w:r w:rsidRPr="006C1979">
        <w:rPr>
          <w:sz w:val="28"/>
          <w:szCs w:val="28"/>
        </w:rPr>
        <w:t>，其中夏寨东干渠</w:t>
      </w:r>
      <w:r w:rsidRPr="006C1979">
        <w:rPr>
          <w:sz w:val="28"/>
          <w:szCs w:val="28"/>
        </w:rPr>
        <w:t>1</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12.81"/>
          <w:attr w:name="UnitName" w:val="公里"/>
        </w:smartTagPr>
        <w:r w:rsidRPr="006C1979">
          <w:rPr>
            <w:sz w:val="28"/>
            <w:szCs w:val="28"/>
          </w:rPr>
          <w:t>12.81</w:t>
        </w:r>
        <w:r w:rsidRPr="006C1979">
          <w:rPr>
            <w:sz w:val="28"/>
            <w:szCs w:val="28"/>
          </w:rPr>
          <w:t>公里</w:t>
        </w:r>
      </w:smartTag>
      <w:r w:rsidRPr="006C1979">
        <w:rPr>
          <w:sz w:val="28"/>
          <w:szCs w:val="28"/>
        </w:rPr>
        <w:t>，将台干渠</w:t>
      </w:r>
      <w:r w:rsidRPr="006C1979">
        <w:rPr>
          <w:sz w:val="28"/>
          <w:szCs w:val="28"/>
        </w:rPr>
        <w:t>7</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25.01"/>
          <w:attr w:name="UnitName" w:val="公里"/>
        </w:smartTagPr>
        <w:r w:rsidRPr="006C1979">
          <w:rPr>
            <w:sz w:val="28"/>
            <w:szCs w:val="28"/>
          </w:rPr>
          <w:t>25.01</w:t>
        </w:r>
        <w:r w:rsidRPr="006C1979">
          <w:rPr>
            <w:sz w:val="28"/>
            <w:szCs w:val="28"/>
          </w:rPr>
          <w:t>公里</w:t>
        </w:r>
      </w:smartTag>
      <w:r w:rsidRPr="006C1979">
        <w:rPr>
          <w:sz w:val="28"/>
          <w:szCs w:val="28"/>
        </w:rPr>
        <w:t>，东坡干渠</w:t>
      </w:r>
      <w:r w:rsidRPr="006C1979">
        <w:rPr>
          <w:sz w:val="28"/>
          <w:szCs w:val="28"/>
        </w:rPr>
        <w:t>2</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15.45"/>
          <w:attr w:name="UnitName" w:val="公里"/>
        </w:smartTagPr>
        <w:r w:rsidRPr="006C1979">
          <w:rPr>
            <w:sz w:val="28"/>
            <w:szCs w:val="28"/>
          </w:rPr>
          <w:t>15.45</w:t>
        </w:r>
        <w:r w:rsidRPr="006C1979">
          <w:rPr>
            <w:sz w:val="28"/>
            <w:szCs w:val="28"/>
          </w:rPr>
          <w:t>公里</w:t>
        </w:r>
      </w:smartTag>
      <w:r w:rsidRPr="006C1979">
        <w:rPr>
          <w:sz w:val="28"/>
          <w:szCs w:val="28"/>
        </w:rPr>
        <w:t>，下范干渠</w:t>
      </w:r>
      <w:r w:rsidRPr="006C1979">
        <w:rPr>
          <w:sz w:val="28"/>
          <w:szCs w:val="28"/>
        </w:rPr>
        <w:t>1</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15.42"/>
          <w:attr w:name="UnitName" w:val="公里"/>
        </w:smartTagPr>
        <w:r w:rsidRPr="006C1979">
          <w:rPr>
            <w:sz w:val="28"/>
            <w:szCs w:val="28"/>
          </w:rPr>
          <w:t>15.42</w:t>
        </w:r>
        <w:r w:rsidRPr="006C1979">
          <w:rPr>
            <w:sz w:val="28"/>
            <w:szCs w:val="28"/>
          </w:rPr>
          <w:t>公里</w:t>
        </w:r>
      </w:smartTag>
      <w:r w:rsidRPr="006C1979">
        <w:rPr>
          <w:sz w:val="28"/>
          <w:szCs w:val="28"/>
        </w:rPr>
        <w:t>。设计流量</w:t>
      </w:r>
      <w:r w:rsidRPr="006C1979">
        <w:rPr>
          <w:sz w:val="28"/>
          <w:szCs w:val="28"/>
        </w:rPr>
        <w:t>0.19</w:t>
      </w:r>
      <w:r w:rsidRPr="006C1979">
        <w:rPr>
          <w:sz w:val="28"/>
          <w:szCs w:val="28"/>
        </w:rPr>
        <w:t>～</w:t>
      </w:r>
      <w:r w:rsidRPr="006C1979">
        <w:rPr>
          <w:sz w:val="28"/>
          <w:szCs w:val="28"/>
        </w:rPr>
        <w:t>1</w:t>
      </w:r>
      <w:smartTag w:uri="urn:schemas-microsoft-com:office:smarttags" w:element="chmetcnv">
        <w:smartTagPr>
          <w:attr w:name="TCSC" w:val="0"/>
          <w:attr w:name="NumberType" w:val="1"/>
          <w:attr w:name="Negative" w:val="False"/>
          <w:attr w:name="HasSpace" w:val="False"/>
          <w:attr w:name="SourceValue" w:val=".71"/>
          <w:attr w:name="UnitName" w:val="立方米"/>
        </w:smartTagPr>
        <w:r w:rsidRPr="006C1979">
          <w:rPr>
            <w:sz w:val="28"/>
            <w:szCs w:val="28"/>
          </w:rPr>
          <w:t>.71</w:t>
        </w:r>
        <w:r w:rsidRPr="006C1979">
          <w:rPr>
            <w:sz w:val="28"/>
            <w:szCs w:val="28"/>
          </w:rPr>
          <w:t>立方米</w:t>
        </w:r>
      </w:smartTag>
      <w:r w:rsidRPr="006C1979">
        <w:rPr>
          <w:sz w:val="28"/>
          <w:szCs w:val="28"/>
        </w:rPr>
        <w:t>每秒。配套改造渠道建筑物</w:t>
      </w:r>
      <w:r w:rsidRPr="006C1979">
        <w:rPr>
          <w:sz w:val="28"/>
          <w:szCs w:val="28"/>
        </w:rPr>
        <w:t>616</w:t>
      </w:r>
      <w:r w:rsidRPr="006C1979">
        <w:rPr>
          <w:sz w:val="28"/>
          <w:szCs w:val="28"/>
        </w:rPr>
        <w:t>座，其中隧洞</w:t>
      </w:r>
      <w:r w:rsidRPr="006C1979">
        <w:rPr>
          <w:sz w:val="28"/>
          <w:szCs w:val="28"/>
        </w:rPr>
        <w:t>1</w:t>
      </w:r>
      <w:r w:rsidRPr="006C1979">
        <w:rPr>
          <w:sz w:val="28"/>
          <w:szCs w:val="28"/>
        </w:rPr>
        <w:t>座，倒虹</w:t>
      </w:r>
      <w:r w:rsidRPr="006C1979">
        <w:rPr>
          <w:sz w:val="28"/>
          <w:szCs w:val="28"/>
        </w:rPr>
        <w:t>1</w:t>
      </w:r>
      <w:r w:rsidRPr="006C1979">
        <w:rPr>
          <w:sz w:val="28"/>
          <w:szCs w:val="28"/>
        </w:rPr>
        <w:t>座，生产桥</w:t>
      </w:r>
      <w:r w:rsidRPr="006C1979">
        <w:rPr>
          <w:sz w:val="28"/>
          <w:szCs w:val="28"/>
        </w:rPr>
        <w:t>86</w:t>
      </w:r>
      <w:r w:rsidRPr="006C1979">
        <w:rPr>
          <w:sz w:val="28"/>
          <w:szCs w:val="28"/>
        </w:rPr>
        <w:t>座，涵洞</w:t>
      </w:r>
      <w:r w:rsidRPr="006C1979">
        <w:rPr>
          <w:sz w:val="28"/>
          <w:szCs w:val="28"/>
        </w:rPr>
        <w:t>22</w:t>
      </w:r>
      <w:r w:rsidRPr="006C1979">
        <w:rPr>
          <w:sz w:val="28"/>
          <w:szCs w:val="28"/>
        </w:rPr>
        <w:t>座，渡槽</w:t>
      </w:r>
      <w:r w:rsidRPr="006C1979">
        <w:rPr>
          <w:sz w:val="28"/>
          <w:szCs w:val="28"/>
        </w:rPr>
        <w:t>13</w:t>
      </w:r>
      <w:r w:rsidRPr="006C1979">
        <w:rPr>
          <w:sz w:val="28"/>
          <w:szCs w:val="28"/>
        </w:rPr>
        <w:t>座，分水闸</w:t>
      </w:r>
      <w:r w:rsidRPr="006C1979">
        <w:rPr>
          <w:sz w:val="28"/>
          <w:szCs w:val="28"/>
        </w:rPr>
        <w:t>10</w:t>
      </w:r>
      <w:r w:rsidRPr="006C1979">
        <w:rPr>
          <w:sz w:val="28"/>
          <w:szCs w:val="28"/>
        </w:rPr>
        <w:t>座，退水闸</w:t>
      </w:r>
      <w:r w:rsidRPr="006C1979">
        <w:rPr>
          <w:sz w:val="28"/>
          <w:szCs w:val="28"/>
        </w:rPr>
        <w:t>19</w:t>
      </w:r>
      <w:r w:rsidRPr="006C1979">
        <w:rPr>
          <w:sz w:val="28"/>
          <w:szCs w:val="28"/>
        </w:rPr>
        <w:t>座，跌水</w:t>
      </w:r>
      <w:r w:rsidRPr="006C1979">
        <w:rPr>
          <w:sz w:val="28"/>
          <w:szCs w:val="28"/>
        </w:rPr>
        <w:t>45</w:t>
      </w:r>
      <w:r w:rsidRPr="006C1979">
        <w:rPr>
          <w:sz w:val="28"/>
          <w:szCs w:val="28"/>
        </w:rPr>
        <w:t>座，陡坡</w:t>
      </w:r>
      <w:r w:rsidRPr="006C1979">
        <w:rPr>
          <w:sz w:val="28"/>
          <w:szCs w:val="28"/>
        </w:rPr>
        <w:t>10</w:t>
      </w:r>
      <w:r w:rsidRPr="006C1979">
        <w:rPr>
          <w:sz w:val="28"/>
          <w:szCs w:val="28"/>
        </w:rPr>
        <w:t>座，斗口</w:t>
      </w:r>
      <w:r w:rsidRPr="006C1979">
        <w:rPr>
          <w:sz w:val="28"/>
          <w:szCs w:val="28"/>
        </w:rPr>
        <w:t>200</w:t>
      </w:r>
      <w:r w:rsidRPr="006C1979">
        <w:rPr>
          <w:sz w:val="28"/>
          <w:szCs w:val="28"/>
        </w:rPr>
        <w:t>座，量水设施</w:t>
      </w:r>
      <w:r w:rsidRPr="006C1979">
        <w:rPr>
          <w:sz w:val="28"/>
          <w:szCs w:val="28"/>
        </w:rPr>
        <w:t>209</w:t>
      </w:r>
      <w:r w:rsidRPr="006C1979">
        <w:rPr>
          <w:sz w:val="28"/>
          <w:szCs w:val="28"/>
        </w:rPr>
        <w:t>座。配套建设自动量水测点</w:t>
      </w:r>
      <w:r w:rsidRPr="006C1979">
        <w:rPr>
          <w:sz w:val="28"/>
          <w:szCs w:val="28"/>
        </w:rPr>
        <w:t>7</w:t>
      </w:r>
      <w:r w:rsidRPr="006C1979">
        <w:rPr>
          <w:sz w:val="28"/>
          <w:szCs w:val="28"/>
        </w:rPr>
        <w:t>处。项目实施后，</w:t>
      </w:r>
      <w:r w:rsidR="00DD674A" w:rsidRPr="006C1979">
        <w:rPr>
          <w:rFonts w:hint="eastAsia"/>
          <w:sz w:val="28"/>
          <w:szCs w:val="28"/>
        </w:rPr>
        <w:t>新增及</w:t>
      </w:r>
      <w:r w:rsidRPr="006C1979">
        <w:rPr>
          <w:sz w:val="28"/>
          <w:szCs w:val="28"/>
        </w:rPr>
        <w:t>恢复灌溉面积</w:t>
      </w:r>
      <w:r w:rsidR="00BB31A0" w:rsidRPr="006C1979">
        <w:rPr>
          <w:rFonts w:hint="eastAsia"/>
          <w:sz w:val="28"/>
          <w:szCs w:val="28"/>
        </w:rPr>
        <w:t>3.44</w:t>
      </w:r>
      <w:r w:rsidRPr="006C1979">
        <w:rPr>
          <w:sz w:val="28"/>
          <w:szCs w:val="28"/>
        </w:rPr>
        <w:t>万亩，改善灌溉面积</w:t>
      </w:r>
      <w:r w:rsidR="00BB31A0" w:rsidRPr="006C1979">
        <w:rPr>
          <w:rFonts w:hint="eastAsia"/>
          <w:sz w:val="28"/>
          <w:szCs w:val="28"/>
        </w:rPr>
        <w:t>9.94</w:t>
      </w:r>
      <w:r w:rsidRPr="006C1979">
        <w:rPr>
          <w:sz w:val="28"/>
          <w:szCs w:val="28"/>
        </w:rPr>
        <w:t>万亩。</w:t>
      </w:r>
      <w:r w:rsidRPr="006C1979">
        <w:rPr>
          <w:rFonts w:hint="eastAsia"/>
          <w:sz w:val="28"/>
          <w:szCs w:val="28"/>
        </w:rPr>
        <w:t>该</w:t>
      </w:r>
      <w:r w:rsidR="000B6FEA" w:rsidRPr="006C1979">
        <w:rPr>
          <w:rFonts w:hint="eastAsia"/>
          <w:sz w:val="28"/>
          <w:szCs w:val="28"/>
        </w:rPr>
        <w:t>灌区一期工程</w:t>
      </w:r>
      <w:r w:rsidRPr="006C1979">
        <w:rPr>
          <w:rFonts w:hint="eastAsia"/>
          <w:sz w:val="28"/>
          <w:szCs w:val="28"/>
        </w:rPr>
        <w:t>已经按计划完成建设内容。</w:t>
      </w:r>
    </w:p>
    <w:p w:rsidR="00FD672C" w:rsidRPr="006C1979" w:rsidRDefault="00FD672C" w:rsidP="00FD672C">
      <w:pPr>
        <w:adjustRightInd w:val="0"/>
        <w:snapToGrid w:val="0"/>
        <w:spacing w:line="360" w:lineRule="auto"/>
        <w:ind w:firstLineChars="221" w:firstLine="612"/>
        <w:rPr>
          <w:spacing w:val="4"/>
          <w:sz w:val="28"/>
          <w:szCs w:val="28"/>
        </w:rPr>
      </w:pPr>
      <w:r w:rsidRPr="006C1979">
        <w:rPr>
          <w:b/>
          <w:spacing w:val="-2"/>
          <w:sz w:val="28"/>
          <w:szCs w:val="28"/>
        </w:rPr>
        <w:t>（</w:t>
      </w:r>
      <w:r w:rsidRPr="006C1979">
        <w:rPr>
          <w:b/>
          <w:spacing w:val="-2"/>
          <w:sz w:val="28"/>
          <w:szCs w:val="28"/>
        </w:rPr>
        <w:t>6</w:t>
      </w:r>
      <w:r w:rsidRPr="006C1979">
        <w:rPr>
          <w:b/>
          <w:spacing w:val="-2"/>
          <w:sz w:val="28"/>
          <w:szCs w:val="28"/>
        </w:rPr>
        <w:t>）</w:t>
      </w:r>
      <w:r w:rsidRPr="006C1979">
        <w:rPr>
          <w:b/>
          <w:sz w:val="28"/>
          <w:szCs w:val="28"/>
        </w:rPr>
        <w:t>平罗县陶乐重点中型灌区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陶乐灌区位于平罗县河东地区，涉及</w:t>
      </w:r>
      <w:r w:rsidRPr="006C1979">
        <w:rPr>
          <w:sz w:val="28"/>
          <w:szCs w:val="28"/>
        </w:rPr>
        <w:t>3</w:t>
      </w:r>
      <w:r w:rsidRPr="006C1979">
        <w:rPr>
          <w:sz w:val="28"/>
          <w:szCs w:val="28"/>
        </w:rPr>
        <w:t>个乡镇</w:t>
      </w:r>
      <w:r w:rsidRPr="006C1979">
        <w:rPr>
          <w:sz w:val="28"/>
          <w:szCs w:val="28"/>
        </w:rPr>
        <w:t>19</w:t>
      </w:r>
      <w:r w:rsidRPr="006C1979">
        <w:rPr>
          <w:sz w:val="28"/>
          <w:szCs w:val="28"/>
        </w:rPr>
        <w:t>个行政村</w:t>
      </w:r>
      <w:r w:rsidRPr="006C1979">
        <w:rPr>
          <w:sz w:val="28"/>
          <w:szCs w:val="28"/>
        </w:rPr>
        <w:t>2.5</w:t>
      </w:r>
      <w:r w:rsidRPr="006C1979">
        <w:rPr>
          <w:sz w:val="28"/>
          <w:szCs w:val="28"/>
        </w:rPr>
        <w:t>万人，现有灌溉面积</w:t>
      </w:r>
      <w:r w:rsidR="003F31D8" w:rsidRPr="006C1979">
        <w:rPr>
          <w:rFonts w:hint="eastAsia"/>
          <w:sz w:val="28"/>
          <w:szCs w:val="28"/>
        </w:rPr>
        <w:t>10.</w:t>
      </w:r>
      <w:r w:rsidR="00E14FD0" w:rsidRPr="006C1979">
        <w:rPr>
          <w:rFonts w:hint="eastAsia"/>
          <w:sz w:val="28"/>
          <w:szCs w:val="28"/>
        </w:rPr>
        <w:t>59</w:t>
      </w:r>
      <w:r w:rsidRPr="006C1979">
        <w:rPr>
          <w:sz w:val="28"/>
          <w:szCs w:val="28"/>
        </w:rPr>
        <w:t>万亩。灌区现有扬水泵站</w:t>
      </w:r>
      <w:r w:rsidRPr="006C1979">
        <w:rPr>
          <w:rFonts w:hint="eastAsia"/>
          <w:sz w:val="28"/>
          <w:szCs w:val="28"/>
        </w:rPr>
        <w:t>11</w:t>
      </w:r>
      <w:r w:rsidRPr="006C1979">
        <w:rPr>
          <w:sz w:val="28"/>
          <w:szCs w:val="28"/>
        </w:rPr>
        <w:t>座；</w:t>
      </w:r>
      <w:r w:rsidRPr="006C1979">
        <w:rPr>
          <w:rFonts w:hint="eastAsia"/>
          <w:sz w:val="28"/>
          <w:szCs w:val="28"/>
        </w:rPr>
        <w:t>干支渠</w:t>
      </w:r>
      <w:r w:rsidRPr="006C1979">
        <w:rPr>
          <w:rFonts w:hint="eastAsia"/>
          <w:sz w:val="28"/>
          <w:szCs w:val="28"/>
        </w:rPr>
        <w:lastRenderedPageBreak/>
        <w:t>沟管道长度</w:t>
      </w:r>
      <w:r w:rsidR="00E14FD0" w:rsidRPr="006C1979">
        <w:rPr>
          <w:rFonts w:hint="eastAsia"/>
          <w:sz w:val="28"/>
          <w:szCs w:val="28"/>
        </w:rPr>
        <w:t>143.00</w:t>
      </w:r>
      <w:r w:rsidRPr="006C1979">
        <w:rPr>
          <w:rFonts w:hint="eastAsia"/>
          <w:sz w:val="28"/>
          <w:szCs w:val="28"/>
        </w:rPr>
        <w:t>km</w:t>
      </w:r>
      <w:r w:rsidRPr="006C1979">
        <w:rPr>
          <w:sz w:val="28"/>
          <w:szCs w:val="28"/>
        </w:rPr>
        <w:t>。</w:t>
      </w:r>
    </w:p>
    <w:p w:rsidR="009D34AD" w:rsidRPr="006C1979" w:rsidRDefault="00FD672C" w:rsidP="00FD672C">
      <w:pPr>
        <w:adjustRightInd w:val="0"/>
        <w:snapToGrid w:val="0"/>
        <w:spacing w:line="360" w:lineRule="auto"/>
        <w:ind w:firstLineChars="200" w:firstLine="560"/>
        <w:rPr>
          <w:spacing w:val="4"/>
          <w:sz w:val="28"/>
          <w:szCs w:val="28"/>
        </w:rPr>
      </w:pPr>
      <w:r w:rsidRPr="006C1979">
        <w:rPr>
          <w:sz w:val="28"/>
          <w:szCs w:val="28"/>
        </w:rPr>
        <w:t>2010</w:t>
      </w:r>
      <w:r w:rsidRPr="006C1979">
        <w:rPr>
          <w:sz w:val="28"/>
          <w:szCs w:val="28"/>
        </w:rPr>
        <w:t>年</w:t>
      </w:r>
      <w:r w:rsidRPr="006C1979">
        <w:rPr>
          <w:rFonts w:hint="eastAsia"/>
          <w:sz w:val="28"/>
          <w:szCs w:val="28"/>
        </w:rPr>
        <w:t>以来</w:t>
      </w:r>
      <w:r w:rsidRPr="006C1979">
        <w:rPr>
          <w:sz w:val="28"/>
          <w:szCs w:val="28"/>
        </w:rPr>
        <w:t>，国家农发办</w:t>
      </w:r>
      <w:r w:rsidRPr="006C1979">
        <w:rPr>
          <w:rFonts w:hint="eastAsia"/>
          <w:sz w:val="28"/>
          <w:szCs w:val="28"/>
        </w:rPr>
        <w:t>相继</w:t>
      </w:r>
      <w:r w:rsidRPr="006C1979">
        <w:rPr>
          <w:sz w:val="28"/>
          <w:szCs w:val="28"/>
        </w:rPr>
        <w:t>批复了平罗县陶乐中型灌区节水配套改造项目</w:t>
      </w:r>
      <w:r w:rsidRPr="006C1979">
        <w:rPr>
          <w:rFonts w:hint="eastAsia"/>
          <w:sz w:val="28"/>
          <w:szCs w:val="28"/>
        </w:rPr>
        <w:t>总共两期</w:t>
      </w:r>
      <w:r w:rsidR="000B6FEA" w:rsidRPr="006C1979">
        <w:rPr>
          <w:rFonts w:hint="eastAsia"/>
          <w:sz w:val="28"/>
          <w:szCs w:val="28"/>
        </w:rPr>
        <w:t>，</w:t>
      </w:r>
      <w:r w:rsidRPr="006C1979">
        <w:rPr>
          <w:sz w:val="28"/>
          <w:szCs w:val="28"/>
        </w:rPr>
        <w:t>核定</w:t>
      </w:r>
      <w:r w:rsidRPr="006C1979">
        <w:rPr>
          <w:spacing w:val="4"/>
          <w:sz w:val="28"/>
          <w:szCs w:val="28"/>
        </w:rPr>
        <w:t>工程总投资</w:t>
      </w:r>
      <w:r w:rsidRPr="006C1979">
        <w:rPr>
          <w:rFonts w:hint="eastAsia"/>
          <w:spacing w:val="4"/>
          <w:sz w:val="28"/>
          <w:szCs w:val="28"/>
        </w:rPr>
        <w:t>3244.80</w:t>
      </w:r>
      <w:r w:rsidRPr="006C1979">
        <w:rPr>
          <w:spacing w:val="4"/>
          <w:sz w:val="28"/>
          <w:szCs w:val="28"/>
        </w:rPr>
        <w:t>万元</w:t>
      </w:r>
      <w:r w:rsidR="000B6FEA" w:rsidRPr="006C1979">
        <w:rPr>
          <w:rFonts w:hint="eastAsia"/>
          <w:spacing w:val="4"/>
          <w:sz w:val="28"/>
          <w:szCs w:val="28"/>
        </w:rPr>
        <w:t>。</w:t>
      </w:r>
    </w:p>
    <w:p w:rsidR="00461896" w:rsidRPr="006C1979" w:rsidRDefault="000B6FEA" w:rsidP="009D34AD">
      <w:pPr>
        <w:adjustRightInd w:val="0"/>
        <w:snapToGrid w:val="0"/>
        <w:spacing w:line="360" w:lineRule="auto"/>
        <w:ind w:firstLineChars="200" w:firstLine="576"/>
        <w:rPr>
          <w:sz w:val="28"/>
          <w:szCs w:val="28"/>
        </w:rPr>
      </w:pPr>
      <w:r w:rsidRPr="006C1979">
        <w:rPr>
          <w:rFonts w:hint="eastAsia"/>
          <w:spacing w:val="4"/>
          <w:sz w:val="28"/>
          <w:szCs w:val="28"/>
        </w:rPr>
        <w:t>2010</w:t>
      </w:r>
      <w:r w:rsidRPr="006C1979">
        <w:rPr>
          <w:rFonts w:hint="eastAsia"/>
          <w:spacing w:val="4"/>
          <w:sz w:val="28"/>
          <w:szCs w:val="28"/>
        </w:rPr>
        <w:t>年，</w:t>
      </w:r>
      <w:r w:rsidR="00FD672C" w:rsidRPr="006C1979">
        <w:rPr>
          <w:rFonts w:hint="eastAsia"/>
          <w:spacing w:val="4"/>
          <w:sz w:val="28"/>
          <w:szCs w:val="28"/>
        </w:rPr>
        <w:t>一期工程投资</w:t>
      </w:r>
      <w:r w:rsidR="00FD672C" w:rsidRPr="006C1979">
        <w:rPr>
          <w:rFonts w:hint="eastAsia"/>
          <w:spacing w:val="4"/>
          <w:sz w:val="28"/>
          <w:szCs w:val="28"/>
        </w:rPr>
        <w:t>16</w:t>
      </w:r>
      <w:r w:rsidR="00E14FD0" w:rsidRPr="006C1979">
        <w:rPr>
          <w:rFonts w:hint="eastAsia"/>
          <w:spacing w:val="4"/>
          <w:sz w:val="28"/>
          <w:szCs w:val="28"/>
        </w:rPr>
        <w:t>09.00</w:t>
      </w:r>
      <w:r w:rsidR="00FD672C" w:rsidRPr="006C1979">
        <w:rPr>
          <w:rFonts w:hint="eastAsia"/>
          <w:spacing w:val="4"/>
          <w:sz w:val="28"/>
          <w:szCs w:val="28"/>
        </w:rPr>
        <w:t>万元，</w:t>
      </w:r>
      <w:r w:rsidR="00FD672C" w:rsidRPr="006C1979">
        <w:rPr>
          <w:spacing w:val="4"/>
          <w:sz w:val="28"/>
          <w:szCs w:val="28"/>
        </w:rPr>
        <w:t>其中中央财政资金</w:t>
      </w:r>
      <w:r w:rsidR="00FD672C" w:rsidRPr="006C1979">
        <w:rPr>
          <w:spacing w:val="4"/>
          <w:sz w:val="28"/>
          <w:szCs w:val="28"/>
        </w:rPr>
        <w:t>980</w:t>
      </w:r>
      <w:r w:rsidR="00F86FAD" w:rsidRPr="006C1979">
        <w:rPr>
          <w:rFonts w:hint="eastAsia"/>
          <w:spacing w:val="4"/>
          <w:sz w:val="28"/>
          <w:szCs w:val="28"/>
        </w:rPr>
        <w:t>.00</w:t>
      </w:r>
      <w:r w:rsidR="00FD672C" w:rsidRPr="006C1979">
        <w:rPr>
          <w:spacing w:val="4"/>
          <w:sz w:val="28"/>
          <w:szCs w:val="28"/>
        </w:rPr>
        <w:t>万元，地方财政配套资金</w:t>
      </w:r>
      <w:r w:rsidR="00FD672C" w:rsidRPr="006C1979">
        <w:rPr>
          <w:rFonts w:hint="eastAsia"/>
          <w:spacing w:val="4"/>
          <w:sz w:val="28"/>
          <w:szCs w:val="28"/>
        </w:rPr>
        <w:t>392</w:t>
      </w:r>
      <w:r w:rsidR="00F86FAD" w:rsidRPr="006C1979">
        <w:rPr>
          <w:rFonts w:hint="eastAsia"/>
          <w:spacing w:val="4"/>
          <w:sz w:val="28"/>
          <w:szCs w:val="28"/>
        </w:rPr>
        <w:t>.00</w:t>
      </w:r>
      <w:r w:rsidR="00FD672C" w:rsidRPr="006C1979">
        <w:rPr>
          <w:spacing w:val="4"/>
          <w:sz w:val="28"/>
          <w:szCs w:val="28"/>
        </w:rPr>
        <w:t>万元，地方水利自筹资金</w:t>
      </w:r>
      <w:r w:rsidR="00FD672C" w:rsidRPr="006C1979">
        <w:rPr>
          <w:rFonts w:hint="eastAsia"/>
          <w:spacing w:val="4"/>
          <w:sz w:val="28"/>
          <w:szCs w:val="28"/>
        </w:rPr>
        <w:t>2</w:t>
      </w:r>
      <w:r w:rsidR="00E14FD0" w:rsidRPr="006C1979">
        <w:rPr>
          <w:rFonts w:hint="eastAsia"/>
          <w:spacing w:val="4"/>
          <w:sz w:val="28"/>
          <w:szCs w:val="28"/>
        </w:rPr>
        <w:t>37.00</w:t>
      </w:r>
      <w:r w:rsidR="00FD672C" w:rsidRPr="006C1979">
        <w:rPr>
          <w:spacing w:val="4"/>
          <w:sz w:val="28"/>
          <w:szCs w:val="28"/>
        </w:rPr>
        <w:t>万元。项目</w:t>
      </w:r>
      <w:r w:rsidR="00FD672C" w:rsidRPr="006C1979">
        <w:rPr>
          <w:sz w:val="28"/>
          <w:szCs w:val="28"/>
        </w:rPr>
        <w:t>规划实施黄土梁和东来点扬水站改造及干支渠改造和建筑物配套，主要建设内容包括改造泵站</w:t>
      </w:r>
      <w:r w:rsidR="00FD672C" w:rsidRPr="006C1979">
        <w:rPr>
          <w:sz w:val="28"/>
          <w:szCs w:val="28"/>
        </w:rPr>
        <w:t>3</w:t>
      </w:r>
      <w:r w:rsidR="00FD672C" w:rsidRPr="006C1979">
        <w:rPr>
          <w:sz w:val="28"/>
          <w:szCs w:val="28"/>
        </w:rPr>
        <w:t>座，砌护干渠</w:t>
      </w:r>
      <w:r w:rsidR="00FD672C" w:rsidRPr="006C1979">
        <w:rPr>
          <w:sz w:val="28"/>
          <w:szCs w:val="28"/>
        </w:rPr>
        <w:t>4</w:t>
      </w:r>
      <w:r w:rsidR="00FD672C" w:rsidRPr="006C1979">
        <w:rPr>
          <w:sz w:val="28"/>
          <w:szCs w:val="28"/>
        </w:rPr>
        <w:t>条</w:t>
      </w:r>
      <w:r w:rsidR="00FD672C" w:rsidRPr="006C1979">
        <w:rPr>
          <w:sz w:val="28"/>
          <w:szCs w:val="28"/>
        </w:rPr>
        <w:t>13.12</w:t>
      </w:r>
      <w:r w:rsidR="00FD672C" w:rsidRPr="006C1979">
        <w:rPr>
          <w:sz w:val="28"/>
          <w:szCs w:val="28"/>
        </w:rPr>
        <w:t>公里，砌护支渠</w:t>
      </w:r>
      <w:r w:rsidR="00FD672C" w:rsidRPr="006C1979">
        <w:rPr>
          <w:sz w:val="28"/>
          <w:szCs w:val="28"/>
        </w:rPr>
        <w:t>31</w:t>
      </w:r>
      <w:r w:rsidR="00FD672C" w:rsidRPr="006C1979">
        <w:rPr>
          <w:sz w:val="28"/>
          <w:szCs w:val="28"/>
        </w:rPr>
        <w:t>条</w:t>
      </w:r>
      <w:r w:rsidR="00FD672C" w:rsidRPr="006C1979">
        <w:rPr>
          <w:sz w:val="28"/>
          <w:szCs w:val="28"/>
        </w:rPr>
        <w:t>38.32</w:t>
      </w:r>
      <w:r w:rsidR="00FD672C" w:rsidRPr="006C1979">
        <w:rPr>
          <w:sz w:val="28"/>
          <w:szCs w:val="28"/>
        </w:rPr>
        <w:t>公里，疏浚干支沟道</w:t>
      </w:r>
      <w:r w:rsidR="00FD672C" w:rsidRPr="006C1979">
        <w:rPr>
          <w:sz w:val="28"/>
          <w:szCs w:val="28"/>
        </w:rPr>
        <w:t>8</w:t>
      </w:r>
      <w:r w:rsidR="00FD672C" w:rsidRPr="006C1979">
        <w:rPr>
          <w:sz w:val="28"/>
          <w:szCs w:val="28"/>
        </w:rPr>
        <w:t>条</w:t>
      </w:r>
      <w:r w:rsidR="00FD672C" w:rsidRPr="006C1979">
        <w:rPr>
          <w:sz w:val="28"/>
          <w:szCs w:val="28"/>
        </w:rPr>
        <w:t>43.3</w:t>
      </w:r>
      <w:r w:rsidR="00F86FAD" w:rsidRPr="006C1979">
        <w:rPr>
          <w:rFonts w:hint="eastAsia"/>
          <w:sz w:val="28"/>
          <w:szCs w:val="28"/>
        </w:rPr>
        <w:t>0</w:t>
      </w:r>
      <w:r w:rsidR="00FD672C" w:rsidRPr="006C1979">
        <w:rPr>
          <w:sz w:val="28"/>
          <w:szCs w:val="28"/>
        </w:rPr>
        <w:t>公里，配套改造建筑物</w:t>
      </w:r>
      <w:r w:rsidR="00FD672C" w:rsidRPr="006C1979">
        <w:rPr>
          <w:sz w:val="28"/>
          <w:szCs w:val="28"/>
        </w:rPr>
        <w:t>264</w:t>
      </w:r>
      <w:r w:rsidR="00FD672C" w:rsidRPr="006C1979">
        <w:rPr>
          <w:sz w:val="28"/>
          <w:szCs w:val="28"/>
        </w:rPr>
        <w:t>座，配套量水检测设施</w:t>
      </w:r>
      <w:r w:rsidR="00FD672C" w:rsidRPr="006C1979">
        <w:rPr>
          <w:sz w:val="28"/>
          <w:szCs w:val="28"/>
        </w:rPr>
        <w:t>3</w:t>
      </w:r>
      <w:r w:rsidR="00FD672C" w:rsidRPr="006C1979">
        <w:rPr>
          <w:sz w:val="28"/>
          <w:szCs w:val="28"/>
        </w:rPr>
        <w:t>台套。项目实施后，</w:t>
      </w:r>
      <w:r w:rsidR="00DD674A" w:rsidRPr="006C1979">
        <w:rPr>
          <w:rFonts w:hint="eastAsia"/>
          <w:sz w:val="28"/>
          <w:szCs w:val="28"/>
        </w:rPr>
        <w:t>新增及</w:t>
      </w:r>
      <w:r w:rsidR="0007228D" w:rsidRPr="006C1979">
        <w:rPr>
          <w:rFonts w:hint="eastAsia"/>
          <w:sz w:val="28"/>
          <w:szCs w:val="28"/>
        </w:rPr>
        <w:t>恢复</w:t>
      </w:r>
      <w:r w:rsidR="00FD672C" w:rsidRPr="006C1979">
        <w:rPr>
          <w:sz w:val="28"/>
          <w:szCs w:val="28"/>
        </w:rPr>
        <w:t>灌溉面积</w:t>
      </w:r>
      <w:r w:rsidR="00FD672C" w:rsidRPr="006C1979">
        <w:rPr>
          <w:sz w:val="28"/>
          <w:szCs w:val="28"/>
        </w:rPr>
        <w:t>1.2</w:t>
      </w:r>
      <w:r w:rsidR="00F86FAD" w:rsidRPr="006C1979">
        <w:rPr>
          <w:rFonts w:hint="eastAsia"/>
          <w:sz w:val="28"/>
          <w:szCs w:val="28"/>
        </w:rPr>
        <w:t>0</w:t>
      </w:r>
      <w:r w:rsidR="00FD672C" w:rsidRPr="006C1979">
        <w:rPr>
          <w:sz w:val="28"/>
          <w:szCs w:val="28"/>
        </w:rPr>
        <w:t>万亩，改善灌溉面积</w:t>
      </w:r>
      <w:r w:rsidR="00FD672C" w:rsidRPr="006C1979">
        <w:rPr>
          <w:sz w:val="28"/>
          <w:szCs w:val="28"/>
        </w:rPr>
        <w:t>3.93</w:t>
      </w:r>
      <w:r w:rsidR="00FD672C" w:rsidRPr="006C1979">
        <w:rPr>
          <w:sz w:val="28"/>
          <w:szCs w:val="28"/>
        </w:rPr>
        <w:t>万亩。</w:t>
      </w:r>
    </w:p>
    <w:p w:rsidR="00FD672C" w:rsidRPr="006C1979" w:rsidRDefault="00B575A5" w:rsidP="00FD672C">
      <w:pPr>
        <w:adjustRightInd w:val="0"/>
        <w:snapToGrid w:val="0"/>
        <w:spacing w:line="360" w:lineRule="auto"/>
        <w:ind w:firstLineChars="200" w:firstLine="560"/>
        <w:rPr>
          <w:sz w:val="28"/>
          <w:szCs w:val="28"/>
        </w:rPr>
      </w:pPr>
      <w:r w:rsidRPr="006C1979">
        <w:rPr>
          <w:rFonts w:hint="eastAsia"/>
          <w:sz w:val="28"/>
          <w:szCs w:val="28"/>
        </w:rPr>
        <w:t>在</w:t>
      </w:r>
      <w:r w:rsidR="00461896" w:rsidRPr="006C1979">
        <w:rPr>
          <w:rFonts w:hint="eastAsia"/>
          <w:sz w:val="28"/>
          <w:szCs w:val="28"/>
        </w:rPr>
        <w:t>“十二五”期间</w:t>
      </w:r>
      <w:r w:rsidR="000B6FEA" w:rsidRPr="006C1979">
        <w:rPr>
          <w:rFonts w:hint="eastAsia"/>
          <w:sz w:val="28"/>
          <w:szCs w:val="28"/>
        </w:rPr>
        <w:t>的</w:t>
      </w:r>
      <w:r w:rsidR="000B6FEA" w:rsidRPr="006C1979">
        <w:rPr>
          <w:rFonts w:hint="eastAsia"/>
          <w:sz w:val="28"/>
          <w:szCs w:val="28"/>
        </w:rPr>
        <w:t>2013</w:t>
      </w:r>
      <w:r w:rsidR="000B6FEA" w:rsidRPr="006C1979">
        <w:rPr>
          <w:rFonts w:hint="eastAsia"/>
          <w:sz w:val="28"/>
          <w:szCs w:val="28"/>
        </w:rPr>
        <w:t>年，</w:t>
      </w:r>
      <w:r w:rsidR="00461896" w:rsidRPr="006C1979">
        <w:rPr>
          <w:rFonts w:hint="eastAsia"/>
          <w:sz w:val="28"/>
          <w:szCs w:val="28"/>
        </w:rPr>
        <w:t>陶乐</w:t>
      </w:r>
      <w:r w:rsidR="00461896" w:rsidRPr="006C1979">
        <w:rPr>
          <w:sz w:val="28"/>
          <w:szCs w:val="28"/>
        </w:rPr>
        <w:t>重点中型灌区节水配套改造</w:t>
      </w:r>
      <w:r w:rsidR="00461896" w:rsidRPr="006C1979">
        <w:rPr>
          <w:rFonts w:hint="eastAsia"/>
          <w:sz w:val="28"/>
          <w:szCs w:val="28"/>
        </w:rPr>
        <w:t>二期</w:t>
      </w:r>
      <w:r w:rsidR="00461896" w:rsidRPr="006C1979">
        <w:rPr>
          <w:sz w:val="28"/>
          <w:szCs w:val="28"/>
        </w:rPr>
        <w:t>工程</w:t>
      </w:r>
      <w:r w:rsidR="00461896" w:rsidRPr="006C1979">
        <w:rPr>
          <w:rFonts w:hint="eastAsia"/>
          <w:sz w:val="28"/>
          <w:szCs w:val="28"/>
        </w:rPr>
        <w:t>批复实施。</w:t>
      </w:r>
      <w:r w:rsidR="00DA66AE" w:rsidRPr="006C1979">
        <w:rPr>
          <w:rFonts w:hint="eastAsia"/>
          <w:sz w:val="28"/>
          <w:szCs w:val="28"/>
        </w:rPr>
        <w:t>设计灌溉面积</w:t>
      </w:r>
      <w:r w:rsidR="00DA66AE" w:rsidRPr="006C1979">
        <w:rPr>
          <w:rFonts w:hint="eastAsia"/>
          <w:sz w:val="28"/>
          <w:szCs w:val="28"/>
        </w:rPr>
        <w:t>12.70</w:t>
      </w:r>
      <w:r w:rsidR="00DA66AE" w:rsidRPr="006C1979">
        <w:rPr>
          <w:rFonts w:hint="eastAsia"/>
          <w:sz w:val="28"/>
          <w:szCs w:val="28"/>
        </w:rPr>
        <w:t>万亩，</w:t>
      </w:r>
      <w:r w:rsidR="00BB31A0" w:rsidRPr="006C1979">
        <w:rPr>
          <w:rFonts w:hint="eastAsia"/>
          <w:sz w:val="28"/>
          <w:szCs w:val="28"/>
        </w:rPr>
        <w:t>改善灌溉面积</w:t>
      </w:r>
      <w:r w:rsidR="00BB31A0" w:rsidRPr="006C1979">
        <w:rPr>
          <w:rFonts w:hint="eastAsia"/>
          <w:sz w:val="28"/>
          <w:szCs w:val="28"/>
        </w:rPr>
        <w:t>10.59</w:t>
      </w:r>
      <w:r w:rsidR="00BB31A0" w:rsidRPr="006C1979">
        <w:rPr>
          <w:rFonts w:hint="eastAsia"/>
          <w:sz w:val="28"/>
          <w:szCs w:val="28"/>
        </w:rPr>
        <w:t>万亩，新增及恢复灌溉面积</w:t>
      </w:r>
      <w:r w:rsidR="00BB31A0" w:rsidRPr="006C1979">
        <w:rPr>
          <w:rFonts w:hint="eastAsia"/>
          <w:sz w:val="28"/>
          <w:szCs w:val="28"/>
        </w:rPr>
        <w:t>2.11</w:t>
      </w:r>
      <w:r w:rsidR="00BB31A0" w:rsidRPr="006C1979">
        <w:rPr>
          <w:rFonts w:hint="eastAsia"/>
          <w:sz w:val="28"/>
          <w:szCs w:val="28"/>
        </w:rPr>
        <w:t>万亩，</w:t>
      </w:r>
      <w:r w:rsidR="00FD672C" w:rsidRPr="006C1979">
        <w:rPr>
          <w:rFonts w:hint="eastAsia"/>
          <w:sz w:val="28"/>
          <w:szCs w:val="28"/>
        </w:rPr>
        <w:t>二期工程批复投资</w:t>
      </w:r>
      <w:r w:rsidR="00FD672C" w:rsidRPr="006C1979">
        <w:rPr>
          <w:rFonts w:hint="eastAsia"/>
          <w:sz w:val="28"/>
          <w:szCs w:val="28"/>
        </w:rPr>
        <w:t>1577</w:t>
      </w:r>
      <w:r w:rsidR="00F86FAD" w:rsidRPr="006C1979">
        <w:rPr>
          <w:rFonts w:hint="eastAsia"/>
          <w:sz w:val="28"/>
          <w:szCs w:val="28"/>
        </w:rPr>
        <w:t>.00</w:t>
      </w:r>
      <w:r w:rsidR="00FD672C" w:rsidRPr="006C1979">
        <w:rPr>
          <w:rFonts w:hint="eastAsia"/>
          <w:sz w:val="28"/>
          <w:szCs w:val="28"/>
        </w:rPr>
        <w:t>万，其中中央财政资金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F86FAD" w:rsidRPr="006C1979">
        <w:rPr>
          <w:rFonts w:hint="eastAsia"/>
          <w:sz w:val="28"/>
          <w:szCs w:val="28"/>
        </w:rPr>
        <w:t>.00</w:t>
      </w:r>
      <w:r w:rsidR="00FD672C" w:rsidRPr="006C1979">
        <w:rPr>
          <w:rFonts w:hint="eastAsia"/>
          <w:sz w:val="28"/>
          <w:szCs w:val="28"/>
        </w:rPr>
        <w:t>万元，地方水利资金</w:t>
      </w:r>
      <w:r w:rsidR="00FD672C" w:rsidRPr="006C1979">
        <w:rPr>
          <w:rFonts w:hint="eastAsia"/>
          <w:sz w:val="28"/>
          <w:szCs w:val="28"/>
        </w:rPr>
        <w:t>177</w:t>
      </w:r>
      <w:r w:rsidR="00F86FAD" w:rsidRPr="006C1979">
        <w:rPr>
          <w:rFonts w:hint="eastAsia"/>
          <w:sz w:val="28"/>
          <w:szCs w:val="28"/>
        </w:rPr>
        <w:t>.00</w:t>
      </w:r>
      <w:r w:rsidR="00FD672C" w:rsidRPr="006C1979">
        <w:rPr>
          <w:rFonts w:hint="eastAsia"/>
          <w:sz w:val="28"/>
          <w:szCs w:val="28"/>
        </w:rPr>
        <w:t>万元，工程主要建设内容包括：渠道衬砌</w:t>
      </w:r>
      <w:r w:rsidR="00FD672C" w:rsidRPr="006C1979">
        <w:rPr>
          <w:rFonts w:hint="eastAsia"/>
          <w:sz w:val="28"/>
          <w:szCs w:val="28"/>
        </w:rPr>
        <w:t>8.1</w:t>
      </w:r>
      <w:r w:rsidR="00F86FAD" w:rsidRPr="006C1979">
        <w:rPr>
          <w:rFonts w:hint="eastAsia"/>
          <w:sz w:val="28"/>
          <w:szCs w:val="28"/>
        </w:rPr>
        <w:t>0</w:t>
      </w:r>
      <w:r w:rsidR="00FD672C" w:rsidRPr="006C1979">
        <w:rPr>
          <w:rFonts w:hint="eastAsia"/>
          <w:sz w:val="28"/>
          <w:szCs w:val="28"/>
        </w:rPr>
        <w:t>km</w:t>
      </w:r>
      <w:r w:rsidR="00FD672C" w:rsidRPr="006C1979">
        <w:rPr>
          <w:rFonts w:hint="eastAsia"/>
          <w:sz w:val="28"/>
          <w:szCs w:val="28"/>
        </w:rPr>
        <w:t>，渠道疏浚</w:t>
      </w:r>
      <w:r w:rsidR="00FD672C" w:rsidRPr="006C1979">
        <w:rPr>
          <w:rFonts w:hint="eastAsia"/>
          <w:sz w:val="28"/>
          <w:szCs w:val="28"/>
        </w:rPr>
        <w:t>21.3</w:t>
      </w:r>
      <w:r w:rsidR="00F86FAD" w:rsidRPr="006C1979">
        <w:rPr>
          <w:rFonts w:hint="eastAsia"/>
          <w:sz w:val="28"/>
          <w:szCs w:val="28"/>
        </w:rPr>
        <w:t>0</w:t>
      </w:r>
      <w:r w:rsidR="00FD672C" w:rsidRPr="006C1979">
        <w:rPr>
          <w:rFonts w:hint="eastAsia"/>
          <w:sz w:val="28"/>
          <w:szCs w:val="28"/>
        </w:rPr>
        <w:t>km</w:t>
      </w:r>
      <w:r w:rsidR="00FD672C" w:rsidRPr="006C1979">
        <w:rPr>
          <w:rFonts w:hint="eastAsia"/>
          <w:sz w:val="28"/>
          <w:szCs w:val="28"/>
        </w:rPr>
        <w:t>，新建、改造配套建筑物</w:t>
      </w:r>
      <w:r w:rsidR="00FD672C" w:rsidRPr="006C1979">
        <w:rPr>
          <w:rFonts w:hint="eastAsia"/>
          <w:sz w:val="28"/>
          <w:szCs w:val="28"/>
        </w:rPr>
        <w:t>116</w:t>
      </w:r>
      <w:r w:rsidR="00FD672C" w:rsidRPr="006C1979">
        <w:rPr>
          <w:rFonts w:hint="eastAsia"/>
          <w:sz w:val="28"/>
          <w:szCs w:val="28"/>
        </w:rPr>
        <w:t>座，其中水闸</w:t>
      </w:r>
      <w:r w:rsidR="00FD672C" w:rsidRPr="006C1979">
        <w:rPr>
          <w:rFonts w:hint="eastAsia"/>
          <w:sz w:val="28"/>
          <w:szCs w:val="28"/>
        </w:rPr>
        <w:t>28</w:t>
      </w:r>
      <w:r w:rsidR="00FD672C" w:rsidRPr="006C1979">
        <w:rPr>
          <w:rFonts w:hint="eastAsia"/>
          <w:sz w:val="28"/>
          <w:szCs w:val="28"/>
        </w:rPr>
        <w:t>座，农桥涵洞</w:t>
      </w:r>
      <w:r w:rsidR="00FD672C" w:rsidRPr="006C1979">
        <w:rPr>
          <w:rFonts w:hint="eastAsia"/>
          <w:sz w:val="28"/>
          <w:szCs w:val="28"/>
        </w:rPr>
        <w:t>87</w:t>
      </w:r>
      <w:r w:rsidR="00FD672C" w:rsidRPr="006C1979">
        <w:rPr>
          <w:rFonts w:hint="eastAsia"/>
          <w:sz w:val="28"/>
          <w:szCs w:val="28"/>
        </w:rPr>
        <w:t>座，泵站</w:t>
      </w:r>
      <w:r w:rsidR="00FD672C" w:rsidRPr="006C1979">
        <w:rPr>
          <w:rFonts w:hint="eastAsia"/>
          <w:sz w:val="28"/>
          <w:szCs w:val="28"/>
        </w:rPr>
        <w:t>1</w:t>
      </w:r>
      <w:r w:rsidR="00FD672C" w:rsidRPr="006C1979">
        <w:rPr>
          <w:rFonts w:hint="eastAsia"/>
          <w:sz w:val="28"/>
          <w:szCs w:val="28"/>
        </w:rPr>
        <w:t>座。两期工程按照批复要求</w:t>
      </w:r>
      <w:r w:rsidR="005F2B53" w:rsidRPr="006C1979">
        <w:rPr>
          <w:rFonts w:hint="eastAsia"/>
          <w:sz w:val="28"/>
          <w:szCs w:val="28"/>
        </w:rPr>
        <w:t>已经</w:t>
      </w:r>
      <w:r w:rsidR="00FD672C" w:rsidRPr="006C1979">
        <w:rPr>
          <w:rFonts w:hint="eastAsia"/>
          <w:sz w:val="28"/>
          <w:szCs w:val="28"/>
        </w:rPr>
        <w:t>相继完成。</w:t>
      </w:r>
    </w:p>
    <w:p w:rsidR="006D49AF" w:rsidRPr="006C1979" w:rsidRDefault="006D49AF" w:rsidP="00FD672C">
      <w:pPr>
        <w:adjustRightInd w:val="0"/>
        <w:snapToGrid w:val="0"/>
        <w:spacing w:line="360" w:lineRule="auto"/>
        <w:ind w:firstLineChars="200" w:firstLine="560"/>
        <w:rPr>
          <w:sz w:val="28"/>
          <w:szCs w:val="28"/>
        </w:rPr>
      </w:pPr>
      <w:r w:rsidRPr="006C1979">
        <w:rPr>
          <w:rFonts w:hint="eastAsia"/>
          <w:sz w:val="28"/>
          <w:szCs w:val="28"/>
        </w:rPr>
        <w:t>“十三五”期间，陶乐灌区计划全面改变灌区</w:t>
      </w:r>
      <w:r w:rsidR="009D25B3" w:rsidRPr="006C1979">
        <w:rPr>
          <w:rFonts w:hint="eastAsia"/>
          <w:sz w:val="28"/>
          <w:szCs w:val="28"/>
        </w:rPr>
        <w:t>的</w:t>
      </w:r>
      <w:r w:rsidRPr="006C1979">
        <w:rPr>
          <w:rFonts w:hint="eastAsia"/>
          <w:sz w:val="28"/>
          <w:szCs w:val="28"/>
        </w:rPr>
        <w:t>运行模式，将分散供水改为集中供水。</w:t>
      </w:r>
      <w:r w:rsidR="009D25B3" w:rsidRPr="006C1979">
        <w:rPr>
          <w:rFonts w:hint="eastAsia"/>
          <w:sz w:val="28"/>
          <w:szCs w:val="28"/>
        </w:rPr>
        <w:t>灌区两次改造已完成，</w:t>
      </w:r>
      <w:r w:rsidRPr="006C1979">
        <w:rPr>
          <w:rFonts w:hint="eastAsia"/>
          <w:sz w:val="28"/>
          <w:szCs w:val="28"/>
        </w:rPr>
        <w:t>现均已发挥效益，为了能够使原有泵站更好的发挥效益，保证已建泵站达到合理的运行年限，确保老灌区的农业灌溉，在新灌区未建成前，各个独立扬水泵站按照原有灌溉模式进行灌溉，运行至</w:t>
      </w:r>
      <w:r w:rsidRPr="006C1979">
        <w:rPr>
          <w:rFonts w:hint="eastAsia"/>
          <w:sz w:val="28"/>
          <w:szCs w:val="28"/>
        </w:rPr>
        <w:t>2020</w:t>
      </w:r>
      <w:r w:rsidRPr="006C1979">
        <w:rPr>
          <w:rFonts w:hint="eastAsia"/>
          <w:sz w:val="28"/>
          <w:szCs w:val="28"/>
        </w:rPr>
        <w:t>年，在新灌溉体系运行初期，由南向北，通过改造原有灌区骨干灌溉体系，逐步废除各一二级扬水，运行至</w:t>
      </w:r>
      <w:r w:rsidRPr="006C1979">
        <w:rPr>
          <w:rFonts w:hint="eastAsia"/>
          <w:sz w:val="28"/>
          <w:szCs w:val="28"/>
        </w:rPr>
        <w:t>2025</w:t>
      </w:r>
      <w:r w:rsidRPr="006C1979">
        <w:rPr>
          <w:rFonts w:hint="eastAsia"/>
          <w:sz w:val="28"/>
          <w:szCs w:val="28"/>
        </w:rPr>
        <w:t>年老灌区泵站全部废除，新老灌区全部按照集中供水灌溉体系进行运行。</w:t>
      </w:r>
    </w:p>
    <w:p w:rsidR="00FD672C" w:rsidRPr="006C1979" w:rsidRDefault="00FD672C" w:rsidP="00FD672C">
      <w:pPr>
        <w:adjustRightInd w:val="0"/>
        <w:snapToGrid w:val="0"/>
        <w:spacing w:line="360" w:lineRule="auto"/>
        <w:ind w:firstLineChars="196" w:firstLine="551"/>
        <w:rPr>
          <w:b/>
          <w:sz w:val="28"/>
          <w:szCs w:val="28"/>
        </w:rPr>
      </w:pPr>
      <w:r w:rsidRPr="006C1979">
        <w:rPr>
          <w:b/>
          <w:sz w:val="28"/>
          <w:szCs w:val="28"/>
        </w:rPr>
        <w:lastRenderedPageBreak/>
        <w:t>（</w:t>
      </w:r>
      <w:r w:rsidRPr="006C1979">
        <w:rPr>
          <w:b/>
          <w:sz w:val="28"/>
          <w:szCs w:val="28"/>
        </w:rPr>
        <w:t>7</w:t>
      </w:r>
      <w:r w:rsidRPr="006C1979">
        <w:rPr>
          <w:b/>
          <w:sz w:val="28"/>
          <w:szCs w:val="28"/>
        </w:rPr>
        <w:t>）农垦黄羊滩重点中型灌区</w:t>
      </w:r>
      <w:r w:rsidRPr="006C1979">
        <w:rPr>
          <w:b/>
          <w:sz w:val="28"/>
          <w:szCs w:val="28"/>
        </w:rPr>
        <w:t xml:space="preserve"> </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黄羊滩灌区位于永宁县，南起包兰铁路闽宁镇，北止银巴公路，东靠西干渠，西临沿山公路，南北长</w:t>
      </w:r>
      <w:r w:rsidRPr="006C1979">
        <w:rPr>
          <w:sz w:val="28"/>
          <w:szCs w:val="28"/>
        </w:rPr>
        <w:t>14</w:t>
      </w:r>
      <w:r w:rsidR="00F86FAD" w:rsidRPr="006C1979">
        <w:rPr>
          <w:rFonts w:hint="eastAsia"/>
          <w:sz w:val="28"/>
          <w:szCs w:val="28"/>
        </w:rPr>
        <w:t>.00</w:t>
      </w:r>
      <w:r w:rsidRPr="006C1979">
        <w:rPr>
          <w:sz w:val="28"/>
          <w:szCs w:val="28"/>
        </w:rPr>
        <w:t>km</w:t>
      </w:r>
      <w:r w:rsidRPr="006C1979">
        <w:rPr>
          <w:sz w:val="28"/>
          <w:szCs w:val="28"/>
        </w:rPr>
        <w:t>，东西均宽</w:t>
      </w:r>
      <w:r w:rsidRPr="006C1979">
        <w:rPr>
          <w:sz w:val="28"/>
          <w:szCs w:val="28"/>
        </w:rPr>
        <w:t>4.8</w:t>
      </w:r>
      <w:r w:rsidR="00F86FAD" w:rsidRPr="006C1979">
        <w:rPr>
          <w:rFonts w:hint="eastAsia"/>
          <w:sz w:val="28"/>
          <w:szCs w:val="28"/>
        </w:rPr>
        <w:t>0</w:t>
      </w:r>
      <w:r w:rsidRPr="006C1979">
        <w:rPr>
          <w:sz w:val="28"/>
          <w:szCs w:val="28"/>
        </w:rPr>
        <w:t>km</w:t>
      </w:r>
      <w:r w:rsidRPr="006C1979">
        <w:rPr>
          <w:sz w:val="28"/>
          <w:szCs w:val="28"/>
        </w:rPr>
        <w:t>，现有土地面积</w:t>
      </w:r>
      <w:r w:rsidRPr="006C1979">
        <w:rPr>
          <w:sz w:val="28"/>
          <w:szCs w:val="28"/>
        </w:rPr>
        <w:t>10</w:t>
      </w:r>
      <w:r w:rsidR="00F86FAD" w:rsidRPr="006C1979">
        <w:rPr>
          <w:rFonts w:hint="eastAsia"/>
          <w:sz w:val="28"/>
          <w:szCs w:val="28"/>
        </w:rPr>
        <w:t>.00</w:t>
      </w:r>
      <w:r w:rsidRPr="006C1979">
        <w:rPr>
          <w:sz w:val="28"/>
          <w:szCs w:val="28"/>
        </w:rPr>
        <w:t>万亩，其中耕地面积</w:t>
      </w:r>
      <w:r w:rsidRPr="006C1979">
        <w:rPr>
          <w:sz w:val="28"/>
          <w:szCs w:val="28"/>
        </w:rPr>
        <w:t>6</w:t>
      </w:r>
      <w:r w:rsidR="00F86FAD" w:rsidRPr="006C1979">
        <w:rPr>
          <w:rFonts w:hint="eastAsia"/>
          <w:sz w:val="28"/>
          <w:szCs w:val="28"/>
        </w:rPr>
        <w:t>.00</w:t>
      </w:r>
      <w:r w:rsidRPr="006C1979">
        <w:rPr>
          <w:sz w:val="28"/>
          <w:szCs w:val="28"/>
        </w:rPr>
        <w:t>万亩，有效灌溉面积</w:t>
      </w:r>
      <w:r w:rsidRPr="006C1979">
        <w:rPr>
          <w:sz w:val="28"/>
          <w:szCs w:val="28"/>
        </w:rPr>
        <w:t>5.4</w:t>
      </w:r>
      <w:r w:rsidR="00F86FAD" w:rsidRPr="006C1979">
        <w:rPr>
          <w:rFonts w:hint="eastAsia"/>
          <w:sz w:val="28"/>
          <w:szCs w:val="28"/>
        </w:rPr>
        <w:t>0</w:t>
      </w:r>
      <w:r w:rsidRPr="006C1979">
        <w:rPr>
          <w:sz w:val="28"/>
          <w:szCs w:val="28"/>
        </w:rPr>
        <w:t>万亩。灌区水源为西干渠，骨干水利工程为四级扬水工程，扬水泵站安装水泵</w:t>
      </w:r>
      <w:r w:rsidRPr="006C1979">
        <w:rPr>
          <w:sz w:val="28"/>
          <w:szCs w:val="28"/>
        </w:rPr>
        <w:t>20</w:t>
      </w:r>
      <w:r w:rsidRPr="006C1979">
        <w:rPr>
          <w:sz w:val="28"/>
          <w:szCs w:val="28"/>
        </w:rPr>
        <w:t>台，装机容量</w:t>
      </w:r>
      <w:r w:rsidRPr="006C1979">
        <w:rPr>
          <w:sz w:val="28"/>
          <w:szCs w:val="28"/>
        </w:rPr>
        <w:t>2505KW</w:t>
      </w:r>
      <w:r w:rsidRPr="006C1979">
        <w:rPr>
          <w:sz w:val="28"/>
          <w:szCs w:val="28"/>
        </w:rPr>
        <w:t>，设计引水流量</w:t>
      </w:r>
      <w:r w:rsidRPr="006C1979">
        <w:rPr>
          <w:sz w:val="28"/>
          <w:szCs w:val="28"/>
        </w:rPr>
        <w:t>6.0</w:t>
      </w:r>
      <w:r w:rsidR="00F86FAD" w:rsidRPr="006C1979">
        <w:rPr>
          <w:rFonts w:hint="eastAsia"/>
          <w:sz w:val="28"/>
          <w:szCs w:val="28"/>
        </w:rPr>
        <w:t>0</w:t>
      </w:r>
      <w:r w:rsidRPr="006C1979">
        <w:rPr>
          <w:sz w:val="28"/>
          <w:szCs w:val="28"/>
        </w:rPr>
        <w:t>m</w:t>
      </w:r>
      <w:r w:rsidRPr="006C1979">
        <w:rPr>
          <w:sz w:val="28"/>
          <w:szCs w:val="28"/>
          <w:vertAlign w:val="superscript"/>
        </w:rPr>
        <w:t>3</w:t>
      </w:r>
      <w:r w:rsidRPr="006C1979">
        <w:rPr>
          <w:sz w:val="28"/>
          <w:szCs w:val="28"/>
        </w:rPr>
        <w:t>/s</w:t>
      </w:r>
      <w:r w:rsidR="00F86FAD" w:rsidRPr="006C1979">
        <w:rPr>
          <w:rFonts w:hint="eastAsia"/>
          <w:sz w:val="28"/>
          <w:szCs w:val="28"/>
        </w:rPr>
        <w:t>，</w:t>
      </w:r>
      <w:r w:rsidRPr="006C1979">
        <w:rPr>
          <w:sz w:val="28"/>
          <w:szCs w:val="28"/>
        </w:rPr>
        <w:t>总扬程</w:t>
      </w:r>
      <w:r w:rsidRPr="006C1979">
        <w:rPr>
          <w:sz w:val="28"/>
          <w:szCs w:val="28"/>
        </w:rPr>
        <w:t>58</w:t>
      </w:r>
      <w:r w:rsidR="00F86FAD" w:rsidRPr="006C1979">
        <w:rPr>
          <w:rFonts w:hint="eastAsia"/>
          <w:sz w:val="28"/>
          <w:szCs w:val="28"/>
        </w:rPr>
        <w:t>.00</w:t>
      </w:r>
      <w:r w:rsidRPr="006C1979">
        <w:rPr>
          <w:sz w:val="28"/>
          <w:szCs w:val="28"/>
        </w:rPr>
        <w:t>m</w:t>
      </w:r>
      <w:r w:rsidRPr="006C1979">
        <w:rPr>
          <w:sz w:val="28"/>
          <w:szCs w:val="28"/>
        </w:rPr>
        <w:t>；扬水干渠</w:t>
      </w:r>
      <w:r w:rsidRPr="006C1979">
        <w:rPr>
          <w:sz w:val="28"/>
          <w:szCs w:val="28"/>
        </w:rPr>
        <w:t>4</w:t>
      </w:r>
      <w:r w:rsidRPr="006C1979">
        <w:rPr>
          <w:sz w:val="28"/>
          <w:szCs w:val="28"/>
        </w:rPr>
        <w:t>条长</w:t>
      </w:r>
      <w:smartTag w:uri="urn:schemas-microsoft-com:office:smarttags" w:element="chmetcnv">
        <w:smartTagPr>
          <w:attr w:name="TCSC" w:val="0"/>
          <w:attr w:name="NumberType" w:val="1"/>
          <w:attr w:name="Negative" w:val="False"/>
          <w:attr w:name="HasSpace" w:val="False"/>
          <w:attr w:name="SourceValue" w:val="6.63"/>
          <w:attr w:name="UnitName" w:val="km"/>
        </w:smartTagPr>
        <w:r w:rsidRPr="006C1979">
          <w:rPr>
            <w:sz w:val="28"/>
            <w:szCs w:val="28"/>
          </w:rPr>
          <w:t>6.63km</w:t>
        </w:r>
      </w:smartTag>
      <w:r w:rsidRPr="006C1979">
        <w:rPr>
          <w:sz w:val="28"/>
          <w:szCs w:val="28"/>
        </w:rPr>
        <w:t>，已砌护</w:t>
      </w:r>
      <w:smartTag w:uri="urn:schemas-microsoft-com:office:smarttags" w:element="chmetcnv">
        <w:smartTagPr>
          <w:attr w:name="TCSC" w:val="0"/>
          <w:attr w:name="NumberType" w:val="1"/>
          <w:attr w:name="Negative" w:val="False"/>
          <w:attr w:name="HasSpace" w:val="False"/>
          <w:attr w:name="SourceValue" w:val="5.53"/>
          <w:attr w:name="UnitName" w:val="km"/>
        </w:smartTagPr>
        <w:r w:rsidRPr="006C1979">
          <w:rPr>
            <w:sz w:val="28"/>
            <w:szCs w:val="28"/>
          </w:rPr>
          <w:t>5.53km</w:t>
        </w:r>
      </w:smartTag>
      <w:r w:rsidRPr="006C1979">
        <w:rPr>
          <w:sz w:val="28"/>
          <w:szCs w:val="28"/>
        </w:rPr>
        <w:t>，完好率</w:t>
      </w:r>
      <w:r w:rsidRPr="006C1979">
        <w:rPr>
          <w:sz w:val="28"/>
          <w:szCs w:val="28"/>
        </w:rPr>
        <w:t>25%</w:t>
      </w:r>
      <w:r w:rsidRPr="006C1979">
        <w:rPr>
          <w:sz w:val="28"/>
          <w:szCs w:val="28"/>
        </w:rPr>
        <w:t>；支渠</w:t>
      </w:r>
      <w:r w:rsidRPr="006C1979">
        <w:rPr>
          <w:sz w:val="28"/>
          <w:szCs w:val="28"/>
        </w:rPr>
        <w:t>8</w:t>
      </w:r>
      <w:r w:rsidRPr="006C1979">
        <w:rPr>
          <w:sz w:val="28"/>
          <w:szCs w:val="28"/>
        </w:rPr>
        <w:t>条长</w:t>
      </w:r>
      <w:r w:rsidRPr="006C1979">
        <w:rPr>
          <w:sz w:val="28"/>
          <w:szCs w:val="28"/>
        </w:rPr>
        <w:t>48</w:t>
      </w:r>
      <w:r w:rsidR="00F86FAD" w:rsidRPr="006C1979">
        <w:rPr>
          <w:rFonts w:hint="eastAsia"/>
          <w:sz w:val="28"/>
          <w:szCs w:val="28"/>
        </w:rPr>
        <w:t>.00</w:t>
      </w:r>
      <w:r w:rsidRPr="006C1979">
        <w:rPr>
          <w:sz w:val="28"/>
          <w:szCs w:val="28"/>
        </w:rPr>
        <w:t>km</w:t>
      </w:r>
      <w:r w:rsidRPr="006C1979">
        <w:rPr>
          <w:sz w:val="28"/>
          <w:szCs w:val="28"/>
        </w:rPr>
        <w:t>，已砌护</w:t>
      </w:r>
      <w:r w:rsidRPr="006C1979">
        <w:rPr>
          <w:sz w:val="28"/>
          <w:szCs w:val="28"/>
        </w:rPr>
        <w:t>20.6</w:t>
      </w:r>
      <w:r w:rsidR="00F86FAD" w:rsidRPr="006C1979">
        <w:rPr>
          <w:rFonts w:hint="eastAsia"/>
          <w:sz w:val="28"/>
          <w:szCs w:val="28"/>
        </w:rPr>
        <w:t>0</w:t>
      </w:r>
      <w:r w:rsidRPr="006C1979">
        <w:rPr>
          <w:sz w:val="28"/>
          <w:szCs w:val="28"/>
        </w:rPr>
        <w:t>km</w:t>
      </w:r>
      <w:r w:rsidRPr="006C1979">
        <w:rPr>
          <w:sz w:val="28"/>
          <w:szCs w:val="28"/>
        </w:rPr>
        <w:t>，完好率</w:t>
      </w:r>
      <w:r w:rsidRPr="006C1979">
        <w:rPr>
          <w:sz w:val="28"/>
          <w:szCs w:val="28"/>
        </w:rPr>
        <w:t>24%</w:t>
      </w:r>
      <w:r w:rsidRPr="006C1979">
        <w:rPr>
          <w:sz w:val="28"/>
          <w:szCs w:val="28"/>
        </w:rPr>
        <w:t>，其余均为土渠；配套建筑物</w:t>
      </w:r>
      <w:r w:rsidRPr="006C1979">
        <w:rPr>
          <w:sz w:val="28"/>
          <w:szCs w:val="28"/>
        </w:rPr>
        <w:t>98</w:t>
      </w:r>
      <w:r w:rsidRPr="006C1979">
        <w:rPr>
          <w:sz w:val="28"/>
          <w:szCs w:val="28"/>
        </w:rPr>
        <w:t>座，完好率</w:t>
      </w:r>
      <w:r w:rsidRPr="006C1979">
        <w:rPr>
          <w:sz w:val="28"/>
          <w:szCs w:val="28"/>
        </w:rPr>
        <w:t>28%</w:t>
      </w:r>
      <w:r w:rsidRPr="006C1979">
        <w:rPr>
          <w:sz w:val="28"/>
          <w:szCs w:val="28"/>
        </w:rPr>
        <w:t>。</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2010</w:t>
      </w:r>
      <w:r w:rsidRPr="006C1979">
        <w:rPr>
          <w:sz w:val="28"/>
          <w:szCs w:val="28"/>
        </w:rPr>
        <w:t>年，国家农发办以国农办</w:t>
      </w:r>
      <w:r w:rsidRPr="006C1979">
        <w:rPr>
          <w:sz w:val="28"/>
          <w:szCs w:val="28"/>
        </w:rPr>
        <w:t>[2010]7</w:t>
      </w:r>
      <w:r w:rsidRPr="006C1979">
        <w:rPr>
          <w:sz w:val="28"/>
          <w:szCs w:val="28"/>
        </w:rPr>
        <w:t>号文批复了农垦局黄羊滩农场中型灌区节水配套改造项目。核定</w:t>
      </w:r>
      <w:r w:rsidRPr="006C1979">
        <w:rPr>
          <w:spacing w:val="4"/>
          <w:sz w:val="28"/>
          <w:szCs w:val="28"/>
        </w:rPr>
        <w:t>工程总投资</w:t>
      </w:r>
      <w:r w:rsidRPr="006C1979">
        <w:rPr>
          <w:spacing w:val="4"/>
          <w:sz w:val="28"/>
          <w:szCs w:val="28"/>
        </w:rPr>
        <w:t>1781.81</w:t>
      </w:r>
      <w:r w:rsidRPr="006C1979">
        <w:rPr>
          <w:spacing w:val="4"/>
          <w:sz w:val="28"/>
          <w:szCs w:val="28"/>
        </w:rPr>
        <w:t>万元，其中中央财政资金</w:t>
      </w:r>
      <w:r w:rsidRPr="006C1979">
        <w:rPr>
          <w:spacing w:val="4"/>
          <w:sz w:val="28"/>
          <w:szCs w:val="28"/>
        </w:rPr>
        <w:t>980</w:t>
      </w:r>
      <w:r w:rsidR="00F86FAD" w:rsidRPr="006C1979">
        <w:rPr>
          <w:rFonts w:hint="eastAsia"/>
          <w:spacing w:val="4"/>
          <w:sz w:val="28"/>
          <w:szCs w:val="28"/>
        </w:rPr>
        <w:t>.00</w:t>
      </w:r>
      <w:r w:rsidRPr="006C1979">
        <w:rPr>
          <w:spacing w:val="4"/>
          <w:sz w:val="28"/>
          <w:szCs w:val="28"/>
        </w:rPr>
        <w:t>万元，地方财政配套资金</w:t>
      </w:r>
      <w:r w:rsidRPr="006C1979">
        <w:rPr>
          <w:spacing w:val="4"/>
          <w:sz w:val="28"/>
          <w:szCs w:val="28"/>
        </w:rPr>
        <w:t>392</w:t>
      </w:r>
      <w:r w:rsidR="00F86FAD" w:rsidRPr="006C1979">
        <w:rPr>
          <w:rFonts w:hint="eastAsia"/>
          <w:spacing w:val="4"/>
          <w:sz w:val="28"/>
          <w:szCs w:val="28"/>
        </w:rPr>
        <w:t>.00</w:t>
      </w:r>
      <w:r w:rsidRPr="006C1979">
        <w:rPr>
          <w:spacing w:val="4"/>
          <w:sz w:val="28"/>
          <w:szCs w:val="28"/>
        </w:rPr>
        <w:t>万元，地方水利自筹资金</w:t>
      </w:r>
      <w:r w:rsidRPr="006C1979">
        <w:rPr>
          <w:spacing w:val="4"/>
          <w:sz w:val="28"/>
          <w:szCs w:val="28"/>
        </w:rPr>
        <w:t>409.81</w:t>
      </w:r>
      <w:r w:rsidRPr="006C1979">
        <w:rPr>
          <w:spacing w:val="4"/>
          <w:sz w:val="28"/>
          <w:szCs w:val="28"/>
        </w:rPr>
        <w:t>万元。</w:t>
      </w:r>
      <w:r w:rsidR="00BB31A0" w:rsidRPr="006C1979">
        <w:rPr>
          <w:rFonts w:hint="eastAsia"/>
          <w:sz w:val="28"/>
          <w:szCs w:val="28"/>
        </w:rPr>
        <w:t>设计</w:t>
      </w:r>
      <w:r w:rsidRPr="006C1979">
        <w:rPr>
          <w:sz w:val="28"/>
          <w:szCs w:val="28"/>
        </w:rPr>
        <w:t>灌溉面积</w:t>
      </w:r>
      <w:r w:rsidRPr="006C1979">
        <w:rPr>
          <w:sz w:val="28"/>
          <w:szCs w:val="28"/>
        </w:rPr>
        <w:t>6</w:t>
      </w:r>
      <w:r w:rsidR="00F86FAD" w:rsidRPr="006C1979">
        <w:rPr>
          <w:rFonts w:hint="eastAsia"/>
          <w:sz w:val="28"/>
          <w:szCs w:val="28"/>
        </w:rPr>
        <w:t>.00</w:t>
      </w:r>
      <w:r w:rsidR="00560372" w:rsidRPr="006C1979">
        <w:rPr>
          <w:sz w:val="28"/>
          <w:szCs w:val="28"/>
        </w:rPr>
        <w:t>万亩</w:t>
      </w:r>
      <w:r w:rsidR="00560372" w:rsidRPr="006C1979">
        <w:rPr>
          <w:rFonts w:hint="eastAsia"/>
          <w:sz w:val="28"/>
          <w:szCs w:val="28"/>
        </w:rPr>
        <w:t>，</w:t>
      </w:r>
      <w:r w:rsidRPr="006C1979">
        <w:rPr>
          <w:sz w:val="28"/>
          <w:szCs w:val="28"/>
        </w:rPr>
        <w:t>以改造干支渠道及其配套建筑物为主，主要建设内容包括砌护干渠</w:t>
      </w:r>
      <w:r w:rsidRPr="006C1979">
        <w:rPr>
          <w:sz w:val="28"/>
          <w:szCs w:val="28"/>
        </w:rPr>
        <w:t>4</w:t>
      </w:r>
      <w:r w:rsidRPr="006C1979">
        <w:rPr>
          <w:sz w:val="28"/>
          <w:szCs w:val="28"/>
        </w:rPr>
        <w:t>条</w:t>
      </w:r>
      <w:r w:rsidRPr="006C1979">
        <w:rPr>
          <w:sz w:val="28"/>
          <w:szCs w:val="28"/>
        </w:rPr>
        <w:t>7.42</w:t>
      </w:r>
      <w:r w:rsidRPr="006C1979">
        <w:rPr>
          <w:sz w:val="28"/>
          <w:szCs w:val="28"/>
        </w:rPr>
        <w:t>公里，砌护支渠</w:t>
      </w:r>
      <w:r w:rsidRPr="006C1979">
        <w:rPr>
          <w:sz w:val="28"/>
          <w:szCs w:val="28"/>
        </w:rPr>
        <w:t>6</w:t>
      </w:r>
      <w:r w:rsidRPr="006C1979">
        <w:rPr>
          <w:sz w:val="28"/>
          <w:szCs w:val="28"/>
        </w:rPr>
        <w:t>条</w:t>
      </w:r>
      <w:r w:rsidRPr="006C1979">
        <w:rPr>
          <w:sz w:val="28"/>
          <w:szCs w:val="28"/>
        </w:rPr>
        <w:t>37.53</w:t>
      </w:r>
      <w:r w:rsidRPr="006C1979">
        <w:rPr>
          <w:sz w:val="28"/>
          <w:szCs w:val="28"/>
        </w:rPr>
        <w:t>公里，配套改造渠道主要建筑物</w:t>
      </w:r>
      <w:r w:rsidRPr="006C1979">
        <w:rPr>
          <w:sz w:val="28"/>
          <w:szCs w:val="28"/>
        </w:rPr>
        <w:t>179</w:t>
      </w:r>
      <w:r w:rsidRPr="006C1979">
        <w:rPr>
          <w:sz w:val="28"/>
          <w:szCs w:val="28"/>
        </w:rPr>
        <w:t>座，配套渠道测量水设施</w:t>
      </w:r>
      <w:r w:rsidRPr="006C1979">
        <w:rPr>
          <w:sz w:val="28"/>
          <w:szCs w:val="28"/>
        </w:rPr>
        <w:t>6</w:t>
      </w:r>
      <w:r w:rsidRPr="006C1979">
        <w:rPr>
          <w:sz w:val="28"/>
          <w:szCs w:val="28"/>
        </w:rPr>
        <w:t>座。项目实施后，新增灌溉面积</w:t>
      </w:r>
      <w:r w:rsidRPr="006C1979">
        <w:rPr>
          <w:sz w:val="28"/>
          <w:szCs w:val="28"/>
        </w:rPr>
        <w:t>0.6</w:t>
      </w:r>
      <w:r w:rsidR="00F86FAD" w:rsidRPr="006C1979">
        <w:rPr>
          <w:rFonts w:hint="eastAsia"/>
          <w:sz w:val="28"/>
          <w:szCs w:val="28"/>
        </w:rPr>
        <w:t>0</w:t>
      </w:r>
      <w:r w:rsidRPr="006C1979">
        <w:rPr>
          <w:sz w:val="28"/>
          <w:szCs w:val="28"/>
        </w:rPr>
        <w:t>万亩，改善灌溉面积</w:t>
      </w:r>
      <w:r w:rsidRPr="006C1979">
        <w:rPr>
          <w:sz w:val="28"/>
          <w:szCs w:val="28"/>
        </w:rPr>
        <w:t>5.4</w:t>
      </w:r>
      <w:r w:rsidR="00F86FAD" w:rsidRPr="006C1979">
        <w:rPr>
          <w:rFonts w:hint="eastAsia"/>
          <w:sz w:val="28"/>
          <w:szCs w:val="28"/>
        </w:rPr>
        <w:t>0</w:t>
      </w:r>
      <w:r w:rsidRPr="006C1979">
        <w:rPr>
          <w:sz w:val="28"/>
          <w:szCs w:val="28"/>
        </w:rPr>
        <w:t>万亩。</w:t>
      </w:r>
      <w:r w:rsidR="009B4F89" w:rsidRPr="006C1979">
        <w:rPr>
          <w:rFonts w:hint="eastAsia"/>
          <w:sz w:val="28"/>
          <w:szCs w:val="28"/>
        </w:rPr>
        <w:t>该项目已经按计划完成建设内容。</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8</w:t>
      </w:r>
      <w:r w:rsidRPr="006C1979">
        <w:rPr>
          <w:rFonts w:hint="eastAsia"/>
          <w:b/>
          <w:sz w:val="28"/>
          <w:szCs w:val="28"/>
        </w:rPr>
        <w:t>）青铜峡市甘城子重点中型灌区</w:t>
      </w:r>
    </w:p>
    <w:p w:rsidR="00FD672C" w:rsidRPr="006C1979" w:rsidRDefault="00FD672C" w:rsidP="00FD672C">
      <w:pPr>
        <w:adjustRightInd w:val="0"/>
        <w:snapToGrid w:val="0"/>
        <w:spacing w:line="360" w:lineRule="auto"/>
        <w:ind w:firstLineChars="200" w:firstLine="560"/>
        <w:jc w:val="left"/>
        <w:rPr>
          <w:sz w:val="28"/>
          <w:szCs w:val="28"/>
        </w:rPr>
      </w:pPr>
      <w:r w:rsidRPr="006C1979">
        <w:rPr>
          <w:rFonts w:hint="eastAsia"/>
          <w:sz w:val="28"/>
          <w:szCs w:val="28"/>
        </w:rPr>
        <w:t>甘城子扬水灌区位于青铜峡市西北部，距市区</w:t>
      </w:r>
      <w:r w:rsidRPr="006C1979">
        <w:rPr>
          <w:rFonts w:hint="eastAsia"/>
          <w:sz w:val="28"/>
          <w:szCs w:val="28"/>
        </w:rPr>
        <w:t>30km</w:t>
      </w:r>
      <w:r w:rsidRPr="006C1979">
        <w:rPr>
          <w:sz w:val="28"/>
          <w:szCs w:val="28"/>
        </w:rPr>
        <w:t>，</w:t>
      </w:r>
      <w:r w:rsidR="00BB31A0" w:rsidRPr="006C1979">
        <w:rPr>
          <w:rFonts w:hint="eastAsia"/>
          <w:sz w:val="28"/>
          <w:szCs w:val="28"/>
        </w:rPr>
        <w:t>设计</w:t>
      </w:r>
      <w:r w:rsidRPr="006C1979">
        <w:rPr>
          <w:rFonts w:hint="eastAsia"/>
          <w:sz w:val="28"/>
          <w:szCs w:val="28"/>
        </w:rPr>
        <w:t>灌溉面积</w:t>
      </w:r>
      <w:r w:rsidRPr="006C1979">
        <w:rPr>
          <w:rFonts w:hint="eastAsia"/>
          <w:sz w:val="28"/>
          <w:szCs w:val="28"/>
        </w:rPr>
        <w:t>8.33</w:t>
      </w:r>
      <w:r w:rsidRPr="006C1979">
        <w:rPr>
          <w:rFonts w:hint="eastAsia"/>
          <w:sz w:val="28"/>
          <w:szCs w:val="28"/>
        </w:rPr>
        <w:t>万亩，</w:t>
      </w:r>
      <w:r w:rsidR="00BB31A0" w:rsidRPr="006C1979">
        <w:rPr>
          <w:rFonts w:hint="eastAsia"/>
          <w:sz w:val="28"/>
          <w:szCs w:val="28"/>
        </w:rPr>
        <w:t>有效灌溉面积</w:t>
      </w:r>
      <w:r w:rsidR="00BB31A0" w:rsidRPr="006C1979">
        <w:rPr>
          <w:rFonts w:hint="eastAsia"/>
          <w:sz w:val="28"/>
          <w:szCs w:val="28"/>
        </w:rPr>
        <w:t>8.33</w:t>
      </w:r>
      <w:r w:rsidR="00BB31A0" w:rsidRPr="006C1979">
        <w:rPr>
          <w:rFonts w:hint="eastAsia"/>
          <w:sz w:val="28"/>
          <w:szCs w:val="28"/>
        </w:rPr>
        <w:t>万亩，</w:t>
      </w:r>
      <w:r w:rsidRPr="006C1979">
        <w:rPr>
          <w:rFonts w:hint="eastAsia"/>
          <w:sz w:val="28"/>
          <w:szCs w:val="28"/>
        </w:rPr>
        <w:t>灌区总人口</w:t>
      </w:r>
      <w:r w:rsidRPr="006C1979">
        <w:rPr>
          <w:rFonts w:hint="eastAsia"/>
          <w:sz w:val="28"/>
          <w:szCs w:val="28"/>
        </w:rPr>
        <w:t>1</w:t>
      </w:r>
      <w:r w:rsidR="001B1CD6" w:rsidRPr="006C1979">
        <w:rPr>
          <w:rFonts w:hint="eastAsia"/>
          <w:sz w:val="28"/>
          <w:szCs w:val="28"/>
        </w:rPr>
        <w:t>.</w:t>
      </w:r>
      <w:r w:rsidRPr="006C1979">
        <w:rPr>
          <w:rFonts w:hint="eastAsia"/>
          <w:sz w:val="28"/>
          <w:szCs w:val="28"/>
        </w:rPr>
        <w:t>9</w:t>
      </w:r>
      <w:r w:rsidR="001B1CD6" w:rsidRPr="006C1979">
        <w:rPr>
          <w:rFonts w:hint="eastAsia"/>
          <w:sz w:val="28"/>
          <w:szCs w:val="28"/>
        </w:rPr>
        <w:t>1</w:t>
      </w:r>
      <w:r w:rsidR="001B1CD6" w:rsidRPr="006C1979">
        <w:rPr>
          <w:rFonts w:hint="eastAsia"/>
          <w:sz w:val="28"/>
          <w:szCs w:val="28"/>
        </w:rPr>
        <w:t>万</w:t>
      </w:r>
      <w:r w:rsidRPr="006C1979">
        <w:rPr>
          <w:rFonts w:hint="eastAsia"/>
          <w:sz w:val="28"/>
          <w:szCs w:val="28"/>
        </w:rPr>
        <w:t>人</w:t>
      </w:r>
      <w:r w:rsidRPr="006C1979">
        <w:rPr>
          <w:sz w:val="28"/>
          <w:szCs w:val="28"/>
        </w:rPr>
        <w:t>。</w:t>
      </w:r>
      <w:r w:rsidRPr="006C1979">
        <w:rPr>
          <w:rFonts w:hint="eastAsia"/>
          <w:sz w:val="28"/>
          <w:szCs w:val="28"/>
        </w:rPr>
        <w:t>甘城子灌区以青铜峡灌区西干渠为灌溉水源，通过甘城子扬水站提水灌溉，设计引水流量</w:t>
      </w:r>
      <w:r w:rsidRPr="006C1979">
        <w:rPr>
          <w:rFonts w:hint="eastAsia"/>
          <w:sz w:val="28"/>
          <w:szCs w:val="28"/>
        </w:rPr>
        <w:t>6.69m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，灌区内现有干支沟渠管道总长</w:t>
      </w:r>
      <w:r w:rsidRPr="006C1979">
        <w:rPr>
          <w:rFonts w:hint="eastAsia"/>
          <w:sz w:val="28"/>
          <w:szCs w:val="28"/>
        </w:rPr>
        <w:t>213.83km</w:t>
      </w:r>
      <w:r w:rsidRPr="006C1979">
        <w:rPr>
          <w:rFonts w:hint="eastAsia"/>
          <w:sz w:val="28"/>
          <w:szCs w:val="28"/>
        </w:rPr>
        <w:t>，实有率为</w:t>
      </w:r>
      <w:r w:rsidRPr="006C1979">
        <w:rPr>
          <w:rFonts w:hint="eastAsia"/>
          <w:sz w:val="28"/>
          <w:szCs w:val="28"/>
        </w:rPr>
        <w:t>86.31%</w:t>
      </w:r>
      <w:r w:rsidRPr="006C1979">
        <w:rPr>
          <w:rFonts w:hint="eastAsia"/>
          <w:sz w:val="28"/>
          <w:szCs w:val="28"/>
        </w:rPr>
        <w:t>，配套建筑物</w:t>
      </w:r>
      <w:r w:rsidRPr="006C1979">
        <w:rPr>
          <w:rFonts w:hint="eastAsia"/>
          <w:sz w:val="28"/>
          <w:szCs w:val="28"/>
        </w:rPr>
        <w:t>224</w:t>
      </w:r>
      <w:r w:rsidRPr="006C1979">
        <w:rPr>
          <w:rFonts w:hint="eastAsia"/>
          <w:sz w:val="28"/>
          <w:szCs w:val="28"/>
        </w:rPr>
        <w:t>座，实有率为</w:t>
      </w:r>
      <w:r w:rsidRPr="006C1979">
        <w:rPr>
          <w:rFonts w:hint="eastAsia"/>
          <w:sz w:val="28"/>
          <w:szCs w:val="28"/>
        </w:rPr>
        <w:t>38.62%</w:t>
      </w:r>
      <w:r w:rsidRPr="006C1979">
        <w:rPr>
          <w:rFonts w:hint="eastAsia"/>
          <w:sz w:val="28"/>
          <w:szCs w:val="28"/>
        </w:rPr>
        <w:t>，灌区内渠道建筑物老化破损严重，配套落后，渠道输水能力普遍不高。</w:t>
      </w:r>
    </w:p>
    <w:p w:rsidR="009D34AD" w:rsidRPr="006C1979" w:rsidRDefault="00B575A5" w:rsidP="005E3FFB">
      <w:pPr>
        <w:adjustRightInd w:val="0"/>
        <w:snapToGrid w:val="0"/>
        <w:spacing w:line="360" w:lineRule="auto"/>
        <w:ind w:firstLineChars="200" w:firstLine="560"/>
        <w:jc w:val="left"/>
        <w:rPr>
          <w:sz w:val="28"/>
          <w:szCs w:val="28"/>
        </w:rPr>
      </w:pPr>
      <w:r w:rsidRPr="006C1979">
        <w:rPr>
          <w:rFonts w:hint="eastAsia"/>
          <w:sz w:val="28"/>
          <w:szCs w:val="28"/>
        </w:rPr>
        <w:t>在</w:t>
      </w:r>
      <w:r w:rsidR="00CF63A6" w:rsidRPr="006C1979">
        <w:rPr>
          <w:rFonts w:hint="eastAsia"/>
          <w:sz w:val="28"/>
          <w:szCs w:val="28"/>
        </w:rPr>
        <w:t>“十二五”期间，</w:t>
      </w:r>
      <w:r w:rsidR="00CF63A6" w:rsidRPr="006C1979">
        <w:rPr>
          <w:sz w:val="28"/>
          <w:szCs w:val="28"/>
        </w:rPr>
        <w:t>水利部、国家农发办</w:t>
      </w:r>
      <w:r w:rsidR="00CF63A6" w:rsidRPr="006C1979">
        <w:rPr>
          <w:rFonts w:hint="eastAsia"/>
          <w:sz w:val="28"/>
          <w:szCs w:val="28"/>
        </w:rPr>
        <w:t>相继</w:t>
      </w:r>
      <w:r w:rsidR="00CF63A6" w:rsidRPr="006C1979">
        <w:rPr>
          <w:sz w:val="28"/>
          <w:szCs w:val="28"/>
        </w:rPr>
        <w:t>批复了</w:t>
      </w:r>
      <w:r w:rsidR="007444EA" w:rsidRPr="006C1979">
        <w:rPr>
          <w:rFonts w:hint="eastAsia"/>
          <w:sz w:val="28"/>
          <w:szCs w:val="28"/>
        </w:rPr>
        <w:t>青铜峡市甘</w:t>
      </w:r>
      <w:r w:rsidR="007444EA" w:rsidRPr="006C1979">
        <w:rPr>
          <w:rFonts w:hint="eastAsia"/>
          <w:sz w:val="28"/>
          <w:szCs w:val="28"/>
        </w:rPr>
        <w:lastRenderedPageBreak/>
        <w:t>城子</w:t>
      </w:r>
      <w:r w:rsidR="00CF63A6" w:rsidRPr="006C1979">
        <w:rPr>
          <w:sz w:val="28"/>
          <w:szCs w:val="28"/>
        </w:rPr>
        <w:t>中型灌区节水配套改造项目</w:t>
      </w:r>
      <w:r w:rsidR="00CF63A6" w:rsidRPr="006C1979">
        <w:rPr>
          <w:rFonts w:hint="eastAsia"/>
          <w:sz w:val="28"/>
          <w:szCs w:val="28"/>
        </w:rPr>
        <w:t>总共两期</w:t>
      </w:r>
      <w:r w:rsidR="00CF63A6" w:rsidRPr="006C1979">
        <w:rPr>
          <w:sz w:val="28"/>
          <w:szCs w:val="28"/>
        </w:rPr>
        <w:t>。</w:t>
      </w:r>
    </w:p>
    <w:p w:rsidR="009D34AD" w:rsidRPr="006C1979" w:rsidRDefault="00FD672C" w:rsidP="005E3FFB">
      <w:pPr>
        <w:adjustRightInd w:val="0"/>
        <w:snapToGrid w:val="0"/>
        <w:spacing w:line="360" w:lineRule="auto"/>
        <w:ind w:firstLineChars="200" w:firstLine="560"/>
        <w:jc w:val="left"/>
        <w:rPr>
          <w:sz w:val="28"/>
          <w:szCs w:val="28"/>
        </w:rPr>
      </w:pPr>
      <w:r w:rsidRPr="006C1979">
        <w:rPr>
          <w:rFonts w:hint="eastAsia"/>
          <w:sz w:val="28"/>
          <w:szCs w:val="28"/>
        </w:rPr>
        <w:t>2011</w:t>
      </w:r>
      <w:r w:rsidRPr="006C1979">
        <w:rPr>
          <w:rFonts w:hint="eastAsia"/>
          <w:sz w:val="28"/>
          <w:szCs w:val="28"/>
        </w:rPr>
        <w:t>年，宁夏回族自治区水利厅结合水利部、国家农业综合开发办公室发来的（水农【</w:t>
      </w:r>
      <w:r w:rsidRPr="006C1979">
        <w:rPr>
          <w:rFonts w:hint="eastAsia"/>
          <w:sz w:val="28"/>
          <w:szCs w:val="28"/>
        </w:rPr>
        <w:t>2011</w:t>
      </w:r>
      <w:r w:rsidRPr="006C1979">
        <w:rPr>
          <w:rFonts w:hint="eastAsia"/>
          <w:sz w:val="28"/>
          <w:szCs w:val="28"/>
        </w:rPr>
        <w:t>】</w:t>
      </w:r>
      <w:r w:rsidRPr="006C1979">
        <w:rPr>
          <w:rFonts w:hint="eastAsia"/>
          <w:sz w:val="28"/>
          <w:szCs w:val="28"/>
        </w:rPr>
        <w:t>300</w:t>
      </w:r>
      <w:r w:rsidRPr="006C1979">
        <w:rPr>
          <w:rFonts w:hint="eastAsia"/>
          <w:sz w:val="28"/>
          <w:szCs w:val="28"/>
        </w:rPr>
        <w:t>号）文件，批复了甘城子扬水中型灌区节水配套改造项目实施计划，</w:t>
      </w:r>
      <w:r w:rsidR="005E3FFB" w:rsidRPr="006C1979">
        <w:rPr>
          <w:rFonts w:hint="eastAsia"/>
          <w:sz w:val="28"/>
          <w:szCs w:val="28"/>
        </w:rPr>
        <w:t>一期工程投资</w:t>
      </w:r>
      <w:r w:rsidR="005E3FFB" w:rsidRPr="006C1979">
        <w:rPr>
          <w:rFonts w:hint="eastAsia"/>
          <w:sz w:val="28"/>
          <w:szCs w:val="28"/>
        </w:rPr>
        <w:t>1565.00</w:t>
      </w:r>
      <w:r w:rsidR="005E3FFB" w:rsidRPr="006C1979">
        <w:rPr>
          <w:rFonts w:hint="eastAsia"/>
          <w:sz w:val="28"/>
          <w:szCs w:val="28"/>
        </w:rPr>
        <w:t>万元，其中中央财政资金</w:t>
      </w:r>
      <w:r w:rsidR="005E3FFB" w:rsidRPr="006C1979">
        <w:rPr>
          <w:rFonts w:hint="eastAsia"/>
          <w:sz w:val="28"/>
          <w:szCs w:val="28"/>
        </w:rPr>
        <w:t>1000.00</w:t>
      </w:r>
      <w:r w:rsidR="005E3FFB" w:rsidRPr="006C1979">
        <w:rPr>
          <w:rFonts w:hint="eastAsia"/>
          <w:sz w:val="28"/>
          <w:szCs w:val="28"/>
        </w:rPr>
        <w:t>万元，地方水利自筹资金</w:t>
      </w:r>
      <w:r w:rsidR="005E3FFB" w:rsidRPr="006C1979">
        <w:rPr>
          <w:rFonts w:hint="eastAsia"/>
          <w:sz w:val="28"/>
          <w:szCs w:val="28"/>
        </w:rPr>
        <w:t>565.00</w:t>
      </w:r>
      <w:r w:rsidR="005E3FFB" w:rsidRPr="006C1979">
        <w:rPr>
          <w:rFonts w:hint="eastAsia"/>
          <w:sz w:val="28"/>
          <w:szCs w:val="28"/>
        </w:rPr>
        <w:t>万元，改善灌溉面积</w:t>
      </w:r>
      <w:r w:rsidR="005E3FFB" w:rsidRPr="006C1979">
        <w:rPr>
          <w:rFonts w:hint="eastAsia"/>
          <w:sz w:val="28"/>
          <w:szCs w:val="28"/>
        </w:rPr>
        <w:t>7.81</w:t>
      </w:r>
      <w:r w:rsidR="005E3FFB" w:rsidRPr="006C1979">
        <w:rPr>
          <w:rFonts w:hint="eastAsia"/>
          <w:sz w:val="28"/>
          <w:szCs w:val="28"/>
        </w:rPr>
        <w:t>万亩</w:t>
      </w:r>
      <w:r w:rsidR="000B6FEA" w:rsidRPr="006C1979">
        <w:rPr>
          <w:rFonts w:hint="eastAsia"/>
          <w:sz w:val="28"/>
          <w:szCs w:val="28"/>
        </w:rPr>
        <w:t>。</w:t>
      </w:r>
    </w:p>
    <w:p w:rsidR="005E3FFB" w:rsidRPr="006C1979" w:rsidRDefault="000B6FEA" w:rsidP="005E3FFB">
      <w:pPr>
        <w:adjustRightInd w:val="0"/>
        <w:snapToGrid w:val="0"/>
        <w:spacing w:line="360" w:lineRule="auto"/>
        <w:ind w:firstLineChars="200" w:firstLine="560"/>
        <w:jc w:val="left"/>
        <w:rPr>
          <w:sz w:val="28"/>
          <w:szCs w:val="28"/>
        </w:rPr>
      </w:pPr>
      <w:r w:rsidRPr="006C1979">
        <w:rPr>
          <w:rFonts w:hint="eastAsia"/>
          <w:sz w:val="28"/>
          <w:szCs w:val="28"/>
        </w:rPr>
        <w:t>2014</w:t>
      </w:r>
      <w:r w:rsidRPr="006C1979">
        <w:rPr>
          <w:rFonts w:hint="eastAsia"/>
          <w:sz w:val="28"/>
          <w:szCs w:val="28"/>
        </w:rPr>
        <w:t>年，</w:t>
      </w:r>
      <w:r w:rsidR="00EE093D" w:rsidRPr="006C1979">
        <w:rPr>
          <w:rFonts w:hint="eastAsia"/>
          <w:sz w:val="28"/>
          <w:szCs w:val="28"/>
        </w:rPr>
        <w:t>现代化灌区试点</w:t>
      </w:r>
      <w:r w:rsidR="005E3FFB" w:rsidRPr="006C1979">
        <w:rPr>
          <w:rFonts w:hint="eastAsia"/>
          <w:sz w:val="28"/>
          <w:szCs w:val="28"/>
        </w:rPr>
        <w:t>工程投资</w:t>
      </w:r>
      <w:r w:rsidR="005E3FFB" w:rsidRPr="006C1979">
        <w:rPr>
          <w:rFonts w:hint="eastAsia"/>
          <w:sz w:val="28"/>
          <w:szCs w:val="28"/>
        </w:rPr>
        <w:t>1562.00</w:t>
      </w:r>
      <w:r w:rsidR="005E3FFB" w:rsidRPr="006C1979">
        <w:rPr>
          <w:rFonts w:hint="eastAsia"/>
          <w:sz w:val="28"/>
          <w:szCs w:val="28"/>
        </w:rPr>
        <w:t>万元，其中中央财政资金</w:t>
      </w:r>
      <w:r w:rsidR="005E3FFB" w:rsidRPr="006C1979">
        <w:rPr>
          <w:rFonts w:hint="eastAsia"/>
          <w:sz w:val="28"/>
          <w:szCs w:val="28"/>
        </w:rPr>
        <w:t>1000.00</w:t>
      </w:r>
      <w:r w:rsidR="005E3FFB" w:rsidRPr="006C1979">
        <w:rPr>
          <w:rFonts w:hint="eastAsia"/>
          <w:sz w:val="28"/>
          <w:szCs w:val="28"/>
        </w:rPr>
        <w:t>万元，地方水利自筹资金</w:t>
      </w:r>
      <w:r w:rsidR="005E3FFB" w:rsidRPr="006C1979">
        <w:rPr>
          <w:rFonts w:hint="eastAsia"/>
          <w:sz w:val="28"/>
          <w:szCs w:val="28"/>
        </w:rPr>
        <w:t>562.00</w:t>
      </w:r>
      <w:r w:rsidR="005E3FFB" w:rsidRPr="006C1979">
        <w:rPr>
          <w:rFonts w:hint="eastAsia"/>
          <w:sz w:val="28"/>
          <w:szCs w:val="28"/>
        </w:rPr>
        <w:t>万元，改善灌溉面积</w:t>
      </w:r>
      <w:r w:rsidR="006044AD" w:rsidRPr="006C1979">
        <w:rPr>
          <w:rFonts w:hint="eastAsia"/>
          <w:sz w:val="28"/>
          <w:szCs w:val="28"/>
        </w:rPr>
        <w:t>8.33</w:t>
      </w:r>
      <w:r w:rsidR="005E3FFB" w:rsidRPr="006C1979">
        <w:rPr>
          <w:rFonts w:hint="eastAsia"/>
          <w:sz w:val="28"/>
          <w:szCs w:val="28"/>
        </w:rPr>
        <w:t>万亩（现代化灌溉试点项目）。</w:t>
      </w:r>
      <w:r w:rsidR="00FD672C" w:rsidRPr="006C1979">
        <w:rPr>
          <w:rFonts w:hint="eastAsia"/>
          <w:sz w:val="28"/>
          <w:szCs w:val="28"/>
        </w:rPr>
        <w:t>项目规划设计引水流量</w:t>
      </w:r>
      <w:r w:rsidR="00FD672C" w:rsidRPr="006C1979">
        <w:rPr>
          <w:rFonts w:hint="eastAsia"/>
          <w:sz w:val="28"/>
          <w:szCs w:val="28"/>
        </w:rPr>
        <w:t>6.69 m</w:t>
      </w:r>
      <w:r w:rsidR="00FD672C" w:rsidRPr="006C1979">
        <w:rPr>
          <w:rFonts w:hint="eastAsia"/>
          <w:sz w:val="28"/>
          <w:szCs w:val="28"/>
          <w:vertAlign w:val="superscript"/>
        </w:rPr>
        <w:t>3</w:t>
      </w:r>
      <w:r w:rsidR="00FD672C" w:rsidRPr="006C1979">
        <w:rPr>
          <w:rFonts w:hint="eastAsia"/>
          <w:sz w:val="28"/>
          <w:szCs w:val="28"/>
        </w:rPr>
        <w:t>/s</w:t>
      </w:r>
      <w:r w:rsidR="00FD672C" w:rsidRPr="006C1979">
        <w:rPr>
          <w:rFonts w:hint="eastAsia"/>
          <w:sz w:val="28"/>
          <w:szCs w:val="28"/>
        </w:rPr>
        <w:t>，设计灌溉面积</w:t>
      </w:r>
      <w:r w:rsidR="00FD672C" w:rsidRPr="006C1979">
        <w:rPr>
          <w:rFonts w:hint="eastAsia"/>
          <w:sz w:val="28"/>
          <w:szCs w:val="28"/>
        </w:rPr>
        <w:t>8.33</w:t>
      </w:r>
      <w:r w:rsidR="00FD672C" w:rsidRPr="006C1979">
        <w:rPr>
          <w:rFonts w:hint="eastAsia"/>
          <w:sz w:val="28"/>
          <w:szCs w:val="28"/>
        </w:rPr>
        <w:t>万亩</w:t>
      </w:r>
      <w:r w:rsidR="00BB31A0" w:rsidRPr="006C1979">
        <w:rPr>
          <w:rFonts w:hint="eastAsia"/>
          <w:sz w:val="28"/>
          <w:szCs w:val="28"/>
        </w:rPr>
        <w:t>，</w:t>
      </w:r>
      <w:r w:rsidR="00FD672C" w:rsidRPr="006C1979">
        <w:rPr>
          <w:rFonts w:hint="eastAsia"/>
          <w:sz w:val="28"/>
          <w:szCs w:val="28"/>
        </w:rPr>
        <w:t>主要建设内容包括：衬砌改造渠道总长</w:t>
      </w:r>
      <w:r w:rsidR="00FD672C" w:rsidRPr="006C1979">
        <w:rPr>
          <w:rFonts w:hint="eastAsia"/>
          <w:sz w:val="28"/>
          <w:szCs w:val="28"/>
        </w:rPr>
        <w:t>41.4</w:t>
      </w:r>
      <w:r w:rsidR="00FD672C" w:rsidRPr="006C1979">
        <w:rPr>
          <w:rFonts w:hint="eastAsia"/>
          <w:sz w:val="28"/>
          <w:szCs w:val="28"/>
        </w:rPr>
        <w:t>公里，新建、改造各类配套建筑物总计</w:t>
      </w:r>
      <w:r w:rsidR="00FD672C" w:rsidRPr="006C1979">
        <w:rPr>
          <w:rFonts w:hint="eastAsia"/>
          <w:sz w:val="28"/>
          <w:szCs w:val="28"/>
        </w:rPr>
        <w:t>144</w:t>
      </w:r>
      <w:r w:rsidR="00FD672C" w:rsidRPr="006C1979">
        <w:rPr>
          <w:rFonts w:hint="eastAsia"/>
          <w:sz w:val="28"/>
          <w:szCs w:val="28"/>
        </w:rPr>
        <w:t>座。</w:t>
      </w:r>
      <w:r w:rsidR="005E3FFB" w:rsidRPr="006C1979">
        <w:rPr>
          <w:rFonts w:hint="eastAsia"/>
          <w:sz w:val="28"/>
          <w:szCs w:val="28"/>
        </w:rPr>
        <w:t>该项目已经按计划完成建设内容。</w:t>
      </w:r>
    </w:p>
    <w:p w:rsidR="00FD672C" w:rsidRPr="006C1979" w:rsidRDefault="00FD672C" w:rsidP="005E3FFB">
      <w:pPr>
        <w:adjustRightInd w:val="0"/>
        <w:snapToGrid w:val="0"/>
        <w:spacing w:line="360" w:lineRule="auto"/>
        <w:ind w:firstLineChars="200" w:firstLine="562"/>
        <w:jc w:val="left"/>
        <w:rPr>
          <w:b/>
          <w:sz w:val="28"/>
          <w:szCs w:val="28"/>
        </w:rPr>
      </w:pPr>
      <w:r w:rsidRPr="006C1979">
        <w:rPr>
          <w:rFonts w:hint="eastAsia"/>
          <w:b/>
          <w:sz w:val="28"/>
          <w:szCs w:val="28"/>
        </w:rPr>
        <w:t>（</w:t>
      </w:r>
      <w:r w:rsidRPr="006C1979">
        <w:rPr>
          <w:rFonts w:hint="eastAsia"/>
          <w:b/>
          <w:sz w:val="28"/>
          <w:szCs w:val="28"/>
        </w:rPr>
        <w:t>9</w:t>
      </w:r>
      <w:r w:rsidRPr="006C1979">
        <w:rPr>
          <w:rFonts w:hint="eastAsia"/>
          <w:b/>
          <w:sz w:val="28"/>
          <w:szCs w:val="28"/>
        </w:rPr>
        <w:t>）</w:t>
      </w:r>
      <w:r w:rsidR="00F8493C" w:rsidRPr="006C1979">
        <w:rPr>
          <w:rFonts w:hint="eastAsia"/>
          <w:b/>
          <w:sz w:val="28"/>
          <w:szCs w:val="28"/>
        </w:rPr>
        <w:t>农垦</w:t>
      </w:r>
      <w:r w:rsidRPr="006C1979">
        <w:rPr>
          <w:rFonts w:hint="eastAsia"/>
          <w:b/>
          <w:sz w:val="28"/>
          <w:szCs w:val="28"/>
        </w:rPr>
        <w:t>玉泉营重点中型灌区</w:t>
      </w:r>
    </w:p>
    <w:p w:rsidR="00FD672C" w:rsidRPr="006C1979" w:rsidRDefault="00FD672C" w:rsidP="00FD672C">
      <w:pPr>
        <w:adjustRightInd w:val="0"/>
        <w:snapToGrid w:val="0"/>
        <w:spacing w:line="360" w:lineRule="auto"/>
        <w:ind w:firstLineChars="200" w:firstLine="560"/>
        <w:jc w:val="left"/>
        <w:rPr>
          <w:sz w:val="28"/>
          <w:szCs w:val="28"/>
        </w:rPr>
      </w:pPr>
      <w:r w:rsidRPr="006C1979">
        <w:rPr>
          <w:rFonts w:hint="eastAsia"/>
          <w:sz w:val="28"/>
          <w:szCs w:val="28"/>
        </w:rPr>
        <w:t>玉泉营重点中型灌区位于宁夏回族自治区银川市西南永宁县境内，贺兰山东麓山前倾斜平原西干渠扬水灌区中下游，灌区内</w:t>
      </w:r>
      <w:r w:rsidR="00AC38D8" w:rsidRPr="006C1979">
        <w:rPr>
          <w:rFonts w:hint="eastAsia"/>
          <w:sz w:val="28"/>
          <w:szCs w:val="28"/>
        </w:rPr>
        <w:t>设计灌溉面积</w:t>
      </w:r>
      <w:r w:rsidR="00AC38D8" w:rsidRPr="006C1979">
        <w:rPr>
          <w:rFonts w:hint="eastAsia"/>
          <w:sz w:val="28"/>
          <w:szCs w:val="28"/>
        </w:rPr>
        <w:t>5.19</w:t>
      </w:r>
      <w:r w:rsidR="00AC38D8" w:rsidRPr="006C1979">
        <w:rPr>
          <w:rFonts w:hint="eastAsia"/>
          <w:sz w:val="28"/>
          <w:szCs w:val="28"/>
        </w:rPr>
        <w:t>万亩，</w:t>
      </w:r>
      <w:r w:rsidRPr="006C1979">
        <w:rPr>
          <w:rFonts w:hint="eastAsia"/>
          <w:sz w:val="28"/>
          <w:szCs w:val="28"/>
        </w:rPr>
        <w:t>有效灌溉面积</w:t>
      </w:r>
      <w:r w:rsidRPr="006C1979">
        <w:rPr>
          <w:rFonts w:hint="eastAsia"/>
          <w:sz w:val="28"/>
          <w:szCs w:val="28"/>
        </w:rPr>
        <w:t>5.</w:t>
      </w:r>
      <w:r w:rsidR="0023631C" w:rsidRPr="006C1979">
        <w:rPr>
          <w:rFonts w:hint="eastAsia"/>
          <w:sz w:val="28"/>
          <w:szCs w:val="28"/>
        </w:rPr>
        <w:t>04</w:t>
      </w:r>
      <w:r w:rsidRPr="006C1979">
        <w:rPr>
          <w:rFonts w:hint="eastAsia"/>
          <w:sz w:val="28"/>
          <w:szCs w:val="28"/>
        </w:rPr>
        <w:t>万亩，灌区总人口</w:t>
      </w:r>
      <w:r w:rsidRPr="006C1979">
        <w:rPr>
          <w:rFonts w:hint="eastAsia"/>
          <w:sz w:val="28"/>
          <w:szCs w:val="28"/>
        </w:rPr>
        <w:t>4405</w:t>
      </w:r>
      <w:r w:rsidRPr="006C1979">
        <w:rPr>
          <w:rFonts w:hint="eastAsia"/>
          <w:sz w:val="28"/>
          <w:szCs w:val="28"/>
        </w:rPr>
        <w:t>人。玉泉营灌区主要水源为西干渠，通过玉泉营扬水站提水灌溉，设计引水流量</w:t>
      </w:r>
      <w:r w:rsidRPr="006C1979">
        <w:rPr>
          <w:rFonts w:hint="eastAsia"/>
          <w:sz w:val="28"/>
          <w:szCs w:val="28"/>
        </w:rPr>
        <w:t>7.33 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，灌区内现有干支沟渠管道总长</w:t>
      </w:r>
      <w:r w:rsidRPr="006C1979">
        <w:rPr>
          <w:rFonts w:hint="eastAsia"/>
          <w:sz w:val="28"/>
          <w:szCs w:val="28"/>
        </w:rPr>
        <w:t>18.24</w:t>
      </w:r>
      <w:r w:rsidRPr="006C1979">
        <w:rPr>
          <w:rFonts w:hint="eastAsia"/>
          <w:sz w:val="28"/>
          <w:szCs w:val="28"/>
        </w:rPr>
        <w:t>公里，配套建筑物</w:t>
      </w:r>
      <w:r w:rsidRPr="006C1979">
        <w:rPr>
          <w:rFonts w:hint="eastAsia"/>
          <w:sz w:val="28"/>
          <w:szCs w:val="28"/>
        </w:rPr>
        <w:t>131</w:t>
      </w:r>
      <w:r w:rsidRPr="006C1979">
        <w:rPr>
          <w:rFonts w:hint="eastAsia"/>
          <w:sz w:val="28"/>
          <w:szCs w:val="28"/>
        </w:rPr>
        <w:t>座，主要存在问题是淤积严重，建筑物损坏，渠道衬砌老化，部分建筑物已经不能满足生产需求。</w:t>
      </w:r>
    </w:p>
    <w:p w:rsidR="00FD672C" w:rsidRPr="006C1979" w:rsidRDefault="00B575A5" w:rsidP="00FD672C">
      <w:pPr>
        <w:adjustRightInd w:val="0"/>
        <w:snapToGrid w:val="0"/>
        <w:spacing w:line="360" w:lineRule="auto"/>
        <w:ind w:firstLineChars="200" w:firstLine="560"/>
        <w:jc w:val="left"/>
        <w:rPr>
          <w:sz w:val="28"/>
          <w:szCs w:val="28"/>
        </w:rPr>
      </w:pPr>
      <w:r w:rsidRPr="006C1979">
        <w:rPr>
          <w:rFonts w:hint="eastAsia"/>
          <w:sz w:val="28"/>
          <w:szCs w:val="28"/>
        </w:rPr>
        <w:t>在“十二五”期间，</w:t>
      </w:r>
      <w:r w:rsidR="00FD672C" w:rsidRPr="006C1979">
        <w:rPr>
          <w:rFonts w:hint="eastAsia"/>
          <w:sz w:val="28"/>
          <w:szCs w:val="28"/>
        </w:rPr>
        <w:t>2013</w:t>
      </w:r>
      <w:r w:rsidR="00FD672C" w:rsidRPr="006C1979">
        <w:rPr>
          <w:rFonts w:hint="eastAsia"/>
          <w:sz w:val="28"/>
          <w:szCs w:val="28"/>
        </w:rPr>
        <w:t>年</w:t>
      </w:r>
      <w:r w:rsidR="00FD672C" w:rsidRPr="006C1979">
        <w:rPr>
          <w:rFonts w:hint="eastAsia"/>
          <w:sz w:val="28"/>
          <w:szCs w:val="28"/>
        </w:rPr>
        <w:t>10</w:t>
      </w:r>
      <w:r w:rsidR="00FD672C" w:rsidRPr="006C1979">
        <w:rPr>
          <w:rFonts w:hint="eastAsia"/>
          <w:sz w:val="28"/>
          <w:szCs w:val="28"/>
        </w:rPr>
        <w:t>月水利部办公厅、国家农业综合开发办公室的相关文件，宁夏回族自治区水利厅组织对《宁夏农垦农业综合开发玉泉营中型灌区节水配套改造项目初步设计》进行审查，批复项目总投资</w:t>
      </w:r>
      <w:r w:rsidR="00FD672C" w:rsidRPr="006C1979">
        <w:rPr>
          <w:rFonts w:hint="eastAsia"/>
          <w:sz w:val="28"/>
          <w:szCs w:val="28"/>
        </w:rPr>
        <w:t>1520.09</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420</w:t>
      </w:r>
      <w:r w:rsidR="00F86FAD" w:rsidRPr="006C1979">
        <w:rPr>
          <w:rFonts w:hint="eastAsia"/>
          <w:sz w:val="28"/>
          <w:szCs w:val="28"/>
        </w:rPr>
        <w:t>.00</w:t>
      </w:r>
      <w:r w:rsidR="00FD672C" w:rsidRPr="006C1979">
        <w:rPr>
          <w:rFonts w:hint="eastAsia"/>
          <w:sz w:val="28"/>
          <w:szCs w:val="28"/>
        </w:rPr>
        <w:t>万元，其他资金</w:t>
      </w:r>
      <w:r w:rsidR="00FD672C" w:rsidRPr="006C1979">
        <w:rPr>
          <w:rFonts w:hint="eastAsia"/>
          <w:sz w:val="28"/>
          <w:szCs w:val="28"/>
        </w:rPr>
        <w:t>20</w:t>
      </w:r>
      <w:r w:rsidR="00F86FAD" w:rsidRPr="006C1979">
        <w:rPr>
          <w:rFonts w:hint="eastAsia"/>
          <w:sz w:val="28"/>
          <w:szCs w:val="28"/>
        </w:rPr>
        <w:t>.00</w:t>
      </w:r>
      <w:r w:rsidR="00FD672C" w:rsidRPr="006C1979">
        <w:rPr>
          <w:rFonts w:hint="eastAsia"/>
          <w:sz w:val="28"/>
          <w:szCs w:val="28"/>
        </w:rPr>
        <w:t>万元。项目设计引水流量</w:t>
      </w:r>
      <w:r w:rsidR="00FD672C" w:rsidRPr="006C1979">
        <w:rPr>
          <w:rFonts w:hint="eastAsia"/>
          <w:sz w:val="28"/>
          <w:szCs w:val="28"/>
        </w:rPr>
        <w:lastRenderedPageBreak/>
        <w:t>7.33 m</w:t>
      </w:r>
      <w:r w:rsidR="00FD672C" w:rsidRPr="006C1979">
        <w:rPr>
          <w:rFonts w:hint="eastAsia"/>
          <w:sz w:val="28"/>
          <w:szCs w:val="28"/>
          <w:vertAlign w:val="superscript"/>
        </w:rPr>
        <w:t>3</w:t>
      </w:r>
      <w:r w:rsidR="00FD672C" w:rsidRPr="006C1979">
        <w:rPr>
          <w:rFonts w:hint="eastAsia"/>
          <w:sz w:val="28"/>
          <w:szCs w:val="28"/>
        </w:rPr>
        <w:t>/s</w:t>
      </w:r>
      <w:r w:rsidR="00FD672C" w:rsidRPr="006C1979">
        <w:rPr>
          <w:rFonts w:hint="eastAsia"/>
          <w:sz w:val="28"/>
          <w:szCs w:val="28"/>
        </w:rPr>
        <w:t>，工程主要建设内容包括：渠道衬砌</w:t>
      </w:r>
      <w:r w:rsidR="00FD672C" w:rsidRPr="006C1979">
        <w:rPr>
          <w:rFonts w:hint="eastAsia"/>
          <w:sz w:val="28"/>
          <w:szCs w:val="28"/>
        </w:rPr>
        <w:t>18.24km</w:t>
      </w:r>
      <w:r w:rsidR="00FD672C" w:rsidRPr="006C1979">
        <w:rPr>
          <w:rFonts w:hint="eastAsia"/>
          <w:sz w:val="28"/>
          <w:szCs w:val="28"/>
        </w:rPr>
        <w:t>，新建、改造配套建筑物</w:t>
      </w:r>
      <w:r w:rsidR="00FD672C" w:rsidRPr="006C1979">
        <w:rPr>
          <w:rFonts w:hint="eastAsia"/>
          <w:sz w:val="28"/>
          <w:szCs w:val="28"/>
        </w:rPr>
        <w:t>131</w:t>
      </w:r>
      <w:r w:rsidR="00FD672C" w:rsidRPr="006C1979">
        <w:rPr>
          <w:rFonts w:hint="eastAsia"/>
          <w:sz w:val="28"/>
          <w:szCs w:val="28"/>
        </w:rPr>
        <w:t>座，其中水闸</w:t>
      </w:r>
      <w:r w:rsidR="00FD672C" w:rsidRPr="006C1979">
        <w:rPr>
          <w:rFonts w:hint="eastAsia"/>
          <w:sz w:val="28"/>
          <w:szCs w:val="28"/>
        </w:rPr>
        <w:t>111</w:t>
      </w:r>
      <w:r w:rsidR="00FD672C" w:rsidRPr="006C1979">
        <w:rPr>
          <w:rFonts w:hint="eastAsia"/>
          <w:sz w:val="28"/>
          <w:szCs w:val="28"/>
        </w:rPr>
        <w:t>座，农桥、涵洞</w:t>
      </w:r>
      <w:r w:rsidR="00FD672C" w:rsidRPr="006C1979">
        <w:rPr>
          <w:rFonts w:hint="eastAsia"/>
          <w:sz w:val="28"/>
          <w:szCs w:val="28"/>
        </w:rPr>
        <w:t>18</w:t>
      </w:r>
      <w:r w:rsidR="00FD672C" w:rsidRPr="006C1979">
        <w:rPr>
          <w:rFonts w:hint="eastAsia"/>
          <w:sz w:val="28"/>
          <w:szCs w:val="28"/>
        </w:rPr>
        <w:t>座，倒虹吸、暗渠</w:t>
      </w:r>
      <w:r w:rsidR="00FD672C" w:rsidRPr="006C1979">
        <w:rPr>
          <w:rFonts w:hint="eastAsia"/>
          <w:sz w:val="28"/>
          <w:szCs w:val="28"/>
        </w:rPr>
        <w:t>2</w:t>
      </w:r>
      <w:r w:rsidR="00FD672C" w:rsidRPr="006C1979">
        <w:rPr>
          <w:rFonts w:hint="eastAsia"/>
          <w:sz w:val="28"/>
          <w:szCs w:val="28"/>
        </w:rPr>
        <w:t>处，</w:t>
      </w:r>
      <w:r w:rsidR="002526D2" w:rsidRPr="006C1979">
        <w:rPr>
          <w:rFonts w:hint="eastAsia"/>
          <w:sz w:val="28"/>
          <w:szCs w:val="28"/>
        </w:rPr>
        <w:t>该项目已经按计划完成建设内容。</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10</w:t>
      </w:r>
      <w:r w:rsidRPr="006C1979">
        <w:rPr>
          <w:rFonts w:hint="eastAsia"/>
          <w:b/>
          <w:sz w:val="28"/>
          <w:szCs w:val="28"/>
        </w:rPr>
        <w:t>）永宁县闽宁镇重点中型灌区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永宁县闽宁镇重点中型灌区位于永宁县闽宁镇的南边，东接黄羊滩农场及包兰铁路，西至</w:t>
      </w:r>
      <w:r w:rsidRPr="006C1979">
        <w:rPr>
          <w:rFonts w:hint="eastAsia"/>
          <w:sz w:val="28"/>
          <w:szCs w:val="28"/>
        </w:rPr>
        <w:t>68606</w:t>
      </w:r>
      <w:r w:rsidRPr="006C1979">
        <w:rPr>
          <w:rFonts w:hint="eastAsia"/>
          <w:sz w:val="28"/>
          <w:szCs w:val="28"/>
        </w:rPr>
        <w:t>部队铁丝网，南到青铜峡甘城子，北到永黄公路，灌区内</w:t>
      </w:r>
      <w:r w:rsidR="00AC38D8" w:rsidRPr="006C1979">
        <w:rPr>
          <w:rFonts w:hint="eastAsia"/>
          <w:sz w:val="28"/>
          <w:szCs w:val="28"/>
        </w:rPr>
        <w:t>设计</w:t>
      </w:r>
      <w:r w:rsidRPr="006C1979">
        <w:rPr>
          <w:rFonts w:hint="eastAsia"/>
          <w:sz w:val="28"/>
          <w:szCs w:val="28"/>
        </w:rPr>
        <w:t>灌溉面积</w:t>
      </w:r>
      <w:r w:rsidRPr="006C1979">
        <w:rPr>
          <w:rFonts w:hint="eastAsia"/>
          <w:sz w:val="28"/>
          <w:szCs w:val="28"/>
        </w:rPr>
        <w:t>5.05</w:t>
      </w:r>
      <w:r w:rsidRPr="006C1979">
        <w:rPr>
          <w:rFonts w:hint="eastAsia"/>
          <w:sz w:val="28"/>
          <w:szCs w:val="28"/>
        </w:rPr>
        <w:t>万亩，是以西干渠为水源的扬水灌区。灌区设计引水流量</w:t>
      </w:r>
      <w:r w:rsidRPr="006C1979">
        <w:rPr>
          <w:rFonts w:hint="eastAsia"/>
          <w:sz w:val="28"/>
          <w:szCs w:val="28"/>
        </w:rPr>
        <w:t>3.</w:t>
      </w:r>
      <w:r w:rsidR="00832F21" w:rsidRPr="006C1979">
        <w:rPr>
          <w:rFonts w:hint="eastAsia"/>
          <w:sz w:val="28"/>
          <w:szCs w:val="28"/>
        </w:rPr>
        <w:t>4</w:t>
      </w:r>
      <w:r w:rsidRPr="006C1979">
        <w:rPr>
          <w:rFonts w:hint="eastAsia"/>
          <w:sz w:val="28"/>
          <w:szCs w:val="28"/>
        </w:rPr>
        <w:t>4m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，灌区内现有干支渠沟管道长度</w:t>
      </w:r>
      <w:r w:rsidRPr="006C1979">
        <w:rPr>
          <w:rFonts w:hint="eastAsia"/>
          <w:sz w:val="28"/>
          <w:szCs w:val="28"/>
        </w:rPr>
        <w:t>44.51km</w:t>
      </w:r>
      <w:r w:rsidRPr="006C1979">
        <w:rPr>
          <w:rFonts w:hint="eastAsia"/>
          <w:sz w:val="28"/>
          <w:szCs w:val="28"/>
        </w:rPr>
        <w:t>，配套建筑物</w:t>
      </w:r>
      <w:r w:rsidRPr="006C1979">
        <w:rPr>
          <w:rFonts w:hint="eastAsia"/>
          <w:sz w:val="28"/>
          <w:szCs w:val="28"/>
        </w:rPr>
        <w:t>204</w:t>
      </w:r>
      <w:r w:rsidRPr="006C1979">
        <w:rPr>
          <w:rFonts w:hint="eastAsia"/>
          <w:sz w:val="28"/>
          <w:szCs w:val="28"/>
        </w:rPr>
        <w:t>座，现有灌溉系统渠系水利用系数低，老化失修，配套建筑物破损严重，导致灌溉调控能力差。</w:t>
      </w:r>
    </w:p>
    <w:p w:rsidR="00FD672C" w:rsidRPr="006C1979" w:rsidRDefault="007C06BB"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8</w:t>
      </w:r>
      <w:r w:rsidR="00FD672C" w:rsidRPr="006C1979">
        <w:rPr>
          <w:rFonts w:hint="eastAsia"/>
          <w:sz w:val="28"/>
          <w:szCs w:val="28"/>
        </w:rPr>
        <w:t>月宁夏水利厅以及宁夏农业综合开发办公室结合水利部相关文件批复，组织对《宁夏银川市永宁县农业综合开发闽宁镇中型灌区节水配套改造项目申报书》进行了审查，基本同意申报书中所含建设项目。批复项目总投资</w:t>
      </w:r>
      <w:r w:rsidR="00FD672C" w:rsidRPr="006C1979">
        <w:rPr>
          <w:rFonts w:hint="eastAsia"/>
          <w:sz w:val="28"/>
          <w:szCs w:val="28"/>
        </w:rPr>
        <w:t>1613.05</w:t>
      </w:r>
      <w:r w:rsidR="00FD672C" w:rsidRPr="006C1979">
        <w:rPr>
          <w:rFonts w:hint="eastAsia"/>
          <w:sz w:val="28"/>
          <w:szCs w:val="28"/>
        </w:rPr>
        <w:t>万元，其中中央资金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613.05</w:t>
      </w:r>
      <w:r w:rsidR="00FD672C" w:rsidRPr="006C1979">
        <w:rPr>
          <w:rFonts w:hint="eastAsia"/>
          <w:sz w:val="28"/>
          <w:szCs w:val="28"/>
        </w:rPr>
        <w:t>万元</w:t>
      </w:r>
      <w:r w:rsidR="00AC38D8" w:rsidRPr="006C1979">
        <w:rPr>
          <w:rFonts w:hint="eastAsia"/>
          <w:sz w:val="28"/>
          <w:szCs w:val="28"/>
        </w:rPr>
        <w:t>；设计灌溉面积</w:t>
      </w:r>
      <w:r w:rsidR="00AC38D8" w:rsidRPr="006C1979">
        <w:rPr>
          <w:rFonts w:hint="eastAsia"/>
          <w:sz w:val="28"/>
          <w:szCs w:val="28"/>
        </w:rPr>
        <w:t>5.05</w:t>
      </w:r>
      <w:r w:rsidR="00AC38D8" w:rsidRPr="006C1979">
        <w:rPr>
          <w:rFonts w:hint="eastAsia"/>
          <w:sz w:val="28"/>
          <w:szCs w:val="28"/>
        </w:rPr>
        <w:t>万亩，改善灌溉面积</w:t>
      </w:r>
      <w:r w:rsidR="00AC38D8" w:rsidRPr="006C1979">
        <w:rPr>
          <w:rFonts w:hint="eastAsia"/>
          <w:sz w:val="28"/>
          <w:szCs w:val="28"/>
        </w:rPr>
        <w:t>5.05</w:t>
      </w:r>
      <w:r w:rsidR="00AC38D8" w:rsidRPr="006C1979">
        <w:rPr>
          <w:rFonts w:hint="eastAsia"/>
          <w:sz w:val="28"/>
          <w:szCs w:val="28"/>
        </w:rPr>
        <w:t>万亩；</w:t>
      </w:r>
      <w:r w:rsidR="00FD672C" w:rsidRPr="006C1979">
        <w:rPr>
          <w:rFonts w:hint="eastAsia"/>
          <w:sz w:val="28"/>
          <w:szCs w:val="28"/>
        </w:rPr>
        <w:t>主要建设内容包括：渠道衬砌总长</w:t>
      </w:r>
      <w:r w:rsidR="00FD672C" w:rsidRPr="006C1979">
        <w:rPr>
          <w:rFonts w:hint="eastAsia"/>
          <w:sz w:val="28"/>
          <w:szCs w:val="28"/>
        </w:rPr>
        <w:t>26.72km</w:t>
      </w:r>
      <w:r w:rsidR="00FD672C" w:rsidRPr="006C1979">
        <w:rPr>
          <w:rFonts w:hint="eastAsia"/>
          <w:sz w:val="28"/>
          <w:szCs w:val="28"/>
        </w:rPr>
        <w:t>，新建、改建相关配套建筑物</w:t>
      </w:r>
      <w:r w:rsidR="00FD672C" w:rsidRPr="006C1979">
        <w:rPr>
          <w:rFonts w:hint="eastAsia"/>
          <w:sz w:val="28"/>
          <w:szCs w:val="28"/>
        </w:rPr>
        <w:t>173</w:t>
      </w:r>
      <w:r w:rsidR="00FD672C" w:rsidRPr="006C1979">
        <w:rPr>
          <w:rFonts w:hint="eastAsia"/>
          <w:sz w:val="28"/>
          <w:szCs w:val="28"/>
        </w:rPr>
        <w:t>座，其中水闸</w:t>
      </w:r>
      <w:r w:rsidR="00FD672C" w:rsidRPr="006C1979">
        <w:rPr>
          <w:rFonts w:hint="eastAsia"/>
          <w:sz w:val="28"/>
          <w:szCs w:val="28"/>
        </w:rPr>
        <w:t>19</w:t>
      </w:r>
      <w:r w:rsidR="00FD672C" w:rsidRPr="006C1979">
        <w:rPr>
          <w:rFonts w:hint="eastAsia"/>
          <w:sz w:val="28"/>
          <w:szCs w:val="28"/>
        </w:rPr>
        <w:t>座，农桥、涵洞</w:t>
      </w:r>
      <w:r w:rsidR="00FD672C" w:rsidRPr="006C1979">
        <w:rPr>
          <w:rFonts w:hint="eastAsia"/>
          <w:sz w:val="28"/>
          <w:szCs w:val="28"/>
        </w:rPr>
        <w:t>152</w:t>
      </w:r>
      <w:r w:rsidR="00FD672C" w:rsidRPr="006C1979">
        <w:rPr>
          <w:rFonts w:hint="eastAsia"/>
          <w:sz w:val="28"/>
          <w:szCs w:val="28"/>
        </w:rPr>
        <w:t>座，水源渠首工程</w:t>
      </w:r>
      <w:r w:rsidR="00FD672C" w:rsidRPr="006C1979">
        <w:rPr>
          <w:rFonts w:hint="eastAsia"/>
          <w:sz w:val="28"/>
          <w:szCs w:val="28"/>
        </w:rPr>
        <w:t>2</w:t>
      </w:r>
      <w:r w:rsidR="00FD672C" w:rsidRPr="006C1979">
        <w:rPr>
          <w:rFonts w:hint="eastAsia"/>
          <w:sz w:val="28"/>
          <w:szCs w:val="28"/>
        </w:rPr>
        <w:t>座。</w:t>
      </w:r>
      <w:r w:rsidR="002526D2" w:rsidRPr="006C1979">
        <w:rPr>
          <w:rFonts w:hint="eastAsia"/>
          <w:sz w:val="28"/>
          <w:szCs w:val="28"/>
        </w:rPr>
        <w:t>该项目已经按计划完成建设内容。</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11</w:t>
      </w:r>
      <w:r w:rsidRPr="006C1979">
        <w:rPr>
          <w:rFonts w:hint="eastAsia"/>
          <w:b/>
          <w:sz w:val="28"/>
          <w:szCs w:val="28"/>
        </w:rPr>
        <w:t>）灵武市临河重点中型灌区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灵武市临河重点中型灌区位于灵武市西北部，灌区涉及三个乡镇</w:t>
      </w:r>
      <w:r w:rsidRPr="006C1979">
        <w:rPr>
          <w:rFonts w:hint="eastAsia"/>
          <w:sz w:val="28"/>
          <w:szCs w:val="28"/>
        </w:rPr>
        <w:t>9</w:t>
      </w:r>
      <w:r w:rsidRPr="006C1979">
        <w:rPr>
          <w:rFonts w:hint="eastAsia"/>
          <w:sz w:val="28"/>
          <w:szCs w:val="28"/>
        </w:rPr>
        <w:t>个村，灌区内灌溉总面积</w:t>
      </w:r>
      <w:r w:rsidRPr="006C1979">
        <w:rPr>
          <w:rFonts w:hint="eastAsia"/>
          <w:sz w:val="28"/>
          <w:szCs w:val="28"/>
        </w:rPr>
        <w:t>5.2</w:t>
      </w:r>
      <w:r w:rsidR="00F86FAD" w:rsidRPr="006C1979">
        <w:rPr>
          <w:rFonts w:hint="eastAsia"/>
          <w:sz w:val="28"/>
          <w:szCs w:val="28"/>
        </w:rPr>
        <w:t>0</w:t>
      </w:r>
      <w:r w:rsidRPr="006C1979">
        <w:rPr>
          <w:rFonts w:hint="eastAsia"/>
          <w:sz w:val="28"/>
          <w:szCs w:val="28"/>
        </w:rPr>
        <w:t>万亩，灌区以东干沟农田排水和黄河水为灌溉水源，灌区总人口为</w:t>
      </w:r>
      <w:r w:rsidRPr="006C1979">
        <w:rPr>
          <w:rFonts w:hint="eastAsia"/>
          <w:sz w:val="28"/>
          <w:szCs w:val="28"/>
        </w:rPr>
        <w:t>18556</w:t>
      </w:r>
      <w:r w:rsidRPr="006C1979">
        <w:rPr>
          <w:rFonts w:hint="eastAsia"/>
          <w:sz w:val="28"/>
          <w:szCs w:val="28"/>
        </w:rPr>
        <w:t>人，设计引水流量为</w:t>
      </w:r>
      <w:r w:rsidRPr="006C1979">
        <w:rPr>
          <w:rFonts w:hint="eastAsia"/>
          <w:sz w:val="28"/>
          <w:szCs w:val="28"/>
        </w:rPr>
        <w:t>3.05 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，灌区内现有干支沟渠管道总长度</w:t>
      </w:r>
      <w:r w:rsidRPr="006C1979">
        <w:rPr>
          <w:rFonts w:hint="eastAsia"/>
          <w:sz w:val="28"/>
          <w:szCs w:val="28"/>
        </w:rPr>
        <w:t>42.53km</w:t>
      </w:r>
      <w:r w:rsidRPr="006C1979">
        <w:rPr>
          <w:rFonts w:hint="eastAsia"/>
          <w:sz w:val="28"/>
          <w:szCs w:val="28"/>
        </w:rPr>
        <w:t>，现有配套建筑物</w:t>
      </w:r>
      <w:r w:rsidRPr="006C1979">
        <w:rPr>
          <w:rFonts w:hint="eastAsia"/>
          <w:sz w:val="28"/>
          <w:szCs w:val="28"/>
        </w:rPr>
        <w:t>843</w:t>
      </w:r>
      <w:r w:rsidRPr="006C1979">
        <w:rPr>
          <w:rFonts w:hint="eastAsia"/>
          <w:sz w:val="28"/>
          <w:szCs w:val="28"/>
        </w:rPr>
        <w:t>座，渠道已衬砌长度</w:t>
      </w:r>
      <w:r w:rsidRPr="006C1979">
        <w:rPr>
          <w:rFonts w:hint="eastAsia"/>
          <w:sz w:val="28"/>
          <w:szCs w:val="28"/>
        </w:rPr>
        <w:t>17.87km</w:t>
      </w:r>
      <w:r w:rsidRPr="006C1979">
        <w:rPr>
          <w:rFonts w:hint="eastAsia"/>
          <w:sz w:val="28"/>
          <w:szCs w:val="28"/>
        </w:rPr>
        <w:t>，建筑物完好率</w:t>
      </w:r>
      <w:r w:rsidRPr="006C1979">
        <w:rPr>
          <w:rFonts w:hint="eastAsia"/>
          <w:sz w:val="28"/>
          <w:szCs w:val="28"/>
        </w:rPr>
        <w:t>45%</w:t>
      </w:r>
      <w:r w:rsidRPr="006C1979">
        <w:rPr>
          <w:rFonts w:hint="eastAsia"/>
          <w:sz w:val="28"/>
          <w:szCs w:val="28"/>
        </w:rPr>
        <w:t>，灌区内现有渠道及配</w:t>
      </w:r>
      <w:r w:rsidRPr="006C1979">
        <w:rPr>
          <w:rFonts w:hint="eastAsia"/>
          <w:sz w:val="28"/>
          <w:szCs w:val="28"/>
        </w:rPr>
        <w:lastRenderedPageBreak/>
        <w:t>套建筑物老化失修、高耗低能，需要更新改造。</w:t>
      </w:r>
    </w:p>
    <w:p w:rsidR="00FD672C" w:rsidRPr="006C1979" w:rsidRDefault="0068671D"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8</w:t>
      </w:r>
      <w:r w:rsidR="00FD672C" w:rsidRPr="006C1979">
        <w:rPr>
          <w:rFonts w:hint="eastAsia"/>
          <w:sz w:val="28"/>
          <w:szCs w:val="28"/>
        </w:rPr>
        <w:t>月，宁夏回族自治区水利厅文件（宁水农发【</w:t>
      </w:r>
      <w:r w:rsidR="00FD672C" w:rsidRPr="006C1979">
        <w:rPr>
          <w:rFonts w:hint="eastAsia"/>
          <w:sz w:val="28"/>
          <w:szCs w:val="28"/>
        </w:rPr>
        <w:t>2012</w:t>
      </w:r>
      <w:r w:rsidR="00FD672C" w:rsidRPr="006C1979">
        <w:rPr>
          <w:rFonts w:hint="eastAsia"/>
          <w:sz w:val="28"/>
          <w:szCs w:val="28"/>
        </w:rPr>
        <w:t>】</w:t>
      </w:r>
      <w:r w:rsidR="00FD672C" w:rsidRPr="006C1979">
        <w:rPr>
          <w:rFonts w:hint="eastAsia"/>
          <w:sz w:val="28"/>
          <w:szCs w:val="28"/>
        </w:rPr>
        <w:t>58</w:t>
      </w:r>
      <w:r w:rsidR="00FD672C" w:rsidRPr="006C1979">
        <w:rPr>
          <w:rFonts w:hint="eastAsia"/>
          <w:sz w:val="28"/>
          <w:szCs w:val="28"/>
        </w:rPr>
        <w:t>号）批复了《灵武市农业综合开发临河中型灌区节水配套改造项目初步设计报告》，批复项目总投资</w:t>
      </w:r>
      <w:r w:rsidR="00FD672C" w:rsidRPr="006C1979">
        <w:rPr>
          <w:rFonts w:hint="eastAsia"/>
          <w:sz w:val="28"/>
          <w:szCs w:val="28"/>
        </w:rPr>
        <w:t>1579.61</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F86FAD" w:rsidRPr="006C1979">
        <w:rPr>
          <w:rFonts w:hint="eastAsia"/>
          <w:sz w:val="28"/>
          <w:szCs w:val="28"/>
        </w:rPr>
        <w:t>.00</w:t>
      </w:r>
      <w:r w:rsidR="00FD672C" w:rsidRPr="006C1979">
        <w:rPr>
          <w:rFonts w:hint="eastAsia"/>
          <w:sz w:val="28"/>
          <w:szCs w:val="28"/>
        </w:rPr>
        <w:t>万元，其他来源资金</w:t>
      </w:r>
      <w:r w:rsidR="00FD672C" w:rsidRPr="006C1979">
        <w:rPr>
          <w:rFonts w:hint="eastAsia"/>
          <w:sz w:val="28"/>
          <w:szCs w:val="28"/>
        </w:rPr>
        <w:t>179.61</w:t>
      </w:r>
      <w:r w:rsidR="00FD672C" w:rsidRPr="006C1979">
        <w:rPr>
          <w:rFonts w:hint="eastAsia"/>
          <w:sz w:val="28"/>
          <w:szCs w:val="28"/>
        </w:rPr>
        <w:t>万元。工程主要建设内容包括：铺设压力管道</w:t>
      </w:r>
      <w:r w:rsidR="00FD672C" w:rsidRPr="006C1979">
        <w:rPr>
          <w:rFonts w:hint="eastAsia"/>
          <w:sz w:val="28"/>
          <w:szCs w:val="28"/>
        </w:rPr>
        <w:t>4.68km</w:t>
      </w:r>
      <w:r w:rsidR="00FD672C" w:rsidRPr="006C1979">
        <w:rPr>
          <w:rFonts w:hint="eastAsia"/>
          <w:sz w:val="28"/>
          <w:szCs w:val="28"/>
        </w:rPr>
        <w:t>，衬砌渠道</w:t>
      </w:r>
      <w:r w:rsidR="00FD672C" w:rsidRPr="006C1979">
        <w:rPr>
          <w:rFonts w:hint="eastAsia"/>
          <w:sz w:val="28"/>
          <w:szCs w:val="28"/>
        </w:rPr>
        <w:t>14.01km</w:t>
      </w:r>
      <w:r w:rsidR="00FD672C" w:rsidRPr="006C1979">
        <w:rPr>
          <w:rFonts w:hint="eastAsia"/>
          <w:sz w:val="28"/>
          <w:szCs w:val="28"/>
        </w:rPr>
        <w:t>，配套完善建筑物</w:t>
      </w:r>
      <w:r w:rsidR="00FD672C" w:rsidRPr="006C1979">
        <w:rPr>
          <w:rFonts w:hint="eastAsia"/>
          <w:sz w:val="28"/>
          <w:szCs w:val="28"/>
        </w:rPr>
        <w:t>114</w:t>
      </w:r>
      <w:r w:rsidR="00FD672C" w:rsidRPr="006C1979">
        <w:rPr>
          <w:rFonts w:hint="eastAsia"/>
          <w:sz w:val="28"/>
          <w:szCs w:val="28"/>
        </w:rPr>
        <w:t>座，其中：生产桥</w:t>
      </w:r>
      <w:r w:rsidR="00FD672C" w:rsidRPr="006C1979">
        <w:rPr>
          <w:rFonts w:hint="eastAsia"/>
          <w:sz w:val="28"/>
          <w:szCs w:val="28"/>
        </w:rPr>
        <w:t>55</w:t>
      </w:r>
      <w:r w:rsidR="00FD672C" w:rsidRPr="006C1979">
        <w:rPr>
          <w:rFonts w:hint="eastAsia"/>
          <w:sz w:val="28"/>
          <w:szCs w:val="28"/>
        </w:rPr>
        <w:t>座、节制闸</w:t>
      </w:r>
      <w:r w:rsidR="00FD672C" w:rsidRPr="006C1979">
        <w:rPr>
          <w:rFonts w:hint="eastAsia"/>
          <w:sz w:val="28"/>
          <w:szCs w:val="28"/>
        </w:rPr>
        <w:t>20</w:t>
      </w:r>
      <w:r w:rsidR="00FD672C" w:rsidRPr="006C1979">
        <w:rPr>
          <w:rFonts w:hint="eastAsia"/>
          <w:sz w:val="28"/>
          <w:szCs w:val="28"/>
        </w:rPr>
        <w:t>座、支斗口</w:t>
      </w:r>
      <w:r w:rsidR="00FD672C" w:rsidRPr="006C1979">
        <w:rPr>
          <w:rFonts w:hint="eastAsia"/>
          <w:sz w:val="28"/>
          <w:szCs w:val="28"/>
        </w:rPr>
        <w:t>37</w:t>
      </w:r>
      <w:r w:rsidR="00FD672C" w:rsidRPr="006C1979">
        <w:rPr>
          <w:rFonts w:hint="eastAsia"/>
          <w:sz w:val="28"/>
          <w:szCs w:val="28"/>
        </w:rPr>
        <w:t>座、穿路建筑物</w:t>
      </w:r>
      <w:r w:rsidR="00FD672C" w:rsidRPr="006C1979">
        <w:rPr>
          <w:rFonts w:hint="eastAsia"/>
          <w:sz w:val="28"/>
          <w:szCs w:val="28"/>
        </w:rPr>
        <w:t>2</w:t>
      </w:r>
      <w:r w:rsidR="00FD672C" w:rsidRPr="006C1979">
        <w:rPr>
          <w:rFonts w:hint="eastAsia"/>
          <w:sz w:val="28"/>
          <w:szCs w:val="28"/>
        </w:rPr>
        <w:t>处，合并或新建水源泵站</w:t>
      </w:r>
      <w:r w:rsidR="00FD672C" w:rsidRPr="006C1979">
        <w:rPr>
          <w:rFonts w:hint="eastAsia"/>
          <w:sz w:val="28"/>
          <w:szCs w:val="28"/>
        </w:rPr>
        <w:t>4</w:t>
      </w:r>
      <w:r w:rsidR="00FD672C" w:rsidRPr="006C1979">
        <w:rPr>
          <w:rFonts w:hint="eastAsia"/>
          <w:sz w:val="28"/>
          <w:szCs w:val="28"/>
        </w:rPr>
        <w:t>座，更新改造泵站机电设备</w:t>
      </w:r>
      <w:r w:rsidR="00FD672C" w:rsidRPr="006C1979">
        <w:rPr>
          <w:rFonts w:hint="eastAsia"/>
          <w:sz w:val="28"/>
          <w:szCs w:val="28"/>
        </w:rPr>
        <w:t>10</w:t>
      </w:r>
      <w:r w:rsidR="00FD672C" w:rsidRPr="006C1979">
        <w:rPr>
          <w:rFonts w:hint="eastAsia"/>
          <w:sz w:val="28"/>
          <w:szCs w:val="28"/>
        </w:rPr>
        <w:t>套。项目</w:t>
      </w:r>
      <w:r w:rsidR="002526D2" w:rsidRPr="006C1979">
        <w:rPr>
          <w:rFonts w:hint="eastAsia"/>
          <w:sz w:val="28"/>
          <w:szCs w:val="28"/>
        </w:rPr>
        <w:t>已经</w:t>
      </w:r>
      <w:r w:rsidR="00FD672C" w:rsidRPr="006C1979">
        <w:rPr>
          <w:rFonts w:hint="eastAsia"/>
          <w:sz w:val="28"/>
          <w:szCs w:val="28"/>
        </w:rPr>
        <w:t>按计划实施完成。</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12</w:t>
      </w:r>
      <w:r w:rsidRPr="006C1979">
        <w:rPr>
          <w:rFonts w:hint="eastAsia"/>
          <w:b/>
          <w:sz w:val="28"/>
          <w:szCs w:val="28"/>
        </w:rPr>
        <w:t>）隆德县渝河重点中型灌区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隆德县渝河重点中型灌区位于隆德县中部的渝河流域，东起城关镇竹林村，西至隆德县与甘肃静宁县交界，灌区地势东高西低呈狭长的带状分布，南北宽约</w:t>
      </w:r>
      <w:r w:rsidRPr="006C1979">
        <w:rPr>
          <w:rFonts w:hint="eastAsia"/>
          <w:sz w:val="28"/>
          <w:szCs w:val="28"/>
        </w:rPr>
        <w:t>7.2</w:t>
      </w:r>
      <w:r w:rsidR="00F86FAD" w:rsidRPr="006C1979">
        <w:rPr>
          <w:rFonts w:hint="eastAsia"/>
          <w:sz w:val="28"/>
          <w:szCs w:val="28"/>
        </w:rPr>
        <w:t>0</w:t>
      </w:r>
      <w:r w:rsidRPr="006C1979">
        <w:rPr>
          <w:rFonts w:hint="eastAsia"/>
          <w:sz w:val="28"/>
          <w:szCs w:val="28"/>
        </w:rPr>
        <w:t>km</w:t>
      </w:r>
      <w:r w:rsidRPr="006C1979">
        <w:rPr>
          <w:rFonts w:hint="eastAsia"/>
          <w:sz w:val="28"/>
          <w:szCs w:val="28"/>
        </w:rPr>
        <w:t>，东西长约</w:t>
      </w:r>
      <w:r w:rsidRPr="006C1979">
        <w:rPr>
          <w:rFonts w:hint="eastAsia"/>
          <w:sz w:val="28"/>
          <w:szCs w:val="28"/>
        </w:rPr>
        <w:t>25</w:t>
      </w:r>
      <w:r w:rsidR="00F86FAD" w:rsidRPr="006C1979">
        <w:rPr>
          <w:rFonts w:hint="eastAsia"/>
          <w:sz w:val="28"/>
          <w:szCs w:val="28"/>
        </w:rPr>
        <w:t>.00</w:t>
      </w:r>
      <w:r w:rsidRPr="006C1979">
        <w:rPr>
          <w:rFonts w:hint="eastAsia"/>
          <w:sz w:val="28"/>
          <w:szCs w:val="28"/>
        </w:rPr>
        <w:t>km</w:t>
      </w:r>
      <w:r w:rsidRPr="006C1979">
        <w:rPr>
          <w:rFonts w:hint="eastAsia"/>
          <w:sz w:val="28"/>
          <w:szCs w:val="28"/>
        </w:rPr>
        <w:t>，灌区面积</w:t>
      </w:r>
      <w:r w:rsidRPr="006C1979">
        <w:rPr>
          <w:rFonts w:hint="eastAsia"/>
          <w:sz w:val="28"/>
          <w:szCs w:val="28"/>
        </w:rPr>
        <w:t>5.2</w:t>
      </w:r>
      <w:r w:rsidR="00F86FAD" w:rsidRPr="006C1979">
        <w:rPr>
          <w:rFonts w:hint="eastAsia"/>
          <w:sz w:val="28"/>
          <w:szCs w:val="28"/>
        </w:rPr>
        <w:t>0</w:t>
      </w:r>
      <w:r w:rsidRPr="006C1979">
        <w:rPr>
          <w:rFonts w:hint="eastAsia"/>
          <w:sz w:val="28"/>
          <w:szCs w:val="28"/>
        </w:rPr>
        <w:t>万亩，灌区涉及</w:t>
      </w:r>
      <w:r w:rsidRPr="006C1979">
        <w:rPr>
          <w:rFonts w:hint="eastAsia"/>
          <w:sz w:val="28"/>
          <w:szCs w:val="28"/>
        </w:rPr>
        <w:t>23</w:t>
      </w:r>
      <w:r w:rsidRPr="006C1979">
        <w:rPr>
          <w:rFonts w:hint="eastAsia"/>
          <w:sz w:val="28"/>
          <w:szCs w:val="28"/>
        </w:rPr>
        <w:t>个行政村，总人口</w:t>
      </w:r>
      <w:r w:rsidRPr="006C1979">
        <w:rPr>
          <w:rFonts w:hint="eastAsia"/>
          <w:sz w:val="28"/>
          <w:szCs w:val="28"/>
        </w:rPr>
        <w:t>3.69</w:t>
      </w:r>
      <w:r w:rsidRPr="006C1979">
        <w:rPr>
          <w:rFonts w:hint="eastAsia"/>
          <w:sz w:val="28"/>
          <w:szCs w:val="28"/>
        </w:rPr>
        <w:t>万人。灌区设计引水流量</w:t>
      </w:r>
      <w:r w:rsidRPr="006C1979">
        <w:rPr>
          <w:rFonts w:hint="eastAsia"/>
          <w:sz w:val="28"/>
          <w:szCs w:val="28"/>
        </w:rPr>
        <w:t>4.78 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，灌区内现有干支沟渠长度为</w:t>
      </w:r>
      <w:r w:rsidRPr="006C1979">
        <w:rPr>
          <w:rFonts w:hint="eastAsia"/>
          <w:sz w:val="28"/>
          <w:szCs w:val="28"/>
        </w:rPr>
        <w:t>160.80km</w:t>
      </w:r>
      <w:r w:rsidRPr="006C1979">
        <w:rPr>
          <w:rFonts w:hint="eastAsia"/>
          <w:sz w:val="28"/>
          <w:szCs w:val="28"/>
        </w:rPr>
        <w:t>，配套建筑物</w:t>
      </w:r>
      <w:r w:rsidRPr="006C1979">
        <w:rPr>
          <w:rFonts w:hint="eastAsia"/>
          <w:sz w:val="28"/>
          <w:szCs w:val="28"/>
        </w:rPr>
        <w:t>1086</w:t>
      </w:r>
      <w:r w:rsidRPr="006C1979">
        <w:rPr>
          <w:rFonts w:hint="eastAsia"/>
          <w:sz w:val="28"/>
          <w:szCs w:val="28"/>
        </w:rPr>
        <w:t>座，经过</w:t>
      </w:r>
      <w:r w:rsidRPr="006C1979">
        <w:rPr>
          <w:rFonts w:hint="eastAsia"/>
          <w:sz w:val="28"/>
          <w:szCs w:val="28"/>
        </w:rPr>
        <w:t>20</w:t>
      </w:r>
      <w:r w:rsidRPr="006C1979">
        <w:rPr>
          <w:rFonts w:hint="eastAsia"/>
          <w:sz w:val="28"/>
          <w:szCs w:val="28"/>
        </w:rPr>
        <w:t>多年的运行，灌区内主要渠道及建筑物均存在老化损毁严重，水量损失大的问题，需要对灌区内渠道设施进行改造。</w:t>
      </w:r>
    </w:p>
    <w:p w:rsidR="00FD672C" w:rsidRPr="006C1979" w:rsidRDefault="0068671D"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2011</w:t>
      </w:r>
      <w:r w:rsidR="00FD672C" w:rsidRPr="006C1979">
        <w:rPr>
          <w:rFonts w:hint="eastAsia"/>
          <w:sz w:val="28"/>
          <w:szCs w:val="28"/>
        </w:rPr>
        <w:t>年</w:t>
      </w:r>
      <w:r w:rsidR="00FD672C" w:rsidRPr="006C1979">
        <w:rPr>
          <w:rFonts w:hint="eastAsia"/>
          <w:sz w:val="28"/>
          <w:szCs w:val="28"/>
        </w:rPr>
        <w:t>6</w:t>
      </w:r>
      <w:r w:rsidR="00FD672C" w:rsidRPr="006C1979">
        <w:rPr>
          <w:rFonts w:hint="eastAsia"/>
          <w:sz w:val="28"/>
          <w:szCs w:val="28"/>
        </w:rPr>
        <w:t>月宁夏水利厅根据水利部、国家农业综合开发办公室联合下发文件（水农【</w:t>
      </w:r>
      <w:r w:rsidR="00FD672C" w:rsidRPr="006C1979">
        <w:rPr>
          <w:rFonts w:hint="eastAsia"/>
          <w:sz w:val="28"/>
          <w:szCs w:val="28"/>
        </w:rPr>
        <w:t>2011</w:t>
      </w:r>
      <w:r w:rsidR="00FD672C" w:rsidRPr="006C1979">
        <w:rPr>
          <w:rFonts w:hint="eastAsia"/>
          <w:sz w:val="28"/>
          <w:szCs w:val="28"/>
        </w:rPr>
        <w:t>】</w:t>
      </w:r>
      <w:r w:rsidR="00FD672C" w:rsidRPr="006C1979">
        <w:rPr>
          <w:rFonts w:hint="eastAsia"/>
          <w:sz w:val="28"/>
          <w:szCs w:val="28"/>
        </w:rPr>
        <w:t>300</w:t>
      </w:r>
      <w:r w:rsidR="00FD672C" w:rsidRPr="006C1979">
        <w:rPr>
          <w:rFonts w:hint="eastAsia"/>
          <w:sz w:val="28"/>
          <w:szCs w:val="28"/>
        </w:rPr>
        <w:t>号）批复了渝河灌区节水配套改造项目，批复项目总投资</w:t>
      </w:r>
      <w:r w:rsidR="00FD672C" w:rsidRPr="006C1979">
        <w:rPr>
          <w:rFonts w:hint="eastAsia"/>
          <w:sz w:val="28"/>
          <w:szCs w:val="28"/>
        </w:rPr>
        <w:t>1509.90</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F86FAD" w:rsidRPr="006C1979">
        <w:rPr>
          <w:rFonts w:hint="eastAsia"/>
          <w:sz w:val="28"/>
          <w:szCs w:val="28"/>
        </w:rPr>
        <w:t>.00</w:t>
      </w:r>
      <w:r w:rsidR="00FD672C" w:rsidRPr="006C1979">
        <w:rPr>
          <w:rFonts w:hint="eastAsia"/>
          <w:sz w:val="28"/>
          <w:szCs w:val="28"/>
        </w:rPr>
        <w:t>万元，地方水利资金</w:t>
      </w:r>
      <w:r w:rsidR="00FD672C" w:rsidRPr="006C1979">
        <w:rPr>
          <w:rFonts w:hint="eastAsia"/>
          <w:sz w:val="28"/>
          <w:szCs w:val="28"/>
        </w:rPr>
        <w:t>109.90</w:t>
      </w:r>
      <w:r w:rsidR="00FD672C" w:rsidRPr="006C1979">
        <w:rPr>
          <w:rFonts w:hint="eastAsia"/>
          <w:sz w:val="28"/>
          <w:szCs w:val="28"/>
        </w:rPr>
        <w:t>万元，工程建设内容包括：干支渠道衬砌</w:t>
      </w:r>
      <w:r w:rsidR="00FD672C" w:rsidRPr="006C1979">
        <w:rPr>
          <w:rFonts w:hint="eastAsia"/>
          <w:sz w:val="28"/>
          <w:szCs w:val="28"/>
        </w:rPr>
        <w:t>69.79km</w:t>
      </w:r>
      <w:r w:rsidR="00FD672C" w:rsidRPr="006C1979">
        <w:rPr>
          <w:rFonts w:hint="eastAsia"/>
          <w:sz w:val="28"/>
          <w:szCs w:val="28"/>
        </w:rPr>
        <w:t>，新建、改造配套建筑物</w:t>
      </w:r>
      <w:r w:rsidR="00FD672C" w:rsidRPr="006C1979">
        <w:rPr>
          <w:rFonts w:hint="eastAsia"/>
          <w:sz w:val="28"/>
          <w:szCs w:val="28"/>
        </w:rPr>
        <w:t>350</w:t>
      </w:r>
      <w:r w:rsidR="00FD672C" w:rsidRPr="006C1979">
        <w:rPr>
          <w:rFonts w:hint="eastAsia"/>
          <w:sz w:val="28"/>
          <w:szCs w:val="28"/>
        </w:rPr>
        <w:t>座，其中：新建农桥</w:t>
      </w:r>
      <w:r w:rsidR="00FD672C" w:rsidRPr="006C1979">
        <w:rPr>
          <w:rFonts w:hint="eastAsia"/>
          <w:sz w:val="28"/>
          <w:szCs w:val="28"/>
        </w:rPr>
        <w:t>286</w:t>
      </w:r>
      <w:r w:rsidR="00FD672C" w:rsidRPr="006C1979">
        <w:rPr>
          <w:rFonts w:hint="eastAsia"/>
          <w:sz w:val="28"/>
          <w:szCs w:val="28"/>
        </w:rPr>
        <w:t>座，改造涵洞</w:t>
      </w:r>
      <w:r w:rsidR="00FD672C" w:rsidRPr="006C1979">
        <w:rPr>
          <w:rFonts w:hint="eastAsia"/>
          <w:sz w:val="28"/>
          <w:szCs w:val="28"/>
        </w:rPr>
        <w:t>6</w:t>
      </w:r>
      <w:r w:rsidR="00FD672C" w:rsidRPr="006C1979">
        <w:rPr>
          <w:rFonts w:hint="eastAsia"/>
          <w:sz w:val="28"/>
          <w:szCs w:val="28"/>
        </w:rPr>
        <w:t>座，改造节制闸</w:t>
      </w:r>
      <w:r w:rsidR="00FD672C" w:rsidRPr="006C1979">
        <w:rPr>
          <w:rFonts w:hint="eastAsia"/>
          <w:sz w:val="28"/>
          <w:szCs w:val="28"/>
        </w:rPr>
        <w:t>18</w:t>
      </w:r>
      <w:r w:rsidR="00FD672C" w:rsidRPr="006C1979">
        <w:rPr>
          <w:rFonts w:hint="eastAsia"/>
          <w:sz w:val="28"/>
          <w:szCs w:val="28"/>
        </w:rPr>
        <w:t>座，分支口</w:t>
      </w:r>
      <w:r w:rsidR="00FD672C" w:rsidRPr="006C1979">
        <w:rPr>
          <w:rFonts w:hint="eastAsia"/>
          <w:sz w:val="28"/>
          <w:szCs w:val="28"/>
        </w:rPr>
        <w:t>35</w:t>
      </w:r>
      <w:r w:rsidR="00FD672C" w:rsidRPr="006C1979">
        <w:rPr>
          <w:rFonts w:hint="eastAsia"/>
          <w:sz w:val="28"/>
          <w:szCs w:val="28"/>
        </w:rPr>
        <w:t>座，渡槽</w:t>
      </w:r>
      <w:r w:rsidR="00FD672C" w:rsidRPr="006C1979">
        <w:rPr>
          <w:rFonts w:hint="eastAsia"/>
          <w:sz w:val="28"/>
          <w:szCs w:val="28"/>
        </w:rPr>
        <w:t>5</w:t>
      </w:r>
      <w:r w:rsidR="00FD672C" w:rsidRPr="006C1979">
        <w:rPr>
          <w:rFonts w:hint="eastAsia"/>
          <w:sz w:val="28"/>
          <w:szCs w:val="28"/>
        </w:rPr>
        <w:t>座。</w:t>
      </w:r>
      <w:r w:rsidR="002526D2" w:rsidRPr="006C1979">
        <w:rPr>
          <w:rFonts w:hint="eastAsia"/>
          <w:sz w:val="28"/>
          <w:szCs w:val="28"/>
        </w:rPr>
        <w:t>该项目已经按计划完成建设</w:t>
      </w:r>
      <w:r w:rsidR="002526D2" w:rsidRPr="006C1979">
        <w:rPr>
          <w:rFonts w:hint="eastAsia"/>
          <w:sz w:val="28"/>
          <w:szCs w:val="28"/>
        </w:rPr>
        <w:lastRenderedPageBreak/>
        <w:t>内容。</w:t>
      </w:r>
    </w:p>
    <w:p w:rsidR="00FD672C" w:rsidRPr="006C1979" w:rsidRDefault="00FD672C" w:rsidP="002526D2">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13</w:t>
      </w:r>
      <w:r w:rsidRPr="006C1979">
        <w:rPr>
          <w:rFonts w:hint="eastAsia"/>
          <w:b/>
          <w:sz w:val="28"/>
          <w:szCs w:val="28"/>
        </w:rPr>
        <w:t>）</w:t>
      </w:r>
      <w:r w:rsidR="00DD648C" w:rsidRPr="006C1979">
        <w:rPr>
          <w:rFonts w:hint="eastAsia"/>
          <w:b/>
          <w:sz w:val="28"/>
          <w:szCs w:val="28"/>
        </w:rPr>
        <w:t>彭阳县</w:t>
      </w:r>
      <w:r w:rsidRPr="006C1979">
        <w:rPr>
          <w:rFonts w:hint="eastAsia"/>
          <w:b/>
          <w:sz w:val="28"/>
          <w:szCs w:val="28"/>
        </w:rPr>
        <w:t>茹河重点中型灌区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彭阳县茹河重点中型灌区位于宁夏回族自治区南部山区，灌区涉及</w:t>
      </w:r>
      <w:r w:rsidRPr="006C1979">
        <w:rPr>
          <w:rFonts w:hint="eastAsia"/>
          <w:sz w:val="28"/>
          <w:szCs w:val="28"/>
        </w:rPr>
        <w:t>3</w:t>
      </w:r>
      <w:r w:rsidRPr="006C1979">
        <w:rPr>
          <w:rFonts w:hint="eastAsia"/>
          <w:sz w:val="28"/>
          <w:szCs w:val="28"/>
        </w:rPr>
        <w:t>个乡镇</w:t>
      </w:r>
      <w:r w:rsidRPr="006C1979">
        <w:rPr>
          <w:rFonts w:hint="eastAsia"/>
          <w:sz w:val="28"/>
          <w:szCs w:val="28"/>
        </w:rPr>
        <w:t>21</w:t>
      </w:r>
      <w:r w:rsidRPr="006C1979">
        <w:rPr>
          <w:rFonts w:hint="eastAsia"/>
          <w:sz w:val="28"/>
          <w:szCs w:val="28"/>
        </w:rPr>
        <w:t>个行政村，灌区总人口</w:t>
      </w:r>
      <w:r w:rsidRPr="006C1979">
        <w:rPr>
          <w:rFonts w:hint="eastAsia"/>
          <w:sz w:val="28"/>
          <w:szCs w:val="28"/>
        </w:rPr>
        <w:t>7</w:t>
      </w:r>
      <w:r w:rsidRPr="006C1979">
        <w:rPr>
          <w:rFonts w:hint="eastAsia"/>
          <w:sz w:val="28"/>
          <w:szCs w:val="28"/>
        </w:rPr>
        <w:t>万人，项目区设计灌溉面积</w:t>
      </w:r>
      <w:r w:rsidRPr="006C1979">
        <w:rPr>
          <w:rFonts w:hint="eastAsia"/>
          <w:sz w:val="28"/>
          <w:szCs w:val="28"/>
        </w:rPr>
        <w:t>6.88</w:t>
      </w:r>
      <w:r w:rsidRPr="006C1979">
        <w:rPr>
          <w:rFonts w:hint="eastAsia"/>
          <w:sz w:val="28"/>
          <w:szCs w:val="28"/>
        </w:rPr>
        <w:t>万亩，现状灌溉面积</w:t>
      </w:r>
      <w:r w:rsidR="0023631C" w:rsidRPr="006C1979">
        <w:rPr>
          <w:rFonts w:hint="eastAsia"/>
          <w:sz w:val="28"/>
          <w:szCs w:val="28"/>
        </w:rPr>
        <w:t>2.75</w:t>
      </w:r>
      <w:r w:rsidRPr="006C1979">
        <w:rPr>
          <w:rFonts w:hint="eastAsia"/>
          <w:sz w:val="28"/>
          <w:szCs w:val="28"/>
        </w:rPr>
        <w:t>万亩，设计引水流量</w:t>
      </w:r>
      <w:r w:rsidRPr="006C1979">
        <w:rPr>
          <w:rFonts w:hint="eastAsia"/>
          <w:sz w:val="28"/>
          <w:szCs w:val="28"/>
        </w:rPr>
        <w:t>1.2</w:t>
      </w:r>
      <w:r w:rsidR="00F86FAD" w:rsidRPr="006C1979">
        <w:rPr>
          <w:rFonts w:hint="eastAsia"/>
          <w:sz w:val="28"/>
          <w:szCs w:val="28"/>
        </w:rPr>
        <w:t>0</w:t>
      </w:r>
      <w:r w:rsidRPr="006C1979">
        <w:rPr>
          <w:rFonts w:hint="eastAsia"/>
          <w:sz w:val="28"/>
          <w:szCs w:val="28"/>
        </w:rPr>
        <w:t>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，灌区内现有干支渠沟管道总长度</w:t>
      </w:r>
      <w:r w:rsidR="009A5E69" w:rsidRPr="006C1979">
        <w:rPr>
          <w:rFonts w:hint="eastAsia"/>
          <w:sz w:val="28"/>
          <w:szCs w:val="28"/>
        </w:rPr>
        <w:t>147.19</w:t>
      </w:r>
      <w:r w:rsidRPr="006C1979">
        <w:rPr>
          <w:rFonts w:hint="eastAsia"/>
          <w:sz w:val="28"/>
          <w:szCs w:val="28"/>
        </w:rPr>
        <w:t>km</w:t>
      </w:r>
      <w:r w:rsidRPr="006C1979">
        <w:rPr>
          <w:rFonts w:hint="eastAsia"/>
          <w:sz w:val="28"/>
          <w:szCs w:val="28"/>
        </w:rPr>
        <w:t>，配套建筑物</w:t>
      </w:r>
      <w:r w:rsidRPr="006C1979">
        <w:rPr>
          <w:rFonts w:hint="eastAsia"/>
          <w:sz w:val="28"/>
          <w:szCs w:val="28"/>
        </w:rPr>
        <w:t>960</w:t>
      </w:r>
      <w:r w:rsidRPr="006C1979">
        <w:rPr>
          <w:rFonts w:hint="eastAsia"/>
          <w:sz w:val="28"/>
          <w:szCs w:val="28"/>
        </w:rPr>
        <w:t>座，灌区内多数渠道设施修建于上世纪八十年代，设计标准低，老化失修，输水效率普遍不高，导致灌溉面积锐减，需要对灌区内灌溉设施进行维修改造。</w:t>
      </w:r>
    </w:p>
    <w:p w:rsidR="00FD672C" w:rsidRPr="006C1979" w:rsidRDefault="00A14C65"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8</w:t>
      </w:r>
      <w:r w:rsidR="00FD672C" w:rsidRPr="006C1979">
        <w:rPr>
          <w:rFonts w:hint="eastAsia"/>
          <w:sz w:val="28"/>
          <w:szCs w:val="28"/>
        </w:rPr>
        <w:t>月根据水利部及农业综合开发办公室联合下发的相关文件，宁夏回族自治区水利厅、宁夏农业综合开发办公室联合对茹河重点中型灌区节水改造项目的申报书进行了审查，基本同意项目建设内容，批复工程总投资</w:t>
      </w:r>
      <w:r w:rsidR="00FD672C" w:rsidRPr="006C1979">
        <w:rPr>
          <w:rFonts w:hint="eastAsia"/>
          <w:sz w:val="28"/>
          <w:szCs w:val="28"/>
        </w:rPr>
        <w:t>1460.00</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F86FAD" w:rsidRPr="006C1979">
        <w:rPr>
          <w:rFonts w:hint="eastAsia"/>
          <w:sz w:val="28"/>
          <w:szCs w:val="28"/>
        </w:rPr>
        <w:t>.00</w:t>
      </w:r>
      <w:r w:rsidR="00FD672C" w:rsidRPr="006C1979">
        <w:rPr>
          <w:rFonts w:hint="eastAsia"/>
          <w:sz w:val="28"/>
          <w:szCs w:val="28"/>
        </w:rPr>
        <w:t>万元，地方水利资金</w:t>
      </w:r>
      <w:r w:rsidR="00FD672C" w:rsidRPr="006C1979">
        <w:rPr>
          <w:rFonts w:hint="eastAsia"/>
          <w:sz w:val="28"/>
          <w:szCs w:val="28"/>
        </w:rPr>
        <w:t>60.00</w:t>
      </w:r>
      <w:r w:rsidR="00FD672C" w:rsidRPr="006C1979">
        <w:rPr>
          <w:rFonts w:hint="eastAsia"/>
          <w:sz w:val="28"/>
          <w:szCs w:val="28"/>
        </w:rPr>
        <w:t>万元，项目主要建设内容包括：渠道衬砌</w:t>
      </w:r>
      <w:r w:rsidR="00FD672C" w:rsidRPr="006C1979">
        <w:rPr>
          <w:rFonts w:hint="eastAsia"/>
          <w:sz w:val="28"/>
          <w:szCs w:val="28"/>
        </w:rPr>
        <w:t>36.48</w:t>
      </w:r>
      <w:r w:rsidR="00FD672C" w:rsidRPr="006C1979">
        <w:rPr>
          <w:rFonts w:hint="eastAsia"/>
          <w:sz w:val="28"/>
          <w:szCs w:val="28"/>
        </w:rPr>
        <w:t>公里，新建、改造配套建筑物</w:t>
      </w:r>
      <w:r w:rsidR="00FD672C" w:rsidRPr="006C1979">
        <w:rPr>
          <w:rFonts w:hint="eastAsia"/>
          <w:sz w:val="28"/>
          <w:szCs w:val="28"/>
        </w:rPr>
        <w:t>167</w:t>
      </w:r>
      <w:r w:rsidR="00FD672C" w:rsidRPr="006C1979">
        <w:rPr>
          <w:rFonts w:hint="eastAsia"/>
          <w:sz w:val="28"/>
          <w:szCs w:val="28"/>
        </w:rPr>
        <w:t>座，其中：水闸</w:t>
      </w:r>
      <w:r w:rsidR="00FD672C" w:rsidRPr="006C1979">
        <w:rPr>
          <w:rFonts w:hint="eastAsia"/>
          <w:sz w:val="28"/>
          <w:szCs w:val="28"/>
        </w:rPr>
        <w:t>69</w:t>
      </w:r>
      <w:r w:rsidR="00FD672C" w:rsidRPr="006C1979">
        <w:rPr>
          <w:rFonts w:hint="eastAsia"/>
          <w:sz w:val="28"/>
          <w:szCs w:val="28"/>
        </w:rPr>
        <w:t>座，农桥、涵洞</w:t>
      </w:r>
      <w:r w:rsidR="00FD672C" w:rsidRPr="006C1979">
        <w:rPr>
          <w:rFonts w:hint="eastAsia"/>
          <w:sz w:val="28"/>
          <w:szCs w:val="28"/>
        </w:rPr>
        <w:t>88</w:t>
      </w:r>
      <w:r w:rsidR="00FD672C" w:rsidRPr="006C1979">
        <w:rPr>
          <w:rFonts w:hint="eastAsia"/>
          <w:sz w:val="28"/>
          <w:szCs w:val="28"/>
        </w:rPr>
        <w:t>座，渡槽</w:t>
      </w:r>
      <w:r w:rsidR="00FD672C" w:rsidRPr="006C1979">
        <w:rPr>
          <w:rFonts w:hint="eastAsia"/>
          <w:sz w:val="28"/>
          <w:szCs w:val="28"/>
        </w:rPr>
        <w:t>7</w:t>
      </w:r>
      <w:r w:rsidR="00FD672C" w:rsidRPr="006C1979">
        <w:rPr>
          <w:rFonts w:hint="eastAsia"/>
          <w:sz w:val="28"/>
          <w:szCs w:val="28"/>
        </w:rPr>
        <w:t>座，倒虹吸</w:t>
      </w:r>
      <w:r w:rsidR="00FD672C" w:rsidRPr="006C1979">
        <w:rPr>
          <w:rFonts w:hint="eastAsia"/>
          <w:sz w:val="28"/>
          <w:szCs w:val="28"/>
        </w:rPr>
        <w:t>3</w:t>
      </w:r>
      <w:r w:rsidR="00FD672C" w:rsidRPr="006C1979">
        <w:rPr>
          <w:rFonts w:hint="eastAsia"/>
          <w:sz w:val="28"/>
          <w:szCs w:val="28"/>
        </w:rPr>
        <w:t>座。</w:t>
      </w:r>
      <w:r w:rsidR="002526D2" w:rsidRPr="006C1979">
        <w:rPr>
          <w:rFonts w:hint="eastAsia"/>
          <w:sz w:val="28"/>
          <w:szCs w:val="28"/>
        </w:rPr>
        <w:t>该项目已经按计划完成建设内容。</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14</w:t>
      </w:r>
      <w:r w:rsidRPr="006C1979">
        <w:rPr>
          <w:rFonts w:hint="eastAsia"/>
          <w:b/>
          <w:sz w:val="28"/>
          <w:szCs w:val="28"/>
        </w:rPr>
        <w:t>）</w:t>
      </w:r>
      <w:r w:rsidR="00DD648C" w:rsidRPr="006C1979">
        <w:rPr>
          <w:rFonts w:hint="eastAsia"/>
          <w:b/>
          <w:sz w:val="28"/>
          <w:szCs w:val="28"/>
        </w:rPr>
        <w:t>原州区</w:t>
      </w:r>
      <w:r w:rsidRPr="006C1979">
        <w:rPr>
          <w:rFonts w:hint="eastAsia"/>
          <w:b/>
          <w:sz w:val="28"/>
          <w:szCs w:val="28"/>
        </w:rPr>
        <w:t>清水河重点中型灌区</w:t>
      </w:r>
    </w:p>
    <w:p w:rsidR="00FD672C" w:rsidRPr="006C1979" w:rsidRDefault="00DD648C" w:rsidP="00FD672C">
      <w:pPr>
        <w:adjustRightInd w:val="0"/>
        <w:snapToGrid w:val="0"/>
        <w:spacing w:line="360" w:lineRule="auto"/>
        <w:ind w:firstLineChars="200" w:firstLine="560"/>
        <w:rPr>
          <w:sz w:val="28"/>
          <w:szCs w:val="28"/>
        </w:rPr>
      </w:pPr>
      <w:r w:rsidRPr="006C1979">
        <w:rPr>
          <w:rFonts w:hint="eastAsia"/>
          <w:sz w:val="28"/>
          <w:szCs w:val="28"/>
        </w:rPr>
        <w:t>原州区</w:t>
      </w:r>
      <w:r w:rsidR="00FD672C" w:rsidRPr="006C1979">
        <w:rPr>
          <w:rFonts w:hint="eastAsia"/>
          <w:sz w:val="28"/>
          <w:szCs w:val="28"/>
        </w:rPr>
        <w:t>清水河重点中型灌区位于宁夏回族自治区南部、清水河上游六盘山东北部的固原市原州区，灌区设计灌溉面积</w:t>
      </w:r>
      <w:r w:rsidR="00FD672C" w:rsidRPr="006C1979">
        <w:rPr>
          <w:rFonts w:hint="eastAsia"/>
          <w:sz w:val="28"/>
          <w:szCs w:val="28"/>
        </w:rPr>
        <w:t>9.4</w:t>
      </w:r>
      <w:r w:rsidR="00862C1C" w:rsidRPr="006C1979">
        <w:rPr>
          <w:rFonts w:hint="eastAsia"/>
          <w:sz w:val="28"/>
          <w:szCs w:val="28"/>
        </w:rPr>
        <w:t>4</w:t>
      </w:r>
      <w:r w:rsidR="00FD672C" w:rsidRPr="006C1979">
        <w:rPr>
          <w:rFonts w:hint="eastAsia"/>
          <w:sz w:val="28"/>
          <w:szCs w:val="28"/>
        </w:rPr>
        <w:t>万亩，设计引水流量</w:t>
      </w:r>
      <w:r w:rsidR="00FD672C" w:rsidRPr="006C1979">
        <w:rPr>
          <w:rFonts w:hint="eastAsia"/>
          <w:sz w:val="28"/>
          <w:szCs w:val="28"/>
        </w:rPr>
        <w:t>7.5</w:t>
      </w:r>
      <w:r w:rsidR="00F86FAD" w:rsidRPr="006C1979">
        <w:rPr>
          <w:rFonts w:hint="eastAsia"/>
          <w:sz w:val="28"/>
          <w:szCs w:val="28"/>
        </w:rPr>
        <w:t>0</w:t>
      </w:r>
      <w:r w:rsidR="00FD672C" w:rsidRPr="006C1979">
        <w:rPr>
          <w:rFonts w:hint="eastAsia"/>
          <w:sz w:val="28"/>
          <w:szCs w:val="28"/>
        </w:rPr>
        <w:t xml:space="preserve"> m</w:t>
      </w:r>
      <w:r w:rsidR="00FD672C" w:rsidRPr="006C1979">
        <w:rPr>
          <w:rFonts w:hint="eastAsia"/>
          <w:sz w:val="28"/>
          <w:szCs w:val="28"/>
          <w:vertAlign w:val="superscript"/>
        </w:rPr>
        <w:t>3</w:t>
      </w:r>
      <w:r w:rsidR="00FD672C" w:rsidRPr="006C1979">
        <w:rPr>
          <w:rFonts w:hint="eastAsia"/>
          <w:sz w:val="28"/>
          <w:szCs w:val="28"/>
        </w:rPr>
        <w:t>/s</w:t>
      </w:r>
      <w:r w:rsidR="00FD672C" w:rsidRPr="006C1979">
        <w:rPr>
          <w:rFonts w:hint="eastAsia"/>
          <w:sz w:val="28"/>
          <w:szCs w:val="28"/>
        </w:rPr>
        <w:t>，灌区内现有干支沟渠长度为</w:t>
      </w:r>
      <w:r w:rsidR="00FD672C" w:rsidRPr="006C1979">
        <w:rPr>
          <w:rFonts w:hint="eastAsia"/>
          <w:sz w:val="28"/>
          <w:szCs w:val="28"/>
        </w:rPr>
        <w:t>257.4</w:t>
      </w:r>
      <w:r w:rsidR="00F86FAD" w:rsidRPr="006C1979">
        <w:rPr>
          <w:rFonts w:hint="eastAsia"/>
          <w:sz w:val="28"/>
          <w:szCs w:val="28"/>
        </w:rPr>
        <w:t>0</w:t>
      </w:r>
      <w:r w:rsidR="00FD672C" w:rsidRPr="006C1979">
        <w:rPr>
          <w:rFonts w:hint="eastAsia"/>
          <w:sz w:val="28"/>
          <w:szCs w:val="28"/>
        </w:rPr>
        <w:t>km</w:t>
      </w:r>
      <w:r w:rsidR="00FD672C" w:rsidRPr="006C1979">
        <w:rPr>
          <w:rFonts w:hint="eastAsia"/>
          <w:sz w:val="28"/>
          <w:szCs w:val="28"/>
        </w:rPr>
        <w:t>，配套建筑物总数</w:t>
      </w:r>
      <w:r w:rsidR="00FD672C" w:rsidRPr="006C1979">
        <w:rPr>
          <w:rFonts w:hint="eastAsia"/>
          <w:sz w:val="28"/>
          <w:szCs w:val="28"/>
        </w:rPr>
        <w:t>4513</w:t>
      </w:r>
      <w:r w:rsidR="00FD672C" w:rsidRPr="006C1979">
        <w:rPr>
          <w:rFonts w:hint="eastAsia"/>
          <w:sz w:val="28"/>
          <w:szCs w:val="28"/>
        </w:rPr>
        <w:t>座，灌区内多数渠道及建筑物为上世纪设计建造，经过长时间运行，已经不能满足灌区内灌溉需求，需要对其进行改建修复。</w:t>
      </w:r>
    </w:p>
    <w:p w:rsidR="00FD672C" w:rsidRPr="006C1979" w:rsidRDefault="004E4E52"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6</w:t>
      </w:r>
      <w:r w:rsidR="00FD672C" w:rsidRPr="006C1979">
        <w:rPr>
          <w:rFonts w:hint="eastAsia"/>
          <w:sz w:val="28"/>
          <w:szCs w:val="28"/>
        </w:rPr>
        <w:t>月水利部、国家农业综合开发办</w:t>
      </w:r>
      <w:r w:rsidR="00FD672C" w:rsidRPr="006C1979">
        <w:rPr>
          <w:rFonts w:hint="eastAsia"/>
          <w:sz w:val="28"/>
          <w:szCs w:val="28"/>
        </w:rPr>
        <w:lastRenderedPageBreak/>
        <w:t>公室联合下发关于</w:t>
      </w:r>
      <w:r w:rsidR="00FD672C" w:rsidRPr="006C1979">
        <w:rPr>
          <w:rFonts w:hint="eastAsia"/>
          <w:sz w:val="28"/>
          <w:szCs w:val="28"/>
        </w:rPr>
        <w:t>2012</w:t>
      </w:r>
      <w:r w:rsidR="00FD672C" w:rsidRPr="006C1979">
        <w:rPr>
          <w:rFonts w:hint="eastAsia"/>
          <w:sz w:val="28"/>
          <w:szCs w:val="28"/>
        </w:rPr>
        <w:t>年农业综合开发中型灌区节水配套改造项目实施计划的批复文件（水农【</w:t>
      </w:r>
      <w:r w:rsidR="00FD672C" w:rsidRPr="006C1979">
        <w:rPr>
          <w:rFonts w:hint="eastAsia"/>
          <w:sz w:val="28"/>
          <w:szCs w:val="28"/>
        </w:rPr>
        <w:t>2012</w:t>
      </w:r>
      <w:r w:rsidR="00FD672C" w:rsidRPr="006C1979">
        <w:rPr>
          <w:rFonts w:hint="eastAsia"/>
          <w:sz w:val="28"/>
          <w:szCs w:val="28"/>
        </w:rPr>
        <w:t>】</w:t>
      </w:r>
      <w:r w:rsidR="00FD672C" w:rsidRPr="006C1979">
        <w:rPr>
          <w:rFonts w:hint="eastAsia"/>
          <w:sz w:val="28"/>
          <w:szCs w:val="28"/>
        </w:rPr>
        <w:t>291</w:t>
      </w:r>
      <w:r w:rsidR="00FD672C" w:rsidRPr="006C1979">
        <w:rPr>
          <w:rFonts w:hint="eastAsia"/>
          <w:sz w:val="28"/>
          <w:szCs w:val="28"/>
        </w:rPr>
        <w:t>号），批复项目总投资</w:t>
      </w:r>
      <w:r w:rsidR="00FD672C" w:rsidRPr="006C1979">
        <w:rPr>
          <w:rFonts w:hint="eastAsia"/>
          <w:sz w:val="28"/>
          <w:szCs w:val="28"/>
        </w:rPr>
        <w:t>1540</w:t>
      </w:r>
      <w:r w:rsidR="00F86FAD" w:rsidRPr="006C1979">
        <w:rPr>
          <w:rFonts w:hint="eastAsia"/>
          <w:sz w:val="28"/>
          <w:szCs w:val="28"/>
        </w:rPr>
        <w:t>.00</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F86FAD" w:rsidRPr="006C1979">
        <w:rPr>
          <w:rFonts w:hint="eastAsia"/>
          <w:sz w:val="28"/>
          <w:szCs w:val="28"/>
        </w:rPr>
        <w:t>.00</w:t>
      </w:r>
      <w:r w:rsidR="00FD672C" w:rsidRPr="006C1979">
        <w:rPr>
          <w:rFonts w:hint="eastAsia"/>
          <w:sz w:val="28"/>
          <w:szCs w:val="28"/>
        </w:rPr>
        <w:t>万元，地方水利资金</w:t>
      </w:r>
      <w:r w:rsidR="00FD672C" w:rsidRPr="006C1979">
        <w:rPr>
          <w:rFonts w:hint="eastAsia"/>
          <w:sz w:val="28"/>
          <w:szCs w:val="28"/>
        </w:rPr>
        <w:t>40</w:t>
      </w:r>
      <w:r w:rsidR="00F86FAD" w:rsidRPr="006C1979">
        <w:rPr>
          <w:rFonts w:hint="eastAsia"/>
          <w:sz w:val="28"/>
          <w:szCs w:val="28"/>
        </w:rPr>
        <w:t>.00</w:t>
      </w:r>
      <w:r w:rsidR="00FD672C" w:rsidRPr="006C1979">
        <w:rPr>
          <w:rFonts w:hint="eastAsia"/>
          <w:sz w:val="28"/>
          <w:szCs w:val="28"/>
        </w:rPr>
        <w:t>万元，其他资金</w:t>
      </w:r>
      <w:r w:rsidR="00FD672C" w:rsidRPr="006C1979">
        <w:rPr>
          <w:rFonts w:hint="eastAsia"/>
          <w:sz w:val="28"/>
          <w:szCs w:val="28"/>
        </w:rPr>
        <w:t>100</w:t>
      </w:r>
      <w:r w:rsidR="00F86FAD" w:rsidRPr="006C1979">
        <w:rPr>
          <w:rFonts w:hint="eastAsia"/>
          <w:sz w:val="28"/>
          <w:szCs w:val="28"/>
        </w:rPr>
        <w:t>.00</w:t>
      </w:r>
      <w:r w:rsidR="00FD672C" w:rsidRPr="006C1979">
        <w:rPr>
          <w:rFonts w:hint="eastAsia"/>
          <w:sz w:val="28"/>
          <w:szCs w:val="28"/>
        </w:rPr>
        <w:t>万元，工程建设内容包括：渠道疏浚衬砌长度</w:t>
      </w:r>
      <w:r w:rsidR="00FD672C" w:rsidRPr="006C1979">
        <w:rPr>
          <w:rFonts w:hint="eastAsia"/>
          <w:sz w:val="28"/>
          <w:szCs w:val="28"/>
        </w:rPr>
        <w:t>37.4</w:t>
      </w:r>
      <w:r w:rsidR="009B29A8" w:rsidRPr="006C1979">
        <w:rPr>
          <w:rFonts w:hint="eastAsia"/>
          <w:sz w:val="28"/>
          <w:szCs w:val="28"/>
        </w:rPr>
        <w:t>0</w:t>
      </w:r>
      <w:r w:rsidR="00FD672C" w:rsidRPr="006C1979">
        <w:rPr>
          <w:rFonts w:hint="eastAsia"/>
          <w:sz w:val="28"/>
          <w:szCs w:val="28"/>
        </w:rPr>
        <w:t>km</w:t>
      </w:r>
      <w:r w:rsidR="00FD672C" w:rsidRPr="006C1979">
        <w:rPr>
          <w:rFonts w:hint="eastAsia"/>
          <w:sz w:val="28"/>
          <w:szCs w:val="28"/>
        </w:rPr>
        <w:t>，新建、改造配套设施</w:t>
      </w:r>
      <w:r w:rsidR="00FD672C" w:rsidRPr="006C1979">
        <w:rPr>
          <w:rFonts w:hint="eastAsia"/>
          <w:sz w:val="28"/>
          <w:szCs w:val="28"/>
        </w:rPr>
        <w:t>261</w:t>
      </w:r>
      <w:r w:rsidR="00FD672C" w:rsidRPr="006C1979">
        <w:rPr>
          <w:rFonts w:hint="eastAsia"/>
          <w:sz w:val="28"/>
          <w:szCs w:val="28"/>
        </w:rPr>
        <w:t>座，其中：水闸</w:t>
      </w:r>
      <w:r w:rsidR="00FD672C" w:rsidRPr="006C1979">
        <w:rPr>
          <w:rFonts w:hint="eastAsia"/>
          <w:sz w:val="28"/>
          <w:szCs w:val="28"/>
        </w:rPr>
        <w:t>14</w:t>
      </w:r>
      <w:r w:rsidR="00FD672C" w:rsidRPr="006C1979">
        <w:rPr>
          <w:rFonts w:hint="eastAsia"/>
          <w:sz w:val="28"/>
          <w:szCs w:val="28"/>
        </w:rPr>
        <w:t>座，农桥涵洞</w:t>
      </w:r>
      <w:r w:rsidR="00FD672C" w:rsidRPr="006C1979">
        <w:rPr>
          <w:rFonts w:hint="eastAsia"/>
          <w:sz w:val="28"/>
          <w:szCs w:val="28"/>
        </w:rPr>
        <w:t>47</w:t>
      </w:r>
      <w:r w:rsidR="00FD672C" w:rsidRPr="006C1979">
        <w:rPr>
          <w:rFonts w:hint="eastAsia"/>
          <w:sz w:val="28"/>
          <w:szCs w:val="28"/>
        </w:rPr>
        <w:t>处，工程管护设施</w:t>
      </w:r>
      <w:r w:rsidR="00FD672C" w:rsidRPr="006C1979">
        <w:rPr>
          <w:rFonts w:hint="eastAsia"/>
          <w:sz w:val="28"/>
          <w:szCs w:val="28"/>
        </w:rPr>
        <w:t>200</w:t>
      </w:r>
      <w:r w:rsidR="00FD672C" w:rsidRPr="006C1979">
        <w:rPr>
          <w:rFonts w:hint="eastAsia"/>
          <w:sz w:val="28"/>
          <w:szCs w:val="28"/>
        </w:rPr>
        <w:t>处。</w:t>
      </w:r>
      <w:r w:rsidR="002526D2" w:rsidRPr="006C1979">
        <w:rPr>
          <w:rFonts w:hint="eastAsia"/>
          <w:sz w:val="28"/>
          <w:szCs w:val="28"/>
        </w:rPr>
        <w:t>该项目已经按计划完成建设内容。</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15</w:t>
      </w:r>
      <w:r w:rsidRPr="006C1979">
        <w:rPr>
          <w:rFonts w:hint="eastAsia"/>
          <w:b/>
          <w:sz w:val="28"/>
          <w:szCs w:val="28"/>
        </w:rPr>
        <w:t>）</w:t>
      </w:r>
      <w:r w:rsidR="00DD648C" w:rsidRPr="006C1979">
        <w:rPr>
          <w:rFonts w:hint="eastAsia"/>
          <w:b/>
          <w:sz w:val="28"/>
          <w:szCs w:val="28"/>
        </w:rPr>
        <w:t>海原县</w:t>
      </w:r>
      <w:r w:rsidRPr="006C1979">
        <w:rPr>
          <w:rFonts w:hint="eastAsia"/>
          <w:b/>
          <w:sz w:val="28"/>
          <w:szCs w:val="28"/>
        </w:rPr>
        <w:t>西河重点中型灌区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海原县西河重点中型灌区位于</w:t>
      </w:r>
      <w:r w:rsidR="00BA1036" w:rsidRPr="006C1979">
        <w:rPr>
          <w:rFonts w:hint="eastAsia"/>
          <w:sz w:val="28"/>
          <w:szCs w:val="28"/>
        </w:rPr>
        <w:t>中卫市</w:t>
      </w:r>
      <w:r w:rsidRPr="006C1979">
        <w:rPr>
          <w:rFonts w:hint="eastAsia"/>
          <w:sz w:val="28"/>
          <w:szCs w:val="28"/>
        </w:rPr>
        <w:t>海原县西河流域，距海原县县城约</w:t>
      </w:r>
      <w:r w:rsidRPr="006C1979">
        <w:rPr>
          <w:rFonts w:hint="eastAsia"/>
          <w:sz w:val="28"/>
          <w:szCs w:val="28"/>
        </w:rPr>
        <w:t>35km</w:t>
      </w:r>
      <w:r w:rsidRPr="006C1979">
        <w:rPr>
          <w:rFonts w:hint="eastAsia"/>
          <w:sz w:val="28"/>
          <w:szCs w:val="28"/>
        </w:rPr>
        <w:t>，属于清水河系西河流域，土地平坦，土质肥沃，光照充足，西河灌区设计灌溉面积</w:t>
      </w:r>
      <w:r w:rsidRPr="006C1979">
        <w:rPr>
          <w:rFonts w:hint="eastAsia"/>
          <w:sz w:val="28"/>
          <w:szCs w:val="28"/>
        </w:rPr>
        <w:t>8.84</w:t>
      </w:r>
      <w:r w:rsidRPr="006C1979">
        <w:rPr>
          <w:rFonts w:hint="eastAsia"/>
          <w:sz w:val="28"/>
          <w:szCs w:val="28"/>
        </w:rPr>
        <w:t>万亩，根据水源将灌区分为西安灌区和罗山灌区，灌区内人口数量为</w:t>
      </w:r>
      <w:r w:rsidRPr="006C1979">
        <w:rPr>
          <w:rFonts w:hint="eastAsia"/>
          <w:sz w:val="28"/>
          <w:szCs w:val="28"/>
        </w:rPr>
        <w:t>2.53</w:t>
      </w:r>
      <w:r w:rsidRPr="006C1979">
        <w:rPr>
          <w:rFonts w:hint="eastAsia"/>
          <w:sz w:val="28"/>
          <w:szCs w:val="28"/>
        </w:rPr>
        <w:t>万人，设计引水流量</w:t>
      </w:r>
      <w:r w:rsidRPr="006C1979">
        <w:rPr>
          <w:rFonts w:hint="eastAsia"/>
          <w:sz w:val="28"/>
          <w:szCs w:val="28"/>
        </w:rPr>
        <w:t>2.81 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，灌区内现有渠道长度</w:t>
      </w:r>
      <w:r w:rsidRPr="006C1979">
        <w:rPr>
          <w:rFonts w:hint="eastAsia"/>
          <w:sz w:val="28"/>
          <w:szCs w:val="28"/>
        </w:rPr>
        <w:t>19.45km</w:t>
      </w:r>
      <w:r w:rsidRPr="006C1979">
        <w:rPr>
          <w:rFonts w:hint="eastAsia"/>
          <w:sz w:val="28"/>
          <w:szCs w:val="28"/>
        </w:rPr>
        <w:t>，配套建筑物</w:t>
      </w:r>
      <w:r w:rsidRPr="006C1979">
        <w:rPr>
          <w:rFonts w:hint="eastAsia"/>
          <w:sz w:val="28"/>
          <w:szCs w:val="28"/>
        </w:rPr>
        <w:t>2396</w:t>
      </w:r>
      <w:r w:rsidRPr="006C1979">
        <w:rPr>
          <w:rFonts w:hint="eastAsia"/>
          <w:sz w:val="28"/>
          <w:szCs w:val="28"/>
        </w:rPr>
        <w:t>座，灌区内渠道以及配套建筑物大多为上世纪七八十年代修建，使用时间长，实施老化，已经不能满足现代节水灌溉的要求，需对项目区内的渠道及配套设施进行改造。</w:t>
      </w:r>
    </w:p>
    <w:p w:rsidR="00FD672C" w:rsidRPr="006C1979" w:rsidRDefault="00E74E1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8</w:t>
      </w:r>
      <w:r w:rsidR="00FD672C" w:rsidRPr="006C1979">
        <w:rPr>
          <w:rFonts w:hint="eastAsia"/>
          <w:sz w:val="28"/>
          <w:szCs w:val="28"/>
        </w:rPr>
        <w:t>月根据水利部及农业综合开发办公室联合下发的相关文件，宁夏回族自治区水利厅、宁夏农业综合开发办公室联合对茹河重点中型灌区节水改造项目的申报书进行了审查，基本同意项目建设内容，批复工程总投资</w:t>
      </w:r>
      <w:r w:rsidR="00FD672C" w:rsidRPr="006C1979">
        <w:rPr>
          <w:rFonts w:hint="eastAsia"/>
          <w:sz w:val="28"/>
          <w:szCs w:val="28"/>
        </w:rPr>
        <w:t>1650.00</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4924D0" w:rsidRPr="006C1979">
        <w:rPr>
          <w:rFonts w:hint="eastAsia"/>
          <w:sz w:val="28"/>
          <w:szCs w:val="28"/>
        </w:rPr>
        <w:t>.00</w:t>
      </w:r>
      <w:r w:rsidR="00FD672C" w:rsidRPr="006C1979">
        <w:rPr>
          <w:rFonts w:hint="eastAsia"/>
          <w:sz w:val="28"/>
          <w:szCs w:val="28"/>
        </w:rPr>
        <w:t>万元，地方水利资金</w:t>
      </w:r>
      <w:r w:rsidR="00FD672C" w:rsidRPr="006C1979">
        <w:rPr>
          <w:rFonts w:hint="eastAsia"/>
          <w:sz w:val="28"/>
          <w:szCs w:val="28"/>
        </w:rPr>
        <w:t>100</w:t>
      </w:r>
      <w:r w:rsidR="004924D0" w:rsidRPr="006C1979">
        <w:rPr>
          <w:rFonts w:hint="eastAsia"/>
          <w:sz w:val="28"/>
          <w:szCs w:val="28"/>
        </w:rPr>
        <w:t>.00</w:t>
      </w:r>
      <w:r w:rsidR="00FD672C" w:rsidRPr="006C1979">
        <w:rPr>
          <w:rFonts w:hint="eastAsia"/>
          <w:sz w:val="28"/>
          <w:szCs w:val="28"/>
        </w:rPr>
        <w:t>万元，其他资金</w:t>
      </w:r>
      <w:r w:rsidR="00FD672C" w:rsidRPr="006C1979">
        <w:rPr>
          <w:rFonts w:hint="eastAsia"/>
          <w:sz w:val="28"/>
          <w:szCs w:val="28"/>
        </w:rPr>
        <w:t>150.00</w:t>
      </w:r>
      <w:r w:rsidR="00FD672C" w:rsidRPr="006C1979">
        <w:rPr>
          <w:rFonts w:hint="eastAsia"/>
          <w:sz w:val="28"/>
          <w:szCs w:val="28"/>
        </w:rPr>
        <w:t>万元，项目主要建设内容包括：铺设输水管道</w:t>
      </w:r>
      <w:r w:rsidR="00FD672C" w:rsidRPr="006C1979">
        <w:rPr>
          <w:rFonts w:hint="eastAsia"/>
          <w:sz w:val="28"/>
          <w:szCs w:val="28"/>
        </w:rPr>
        <w:t>45.58km</w:t>
      </w:r>
      <w:r w:rsidR="00FD672C" w:rsidRPr="006C1979">
        <w:rPr>
          <w:rFonts w:hint="eastAsia"/>
          <w:sz w:val="28"/>
          <w:szCs w:val="28"/>
        </w:rPr>
        <w:t>，新建改建配套建筑物</w:t>
      </w:r>
      <w:r w:rsidR="00FD672C" w:rsidRPr="006C1979">
        <w:rPr>
          <w:rFonts w:hint="eastAsia"/>
          <w:sz w:val="28"/>
          <w:szCs w:val="28"/>
        </w:rPr>
        <w:t>3</w:t>
      </w:r>
      <w:r w:rsidR="00FD672C" w:rsidRPr="006C1979">
        <w:rPr>
          <w:rFonts w:hint="eastAsia"/>
          <w:sz w:val="28"/>
          <w:szCs w:val="28"/>
        </w:rPr>
        <w:t>座。</w:t>
      </w:r>
      <w:r w:rsidR="002526D2" w:rsidRPr="006C1979">
        <w:rPr>
          <w:rFonts w:hint="eastAsia"/>
          <w:sz w:val="28"/>
          <w:szCs w:val="28"/>
        </w:rPr>
        <w:t>该项目已经按计划完成建设内容。</w:t>
      </w:r>
    </w:p>
    <w:p w:rsidR="00E53EA6" w:rsidRPr="006C1979" w:rsidRDefault="00E53EA6" w:rsidP="00FD672C">
      <w:pPr>
        <w:adjustRightInd w:val="0"/>
        <w:snapToGrid w:val="0"/>
        <w:spacing w:line="360" w:lineRule="auto"/>
        <w:ind w:firstLineChars="200" w:firstLine="560"/>
        <w:rPr>
          <w:sz w:val="28"/>
          <w:szCs w:val="28"/>
        </w:rPr>
      </w:pPr>
    </w:p>
    <w:p w:rsidR="00B9065D" w:rsidRPr="006C1979" w:rsidRDefault="00B9065D" w:rsidP="00FD672C">
      <w:pPr>
        <w:adjustRightInd w:val="0"/>
        <w:snapToGrid w:val="0"/>
        <w:spacing w:line="360" w:lineRule="auto"/>
        <w:ind w:firstLineChars="200" w:firstLine="560"/>
        <w:rPr>
          <w:sz w:val="28"/>
          <w:szCs w:val="28"/>
        </w:rPr>
      </w:pP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lastRenderedPageBreak/>
        <w:t>（</w:t>
      </w:r>
      <w:r w:rsidRPr="006C1979">
        <w:rPr>
          <w:rFonts w:hint="eastAsia"/>
          <w:b/>
          <w:sz w:val="28"/>
          <w:szCs w:val="28"/>
        </w:rPr>
        <w:t>16</w:t>
      </w:r>
      <w:r w:rsidRPr="006C1979">
        <w:rPr>
          <w:rFonts w:hint="eastAsia"/>
          <w:b/>
          <w:sz w:val="28"/>
          <w:szCs w:val="28"/>
        </w:rPr>
        <w:t>）</w:t>
      </w:r>
      <w:r w:rsidR="00BA1036" w:rsidRPr="006C1979">
        <w:rPr>
          <w:rFonts w:hint="eastAsia"/>
          <w:b/>
          <w:sz w:val="28"/>
          <w:szCs w:val="28"/>
        </w:rPr>
        <w:t>利通区</w:t>
      </w:r>
      <w:r w:rsidRPr="006C1979">
        <w:rPr>
          <w:rFonts w:hint="eastAsia"/>
          <w:b/>
          <w:sz w:val="28"/>
          <w:szCs w:val="28"/>
        </w:rPr>
        <w:t>五里坡重点中型灌区</w:t>
      </w:r>
    </w:p>
    <w:p w:rsidR="00FD672C" w:rsidRPr="006C1979" w:rsidRDefault="00BA1036" w:rsidP="00FD672C">
      <w:pPr>
        <w:adjustRightInd w:val="0"/>
        <w:snapToGrid w:val="0"/>
        <w:spacing w:line="360" w:lineRule="auto"/>
        <w:ind w:firstLineChars="200" w:firstLine="560"/>
        <w:rPr>
          <w:sz w:val="28"/>
          <w:szCs w:val="28"/>
        </w:rPr>
      </w:pPr>
      <w:r w:rsidRPr="006C1979">
        <w:rPr>
          <w:rFonts w:hint="eastAsia"/>
          <w:sz w:val="28"/>
          <w:szCs w:val="28"/>
        </w:rPr>
        <w:t>利通区</w:t>
      </w:r>
      <w:r w:rsidR="00FD672C" w:rsidRPr="006C1979">
        <w:rPr>
          <w:rFonts w:hint="eastAsia"/>
          <w:sz w:val="28"/>
          <w:szCs w:val="28"/>
        </w:rPr>
        <w:t>五里坡重点中型灌区位于吴忠市利通区南部，土地总面积</w:t>
      </w:r>
      <w:r w:rsidR="00FD672C" w:rsidRPr="006C1979">
        <w:rPr>
          <w:rFonts w:hint="eastAsia"/>
          <w:sz w:val="28"/>
          <w:szCs w:val="28"/>
        </w:rPr>
        <w:t>6.52</w:t>
      </w:r>
      <w:r w:rsidR="00FD672C" w:rsidRPr="006C1979">
        <w:rPr>
          <w:rFonts w:hint="eastAsia"/>
          <w:sz w:val="28"/>
          <w:szCs w:val="28"/>
        </w:rPr>
        <w:t>万亩，灌区内涉及</w:t>
      </w:r>
      <w:r w:rsidR="00FD672C" w:rsidRPr="006C1979">
        <w:rPr>
          <w:rFonts w:hint="eastAsia"/>
          <w:sz w:val="28"/>
          <w:szCs w:val="28"/>
        </w:rPr>
        <w:t>5</w:t>
      </w:r>
      <w:r w:rsidR="00FD672C" w:rsidRPr="006C1979">
        <w:rPr>
          <w:rFonts w:hint="eastAsia"/>
          <w:sz w:val="28"/>
          <w:szCs w:val="28"/>
        </w:rPr>
        <w:t>个行政村，设计灌溉面积</w:t>
      </w:r>
      <w:r w:rsidR="00FD672C" w:rsidRPr="006C1979">
        <w:rPr>
          <w:rFonts w:hint="eastAsia"/>
          <w:sz w:val="28"/>
          <w:szCs w:val="28"/>
        </w:rPr>
        <w:t>5.4</w:t>
      </w:r>
      <w:r w:rsidR="004924D0" w:rsidRPr="006C1979">
        <w:rPr>
          <w:rFonts w:hint="eastAsia"/>
          <w:sz w:val="28"/>
          <w:szCs w:val="28"/>
        </w:rPr>
        <w:t>0</w:t>
      </w:r>
      <w:r w:rsidR="00FD672C" w:rsidRPr="006C1979">
        <w:rPr>
          <w:rFonts w:hint="eastAsia"/>
          <w:sz w:val="28"/>
          <w:szCs w:val="28"/>
        </w:rPr>
        <w:t>万亩，灌区内总人口</w:t>
      </w:r>
      <w:r w:rsidR="00FD672C" w:rsidRPr="006C1979">
        <w:rPr>
          <w:rFonts w:hint="eastAsia"/>
          <w:sz w:val="28"/>
          <w:szCs w:val="28"/>
        </w:rPr>
        <w:t>11233</w:t>
      </w:r>
      <w:r w:rsidR="00FD672C" w:rsidRPr="006C1979">
        <w:rPr>
          <w:rFonts w:hint="eastAsia"/>
          <w:sz w:val="28"/>
          <w:szCs w:val="28"/>
        </w:rPr>
        <w:t>人，设计引水流量</w:t>
      </w:r>
      <w:r w:rsidR="00FD672C" w:rsidRPr="006C1979">
        <w:rPr>
          <w:rFonts w:hint="eastAsia"/>
          <w:sz w:val="28"/>
          <w:szCs w:val="28"/>
        </w:rPr>
        <w:t>2.36 m</w:t>
      </w:r>
      <w:r w:rsidR="00FD672C" w:rsidRPr="006C1979">
        <w:rPr>
          <w:rFonts w:hint="eastAsia"/>
          <w:sz w:val="28"/>
          <w:szCs w:val="28"/>
          <w:vertAlign w:val="superscript"/>
        </w:rPr>
        <w:t>3</w:t>
      </w:r>
      <w:r w:rsidR="00FD672C" w:rsidRPr="006C1979">
        <w:rPr>
          <w:rFonts w:hint="eastAsia"/>
          <w:sz w:val="28"/>
          <w:szCs w:val="28"/>
        </w:rPr>
        <w:t>/s</w:t>
      </w:r>
      <w:r w:rsidR="00FD672C" w:rsidRPr="006C1979">
        <w:rPr>
          <w:rFonts w:hint="eastAsia"/>
          <w:sz w:val="28"/>
          <w:szCs w:val="28"/>
        </w:rPr>
        <w:t>，灌区内现有干支渠沟管道长度为</w:t>
      </w:r>
      <w:r w:rsidR="00FD672C" w:rsidRPr="006C1979">
        <w:rPr>
          <w:rFonts w:hint="eastAsia"/>
          <w:sz w:val="28"/>
          <w:szCs w:val="28"/>
        </w:rPr>
        <w:t>25.71km</w:t>
      </w:r>
      <w:r w:rsidR="00FD672C" w:rsidRPr="006C1979">
        <w:rPr>
          <w:rFonts w:hint="eastAsia"/>
          <w:sz w:val="28"/>
          <w:szCs w:val="28"/>
        </w:rPr>
        <w:t>，配套建筑物</w:t>
      </w:r>
      <w:r w:rsidR="00FD672C" w:rsidRPr="006C1979">
        <w:rPr>
          <w:rFonts w:hint="eastAsia"/>
          <w:sz w:val="28"/>
          <w:szCs w:val="28"/>
        </w:rPr>
        <w:t>724</w:t>
      </w:r>
      <w:r w:rsidR="00FD672C" w:rsidRPr="006C1979">
        <w:rPr>
          <w:rFonts w:hint="eastAsia"/>
          <w:sz w:val="28"/>
          <w:szCs w:val="28"/>
        </w:rPr>
        <w:t>座，根据现状五里坡灌区老化程度日益加重，渠系水利用系数低下，灌区可靠性降低，已经不能满足现代节水灌溉的需求，需要对灌区内渠道及配套建筑物进行改造。</w:t>
      </w:r>
    </w:p>
    <w:p w:rsidR="00FD672C" w:rsidRPr="006C1979" w:rsidRDefault="00E74E1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8</w:t>
      </w:r>
      <w:r w:rsidR="00FD672C" w:rsidRPr="006C1979">
        <w:rPr>
          <w:rFonts w:hint="eastAsia"/>
          <w:sz w:val="28"/>
          <w:szCs w:val="28"/>
        </w:rPr>
        <w:t>月根据水利部及农业综合开发办公室联合下发的相关文件，宁夏回族自治区水利厅、宁夏农业综合开发办公室联合对茹河重点中型灌区节水改造项目的申报书进行了审查，基本同意项目建设内容，批复工程总投资</w:t>
      </w:r>
      <w:r w:rsidR="00FD672C" w:rsidRPr="006C1979">
        <w:rPr>
          <w:rFonts w:hint="eastAsia"/>
          <w:sz w:val="28"/>
          <w:szCs w:val="28"/>
        </w:rPr>
        <w:t>1511.00</w:t>
      </w:r>
      <w:r w:rsidR="00FD672C" w:rsidRPr="006C1979">
        <w:rPr>
          <w:rFonts w:hint="eastAsia"/>
          <w:sz w:val="28"/>
          <w:szCs w:val="28"/>
        </w:rPr>
        <w:t>万元，其中中央财政资金</w:t>
      </w:r>
      <w:r w:rsidR="00FD672C" w:rsidRPr="006C1979">
        <w:rPr>
          <w:rFonts w:hint="eastAsia"/>
          <w:sz w:val="28"/>
          <w:szCs w:val="28"/>
        </w:rPr>
        <w:t>1000</w:t>
      </w:r>
      <w:r w:rsidR="004924D0"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4924D0" w:rsidRPr="006C1979">
        <w:rPr>
          <w:rFonts w:hint="eastAsia"/>
          <w:sz w:val="28"/>
          <w:szCs w:val="28"/>
        </w:rPr>
        <w:t>.00</w:t>
      </w:r>
      <w:r w:rsidR="00FD672C" w:rsidRPr="006C1979">
        <w:rPr>
          <w:rFonts w:hint="eastAsia"/>
          <w:sz w:val="28"/>
          <w:szCs w:val="28"/>
        </w:rPr>
        <w:t>万元，其他资金</w:t>
      </w:r>
      <w:r w:rsidR="00FD672C" w:rsidRPr="006C1979">
        <w:rPr>
          <w:rFonts w:hint="eastAsia"/>
          <w:sz w:val="28"/>
          <w:szCs w:val="28"/>
        </w:rPr>
        <w:t>111.00</w:t>
      </w:r>
      <w:r w:rsidR="00FD672C" w:rsidRPr="006C1979">
        <w:rPr>
          <w:rFonts w:hint="eastAsia"/>
          <w:sz w:val="28"/>
          <w:szCs w:val="28"/>
        </w:rPr>
        <w:t>万元，项目主要建设内容包括：渠道衬砌</w:t>
      </w:r>
      <w:r w:rsidR="00FD672C" w:rsidRPr="006C1979">
        <w:rPr>
          <w:rFonts w:hint="eastAsia"/>
          <w:sz w:val="28"/>
          <w:szCs w:val="28"/>
        </w:rPr>
        <w:t>13.</w:t>
      </w:r>
      <w:r w:rsidR="009A5E69" w:rsidRPr="006C1979">
        <w:rPr>
          <w:rFonts w:hint="eastAsia"/>
          <w:sz w:val="28"/>
          <w:szCs w:val="28"/>
        </w:rPr>
        <w:t>30</w:t>
      </w:r>
      <w:r w:rsidR="00FD672C" w:rsidRPr="006C1979">
        <w:rPr>
          <w:rFonts w:hint="eastAsia"/>
          <w:sz w:val="28"/>
          <w:szCs w:val="28"/>
        </w:rPr>
        <w:t>km</w:t>
      </w:r>
      <w:r w:rsidR="00FD672C" w:rsidRPr="006C1979">
        <w:rPr>
          <w:rFonts w:hint="eastAsia"/>
          <w:sz w:val="28"/>
          <w:szCs w:val="28"/>
        </w:rPr>
        <w:t>，新建改建配套建筑物</w:t>
      </w:r>
      <w:r w:rsidR="00FD672C" w:rsidRPr="006C1979">
        <w:rPr>
          <w:rFonts w:hint="eastAsia"/>
          <w:sz w:val="28"/>
          <w:szCs w:val="28"/>
        </w:rPr>
        <w:t>1</w:t>
      </w:r>
      <w:r w:rsidR="009A5E69" w:rsidRPr="006C1979">
        <w:rPr>
          <w:rFonts w:hint="eastAsia"/>
          <w:sz w:val="28"/>
          <w:szCs w:val="28"/>
        </w:rPr>
        <w:t>57</w:t>
      </w:r>
      <w:r w:rsidR="00FD672C" w:rsidRPr="006C1979">
        <w:rPr>
          <w:rFonts w:hint="eastAsia"/>
          <w:sz w:val="28"/>
          <w:szCs w:val="28"/>
        </w:rPr>
        <w:t>座。</w:t>
      </w:r>
      <w:r w:rsidR="002526D2" w:rsidRPr="006C1979">
        <w:rPr>
          <w:rFonts w:hint="eastAsia"/>
          <w:sz w:val="28"/>
          <w:szCs w:val="28"/>
        </w:rPr>
        <w:t>该项目已经按计划完成建设内容。</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17</w:t>
      </w:r>
      <w:r w:rsidRPr="006C1979">
        <w:rPr>
          <w:rFonts w:hint="eastAsia"/>
          <w:b/>
          <w:sz w:val="28"/>
          <w:szCs w:val="28"/>
        </w:rPr>
        <w:t>）吴忠市孙家滩重点中型灌区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吴忠市孙家滩重点中型灌区位于红寺堡三干渠</w:t>
      </w:r>
      <w:r w:rsidRPr="006C1979">
        <w:rPr>
          <w:rFonts w:hint="eastAsia"/>
          <w:sz w:val="28"/>
          <w:szCs w:val="28"/>
        </w:rPr>
        <w:t>41</w:t>
      </w:r>
      <w:r w:rsidRPr="006C1979">
        <w:rPr>
          <w:rFonts w:hint="eastAsia"/>
          <w:sz w:val="28"/>
          <w:szCs w:val="28"/>
        </w:rPr>
        <w:t>支渠灌区，灌区南至甜水河，北到横沟，东临苦水河，西以红三干</w:t>
      </w:r>
      <w:r w:rsidRPr="006C1979">
        <w:rPr>
          <w:rFonts w:hint="eastAsia"/>
          <w:sz w:val="28"/>
          <w:szCs w:val="28"/>
        </w:rPr>
        <w:t>41</w:t>
      </w:r>
      <w:r w:rsidRPr="006C1979">
        <w:rPr>
          <w:rFonts w:hint="eastAsia"/>
          <w:sz w:val="28"/>
          <w:szCs w:val="28"/>
        </w:rPr>
        <w:t>支渠为界，灌区设计灌溉面积</w:t>
      </w:r>
      <w:r w:rsidR="001157E8" w:rsidRPr="006C1979">
        <w:rPr>
          <w:rFonts w:hint="eastAsia"/>
          <w:sz w:val="28"/>
          <w:szCs w:val="28"/>
        </w:rPr>
        <w:t>8.50</w:t>
      </w:r>
      <w:r w:rsidRPr="006C1979">
        <w:rPr>
          <w:rFonts w:hint="eastAsia"/>
          <w:sz w:val="28"/>
          <w:szCs w:val="28"/>
        </w:rPr>
        <w:t>万亩，设计取水流量</w:t>
      </w:r>
      <w:r w:rsidRPr="006C1979">
        <w:rPr>
          <w:rFonts w:hint="eastAsia"/>
          <w:sz w:val="28"/>
          <w:szCs w:val="28"/>
        </w:rPr>
        <w:t>2.5</w:t>
      </w:r>
      <w:r w:rsidR="004924D0" w:rsidRPr="006C1979">
        <w:rPr>
          <w:rFonts w:hint="eastAsia"/>
          <w:sz w:val="28"/>
          <w:szCs w:val="28"/>
        </w:rPr>
        <w:t>0</w:t>
      </w:r>
      <w:r w:rsidRPr="006C1979">
        <w:rPr>
          <w:rFonts w:hint="eastAsia"/>
          <w:sz w:val="28"/>
          <w:szCs w:val="28"/>
        </w:rPr>
        <w:t>m</w:t>
      </w:r>
      <w:r w:rsidRPr="006C1979">
        <w:rPr>
          <w:rFonts w:hint="eastAsia"/>
          <w:sz w:val="28"/>
          <w:szCs w:val="28"/>
          <w:vertAlign w:val="superscript"/>
        </w:rPr>
        <w:t>3</w:t>
      </w:r>
      <w:r w:rsidRPr="006C1979">
        <w:rPr>
          <w:rFonts w:hint="eastAsia"/>
          <w:sz w:val="28"/>
          <w:szCs w:val="28"/>
        </w:rPr>
        <w:t>/s</w:t>
      </w:r>
      <w:r w:rsidRPr="006C1979">
        <w:rPr>
          <w:rFonts w:hint="eastAsia"/>
          <w:sz w:val="28"/>
          <w:szCs w:val="28"/>
        </w:rPr>
        <w:t>，灌区内现有干支渠沟管道长度为</w:t>
      </w:r>
      <w:r w:rsidRPr="006C1979">
        <w:rPr>
          <w:rFonts w:hint="eastAsia"/>
          <w:sz w:val="28"/>
          <w:szCs w:val="28"/>
        </w:rPr>
        <w:t>17.</w:t>
      </w:r>
      <w:r w:rsidR="001157E8" w:rsidRPr="006C1979">
        <w:rPr>
          <w:rFonts w:hint="eastAsia"/>
          <w:sz w:val="28"/>
          <w:szCs w:val="28"/>
        </w:rPr>
        <w:t>23</w:t>
      </w:r>
      <w:r w:rsidRPr="006C1979">
        <w:rPr>
          <w:rFonts w:hint="eastAsia"/>
          <w:sz w:val="28"/>
          <w:szCs w:val="28"/>
        </w:rPr>
        <w:t>km</w:t>
      </w:r>
      <w:r w:rsidRPr="006C1979">
        <w:rPr>
          <w:rFonts w:hint="eastAsia"/>
          <w:sz w:val="28"/>
          <w:szCs w:val="28"/>
        </w:rPr>
        <w:t>，配套建筑物</w:t>
      </w:r>
      <w:r w:rsidR="001157E8" w:rsidRPr="006C1979">
        <w:rPr>
          <w:rFonts w:hint="eastAsia"/>
          <w:sz w:val="28"/>
          <w:szCs w:val="28"/>
        </w:rPr>
        <w:t>52</w:t>
      </w:r>
      <w:r w:rsidRPr="006C1979">
        <w:rPr>
          <w:rFonts w:hint="eastAsia"/>
          <w:sz w:val="28"/>
          <w:szCs w:val="28"/>
        </w:rPr>
        <w:t>座，根据现状孙家滩灌区老化程度日益加重，渠系水利用系数低下，灌区可靠性降低，已经不能满足现代节水灌溉的需求，需要对灌区内渠道及配套建筑物进行改造。</w:t>
      </w:r>
    </w:p>
    <w:p w:rsidR="00FD672C" w:rsidRPr="006C1979" w:rsidRDefault="00E74E1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2012</w:t>
      </w:r>
      <w:r w:rsidR="00FD672C" w:rsidRPr="006C1979">
        <w:rPr>
          <w:rFonts w:hint="eastAsia"/>
          <w:sz w:val="28"/>
          <w:szCs w:val="28"/>
        </w:rPr>
        <w:t>年</w:t>
      </w:r>
      <w:r w:rsidR="00FD672C" w:rsidRPr="006C1979">
        <w:rPr>
          <w:rFonts w:hint="eastAsia"/>
          <w:sz w:val="28"/>
          <w:szCs w:val="28"/>
        </w:rPr>
        <w:t>8</w:t>
      </w:r>
      <w:r w:rsidR="00FD672C" w:rsidRPr="006C1979">
        <w:rPr>
          <w:rFonts w:hint="eastAsia"/>
          <w:sz w:val="28"/>
          <w:szCs w:val="28"/>
        </w:rPr>
        <w:t>月根据水利部及农业综合开发办公室联合下发的相关文件，宁夏回族自治区水利厅、宁夏农业综合开发办公室联合对茹河重点中型灌区节水改造项目的申报书进行了审</w:t>
      </w:r>
      <w:r w:rsidR="00FD672C" w:rsidRPr="006C1979">
        <w:rPr>
          <w:rFonts w:hint="eastAsia"/>
          <w:sz w:val="28"/>
          <w:szCs w:val="28"/>
        </w:rPr>
        <w:lastRenderedPageBreak/>
        <w:t>查，基本同意项目建设内容，批复工程总投资</w:t>
      </w:r>
      <w:r w:rsidR="00FD672C" w:rsidRPr="006C1979">
        <w:rPr>
          <w:rFonts w:hint="eastAsia"/>
          <w:sz w:val="28"/>
          <w:szCs w:val="28"/>
        </w:rPr>
        <w:t>1815.00</w:t>
      </w:r>
      <w:r w:rsidR="00FD672C" w:rsidRPr="006C1979">
        <w:rPr>
          <w:rFonts w:hint="eastAsia"/>
          <w:sz w:val="28"/>
          <w:szCs w:val="28"/>
        </w:rPr>
        <w:t>万元，其中中央财政资金</w:t>
      </w:r>
      <w:r w:rsidR="00FD672C" w:rsidRPr="006C1979">
        <w:rPr>
          <w:rFonts w:hint="eastAsia"/>
          <w:sz w:val="28"/>
          <w:szCs w:val="28"/>
        </w:rPr>
        <w:t>1000</w:t>
      </w:r>
      <w:r w:rsidR="00F86FAD" w:rsidRPr="006C1979">
        <w:rPr>
          <w:rFonts w:hint="eastAsia"/>
          <w:sz w:val="28"/>
          <w:szCs w:val="28"/>
        </w:rPr>
        <w:t>.00</w:t>
      </w:r>
      <w:r w:rsidR="00FD672C" w:rsidRPr="006C1979">
        <w:rPr>
          <w:rFonts w:hint="eastAsia"/>
          <w:sz w:val="28"/>
          <w:szCs w:val="28"/>
        </w:rPr>
        <w:t>万元，地方财政资金</w:t>
      </w:r>
      <w:r w:rsidR="00FD672C" w:rsidRPr="006C1979">
        <w:rPr>
          <w:rFonts w:hint="eastAsia"/>
          <w:sz w:val="28"/>
          <w:szCs w:val="28"/>
        </w:rPr>
        <w:t>400</w:t>
      </w:r>
      <w:r w:rsidR="00F86FAD" w:rsidRPr="006C1979">
        <w:rPr>
          <w:rFonts w:hint="eastAsia"/>
          <w:sz w:val="28"/>
          <w:szCs w:val="28"/>
        </w:rPr>
        <w:t>.00</w:t>
      </w:r>
      <w:r w:rsidR="00FD672C" w:rsidRPr="006C1979">
        <w:rPr>
          <w:rFonts w:hint="eastAsia"/>
          <w:sz w:val="28"/>
          <w:szCs w:val="28"/>
        </w:rPr>
        <w:t>万元，其他资金</w:t>
      </w:r>
      <w:r w:rsidR="00FD672C" w:rsidRPr="006C1979">
        <w:rPr>
          <w:rFonts w:hint="eastAsia"/>
          <w:sz w:val="28"/>
          <w:szCs w:val="28"/>
        </w:rPr>
        <w:t>415.00</w:t>
      </w:r>
      <w:r w:rsidR="00FD672C" w:rsidRPr="006C1979">
        <w:rPr>
          <w:rFonts w:hint="eastAsia"/>
          <w:sz w:val="28"/>
          <w:szCs w:val="28"/>
        </w:rPr>
        <w:t>万元，项目主要建设内容包括：新建改建配套水源渠首建筑物</w:t>
      </w:r>
      <w:r w:rsidR="00FD672C" w:rsidRPr="006C1979">
        <w:rPr>
          <w:rFonts w:hint="eastAsia"/>
          <w:sz w:val="28"/>
          <w:szCs w:val="28"/>
        </w:rPr>
        <w:t>2</w:t>
      </w:r>
      <w:r w:rsidR="00FD672C" w:rsidRPr="006C1979">
        <w:rPr>
          <w:rFonts w:hint="eastAsia"/>
          <w:sz w:val="28"/>
          <w:szCs w:val="28"/>
        </w:rPr>
        <w:t>座。</w:t>
      </w:r>
      <w:r w:rsidR="002526D2" w:rsidRPr="006C1979">
        <w:rPr>
          <w:rFonts w:hint="eastAsia"/>
          <w:sz w:val="28"/>
          <w:szCs w:val="28"/>
        </w:rPr>
        <w:t>该项目已经按计划完成建设内容。</w:t>
      </w:r>
    </w:p>
    <w:p w:rsidR="00070E30" w:rsidRPr="006C1979" w:rsidRDefault="00070E30" w:rsidP="00070E30">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18</w:t>
      </w:r>
      <w:r w:rsidRPr="006C1979">
        <w:rPr>
          <w:rFonts w:hint="eastAsia"/>
          <w:b/>
          <w:sz w:val="28"/>
          <w:szCs w:val="28"/>
        </w:rPr>
        <w:t>）中卫市中宁县马家塘重点中型灌区</w:t>
      </w:r>
    </w:p>
    <w:p w:rsidR="00F843EB" w:rsidRPr="006C1979" w:rsidRDefault="00F843EB" w:rsidP="00F843EB">
      <w:pPr>
        <w:adjustRightInd w:val="0"/>
        <w:snapToGrid w:val="0"/>
        <w:spacing w:line="360" w:lineRule="auto"/>
        <w:ind w:firstLineChars="200" w:firstLine="560"/>
        <w:rPr>
          <w:rFonts w:ascii="宋体" w:hAnsi="宋体"/>
          <w:sz w:val="24"/>
        </w:rPr>
      </w:pPr>
      <w:r w:rsidRPr="006C1979">
        <w:rPr>
          <w:rFonts w:hint="eastAsia"/>
          <w:sz w:val="28"/>
          <w:szCs w:val="28"/>
        </w:rPr>
        <w:t>马家塘扬黄灌区</w:t>
      </w:r>
      <w:r w:rsidRPr="006C1979">
        <w:rPr>
          <w:sz w:val="28"/>
          <w:szCs w:val="28"/>
        </w:rPr>
        <w:t>位于</w:t>
      </w:r>
      <w:r w:rsidRPr="006C1979">
        <w:rPr>
          <w:rFonts w:hint="eastAsia"/>
          <w:sz w:val="28"/>
          <w:szCs w:val="28"/>
        </w:rPr>
        <w:t>中卫市中宁县</w:t>
      </w:r>
      <w:r w:rsidRPr="006C1979">
        <w:rPr>
          <w:sz w:val="28"/>
          <w:szCs w:val="28"/>
        </w:rPr>
        <w:t>，</w:t>
      </w:r>
      <w:r w:rsidRPr="006C1979">
        <w:rPr>
          <w:rFonts w:hint="eastAsia"/>
          <w:sz w:val="28"/>
          <w:szCs w:val="28"/>
        </w:rPr>
        <w:t>从固海扬水七干渠取水，建有两级扬水，共</w:t>
      </w:r>
      <w:r w:rsidRPr="006C1979">
        <w:rPr>
          <w:rFonts w:hint="eastAsia"/>
          <w:sz w:val="28"/>
          <w:szCs w:val="28"/>
        </w:rPr>
        <w:t>4</w:t>
      </w:r>
      <w:r w:rsidRPr="006C1979">
        <w:rPr>
          <w:rFonts w:hint="eastAsia"/>
          <w:sz w:val="28"/>
          <w:szCs w:val="28"/>
        </w:rPr>
        <w:t>座泵站，取水</w:t>
      </w:r>
      <w:r w:rsidRPr="006C1979">
        <w:rPr>
          <w:sz w:val="28"/>
          <w:szCs w:val="28"/>
        </w:rPr>
        <w:t>流量</w:t>
      </w:r>
      <w:r w:rsidRPr="006C1979">
        <w:rPr>
          <w:rFonts w:hint="eastAsia"/>
          <w:sz w:val="28"/>
          <w:szCs w:val="28"/>
        </w:rPr>
        <w:t>4.50</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，年</w:t>
      </w:r>
      <w:r w:rsidRPr="006C1979">
        <w:rPr>
          <w:rFonts w:hint="eastAsia"/>
          <w:sz w:val="28"/>
          <w:szCs w:val="28"/>
        </w:rPr>
        <w:t>取</w:t>
      </w:r>
      <w:r w:rsidRPr="006C1979">
        <w:rPr>
          <w:sz w:val="28"/>
          <w:szCs w:val="28"/>
        </w:rPr>
        <w:t>水能力</w:t>
      </w:r>
      <w:r w:rsidRPr="006C1979">
        <w:rPr>
          <w:sz w:val="28"/>
          <w:szCs w:val="28"/>
        </w:rPr>
        <w:t>0.</w:t>
      </w:r>
      <w:r w:rsidRPr="006C1979">
        <w:rPr>
          <w:rFonts w:hint="eastAsia"/>
          <w:sz w:val="28"/>
          <w:szCs w:val="28"/>
        </w:rPr>
        <w:t>14</w:t>
      </w:r>
      <w:r w:rsidRPr="006C1979">
        <w:rPr>
          <w:sz w:val="28"/>
          <w:szCs w:val="28"/>
        </w:rPr>
        <w:t>亿</w:t>
      </w:r>
      <w:r w:rsidRPr="006C1979">
        <w:rPr>
          <w:sz w:val="28"/>
          <w:szCs w:val="28"/>
        </w:rPr>
        <w:t>m</w:t>
      </w:r>
      <w:r w:rsidRPr="006C1979">
        <w:rPr>
          <w:sz w:val="28"/>
          <w:szCs w:val="28"/>
          <w:vertAlign w:val="superscript"/>
        </w:rPr>
        <w:t>3</w:t>
      </w:r>
      <w:r w:rsidRPr="006C1979">
        <w:rPr>
          <w:sz w:val="28"/>
          <w:szCs w:val="28"/>
        </w:rPr>
        <w:t>，设计灌溉面积</w:t>
      </w:r>
      <w:r w:rsidRPr="006C1979">
        <w:rPr>
          <w:rFonts w:hint="eastAsia"/>
          <w:sz w:val="28"/>
          <w:szCs w:val="28"/>
        </w:rPr>
        <w:t>5.10</w:t>
      </w:r>
      <w:r w:rsidRPr="006C1979">
        <w:rPr>
          <w:sz w:val="28"/>
          <w:szCs w:val="28"/>
        </w:rPr>
        <w:t>万亩，有效灌溉面积</w:t>
      </w:r>
      <w:r w:rsidRPr="006C1979">
        <w:rPr>
          <w:rFonts w:hint="eastAsia"/>
          <w:sz w:val="28"/>
          <w:szCs w:val="28"/>
        </w:rPr>
        <w:t>5.10</w:t>
      </w:r>
      <w:r w:rsidRPr="006C1979">
        <w:rPr>
          <w:sz w:val="28"/>
          <w:szCs w:val="28"/>
        </w:rPr>
        <w:t>万亩。现有干支渠长度</w:t>
      </w:r>
      <w:r w:rsidRPr="006C1979">
        <w:rPr>
          <w:rFonts w:hint="eastAsia"/>
          <w:sz w:val="28"/>
          <w:szCs w:val="28"/>
        </w:rPr>
        <w:t>120.00</w:t>
      </w:r>
      <w:r w:rsidRPr="006C1979">
        <w:rPr>
          <w:sz w:val="28"/>
          <w:szCs w:val="28"/>
        </w:rPr>
        <w:t>km</w:t>
      </w:r>
      <w:r w:rsidRPr="006C1979">
        <w:rPr>
          <w:sz w:val="28"/>
          <w:szCs w:val="28"/>
        </w:rPr>
        <w:t>，</w:t>
      </w:r>
      <w:r w:rsidRPr="006C1979">
        <w:rPr>
          <w:rFonts w:hint="eastAsia"/>
          <w:sz w:val="28"/>
          <w:szCs w:val="28"/>
        </w:rPr>
        <w:t>渠道建筑物</w:t>
      </w:r>
      <w:r w:rsidRPr="006C1979">
        <w:rPr>
          <w:rFonts w:hint="eastAsia"/>
          <w:sz w:val="28"/>
          <w:szCs w:val="28"/>
        </w:rPr>
        <w:t>50</w:t>
      </w:r>
      <w:r w:rsidRPr="006C1979">
        <w:rPr>
          <w:rFonts w:hint="eastAsia"/>
          <w:sz w:val="28"/>
          <w:szCs w:val="28"/>
        </w:rPr>
        <w:t>座</w:t>
      </w:r>
      <w:r w:rsidRPr="006C1979">
        <w:rPr>
          <w:sz w:val="28"/>
          <w:szCs w:val="28"/>
        </w:rPr>
        <w:t>。</w:t>
      </w:r>
      <w:r w:rsidRPr="006C1979">
        <w:rPr>
          <w:rFonts w:hint="eastAsia"/>
          <w:sz w:val="28"/>
          <w:szCs w:val="28"/>
        </w:rPr>
        <w:t>灌区土地面积大</w:t>
      </w:r>
      <w:r w:rsidRPr="006C1979">
        <w:rPr>
          <w:rFonts w:hint="eastAsia"/>
          <w:sz w:val="28"/>
          <w:szCs w:val="28"/>
        </w:rPr>
        <w:t xml:space="preserve">, </w:t>
      </w:r>
      <w:r w:rsidRPr="006C1979">
        <w:rPr>
          <w:rFonts w:hint="eastAsia"/>
          <w:sz w:val="28"/>
          <w:szCs w:val="28"/>
        </w:rPr>
        <w:t>计划水量指标严重不足，加之近年来旱情持续，项目区供水矛盾异常突出，水利设施老化，威胁干渠行水安全，为保障灌区农业用水的和灌区农业经济的发展，利用灌概停水时段，修建大型调蓄设施，在用水高峰期，调节用水，对从根本上缓解</w:t>
      </w:r>
      <w:r w:rsidRPr="006C1979">
        <w:rPr>
          <w:sz w:val="28"/>
          <w:szCs w:val="28"/>
        </w:rPr>
        <w:t>灌溉矛盾</w:t>
      </w:r>
      <w:r w:rsidRPr="006C1979">
        <w:rPr>
          <w:rFonts w:hint="eastAsia"/>
          <w:sz w:val="28"/>
          <w:szCs w:val="28"/>
        </w:rPr>
        <w:t>，改造灌区和修建调水设施十分必要，并且迫切需要尽快建设。</w:t>
      </w:r>
    </w:p>
    <w:p w:rsidR="00F843EB" w:rsidRPr="006C1979" w:rsidRDefault="00F843EB" w:rsidP="00F843EB">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19</w:t>
      </w:r>
      <w:r w:rsidRPr="006C1979">
        <w:rPr>
          <w:rFonts w:hint="eastAsia"/>
          <w:b/>
          <w:sz w:val="28"/>
          <w:szCs w:val="28"/>
        </w:rPr>
        <w:t>）</w:t>
      </w:r>
      <w:r w:rsidR="00A115AE" w:rsidRPr="006C1979">
        <w:rPr>
          <w:rFonts w:hint="eastAsia"/>
          <w:b/>
          <w:sz w:val="28"/>
          <w:szCs w:val="28"/>
        </w:rPr>
        <w:t>吴忠市同心</w:t>
      </w:r>
      <w:r w:rsidRPr="006C1979">
        <w:rPr>
          <w:rFonts w:hint="eastAsia"/>
          <w:b/>
          <w:sz w:val="28"/>
          <w:szCs w:val="28"/>
        </w:rPr>
        <w:t>县</w:t>
      </w:r>
      <w:r w:rsidR="00A115AE" w:rsidRPr="006C1979">
        <w:rPr>
          <w:rFonts w:hint="eastAsia"/>
          <w:b/>
          <w:sz w:val="28"/>
          <w:szCs w:val="28"/>
        </w:rPr>
        <w:t>下马关</w:t>
      </w:r>
      <w:r w:rsidRPr="006C1979">
        <w:rPr>
          <w:rFonts w:hint="eastAsia"/>
          <w:b/>
          <w:sz w:val="28"/>
          <w:szCs w:val="28"/>
        </w:rPr>
        <w:t>重点中型灌区</w:t>
      </w:r>
    </w:p>
    <w:p w:rsidR="00070E30" w:rsidRPr="006C1979" w:rsidRDefault="00A115AE" w:rsidP="00FE7C74">
      <w:pPr>
        <w:adjustRightInd w:val="0"/>
        <w:snapToGrid w:val="0"/>
        <w:spacing w:line="360" w:lineRule="auto"/>
        <w:ind w:firstLineChars="200" w:firstLine="560"/>
        <w:rPr>
          <w:sz w:val="28"/>
          <w:szCs w:val="28"/>
        </w:rPr>
      </w:pPr>
      <w:r w:rsidRPr="006C1979">
        <w:rPr>
          <w:rFonts w:hint="eastAsia"/>
          <w:sz w:val="28"/>
          <w:szCs w:val="28"/>
        </w:rPr>
        <w:t>下马关扬黄灌区</w:t>
      </w:r>
      <w:r w:rsidRPr="006C1979">
        <w:rPr>
          <w:sz w:val="28"/>
          <w:szCs w:val="28"/>
        </w:rPr>
        <w:t>位于</w:t>
      </w:r>
      <w:r w:rsidRPr="006C1979">
        <w:rPr>
          <w:rFonts w:hint="eastAsia"/>
          <w:sz w:val="28"/>
          <w:szCs w:val="28"/>
        </w:rPr>
        <w:t>吴忠市同心县</w:t>
      </w:r>
      <w:r w:rsidRPr="006C1979">
        <w:rPr>
          <w:sz w:val="28"/>
          <w:szCs w:val="28"/>
        </w:rPr>
        <w:t>，</w:t>
      </w:r>
      <w:r w:rsidRPr="006C1979">
        <w:rPr>
          <w:rFonts w:hint="eastAsia"/>
          <w:sz w:val="28"/>
          <w:szCs w:val="28"/>
        </w:rPr>
        <w:t>从红寺堡五干渠取水，建有三级扬水，共</w:t>
      </w:r>
      <w:r w:rsidRPr="006C1979">
        <w:rPr>
          <w:rFonts w:hint="eastAsia"/>
          <w:sz w:val="28"/>
          <w:szCs w:val="28"/>
        </w:rPr>
        <w:t>3</w:t>
      </w:r>
      <w:r w:rsidRPr="006C1979">
        <w:rPr>
          <w:rFonts w:hint="eastAsia"/>
          <w:sz w:val="28"/>
          <w:szCs w:val="28"/>
        </w:rPr>
        <w:t>座泵站，净扬程</w:t>
      </w:r>
      <w:r w:rsidRPr="006C1979">
        <w:rPr>
          <w:rFonts w:hint="eastAsia"/>
          <w:sz w:val="28"/>
          <w:szCs w:val="28"/>
        </w:rPr>
        <w:t>331.74m</w:t>
      </w:r>
      <w:r w:rsidRPr="006C1979">
        <w:rPr>
          <w:rFonts w:hint="eastAsia"/>
          <w:sz w:val="28"/>
          <w:szCs w:val="28"/>
        </w:rPr>
        <w:t>，总装机用量</w:t>
      </w:r>
      <w:r w:rsidRPr="006C1979">
        <w:rPr>
          <w:rFonts w:hint="eastAsia"/>
          <w:sz w:val="28"/>
          <w:szCs w:val="28"/>
        </w:rPr>
        <w:t>0.72</w:t>
      </w:r>
      <w:r w:rsidRPr="006C1979">
        <w:rPr>
          <w:rFonts w:hint="eastAsia"/>
          <w:sz w:val="28"/>
          <w:szCs w:val="28"/>
        </w:rPr>
        <w:t>万</w:t>
      </w:r>
      <w:r w:rsidRPr="006C1979">
        <w:rPr>
          <w:rFonts w:hint="eastAsia"/>
          <w:sz w:val="28"/>
          <w:szCs w:val="28"/>
        </w:rPr>
        <w:t>KW</w:t>
      </w:r>
      <w:r w:rsidRPr="006C1979">
        <w:rPr>
          <w:rFonts w:hint="eastAsia"/>
          <w:sz w:val="28"/>
          <w:szCs w:val="28"/>
        </w:rPr>
        <w:t>，取水</w:t>
      </w:r>
      <w:r w:rsidRPr="006C1979">
        <w:rPr>
          <w:sz w:val="28"/>
          <w:szCs w:val="28"/>
        </w:rPr>
        <w:t>流量</w:t>
      </w:r>
      <w:r w:rsidRPr="006C1979">
        <w:rPr>
          <w:rFonts w:hint="eastAsia"/>
          <w:sz w:val="28"/>
          <w:szCs w:val="28"/>
        </w:rPr>
        <w:t>3.06</w:t>
      </w:r>
      <w:r w:rsidRPr="006C1979">
        <w:rPr>
          <w:sz w:val="28"/>
          <w:szCs w:val="28"/>
        </w:rPr>
        <w:t>m</w:t>
      </w:r>
      <w:r w:rsidRPr="006C1979">
        <w:rPr>
          <w:sz w:val="28"/>
          <w:szCs w:val="28"/>
          <w:vertAlign w:val="superscript"/>
        </w:rPr>
        <w:t>3</w:t>
      </w:r>
      <w:r w:rsidRPr="006C1979">
        <w:rPr>
          <w:sz w:val="28"/>
          <w:szCs w:val="28"/>
        </w:rPr>
        <w:t>/s</w:t>
      </w:r>
      <w:r w:rsidRPr="006C1979">
        <w:rPr>
          <w:sz w:val="28"/>
          <w:szCs w:val="28"/>
        </w:rPr>
        <w:t>，年</w:t>
      </w:r>
      <w:r w:rsidRPr="006C1979">
        <w:rPr>
          <w:rFonts w:hint="eastAsia"/>
          <w:sz w:val="28"/>
          <w:szCs w:val="28"/>
        </w:rPr>
        <w:t>取</w:t>
      </w:r>
      <w:r w:rsidRPr="006C1979">
        <w:rPr>
          <w:sz w:val="28"/>
          <w:szCs w:val="28"/>
        </w:rPr>
        <w:t>水能力</w:t>
      </w:r>
      <w:r w:rsidRPr="006C1979">
        <w:rPr>
          <w:sz w:val="28"/>
          <w:szCs w:val="28"/>
        </w:rPr>
        <w:t>0.</w:t>
      </w:r>
      <w:r w:rsidRPr="006C1979">
        <w:rPr>
          <w:rFonts w:hint="eastAsia"/>
          <w:sz w:val="28"/>
          <w:szCs w:val="28"/>
        </w:rPr>
        <w:t>45</w:t>
      </w:r>
      <w:r w:rsidRPr="006C1979">
        <w:rPr>
          <w:sz w:val="28"/>
          <w:szCs w:val="28"/>
        </w:rPr>
        <w:t>亿</w:t>
      </w:r>
      <w:r w:rsidRPr="006C1979">
        <w:rPr>
          <w:sz w:val="28"/>
          <w:szCs w:val="28"/>
        </w:rPr>
        <w:t>m</w:t>
      </w:r>
      <w:r w:rsidRPr="006C1979">
        <w:rPr>
          <w:sz w:val="28"/>
          <w:szCs w:val="28"/>
          <w:vertAlign w:val="superscript"/>
        </w:rPr>
        <w:t>3</w:t>
      </w:r>
      <w:r w:rsidRPr="006C1979">
        <w:rPr>
          <w:sz w:val="28"/>
          <w:szCs w:val="28"/>
        </w:rPr>
        <w:t>，设计灌溉面积</w:t>
      </w:r>
      <w:r w:rsidR="00DA14F2" w:rsidRPr="006C1979">
        <w:rPr>
          <w:rFonts w:hint="eastAsia"/>
          <w:sz w:val="28"/>
          <w:szCs w:val="28"/>
        </w:rPr>
        <w:t>15.10</w:t>
      </w:r>
      <w:r w:rsidRPr="006C1979">
        <w:rPr>
          <w:sz w:val="28"/>
          <w:szCs w:val="28"/>
        </w:rPr>
        <w:t>万亩，有效灌溉面积</w:t>
      </w:r>
      <w:r w:rsidR="00DA14F2" w:rsidRPr="006C1979">
        <w:rPr>
          <w:rFonts w:hint="eastAsia"/>
          <w:sz w:val="28"/>
          <w:szCs w:val="28"/>
        </w:rPr>
        <w:t>15.10</w:t>
      </w:r>
      <w:r w:rsidRPr="006C1979">
        <w:rPr>
          <w:sz w:val="28"/>
          <w:szCs w:val="28"/>
        </w:rPr>
        <w:t>万亩。现有干支渠沟</w:t>
      </w:r>
      <w:r w:rsidRPr="006C1979">
        <w:rPr>
          <w:rFonts w:hint="eastAsia"/>
          <w:sz w:val="28"/>
          <w:szCs w:val="28"/>
        </w:rPr>
        <w:t>管道</w:t>
      </w:r>
      <w:r w:rsidRPr="006C1979">
        <w:rPr>
          <w:sz w:val="28"/>
          <w:szCs w:val="28"/>
        </w:rPr>
        <w:t>长度</w:t>
      </w:r>
      <w:r w:rsidRPr="006C1979">
        <w:rPr>
          <w:rFonts w:hint="eastAsia"/>
          <w:sz w:val="28"/>
          <w:szCs w:val="28"/>
        </w:rPr>
        <w:t>96.23</w:t>
      </w:r>
      <w:r w:rsidRPr="006C1979">
        <w:rPr>
          <w:sz w:val="28"/>
          <w:szCs w:val="28"/>
        </w:rPr>
        <w:t>km</w:t>
      </w:r>
      <w:r w:rsidRPr="006C1979">
        <w:rPr>
          <w:sz w:val="28"/>
          <w:szCs w:val="28"/>
        </w:rPr>
        <w:t>，</w:t>
      </w:r>
      <w:r w:rsidRPr="006C1979">
        <w:rPr>
          <w:rFonts w:hint="eastAsia"/>
          <w:sz w:val="28"/>
          <w:szCs w:val="28"/>
        </w:rPr>
        <w:t>渠道建筑物</w:t>
      </w:r>
      <w:r w:rsidRPr="006C1979">
        <w:rPr>
          <w:rFonts w:hint="eastAsia"/>
          <w:sz w:val="28"/>
          <w:szCs w:val="28"/>
        </w:rPr>
        <w:t>237</w:t>
      </w:r>
      <w:r w:rsidRPr="006C1979">
        <w:rPr>
          <w:rFonts w:hint="eastAsia"/>
          <w:sz w:val="28"/>
          <w:szCs w:val="28"/>
        </w:rPr>
        <w:t>座</w:t>
      </w:r>
      <w:r w:rsidRPr="006C1979">
        <w:rPr>
          <w:sz w:val="28"/>
          <w:szCs w:val="28"/>
        </w:rPr>
        <w:t>。</w:t>
      </w:r>
      <w:r w:rsidRPr="006C1979">
        <w:rPr>
          <w:rFonts w:hint="eastAsia"/>
          <w:sz w:val="28"/>
          <w:szCs w:val="28"/>
        </w:rPr>
        <w:t>同心县地区干旱少雨，水资源奇缺，加上自然灾害频繁，农业生产受制于天，农民收入低，生活贫困，</w:t>
      </w:r>
      <w:r w:rsidR="00FE7C74" w:rsidRPr="006C1979">
        <w:rPr>
          <w:sz w:val="28"/>
          <w:szCs w:val="28"/>
        </w:rPr>
        <w:t>农田不能正常灌溉</w:t>
      </w:r>
      <w:r w:rsidR="00FE7C74" w:rsidRPr="006C1979">
        <w:rPr>
          <w:rFonts w:hint="eastAsia"/>
          <w:sz w:val="28"/>
          <w:szCs w:val="28"/>
        </w:rPr>
        <w:t>，</w:t>
      </w:r>
      <w:r w:rsidRPr="006C1979">
        <w:rPr>
          <w:rFonts w:hint="eastAsia"/>
          <w:sz w:val="28"/>
          <w:szCs w:val="28"/>
        </w:rPr>
        <w:t>通过兴建</w:t>
      </w:r>
      <w:r w:rsidR="00FE7C74" w:rsidRPr="006C1979">
        <w:rPr>
          <w:sz w:val="28"/>
          <w:szCs w:val="28"/>
        </w:rPr>
        <w:t>下马关水库工程</w:t>
      </w:r>
      <w:r w:rsidR="00FE7C74" w:rsidRPr="006C1979">
        <w:rPr>
          <w:rFonts w:hint="eastAsia"/>
          <w:sz w:val="28"/>
          <w:szCs w:val="28"/>
        </w:rPr>
        <w:t>和</w:t>
      </w:r>
      <w:r w:rsidRPr="006C1979">
        <w:rPr>
          <w:rFonts w:hint="eastAsia"/>
          <w:sz w:val="28"/>
          <w:szCs w:val="28"/>
        </w:rPr>
        <w:t>生态移民高效节水补灌工程，对发展灌溉农业，改善农业生产条件，提高农业生产力，增加农民收入</w:t>
      </w:r>
      <w:r w:rsidR="00AD2F8D" w:rsidRPr="006C1979">
        <w:rPr>
          <w:rFonts w:hint="eastAsia"/>
          <w:sz w:val="28"/>
          <w:szCs w:val="28"/>
        </w:rPr>
        <w:t>，</w:t>
      </w:r>
      <w:r w:rsidRPr="006C1979">
        <w:rPr>
          <w:rFonts w:hint="eastAsia"/>
          <w:sz w:val="28"/>
          <w:szCs w:val="28"/>
        </w:rPr>
        <w:t>彻底改变贫穷落后面貌具有深远的意义。</w:t>
      </w:r>
    </w:p>
    <w:p w:rsidR="00E53EA6" w:rsidRPr="006C1979" w:rsidRDefault="00E53EA6" w:rsidP="00FE7C74">
      <w:pPr>
        <w:adjustRightInd w:val="0"/>
        <w:snapToGrid w:val="0"/>
        <w:spacing w:line="360" w:lineRule="auto"/>
        <w:ind w:firstLineChars="200" w:firstLine="560"/>
        <w:rPr>
          <w:sz w:val="28"/>
          <w:szCs w:val="28"/>
        </w:rPr>
      </w:pPr>
    </w:p>
    <w:p w:rsidR="00E53EA6" w:rsidRPr="006C1979" w:rsidRDefault="00E53EA6" w:rsidP="00FE7C74">
      <w:pPr>
        <w:adjustRightInd w:val="0"/>
        <w:snapToGrid w:val="0"/>
        <w:spacing w:line="360" w:lineRule="auto"/>
        <w:ind w:firstLineChars="200" w:firstLine="560"/>
        <w:rPr>
          <w:sz w:val="28"/>
          <w:szCs w:val="28"/>
        </w:rPr>
      </w:pPr>
    </w:p>
    <w:p w:rsidR="00FD672C" w:rsidRPr="006C1979" w:rsidRDefault="003D7C1A" w:rsidP="003D7C1A">
      <w:pPr>
        <w:adjustRightInd w:val="0"/>
        <w:snapToGrid w:val="0"/>
        <w:spacing w:line="360" w:lineRule="auto"/>
        <w:outlineLvl w:val="1"/>
        <w:rPr>
          <w:b/>
          <w:spacing w:val="-2"/>
          <w:sz w:val="28"/>
          <w:szCs w:val="28"/>
        </w:rPr>
      </w:pPr>
      <w:bookmarkStart w:id="97" w:name="_Toc454664943"/>
      <w:bookmarkStart w:id="98" w:name="_Toc454665212"/>
      <w:bookmarkStart w:id="99" w:name="_Toc459391031"/>
      <w:r w:rsidRPr="006C1979">
        <w:rPr>
          <w:rFonts w:hint="eastAsia"/>
          <w:b/>
          <w:spacing w:val="-2"/>
          <w:sz w:val="28"/>
          <w:szCs w:val="28"/>
        </w:rPr>
        <w:lastRenderedPageBreak/>
        <w:t>3.</w:t>
      </w:r>
      <w:r w:rsidR="00FD672C" w:rsidRPr="006C1979">
        <w:rPr>
          <w:b/>
          <w:spacing w:val="-2"/>
          <w:sz w:val="28"/>
          <w:szCs w:val="28"/>
        </w:rPr>
        <w:t>2</w:t>
      </w:r>
      <w:r w:rsidRPr="006C1979">
        <w:rPr>
          <w:rFonts w:hint="eastAsia"/>
          <w:b/>
          <w:spacing w:val="-2"/>
          <w:sz w:val="28"/>
          <w:szCs w:val="28"/>
        </w:rPr>
        <w:t xml:space="preserve"> </w:t>
      </w:r>
      <w:r w:rsidR="00FD672C" w:rsidRPr="006C1979">
        <w:rPr>
          <w:b/>
          <w:spacing w:val="-2"/>
          <w:sz w:val="28"/>
          <w:szCs w:val="28"/>
        </w:rPr>
        <w:t>重点中型灌区节水配套改造效益基本情况</w:t>
      </w:r>
      <w:bookmarkEnd w:id="96"/>
      <w:bookmarkEnd w:id="97"/>
      <w:bookmarkEnd w:id="98"/>
      <w:bookmarkEnd w:id="99"/>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1</w:t>
      </w:r>
      <w:r w:rsidRPr="006C1979">
        <w:rPr>
          <w:b/>
          <w:spacing w:val="-2"/>
          <w:sz w:val="28"/>
          <w:szCs w:val="28"/>
        </w:rPr>
        <w:t>）</w:t>
      </w:r>
      <w:r w:rsidR="005E6778" w:rsidRPr="006C1979">
        <w:rPr>
          <w:rFonts w:hint="eastAsia"/>
          <w:b/>
          <w:spacing w:val="-2"/>
          <w:sz w:val="28"/>
          <w:szCs w:val="28"/>
        </w:rPr>
        <w:t>平罗县</w:t>
      </w:r>
      <w:r w:rsidRPr="006C1979">
        <w:rPr>
          <w:b/>
          <w:spacing w:val="-2"/>
          <w:sz w:val="28"/>
          <w:szCs w:val="28"/>
        </w:rPr>
        <w:t>三棵柳扬水灌区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该工程通过节水改造，提高了灌区供水和行水安全保证率，灌溉面积</w:t>
      </w:r>
      <w:r w:rsidRPr="006C1979">
        <w:rPr>
          <w:sz w:val="28"/>
          <w:szCs w:val="28"/>
        </w:rPr>
        <w:t>6.1</w:t>
      </w:r>
      <w:r w:rsidR="009D7B89" w:rsidRPr="006C1979">
        <w:rPr>
          <w:rFonts w:hint="eastAsia"/>
          <w:sz w:val="28"/>
          <w:szCs w:val="28"/>
        </w:rPr>
        <w:t>0</w:t>
      </w:r>
      <w:r w:rsidRPr="006C1979">
        <w:rPr>
          <w:sz w:val="28"/>
          <w:szCs w:val="28"/>
        </w:rPr>
        <w:t>万亩，其中改善灌溉面积</w:t>
      </w:r>
      <w:r w:rsidRPr="006C1979">
        <w:rPr>
          <w:sz w:val="28"/>
          <w:szCs w:val="28"/>
        </w:rPr>
        <w:t>4.73</w:t>
      </w:r>
      <w:r w:rsidRPr="006C1979">
        <w:rPr>
          <w:sz w:val="28"/>
          <w:szCs w:val="28"/>
        </w:rPr>
        <w:t>万亩，</w:t>
      </w:r>
      <w:r w:rsidR="00DD674A" w:rsidRPr="006C1979">
        <w:rPr>
          <w:rFonts w:hint="eastAsia"/>
          <w:sz w:val="28"/>
          <w:szCs w:val="28"/>
        </w:rPr>
        <w:t>新增及</w:t>
      </w:r>
      <w:r w:rsidRPr="006C1979">
        <w:rPr>
          <w:sz w:val="28"/>
          <w:szCs w:val="28"/>
        </w:rPr>
        <w:t>恢复灌溉面积</w:t>
      </w:r>
      <w:r w:rsidRPr="006C1979">
        <w:rPr>
          <w:sz w:val="28"/>
          <w:szCs w:val="28"/>
        </w:rPr>
        <w:t>1.37</w:t>
      </w:r>
      <w:r w:rsidRPr="006C1979">
        <w:rPr>
          <w:sz w:val="28"/>
          <w:szCs w:val="28"/>
        </w:rPr>
        <w:t>万亩，使灌区综合毛灌水定额由改造前的</w:t>
      </w:r>
      <w:smartTag w:uri="urn:schemas-microsoft-com:office:smarttags" w:element="chmetcnv">
        <w:smartTagPr>
          <w:attr w:name="TCSC" w:val="0"/>
          <w:attr w:name="NumberType" w:val="1"/>
          <w:attr w:name="Negative" w:val="False"/>
          <w:attr w:name="HasSpace" w:val="False"/>
          <w:attr w:name="SourceValue" w:val="1102"/>
          <w:attr w:name="UnitName" w:val="m3"/>
        </w:smartTagPr>
        <w:r w:rsidRPr="006C1979">
          <w:rPr>
            <w:sz w:val="28"/>
            <w:szCs w:val="28"/>
          </w:rPr>
          <w:t>1102m</w:t>
        </w:r>
        <w:r w:rsidRPr="006C1979">
          <w:rPr>
            <w:sz w:val="28"/>
            <w:szCs w:val="28"/>
            <w:vertAlign w:val="superscript"/>
          </w:rPr>
          <w:t>3</w:t>
        </w:r>
      </w:smartTag>
      <w:r w:rsidRPr="006C1979">
        <w:rPr>
          <w:sz w:val="28"/>
          <w:szCs w:val="28"/>
        </w:rPr>
        <w:t>/</w:t>
      </w:r>
      <w:r w:rsidRPr="006C1979">
        <w:rPr>
          <w:sz w:val="28"/>
          <w:szCs w:val="28"/>
        </w:rPr>
        <w:t>亩减少到</w:t>
      </w:r>
      <w:smartTag w:uri="urn:schemas-microsoft-com:office:smarttags" w:element="chmetcnv">
        <w:smartTagPr>
          <w:attr w:name="TCSC" w:val="0"/>
          <w:attr w:name="NumberType" w:val="1"/>
          <w:attr w:name="Negative" w:val="False"/>
          <w:attr w:name="HasSpace" w:val="False"/>
          <w:attr w:name="SourceValue" w:val="803"/>
          <w:attr w:name="UnitName" w:val="m3"/>
        </w:smartTagPr>
        <w:r w:rsidRPr="006C1979">
          <w:rPr>
            <w:sz w:val="28"/>
            <w:szCs w:val="28"/>
          </w:rPr>
          <w:t>803m</w:t>
        </w:r>
        <w:r w:rsidRPr="006C1979">
          <w:rPr>
            <w:sz w:val="28"/>
            <w:szCs w:val="28"/>
            <w:vertAlign w:val="superscript"/>
          </w:rPr>
          <w:t>3</w:t>
        </w:r>
      </w:smartTag>
      <w:r w:rsidRPr="006C1979">
        <w:rPr>
          <w:sz w:val="28"/>
          <w:szCs w:val="28"/>
        </w:rPr>
        <w:t>/</w:t>
      </w:r>
      <w:r w:rsidRPr="006C1979">
        <w:rPr>
          <w:sz w:val="28"/>
          <w:szCs w:val="28"/>
        </w:rPr>
        <w:t>亩；年</w:t>
      </w:r>
      <w:r w:rsidR="004D7FE2" w:rsidRPr="006C1979">
        <w:rPr>
          <w:rFonts w:hint="eastAsia"/>
          <w:sz w:val="28"/>
          <w:szCs w:val="28"/>
        </w:rPr>
        <w:t>增</w:t>
      </w:r>
      <w:r w:rsidRPr="006C1979">
        <w:rPr>
          <w:sz w:val="28"/>
          <w:szCs w:val="28"/>
        </w:rPr>
        <w:t>节约水量</w:t>
      </w:r>
      <w:r w:rsidRPr="006C1979">
        <w:rPr>
          <w:sz w:val="28"/>
          <w:szCs w:val="28"/>
        </w:rPr>
        <w:t>810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。新增</w:t>
      </w:r>
      <w:r w:rsidR="004D7FE2" w:rsidRPr="006C1979">
        <w:rPr>
          <w:rFonts w:hint="eastAsia"/>
          <w:sz w:val="28"/>
          <w:szCs w:val="28"/>
        </w:rPr>
        <w:t>农产品</w:t>
      </w:r>
      <w:r w:rsidRPr="006C1979">
        <w:rPr>
          <w:sz w:val="28"/>
          <w:szCs w:val="28"/>
        </w:rPr>
        <w:t>生产能力</w:t>
      </w:r>
      <w:r w:rsidR="004D7FE2" w:rsidRPr="006C1979">
        <w:rPr>
          <w:rFonts w:hint="eastAsia"/>
          <w:sz w:val="28"/>
          <w:szCs w:val="28"/>
        </w:rPr>
        <w:t>4830</w:t>
      </w:r>
      <w:r w:rsidRPr="006C1979">
        <w:rPr>
          <w:sz w:val="28"/>
          <w:szCs w:val="28"/>
        </w:rPr>
        <w:t>万</w:t>
      </w:r>
      <w:r w:rsidRPr="006C1979">
        <w:rPr>
          <w:sz w:val="28"/>
          <w:szCs w:val="28"/>
        </w:rPr>
        <w:t>kg</w:t>
      </w:r>
      <w:r w:rsidRPr="006C1979">
        <w:rPr>
          <w:sz w:val="28"/>
          <w:szCs w:val="28"/>
        </w:rPr>
        <w:t>。核算成本水价</w:t>
      </w:r>
      <w:r w:rsidRPr="006C1979">
        <w:rPr>
          <w:sz w:val="28"/>
          <w:szCs w:val="28"/>
        </w:rPr>
        <w:t>0.054</w:t>
      </w:r>
      <w:r w:rsidRPr="006C1979">
        <w:rPr>
          <w:sz w:val="28"/>
          <w:szCs w:val="28"/>
        </w:rPr>
        <w:t>元</w:t>
      </w:r>
      <w:r w:rsidRPr="006C1979">
        <w:rPr>
          <w:sz w:val="28"/>
          <w:szCs w:val="28"/>
        </w:rPr>
        <w:t>/m</w:t>
      </w:r>
      <w:r w:rsidRPr="006C1979">
        <w:rPr>
          <w:sz w:val="28"/>
          <w:szCs w:val="28"/>
          <w:vertAlign w:val="superscript"/>
        </w:rPr>
        <w:t>3</w:t>
      </w:r>
      <w:r w:rsidRPr="006C1979">
        <w:rPr>
          <w:sz w:val="28"/>
          <w:szCs w:val="28"/>
        </w:rPr>
        <w:t>或</w:t>
      </w:r>
      <w:r w:rsidRPr="006C1979">
        <w:rPr>
          <w:sz w:val="28"/>
          <w:szCs w:val="28"/>
        </w:rPr>
        <w:t>30</w:t>
      </w:r>
      <w:r w:rsidRPr="006C1979">
        <w:rPr>
          <w:sz w:val="28"/>
          <w:szCs w:val="28"/>
        </w:rPr>
        <w:t>元</w:t>
      </w:r>
      <w:r w:rsidRPr="006C1979">
        <w:rPr>
          <w:sz w:val="28"/>
          <w:szCs w:val="28"/>
        </w:rPr>
        <w:t>/</w:t>
      </w:r>
      <w:r w:rsidRPr="006C1979">
        <w:rPr>
          <w:sz w:val="28"/>
          <w:szCs w:val="28"/>
        </w:rPr>
        <w:t>亩，改善了灌区农业生产条件和生态环境，有效降低了扬水工程运行成本，为当地经济发展提供了有力的支撑，发挥了明显的工程效益和社会效益。</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2</w:t>
      </w:r>
      <w:r w:rsidRPr="006C1979">
        <w:rPr>
          <w:b/>
          <w:spacing w:val="-2"/>
          <w:sz w:val="28"/>
          <w:szCs w:val="28"/>
        </w:rPr>
        <w:t>）</w:t>
      </w:r>
      <w:r w:rsidR="004924D0" w:rsidRPr="006C1979">
        <w:rPr>
          <w:rFonts w:hint="eastAsia"/>
          <w:b/>
          <w:spacing w:val="-2"/>
          <w:sz w:val="28"/>
          <w:szCs w:val="28"/>
        </w:rPr>
        <w:t>利通区</w:t>
      </w:r>
      <w:r w:rsidRPr="006C1979">
        <w:rPr>
          <w:b/>
          <w:spacing w:val="-2"/>
          <w:sz w:val="28"/>
          <w:szCs w:val="28"/>
        </w:rPr>
        <w:t>扁担沟扬水灌区</w:t>
      </w:r>
    </w:p>
    <w:p w:rsidR="001B3EF8" w:rsidRPr="006C1979" w:rsidRDefault="00FD672C" w:rsidP="00FD672C">
      <w:pPr>
        <w:adjustRightInd w:val="0"/>
        <w:snapToGrid w:val="0"/>
        <w:spacing w:line="360" w:lineRule="auto"/>
        <w:ind w:firstLineChars="200" w:firstLine="560"/>
        <w:rPr>
          <w:sz w:val="28"/>
          <w:szCs w:val="28"/>
        </w:rPr>
      </w:pPr>
      <w:r w:rsidRPr="006C1979">
        <w:rPr>
          <w:sz w:val="28"/>
          <w:szCs w:val="28"/>
        </w:rPr>
        <w:t>该工程通过节水改造，</w:t>
      </w:r>
      <w:r w:rsidR="00596EAF" w:rsidRPr="006C1979">
        <w:rPr>
          <w:rFonts w:hint="eastAsia"/>
          <w:sz w:val="28"/>
          <w:szCs w:val="28"/>
        </w:rPr>
        <w:t>设计灌溉面积</w:t>
      </w:r>
      <w:r w:rsidR="00596EAF" w:rsidRPr="006C1979">
        <w:rPr>
          <w:rFonts w:hint="eastAsia"/>
          <w:sz w:val="28"/>
          <w:szCs w:val="28"/>
        </w:rPr>
        <w:t>12.18</w:t>
      </w:r>
      <w:r w:rsidR="00596EAF" w:rsidRPr="006C1979">
        <w:rPr>
          <w:rFonts w:hint="eastAsia"/>
          <w:sz w:val="28"/>
          <w:szCs w:val="28"/>
        </w:rPr>
        <w:t>万亩，</w:t>
      </w:r>
      <w:r w:rsidR="003248D5" w:rsidRPr="006C1979">
        <w:rPr>
          <w:rFonts w:hint="eastAsia"/>
          <w:sz w:val="28"/>
          <w:szCs w:val="28"/>
        </w:rPr>
        <w:t>有效灌溉面积</w:t>
      </w:r>
      <w:r w:rsidR="003248D5" w:rsidRPr="006C1979">
        <w:rPr>
          <w:rFonts w:hint="eastAsia"/>
          <w:sz w:val="28"/>
          <w:szCs w:val="28"/>
        </w:rPr>
        <w:t>10.93</w:t>
      </w:r>
      <w:r w:rsidR="003248D5" w:rsidRPr="006C1979">
        <w:rPr>
          <w:rFonts w:hint="eastAsia"/>
          <w:sz w:val="28"/>
          <w:szCs w:val="28"/>
        </w:rPr>
        <w:t>万亩，</w:t>
      </w:r>
      <w:r w:rsidRPr="006C1979">
        <w:rPr>
          <w:sz w:val="28"/>
          <w:szCs w:val="28"/>
        </w:rPr>
        <w:t>灌区供水保证率可达</w:t>
      </w:r>
      <w:r w:rsidRPr="006C1979">
        <w:rPr>
          <w:sz w:val="28"/>
          <w:szCs w:val="28"/>
        </w:rPr>
        <w:t>75%</w:t>
      </w:r>
      <w:r w:rsidRPr="006C1979">
        <w:rPr>
          <w:sz w:val="28"/>
          <w:szCs w:val="28"/>
        </w:rPr>
        <w:t>，使灌区综合毛灌水定额由改造前的</w:t>
      </w:r>
      <w:smartTag w:uri="urn:schemas-microsoft-com:office:smarttags" w:element="chmetcnv">
        <w:smartTagPr>
          <w:attr w:name="TCSC" w:val="0"/>
          <w:attr w:name="NumberType" w:val="1"/>
          <w:attr w:name="Negative" w:val="False"/>
          <w:attr w:name="HasSpace" w:val="True"/>
          <w:attr w:name="SourceValue" w:val="582"/>
          <w:attr w:name="UnitName" w:val="m3"/>
        </w:smartTagPr>
        <w:r w:rsidRPr="006C1979">
          <w:rPr>
            <w:sz w:val="28"/>
            <w:szCs w:val="28"/>
          </w:rPr>
          <w:t>582 m</w:t>
        </w:r>
        <w:r w:rsidRPr="006C1979">
          <w:rPr>
            <w:sz w:val="28"/>
            <w:szCs w:val="28"/>
            <w:vertAlign w:val="superscript"/>
          </w:rPr>
          <w:t>3</w:t>
        </w:r>
      </w:smartTag>
      <w:r w:rsidRPr="006C1979">
        <w:rPr>
          <w:sz w:val="28"/>
          <w:szCs w:val="28"/>
        </w:rPr>
        <w:t>/</w:t>
      </w:r>
      <w:r w:rsidRPr="006C1979">
        <w:rPr>
          <w:sz w:val="28"/>
          <w:szCs w:val="28"/>
        </w:rPr>
        <w:t>亩减少到</w:t>
      </w:r>
      <w:smartTag w:uri="urn:schemas-microsoft-com:office:smarttags" w:element="chmetcnv">
        <w:smartTagPr>
          <w:attr w:name="TCSC" w:val="0"/>
          <w:attr w:name="NumberType" w:val="1"/>
          <w:attr w:name="Negative" w:val="False"/>
          <w:attr w:name="HasSpace" w:val="False"/>
          <w:attr w:name="SourceValue" w:val="520"/>
          <w:attr w:name="UnitName" w:val="m3"/>
        </w:smartTagPr>
        <w:r w:rsidRPr="006C1979">
          <w:rPr>
            <w:sz w:val="28"/>
            <w:szCs w:val="28"/>
          </w:rPr>
          <w:t>520m</w:t>
        </w:r>
        <w:r w:rsidRPr="006C1979">
          <w:rPr>
            <w:sz w:val="28"/>
            <w:szCs w:val="28"/>
            <w:vertAlign w:val="superscript"/>
          </w:rPr>
          <w:t>3</w:t>
        </w:r>
      </w:smartTag>
      <w:r w:rsidRPr="006C1979">
        <w:rPr>
          <w:sz w:val="28"/>
          <w:szCs w:val="28"/>
        </w:rPr>
        <w:t>/</w:t>
      </w:r>
      <w:r w:rsidRPr="006C1979">
        <w:rPr>
          <w:sz w:val="28"/>
          <w:szCs w:val="28"/>
        </w:rPr>
        <w:t>亩；新增供水能力</w:t>
      </w:r>
      <w:r w:rsidRPr="006C1979">
        <w:rPr>
          <w:rFonts w:hint="eastAsia"/>
          <w:sz w:val="28"/>
          <w:szCs w:val="28"/>
        </w:rPr>
        <w:t>2126.87</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，年</w:t>
      </w:r>
      <w:r w:rsidR="002128FF" w:rsidRPr="006C1979">
        <w:rPr>
          <w:rFonts w:hint="eastAsia"/>
          <w:sz w:val="28"/>
          <w:szCs w:val="28"/>
        </w:rPr>
        <w:t>增</w:t>
      </w:r>
      <w:r w:rsidRPr="006C1979">
        <w:rPr>
          <w:sz w:val="28"/>
          <w:szCs w:val="28"/>
        </w:rPr>
        <w:t>节水</w:t>
      </w:r>
      <w:r w:rsidR="002128FF" w:rsidRPr="006C1979">
        <w:rPr>
          <w:rFonts w:hint="eastAsia"/>
          <w:sz w:val="28"/>
          <w:szCs w:val="28"/>
        </w:rPr>
        <w:t>能力</w:t>
      </w:r>
      <w:r w:rsidR="001B3EF8" w:rsidRPr="006C1979">
        <w:rPr>
          <w:rFonts w:hint="eastAsia"/>
          <w:sz w:val="28"/>
          <w:szCs w:val="28"/>
        </w:rPr>
        <w:t>1999.00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r w:rsidR="001B3EF8" w:rsidRPr="006C1979">
        <w:rPr>
          <w:rFonts w:hint="eastAsia"/>
          <w:sz w:val="28"/>
          <w:szCs w:val="28"/>
        </w:rPr>
        <w:t>新</w:t>
      </w:r>
      <w:r w:rsidRPr="006C1979">
        <w:rPr>
          <w:sz w:val="28"/>
          <w:szCs w:val="28"/>
        </w:rPr>
        <w:t>增</w:t>
      </w:r>
      <w:r w:rsidR="002128FF" w:rsidRPr="006C1979">
        <w:rPr>
          <w:rFonts w:hint="eastAsia"/>
          <w:sz w:val="28"/>
          <w:szCs w:val="28"/>
        </w:rPr>
        <w:t>农</w:t>
      </w:r>
      <w:r w:rsidR="001B3EF8" w:rsidRPr="006C1979">
        <w:rPr>
          <w:rFonts w:hint="eastAsia"/>
          <w:sz w:val="28"/>
          <w:szCs w:val="28"/>
        </w:rPr>
        <w:t>产品</w:t>
      </w:r>
      <w:r w:rsidRPr="006C1979">
        <w:rPr>
          <w:sz w:val="28"/>
          <w:szCs w:val="28"/>
        </w:rPr>
        <w:t>生产能力</w:t>
      </w:r>
      <w:r w:rsidR="001B3EF8" w:rsidRPr="006C1979">
        <w:rPr>
          <w:rFonts w:hint="eastAsia"/>
          <w:sz w:val="28"/>
          <w:szCs w:val="28"/>
        </w:rPr>
        <w:t>2194.10</w:t>
      </w:r>
      <w:r w:rsidRPr="006C1979">
        <w:rPr>
          <w:sz w:val="28"/>
          <w:szCs w:val="28"/>
        </w:rPr>
        <w:t>万</w:t>
      </w:r>
      <w:r w:rsidRPr="006C1979">
        <w:rPr>
          <w:sz w:val="28"/>
          <w:szCs w:val="28"/>
        </w:rPr>
        <w:t>kg</w:t>
      </w:r>
      <w:r w:rsidRPr="006C1979">
        <w:rPr>
          <w:sz w:val="28"/>
          <w:szCs w:val="28"/>
        </w:rPr>
        <w:t>。</w:t>
      </w:r>
    </w:p>
    <w:p w:rsidR="00FD672C" w:rsidRPr="006C1979" w:rsidRDefault="001B3EF8"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B9065D" w:rsidRPr="006C1979">
        <w:rPr>
          <w:rFonts w:hint="eastAsia"/>
          <w:sz w:val="28"/>
          <w:szCs w:val="28"/>
        </w:rPr>
        <w:t>设计灌溉面积</w:t>
      </w:r>
      <w:r w:rsidR="00B9065D" w:rsidRPr="006C1979">
        <w:rPr>
          <w:rFonts w:hint="eastAsia"/>
          <w:sz w:val="28"/>
          <w:szCs w:val="28"/>
        </w:rPr>
        <w:t>12.18</w:t>
      </w:r>
      <w:r w:rsidR="00B9065D" w:rsidRPr="006C1979">
        <w:rPr>
          <w:rFonts w:hint="eastAsia"/>
          <w:sz w:val="28"/>
          <w:szCs w:val="28"/>
        </w:rPr>
        <w:t>万亩</w:t>
      </w:r>
      <w:r w:rsidR="00FB4C54" w:rsidRPr="006C1979">
        <w:rPr>
          <w:rFonts w:hint="eastAsia"/>
          <w:sz w:val="28"/>
          <w:szCs w:val="28"/>
        </w:rPr>
        <w:t>，</w:t>
      </w:r>
      <w:r w:rsidRPr="006C1979">
        <w:rPr>
          <w:rFonts w:hint="eastAsia"/>
          <w:sz w:val="28"/>
          <w:szCs w:val="28"/>
        </w:rPr>
        <w:t>改善灌溉面积</w:t>
      </w:r>
      <w:r w:rsidR="005E6778" w:rsidRPr="006C1979">
        <w:rPr>
          <w:rFonts w:hint="eastAsia"/>
          <w:sz w:val="28"/>
          <w:szCs w:val="28"/>
        </w:rPr>
        <w:t>9.48</w:t>
      </w:r>
      <w:r w:rsidRPr="006C1979">
        <w:rPr>
          <w:rFonts w:hint="eastAsia"/>
          <w:sz w:val="28"/>
          <w:szCs w:val="28"/>
        </w:rPr>
        <w:t>万亩，</w:t>
      </w:r>
      <w:r w:rsidR="00CE38A6" w:rsidRPr="006C1979">
        <w:rPr>
          <w:rFonts w:hint="eastAsia"/>
          <w:sz w:val="28"/>
          <w:szCs w:val="28"/>
        </w:rPr>
        <w:t>新增及</w:t>
      </w:r>
      <w:r w:rsidRPr="006C1979">
        <w:rPr>
          <w:rFonts w:hint="eastAsia"/>
          <w:sz w:val="28"/>
          <w:szCs w:val="28"/>
        </w:rPr>
        <w:t>恢复灌溉面积</w:t>
      </w:r>
      <w:r w:rsidRPr="006C1979">
        <w:rPr>
          <w:rFonts w:hint="eastAsia"/>
          <w:sz w:val="28"/>
          <w:szCs w:val="28"/>
        </w:rPr>
        <w:t>2.70</w:t>
      </w:r>
      <w:r w:rsidRPr="006C1979">
        <w:rPr>
          <w:rFonts w:hint="eastAsia"/>
          <w:sz w:val="28"/>
          <w:szCs w:val="28"/>
        </w:rPr>
        <w:t>万亩，年增节水能力</w:t>
      </w:r>
      <w:r w:rsidRPr="006C1979">
        <w:rPr>
          <w:rFonts w:hint="eastAsia"/>
          <w:sz w:val="28"/>
          <w:szCs w:val="28"/>
        </w:rPr>
        <w:t>879.00</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，新增农产品生产能力</w:t>
      </w:r>
      <w:r w:rsidRPr="006C1979">
        <w:rPr>
          <w:rFonts w:hint="eastAsia"/>
          <w:sz w:val="28"/>
          <w:szCs w:val="28"/>
        </w:rPr>
        <w:t>944.10</w:t>
      </w:r>
      <w:r w:rsidRPr="006C1979">
        <w:rPr>
          <w:sz w:val="28"/>
          <w:szCs w:val="28"/>
        </w:rPr>
        <w:t>万</w:t>
      </w:r>
      <w:r w:rsidRPr="006C1979">
        <w:rPr>
          <w:sz w:val="28"/>
          <w:szCs w:val="28"/>
        </w:rPr>
        <w:t>kg</w:t>
      </w:r>
      <w:r w:rsidRPr="006C1979">
        <w:rPr>
          <w:rFonts w:hint="eastAsia"/>
          <w:sz w:val="28"/>
          <w:szCs w:val="28"/>
        </w:rPr>
        <w:t>。</w:t>
      </w:r>
      <w:r w:rsidR="00FD672C" w:rsidRPr="006C1979">
        <w:rPr>
          <w:sz w:val="28"/>
          <w:szCs w:val="28"/>
        </w:rPr>
        <w:t>改善了灌区农业生产条件和生态环境，有效降低了扬水工程运行成本，为当地经济发展提供了有力的支撑，发挥了明显的工程效益和社会效益。</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3</w:t>
      </w:r>
      <w:r w:rsidRPr="006C1979">
        <w:rPr>
          <w:b/>
          <w:spacing w:val="-2"/>
          <w:sz w:val="28"/>
          <w:szCs w:val="28"/>
        </w:rPr>
        <w:t>）中卫市南山台子扬水灌区</w:t>
      </w:r>
    </w:p>
    <w:p w:rsidR="00EE746F"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该</w:t>
      </w:r>
      <w:r w:rsidR="00AA017A" w:rsidRPr="006C1979">
        <w:rPr>
          <w:rFonts w:hint="eastAsia"/>
          <w:sz w:val="28"/>
          <w:szCs w:val="28"/>
        </w:rPr>
        <w:t>工程</w:t>
      </w:r>
      <w:r w:rsidRPr="006C1979">
        <w:rPr>
          <w:rFonts w:hint="eastAsia"/>
          <w:sz w:val="28"/>
          <w:szCs w:val="28"/>
        </w:rPr>
        <w:t>进行</w:t>
      </w:r>
      <w:r w:rsidR="00AA017A" w:rsidRPr="006C1979">
        <w:rPr>
          <w:rFonts w:hint="eastAsia"/>
          <w:sz w:val="28"/>
          <w:szCs w:val="28"/>
        </w:rPr>
        <w:t>节水</w:t>
      </w:r>
      <w:r w:rsidRPr="006C1979">
        <w:rPr>
          <w:rFonts w:hint="eastAsia"/>
          <w:sz w:val="28"/>
          <w:szCs w:val="28"/>
        </w:rPr>
        <w:t>改造，</w:t>
      </w:r>
      <w:r w:rsidR="00AA017A" w:rsidRPr="006C1979">
        <w:rPr>
          <w:rFonts w:hint="eastAsia"/>
          <w:sz w:val="28"/>
          <w:szCs w:val="28"/>
        </w:rPr>
        <w:t>设计灌溉面积</w:t>
      </w:r>
      <w:r w:rsidR="00AA017A" w:rsidRPr="006C1979">
        <w:rPr>
          <w:rFonts w:hint="eastAsia"/>
          <w:sz w:val="28"/>
          <w:szCs w:val="28"/>
        </w:rPr>
        <w:t>11.10</w:t>
      </w:r>
      <w:r w:rsidR="00AA017A" w:rsidRPr="006C1979">
        <w:rPr>
          <w:rFonts w:hint="eastAsia"/>
          <w:sz w:val="28"/>
          <w:szCs w:val="28"/>
        </w:rPr>
        <w:t>万亩，有效灌溉面积</w:t>
      </w:r>
      <w:r w:rsidR="00AA017A" w:rsidRPr="006C1979">
        <w:rPr>
          <w:rFonts w:hint="eastAsia"/>
          <w:sz w:val="28"/>
          <w:szCs w:val="28"/>
        </w:rPr>
        <w:t>11.10</w:t>
      </w:r>
      <w:r w:rsidR="00AA017A" w:rsidRPr="006C1979">
        <w:rPr>
          <w:rFonts w:hint="eastAsia"/>
          <w:sz w:val="28"/>
          <w:szCs w:val="28"/>
        </w:rPr>
        <w:t>万亩，</w:t>
      </w:r>
      <w:r w:rsidRPr="006C1979">
        <w:rPr>
          <w:rFonts w:hint="eastAsia"/>
          <w:sz w:val="28"/>
          <w:szCs w:val="28"/>
        </w:rPr>
        <w:t>年增加节水能力</w:t>
      </w:r>
      <w:r w:rsidR="00804536" w:rsidRPr="006C1979">
        <w:rPr>
          <w:rFonts w:hint="eastAsia"/>
          <w:sz w:val="28"/>
          <w:szCs w:val="28"/>
        </w:rPr>
        <w:t>673.22</w:t>
      </w:r>
      <w:r w:rsidRPr="006C1979">
        <w:rPr>
          <w:rFonts w:hint="eastAsia"/>
          <w:sz w:val="28"/>
          <w:szCs w:val="28"/>
        </w:rPr>
        <w:t>万立方米，年增加生产能力</w:t>
      </w:r>
      <w:r w:rsidR="00804536" w:rsidRPr="006C1979">
        <w:rPr>
          <w:rFonts w:hint="eastAsia"/>
          <w:sz w:val="28"/>
          <w:szCs w:val="28"/>
        </w:rPr>
        <w:t>1964.39</w:t>
      </w:r>
      <w:r w:rsidRPr="006C1979">
        <w:rPr>
          <w:rFonts w:hint="eastAsia"/>
          <w:sz w:val="28"/>
          <w:szCs w:val="28"/>
        </w:rPr>
        <w:t>万公斤，渠系水利用系数由原来的</w:t>
      </w:r>
      <w:r w:rsidRPr="006C1979">
        <w:rPr>
          <w:rFonts w:hint="eastAsia"/>
          <w:sz w:val="28"/>
          <w:szCs w:val="28"/>
        </w:rPr>
        <w:t>0.42</w:t>
      </w:r>
      <w:r w:rsidRPr="006C1979">
        <w:rPr>
          <w:rFonts w:hint="eastAsia"/>
          <w:sz w:val="28"/>
          <w:szCs w:val="28"/>
        </w:rPr>
        <w:t>提高到</w:t>
      </w:r>
      <w:r w:rsidRPr="006C1979">
        <w:rPr>
          <w:rFonts w:hint="eastAsia"/>
          <w:sz w:val="28"/>
          <w:szCs w:val="28"/>
        </w:rPr>
        <w:t>0.52</w:t>
      </w:r>
      <w:r w:rsidRPr="006C1979">
        <w:rPr>
          <w:rFonts w:hint="eastAsia"/>
          <w:sz w:val="28"/>
          <w:szCs w:val="28"/>
        </w:rPr>
        <w:t>，使得输水效率大幅提高。</w:t>
      </w:r>
    </w:p>
    <w:p w:rsidR="00FD672C" w:rsidRPr="006C1979" w:rsidRDefault="00EE746F"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AA017A" w:rsidRPr="006C1979">
        <w:rPr>
          <w:rFonts w:hint="eastAsia"/>
          <w:sz w:val="28"/>
          <w:szCs w:val="28"/>
        </w:rPr>
        <w:t>设计灌溉面积</w:t>
      </w:r>
      <w:r w:rsidR="00AA017A" w:rsidRPr="006C1979">
        <w:rPr>
          <w:rFonts w:hint="eastAsia"/>
          <w:sz w:val="28"/>
          <w:szCs w:val="28"/>
        </w:rPr>
        <w:t>11.10</w:t>
      </w:r>
      <w:r w:rsidR="00AA017A" w:rsidRPr="006C1979">
        <w:rPr>
          <w:rFonts w:hint="eastAsia"/>
          <w:sz w:val="28"/>
          <w:szCs w:val="28"/>
        </w:rPr>
        <w:t>万亩，有效灌溉面积</w:t>
      </w:r>
      <w:r w:rsidR="00AA017A" w:rsidRPr="006C1979">
        <w:rPr>
          <w:rFonts w:hint="eastAsia"/>
          <w:sz w:val="28"/>
          <w:szCs w:val="28"/>
        </w:rPr>
        <w:t>11.10</w:t>
      </w:r>
      <w:r w:rsidR="00AA017A" w:rsidRPr="006C1979">
        <w:rPr>
          <w:rFonts w:hint="eastAsia"/>
          <w:sz w:val="28"/>
          <w:szCs w:val="28"/>
        </w:rPr>
        <w:lastRenderedPageBreak/>
        <w:t>万亩，其中</w:t>
      </w:r>
      <w:r w:rsidRPr="006C1979">
        <w:rPr>
          <w:rFonts w:hint="eastAsia"/>
          <w:sz w:val="28"/>
          <w:szCs w:val="28"/>
        </w:rPr>
        <w:t>改善灌溉面积</w:t>
      </w:r>
      <w:r w:rsidRPr="006C1979">
        <w:rPr>
          <w:rFonts w:hint="eastAsia"/>
          <w:sz w:val="28"/>
          <w:szCs w:val="28"/>
        </w:rPr>
        <w:t>11.10</w:t>
      </w:r>
      <w:r w:rsidR="005E6778" w:rsidRPr="006C1979">
        <w:rPr>
          <w:rFonts w:hint="eastAsia"/>
          <w:sz w:val="28"/>
          <w:szCs w:val="28"/>
        </w:rPr>
        <w:t>万亩</w:t>
      </w:r>
      <w:r w:rsidRPr="006C1979">
        <w:rPr>
          <w:rFonts w:hint="eastAsia"/>
          <w:sz w:val="28"/>
          <w:szCs w:val="28"/>
        </w:rPr>
        <w:t>，年增节水能力</w:t>
      </w:r>
      <w:r w:rsidRPr="006C1979">
        <w:rPr>
          <w:rFonts w:hint="eastAsia"/>
          <w:sz w:val="28"/>
          <w:szCs w:val="28"/>
        </w:rPr>
        <w:t>486.22</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，新增农产品生产能力</w:t>
      </w:r>
      <w:r w:rsidRPr="006C1979">
        <w:rPr>
          <w:rFonts w:hint="eastAsia"/>
          <w:sz w:val="28"/>
          <w:szCs w:val="28"/>
        </w:rPr>
        <w:t>379.39</w:t>
      </w:r>
      <w:r w:rsidRPr="006C1979">
        <w:rPr>
          <w:sz w:val="28"/>
          <w:szCs w:val="28"/>
        </w:rPr>
        <w:t>万</w:t>
      </w:r>
      <w:r w:rsidRPr="006C1979">
        <w:rPr>
          <w:sz w:val="28"/>
          <w:szCs w:val="28"/>
        </w:rPr>
        <w:t>kg</w:t>
      </w:r>
      <w:r w:rsidRPr="006C1979">
        <w:rPr>
          <w:rFonts w:hint="eastAsia"/>
          <w:sz w:val="28"/>
          <w:szCs w:val="28"/>
        </w:rPr>
        <w:t>。</w:t>
      </w:r>
      <w:r w:rsidR="00FD672C" w:rsidRPr="006C1979">
        <w:rPr>
          <w:sz w:val="28"/>
          <w:szCs w:val="28"/>
        </w:rPr>
        <w:t>改造工程完成后，综合亩均用水由改造前的</w:t>
      </w:r>
      <w:r w:rsidR="00FD672C" w:rsidRPr="006C1979">
        <w:rPr>
          <w:sz w:val="28"/>
          <w:szCs w:val="28"/>
        </w:rPr>
        <w:t>412.8</w:t>
      </w:r>
      <w:r w:rsidR="00655DD0" w:rsidRPr="006C1979">
        <w:rPr>
          <w:rFonts w:hint="eastAsia"/>
          <w:sz w:val="28"/>
          <w:szCs w:val="28"/>
        </w:rPr>
        <w:t>0</w:t>
      </w:r>
      <w:r w:rsidR="00FD672C" w:rsidRPr="006C1979">
        <w:rPr>
          <w:sz w:val="28"/>
          <w:szCs w:val="28"/>
        </w:rPr>
        <w:t>m</w:t>
      </w:r>
      <w:r w:rsidR="00FD672C" w:rsidRPr="006C1979">
        <w:rPr>
          <w:sz w:val="28"/>
          <w:szCs w:val="28"/>
          <w:vertAlign w:val="superscript"/>
        </w:rPr>
        <w:t>3</w:t>
      </w:r>
      <w:r w:rsidR="00FD672C" w:rsidRPr="006C1979">
        <w:rPr>
          <w:sz w:val="28"/>
          <w:szCs w:val="28"/>
        </w:rPr>
        <w:t>/</w:t>
      </w:r>
      <w:r w:rsidR="00FD672C" w:rsidRPr="006C1979">
        <w:rPr>
          <w:sz w:val="28"/>
          <w:szCs w:val="28"/>
        </w:rPr>
        <w:t>亩降低到</w:t>
      </w:r>
      <w:r w:rsidR="00FD672C" w:rsidRPr="006C1979">
        <w:rPr>
          <w:sz w:val="28"/>
          <w:szCs w:val="28"/>
        </w:rPr>
        <w:t>356.9</w:t>
      </w:r>
      <w:r w:rsidR="00655DD0" w:rsidRPr="006C1979">
        <w:rPr>
          <w:rFonts w:hint="eastAsia"/>
          <w:sz w:val="28"/>
          <w:szCs w:val="28"/>
        </w:rPr>
        <w:t>0</w:t>
      </w:r>
      <w:r w:rsidR="00FD672C" w:rsidRPr="006C1979">
        <w:rPr>
          <w:sz w:val="28"/>
          <w:szCs w:val="28"/>
        </w:rPr>
        <w:t>m</w:t>
      </w:r>
      <w:r w:rsidR="00FD672C" w:rsidRPr="006C1979">
        <w:rPr>
          <w:sz w:val="28"/>
          <w:szCs w:val="28"/>
          <w:vertAlign w:val="superscript"/>
        </w:rPr>
        <w:t>3</w:t>
      </w:r>
      <w:r w:rsidR="00FD672C" w:rsidRPr="006C1979">
        <w:rPr>
          <w:sz w:val="28"/>
          <w:szCs w:val="28"/>
        </w:rPr>
        <w:t>/</w:t>
      </w:r>
      <w:r w:rsidR="00FD672C" w:rsidRPr="006C1979">
        <w:rPr>
          <w:sz w:val="28"/>
          <w:szCs w:val="28"/>
        </w:rPr>
        <w:t>亩。南山台子扬水灌区单位能耗降低</w:t>
      </w:r>
      <w:r w:rsidR="00FD672C" w:rsidRPr="006C1979">
        <w:rPr>
          <w:sz w:val="28"/>
          <w:szCs w:val="28"/>
        </w:rPr>
        <w:t>1.27KW.h/kt.m</w:t>
      </w:r>
      <w:r w:rsidR="00FD672C" w:rsidRPr="006C1979">
        <w:rPr>
          <w:sz w:val="28"/>
          <w:szCs w:val="28"/>
        </w:rPr>
        <w:t>，扬水灌区年减少用电量约</w:t>
      </w:r>
      <w:r w:rsidR="00FD672C" w:rsidRPr="006C1979">
        <w:rPr>
          <w:sz w:val="28"/>
          <w:szCs w:val="28"/>
        </w:rPr>
        <w:t>500</w:t>
      </w:r>
      <w:r w:rsidR="00FD672C" w:rsidRPr="006C1979">
        <w:rPr>
          <w:sz w:val="28"/>
          <w:szCs w:val="28"/>
        </w:rPr>
        <w:t>万度，减少年运行电费</w:t>
      </w:r>
      <w:r w:rsidR="00FD672C" w:rsidRPr="006C1979">
        <w:rPr>
          <w:sz w:val="28"/>
          <w:szCs w:val="28"/>
        </w:rPr>
        <w:t>123</w:t>
      </w:r>
      <w:r w:rsidR="00655DD0" w:rsidRPr="006C1979">
        <w:rPr>
          <w:rFonts w:hint="eastAsia"/>
          <w:sz w:val="28"/>
          <w:szCs w:val="28"/>
        </w:rPr>
        <w:t>.00</w:t>
      </w:r>
      <w:r w:rsidR="00FD672C" w:rsidRPr="006C1979">
        <w:rPr>
          <w:sz w:val="28"/>
          <w:szCs w:val="28"/>
        </w:rPr>
        <w:t>万元。项目实施后，受益区生态环境、生产生活条件得到进一步改善，对促进社会主义新农村建设具有重要的作用。</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4</w:t>
      </w:r>
      <w:r w:rsidRPr="006C1979">
        <w:rPr>
          <w:b/>
          <w:spacing w:val="-2"/>
          <w:sz w:val="28"/>
          <w:szCs w:val="28"/>
        </w:rPr>
        <w:t>）中宁</w:t>
      </w:r>
      <w:r w:rsidR="00655DD0" w:rsidRPr="006C1979">
        <w:rPr>
          <w:rFonts w:hint="eastAsia"/>
          <w:b/>
          <w:spacing w:val="-2"/>
          <w:sz w:val="28"/>
          <w:szCs w:val="28"/>
        </w:rPr>
        <w:t>县</w:t>
      </w:r>
      <w:r w:rsidRPr="006C1979">
        <w:rPr>
          <w:b/>
          <w:spacing w:val="-2"/>
          <w:sz w:val="28"/>
          <w:szCs w:val="28"/>
        </w:rPr>
        <w:t>北滩长鸣</w:t>
      </w:r>
      <w:r w:rsidR="00300DE7" w:rsidRPr="006C1979">
        <w:rPr>
          <w:rFonts w:hint="eastAsia"/>
          <w:b/>
          <w:spacing w:val="-2"/>
          <w:sz w:val="28"/>
          <w:szCs w:val="28"/>
        </w:rPr>
        <w:t>引黄</w:t>
      </w:r>
      <w:r w:rsidRPr="006C1979">
        <w:rPr>
          <w:b/>
          <w:spacing w:val="-2"/>
          <w:sz w:val="28"/>
          <w:szCs w:val="28"/>
        </w:rPr>
        <w:t>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灌区改造完成后，</w:t>
      </w:r>
      <w:r w:rsidR="003248D5" w:rsidRPr="006C1979">
        <w:rPr>
          <w:rFonts w:hint="eastAsia"/>
          <w:sz w:val="28"/>
          <w:szCs w:val="28"/>
        </w:rPr>
        <w:t>设计灌溉面积</w:t>
      </w:r>
      <w:r w:rsidR="003248D5" w:rsidRPr="006C1979">
        <w:rPr>
          <w:rFonts w:hint="eastAsia"/>
          <w:sz w:val="28"/>
          <w:szCs w:val="28"/>
        </w:rPr>
        <w:t>8.81</w:t>
      </w:r>
      <w:r w:rsidR="003248D5" w:rsidRPr="006C1979">
        <w:rPr>
          <w:rFonts w:hint="eastAsia"/>
          <w:sz w:val="28"/>
          <w:szCs w:val="28"/>
        </w:rPr>
        <w:t>万亩，</w:t>
      </w:r>
      <w:r w:rsidR="00516A9A" w:rsidRPr="006C1979">
        <w:rPr>
          <w:rFonts w:hint="eastAsia"/>
          <w:sz w:val="28"/>
          <w:szCs w:val="28"/>
        </w:rPr>
        <w:t>改善灌溉</w:t>
      </w:r>
      <w:r w:rsidRPr="006C1979">
        <w:rPr>
          <w:sz w:val="28"/>
          <w:szCs w:val="28"/>
        </w:rPr>
        <w:t>面积</w:t>
      </w:r>
      <w:r w:rsidR="00516A9A" w:rsidRPr="006C1979">
        <w:rPr>
          <w:rFonts w:hint="eastAsia"/>
          <w:sz w:val="28"/>
          <w:szCs w:val="28"/>
        </w:rPr>
        <w:t>5.21</w:t>
      </w:r>
      <w:r w:rsidRPr="006C1979">
        <w:rPr>
          <w:sz w:val="28"/>
          <w:szCs w:val="28"/>
        </w:rPr>
        <w:t>万亩，</w:t>
      </w:r>
      <w:r w:rsidR="00516A9A" w:rsidRPr="006C1979">
        <w:rPr>
          <w:rFonts w:hint="eastAsia"/>
          <w:sz w:val="28"/>
          <w:szCs w:val="28"/>
        </w:rPr>
        <w:t>新增及恢复</w:t>
      </w:r>
      <w:r w:rsidRPr="006C1979">
        <w:rPr>
          <w:sz w:val="28"/>
          <w:szCs w:val="28"/>
        </w:rPr>
        <w:t>灌溉面积</w:t>
      </w:r>
      <w:r w:rsidR="00516A9A" w:rsidRPr="006C1979">
        <w:rPr>
          <w:rFonts w:hint="eastAsia"/>
          <w:sz w:val="28"/>
          <w:szCs w:val="28"/>
        </w:rPr>
        <w:t>3.60</w:t>
      </w:r>
      <w:r w:rsidRPr="006C1979">
        <w:rPr>
          <w:sz w:val="28"/>
          <w:szCs w:val="28"/>
        </w:rPr>
        <w:t>万亩</w:t>
      </w:r>
      <w:r w:rsidR="00C2432C" w:rsidRPr="006C1979">
        <w:rPr>
          <w:rFonts w:hint="eastAsia"/>
          <w:sz w:val="28"/>
          <w:szCs w:val="28"/>
        </w:rPr>
        <w:t>，</w:t>
      </w:r>
      <w:r w:rsidR="0034505D" w:rsidRPr="006C1979">
        <w:rPr>
          <w:rFonts w:hint="eastAsia"/>
          <w:sz w:val="28"/>
          <w:szCs w:val="28"/>
        </w:rPr>
        <w:t>年增节水量</w:t>
      </w:r>
      <w:r w:rsidR="0034505D" w:rsidRPr="006C1979">
        <w:rPr>
          <w:rFonts w:hint="eastAsia"/>
          <w:sz w:val="28"/>
          <w:szCs w:val="28"/>
        </w:rPr>
        <w:t>2017.00</w:t>
      </w:r>
      <w:r w:rsidR="00A44D0A" w:rsidRPr="006C1979">
        <w:rPr>
          <w:rFonts w:hint="eastAsia"/>
          <w:sz w:val="28"/>
          <w:szCs w:val="28"/>
        </w:rPr>
        <w:t>，</w:t>
      </w:r>
      <w:r w:rsidRPr="006C1979">
        <w:rPr>
          <w:sz w:val="28"/>
          <w:szCs w:val="28"/>
        </w:rPr>
        <w:t>年增加产值</w:t>
      </w:r>
      <w:r w:rsidRPr="006C1979">
        <w:rPr>
          <w:sz w:val="28"/>
          <w:szCs w:val="28"/>
        </w:rPr>
        <w:t>913.8</w:t>
      </w:r>
      <w:r w:rsidR="00655DD0" w:rsidRPr="006C1979">
        <w:rPr>
          <w:rFonts w:hint="eastAsia"/>
          <w:sz w:val="28"/>
          <w:szCs w:val="28"/>
        </w:rPr>
        <w:t>0</w:t>
      </w:r>
      <w:r w:rsidRPr="006C1979">
        <w:rPr>
          <w:sz w:val="28"/>
          <w:szCs w:val="28"/>
        </w:rPr>
        <w:t>万元。本项目的实施，将有效地解决影响广大农民生产生活和制约项目区优势特色农产品发展的水利设施问题，为当地农业产业结构的优化调整和改善农业生产状况创造有利条件。项目实施后，可新增单种枸杞种植面积</w:t>
      </w:r>
      <w:r w:rsidRPr="006C1979">
        <w:rPr>
          <w:sz w:val="28"/>
          <w:szCs w:val="28"/>
        </w:rPr>
        <w:t>1.16</w:t>
      </w:r>
      <w:r w:rsidRPr="006C1979">
        <w:rPr>
          <w:sz w:val="28"/>
          <w:szCs w:val="28"/>
        </w:rPr>
        <w:t>亩，改善灌溉面积</w:t>
      </w:r>
      <w:r w:rsidRPr="006C1979">
        <w:rPr>
          <w:sz w:val="28"/>
          <w:szCs w:val="28"/>
        </w:rPr>
        <w:t>5.21</w:t>
      </w:r>
      <w:r w:rsidRPr="006C1979">
        <w:rPr>
          <w:sz w:val="28"/>
          <w:szCs w:val="28"/>
        </w:rPr>
        <w:t>亩，为项目区群众带来显著的经济效益。可有效拉动周边地区的劳动就业，对加强民族团结和维护社会稳定具有十分重要的作用。该工程建成后，可有效改变该渠系的灌溉条件，减少耕地盐渍化。同时，通过调整农业种植结构，扩大枸杞种植面积，可有效增加项目区林木植被覆盖面积，减少冬春季土地裸露区域，改善区域环境，对促进项目区的生态环境建设具有积极作用。</w:t>
      </w:r>
    </w:p>
    <w:p w:rsidR="00FD672C" w:rsidRPr="006C1979" w:rsidRDefault="00FD672C" w:rsidP="00FD672C">
      <w:pPr>
        <w:adjustRightInd w:val="0"/>
        <w:snapToGrid w:val="0"/>
        <w:spacing w:line="360" w:lineRule="auto"/>
        <w:ind w:firstLineChars="200" w:firstLine="562"/>
        <w:rPr>
          <w:b/>
          <w:sz w:val="28"/>
          <w:szCs w:val="28"/>
        </w:rPr>
      </w:pPr>
      <w:r w:rsidRPr="006C1979">
        <w:rPr>
          <w:b/>
          <w:sz w:val="28"/>
          <w:szCs w:val="28"/>
        </w:rPr>
        <w:t>（</w:t>
      </w:r>
      <w:r w:rsidRPr="006C1979">
        <w:rPr>
          <w:b/>
          <w:sz w:val="28"/>
          <w:szCs w:val="28"/>
        </w:rPr>
        <w:t>5</w:t>
      </w:r>
      <w:r w:rsidRPr="006C1979">
        <w:rPr>
          <w:b/>
          <w:sz w:val="28"/>
          <w:szCs w:val="28"/>
        </w:rPr>
        <w:t>）西吉县葫芦河库井灌区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该工程通过节水改造，</w:t>
      </w:r>
      <w:r w:rsidR="00516A9A" w:rsidRPr="006C1979">
        <w:rPr>
          <w:rFonts w:hint="eastAsia"/>
          <w:sz w:val="28"/>
          <w:szCs w:val="28"/>
        </w:rPr>
        <w:t>设计灌溉面积</w:t>
      </w:r>
      <w:r w:rsidR="00516A9A" w:rsidRPr="006C1979">
        <w:rPr>
          <w:rFonts w:hint="eastAsia"/>
          <w:sz w:val="28"/>
          <w:szCs w:val="28"/>
        </w:rPr>
        <w:t>13.38</w:t>
      </w:r>
      <w:r w:rsidR="00516A9A" w:rsidRPr="006C1979">
        <w:rPr>
          <w:rFonts w:hint="eastAsia"/>
          <w:sz w:val="28"/>
          <w:szCs w:val="28"/>
        </w:rPr>
        <w:t>万亩，</w:t>
      </w:r>
      <w:r w:rsidRPr="006C1979">
        <w:rPr>
          <w:sz w:val="28"/>
          <w:szCs w:val="28"/>
        </w:rPr>
        <w:t>改善灌溉面积</w:t>
      </w:r>
      <w:r w:rsidR="00516A9A" w:rsidRPr="006C1979">
        <w:rPr>
          <w:rFonts w:hint="eastAsia"/>
          <w:sz w:val="28"/>
          <w:szCs w:val="28"/>
        </w:rPr>
        <w:t>9.94</w:t>
      </w:r>
      <w:r w:rsidRPr="006C1979">
        <w:rPr>
          <w:sz w:val="28"/>
          <w:szCs w:val="28"/>
        </w:rPr>
        <w:t>万亩，</w:t>
      </w:r>
      <w:r w:rsidR="00CE38A6" w:rsidRPr="006C1979">
        <w:rPr>
          <w:rFonts w:hint="eastAsia"/>
          <w:sz w:val="28"/>
          <w:szCs w:val="28"/>
        </w:rPr>
        <w:t>新增及</w:t>
      </w:r>
      <w:r w:rsidRPr="006C1979">
        <w:rPr>
          <w:sz w:val="28"/>
          <w:szCs w:val="28"/>
        </w:rPr>
        <w:t>恢复灌溉面积</w:t>
      </w:r>
      <w:r w:rsidR="00516A9A" w:rsidRPr="006C1979">
        <w:rPr>
          <w:rFonts w:hint="eastAsia"/>
          <w:sz w:val="28"/>
          <w:szCs w:val="28"/>
        </w:rPr>
        <w:t>3.44</w:t>
      </w:r>
      <w:r w:rsidRPr="006C1979">
        <w:rPr>
          <w:sz w:val="28"/>
          <w:szCs w:val="28"/>
        </w:rPr>
        <w:t>万亩，</w:t>
      </w:r>
      <w:r w:rsidR="00A44D0A" w:rsidRPr="006C1979">
        <w:rPr>
          <w:rFonts w:hint="eastAsia"/>
          <w:sz w:val="28"/>
          <w:szCs w:val="28"/>
        </w:rPr>
        <w:t>年增节水量</w:t>
      </w:r>
      <w:r w:rsidR="00A44D0A" w:rsidRPr="006C1979">
        <w:rPr>
          <w:rFonts w:hint="eastAsia"/>
          <w:sz w:val="28"/>
          <w:szCs w:val="28"/>
        </w:rPr>
        <w:t>417.00</w:t>
      </w:r>
      <w:r w:rsidR="00CE38A6" w:rsidRPr="006C1979">
        <w:rPr>
          <w:rFonts w:hint="eastAsia"/>
          <w:sz w:val="28"/>
          <w:szCs w:val="28"/>
        </w:rPr>
        <w:t>万</w:t>
      </w:r>
      <w:r w:rsidR="00CE38A6" w:rsidRPr="006C1979">
        <w:rPr>
          <w:rFonts w:hint="eastAsia"/>
          <w:sz w:val="28"/>
          <w:szCs w:val="28"/>
        </w:rPr>
        <w:t>m</w:t>
      </w:r>
      <w:r w:rsidR="00CE38A6" w:rsidRPr="006C1979">
        <w:rPr>
          <w:rFonts w:hint="eastAsia"/>
          <w:sz w:val="28"/>
          <w:szCs w:val="28"/>
          <w:vertAlign w:val="superscript"/>
        </w:rPr>
        <w:t>3</w:t>
      </w:r>
      <w:r w:rsidR="00A44D0A" w:rsidRPr="006C1979">
        <w:rPr>
          <w:rFonts w:hint="eastAsia"/>
          <w:sz w:val="28"/>
          <w:szCs w:val="28"/>
        </w:rPr>
        <w:t>，</w:t>
      </w:r>
      <w:r w:rsidRPr="006C1979">
        <w:rPr>
          <w:sz w:val="28"/>
          <w:szCs w:val="28"/>
        </w:rPr>
        <w:t>新增产值</w:t>
      </w:r>
      <w:r w:rsidRPr="006C1979">
        <w:rPr>
          <w:rFonts w:hint="eastAsia"/>
          <w:sz w:val="28"/>
          <w:szCs w:val="28"/>
        </w:rPr>
        <w:t>1144.00</w:t>
      </w:r>
      <w:r w:rsidRPr="006C1979">
        <w:rPr>
          <w:sz w:val="28"/>
          <w:szCs w:val="28"/>
        </w:rPr>
        <w:t>万元，可增加粮食生产能力，增加农民收入；可建立起节水型农业发展模式，实现水资源的合理开发与优化配置；夯实农业基础，提高农业生产抵御自然灾害的能力，对促进少数民族地区</w:t>
      </w:r>
      <w:r w:rsidRPr="006C1979">
        <w:rPr>
          <w:sz w:val="28"/>
          <w:szCs w:val="28"/>
        </w:rPr>
        <w:lastRenderedPageBreak/>
        <w:t>经济发展，维护民族团结，具有重要作用。</w:t>
      </w:r>
    </w:p>
    <w:p w:rsidR="00FD672C" w:rsidRPr="006C1979" w:rsidRDefault="00FD672C" w:rsidP="00FD672C">
      <w:pPr>
        <w:adjustRightInd w:val="0"/>
        <w:snapToGrid w:val="0"/>
        <w:spacing w:line="360" w:lineRule="auto"/>
        <w:ind w:firstLineChars="200" w:firstLine="562"/>
        <w:rPr>
          <w:b/>
          <w:sz w:val="28"/>
          <w:szCs w:val="28"/>
        </w:rPr>
      </w:pPr>
      <w:r w:rsidRPr="006C1979">
        <w:rPr>
          <w:b/>
          <w:sz w:val="28"/>
          <w:szCs w:val="28"/>
        </w:rPr>
        <w:t>（</w:t>
      </w:r>
      <w:r w:rsidRPr="006C1979">
        <w:rPr>
          <w:b/>
          <w:sz w:val="28"/>
          <w:szCs w:val="28"/>
        </w:rPr>
        <w:t>6</w:t>
      </w:r>
      <w:r w:rsidRPr="006C1979">
        <w:rPr>
          <w:b/>
          <w:sz w:val="28"/>
          <w:szCs w:val="28"/>
        </w:rPr>
        <w:t>）平罗县陶乐扬水灌区</w:t>
      </w:r>
    </w:p>
    <w:p w:rsidR="003F41A5" w:rsidRPr="006C1979" w:rsidRDefault="00FD672C" w:rsidP="00FD672C">
      <w:pPr>
        <w:adjustRightInd w:val="0"/>
        <w:snapToGrid w:val="0"/>
        <w:spacing w:line="360" w:lineRule="auto"/>
        <w:ind w:firstLineChars="200" w:firstLine="560"/>
        <w:rPr>
          <w:sz w:val="28"/>
          <w:szCs w:val="28"/>
        </w:rPr>
      </w:pPr>
      <w:r w:rsidRPr="006C1979">
        <w:rPr>
          <w:sz w:val="28"/>
          <w:szCs w:val="28"/>
        </w:rPr>
        <w:t>灌区改造</w:t>
      </w:r>
      <w:r w:rsidR="00655DD0" w:rsidRPr="006C1979">
        <w:rPr>
          <w:rFonts w:hint="eastAsia"/>
          <w:sz w:val="28"/>
          <w:szCs w:val="28"/>
        </w:rPr>
        <w:t>工程</w:t>
      </w:r>
      <w:r w:rsidRPr="006C1979">
        <w:rPr>
          <w:sz w:val="28"/>
          <w:szCs w:val="28"/>
        </w:rPr>
        <w:t>完成后，</w:t>
      </w:r>
      <w:r w:rsidR="00516A9A" w:rsidRPr="006C1979">
        <w:rPr>
          <w:rFonts w:hint="eastAsia"/>
          <w:sz w:val="28"/>
          <w:szCs w:val="28"/>
        </w:rPr>
        <w:t>设计灌溉面积</w:t>
      </w:r>
      <w:r w:rsidR="00516A9A" w:rsidRPr="006C1979">
        <w:rPr>
          <w:rFonts w:hint="eastAsia"/>
          <w:sz w:val="28"/>
          <w:szCs w:val="28"/>
        </w:rPr>
        <w:t>12.70</w:t>
      </w:r>
      <w:r w:rsidR="00516A9A" w:rsidRPr="006C1979">
        <w:rPr>
          <w:rFonts w:hint="eastAsia"/>
          <w:sz w:val="28"/>
          <w:szCs w:val="28"/>
        </w:rPr>
        <w:t>万亩，有效灌溉面积</w:t>
      </w:r>
      <w:r w:rsidR="00516A9A" w:rsidRPr="006C1979">
        <w:rPr>
          <w:rFonts w:hint="eastAsia"/>
          <w:sz w:val="28"/>
          <w:szCs w:val="28"/>
        </w:rPr>
        <w:t>10.59</w:t>
      </w:r>
      <w:r w:rsidR="00516A9A" w:rsidRPr="006C1979">
        <w:rPr>
          <w:rFonts w:hint="eastAsia"/>
          <w:sz w:val="28"/>
          <w:szCs w:val="28"/>
        </w:rPr>
        <w:t>万亩，</w:t>
      </w:r>
      <w:r w:rsidRPr="006C1979">
        <w:rPr>
          <w:sz w:val="28"/>
          <w:szCs w:val="28"/>
        </w:rPr>
        <w:t>年增加</w:t>
      </w:r>
      <w:r w:rsidRPr="006C1979">
        <w:rPr>
          <w:rFonts w:hint="eastAsia"/>
          <w:sz w:val="28"/>
          <w:szCs w:val="28"/>
        </w:rPr>
        <w:t>节水量</w:t>
      </w:r>
      <w:r w:rsidRPr="006C1979">
        <w:rPr>
          <w:rFonts w:hint="eastAsia"/>
          <w:sz w:val="28"/>
          <w:szCs w:val="28"/>
        </w:rPr>
        <w:t>1497.40</w:t>
      </w:r>
      <w:r w:rsidRPr="006C1979">
        <w:rPr>
          <w:rFonts w:hint="eastAsia"/>
          <w:sz w:val="28"/>
          <w:szCs w:val="28"/>
        </w:rPr>
        <w:t>万立方米，年增加生产能力</w:t>
      </w:r>
      <w:r w:rsidRPr="006C1979">
        <w:rPr>
          <w:rFonts w:hint="eastAsia"/>
          <w:sz w:val="28"/>
          <w:szCs w:val="28"/>
        </w:rPr>
        <w:t>1794.03</w:t>
      </w:r>
      <w:r w:rsidRPr="006C1979">
        <w:rPr>
          <w:rFonts w:hint="eastAsia"/>
          <w:sz w:val="28"/>
          <w:szCs w:val="28"/>
        </w:rPr>
        <w:t>万公斤</w:t>
      </w:r>
      <w:r w:rsidRPr="006C1979">
        <w:rPr>
          <w:sz w:val="28"/>
          <w:szCs w:val="28"/>
        </w:rPr>
        <w:t>。</w:t>
      </w:r>
    </w:p>
    <w:p w:rsidR="00FD672C" w:rsidRPr="006C1979" w:rsidRDefault="003F41A5"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516A9A" w:rsidRPr="006C1979">
        <w:rPr>
          <w:rFonts w:hint="eastAsia"/>
          <w:sz w:val="28"/>
          <w:szCs w:val="28"/>
        </w:rPr>
        <w:t>设计灌溉面积</w:t>
      </w:r>
      <w:r w:rsidR="00516A9A" w:rsidRPr="006C1979">
        <w:rPr>
          <w:rFonts w:hint="eastAsia"/>
          <w:sz w:val="28"/>
          <w:szCs w:val="28"/>
        </w:rPr>
        <w:t>12.70</w:t>
      </w:r>
      <w:r w:rsidR="00516A9A" w:rsidRPr="006C1979">
        <w:rPr>
          <w:rFonts w:hint="eastAsia"/>
          <w:sz w:val="28"/>
          <w:szCs w:val="28"/>
        </w:rPr>
        <w:t>万亩，</w:t>
      </w:r>
      <w:r w:rsidRPr="006C1979">
        <w:rPr>
          <w:rFonts w:hint="eastAsia"/>
          <w:sz w:val="28"/>
          <w:szCs w:val="28"/>
        </w:rPr>
        <w:t>改善灌溉面积</w:t>
      </w:r>
      <w:r w:rsidR="00516A9A" w:rsidRPr="006C1979">
        <w:rPr>
          <w:rFonts w:hint="eastAsia"/>
          <w:sz w:val="28"/>
          <w:szCs w:val="28"/>
        </w:rPr>
        <w:t>10.59</w:t>
      </w:r>
      <w:r w:rsidRPr="006C1979">
        <w:rPr>
          <w:rFonts w:hint="eastAsia"/>
          <w:sz w:val="28"/>
          <w:szCs w:val="28"/>
        </w:rPr>
        <w:t>万亩，新增</w:t>
      </w:r>
      <w:r w:rsidR="00CE38A6" w:rsidRPr="006C1979">
        <w:rPr>
          <w:rFonts w:hint="eastAsia"/>
          <w:sz w:val="28"/>
          <w:szCs w:val="28"/>
        </w:rPr>
        <w:t>及恢复</w:t>
      </w:r>
      <w:r w:rsidRPr="006C1979">
        <w:rPr>
          <w:rFonts w:hint="eastAsia"/>
          <w:sz w:val="28"/>
          <w:szCs w:val="28"/>
        </w:rPr>
        <w:t>灌溉面积</w:t>
      </w:r>
      <w:r w:rsidR="00516A9A" w:rsidRPr="006C1979">
        <w:rPr>
          <w:rFonts w:hint="eastAsia"/>
          <w:sz w:val="28"/>
          <w:szCs w:val="28"/>
        </w:rPr>
        <w:t>2.11</w:t>
      </w:r>
      <w:r w:rsidRPr="006C1979">
        <w:rPr>
          <w:rFonts w:hint="eastAsia"/>
          <w:sz w:val="28"/>
          <w:szCs w:val="28"/>
        </w:rPr>
        <w:t>万亩，年增节水能力</w:t>
      </w:r>
      <w:r w:rsidRPr="006C1979">
        <w:rPr>
          <w:rFonts w:hint="eastAsia"/>
          <w:sz w:val="28"/>
          <w:szCs w:val="28"/>
        </w:rPr>
        <w:t>1096.40</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，新增农产品生产能力</w:t>
      </w:r>
      <w:r w:rsidRPr="006C1979">
        <w:rPr>
          <w:rFonts w:hint="eastAsia"/>
          <w:sz w:val="28"/>
          <w:szCs w:val="28"/>
        </w:rPr>
        <w:t>1501.03</w:t>
      </w:r>
      <w:r w:rsidRPr="006C1979">
        <w:rPr>
          <w:sz w:val="28"/>
          <w:szCs w:val="28"/>
        </w:rPr>
        <w:t>万</w:t>
      </w:r>
      <w:r w:rsidRPr="006C1979">
        <w:rPr>
          <w:sz w:val="28"/>
          <w:szCs w:val="28"/>
        </w:rPr>
        <w:t>kg</w:t>
      </w:r>
      <w:r w:rsidRPr="006C1979">
        <w:rPr>
          <w:rFonts w:hint="eastAsia"/>
          <w:sz w:val="28"/>
          <w:szCs w:val="28"/>
        </w:rPr>
        <w:t>。</w:t>
      </w:r>
      <w:r w:rsidR="00FD672C" w:rsidRPr="006C1979">
        <w:rPr>
          <w:sz w:val="28"/>
          <w:szCs w:val="28"/>
        </w:rPr>
        <w:t>项目实施后，可以促进中低产田改造，提高粮食产量，确保农业增产和农民增收，促进当地经济持续快速发展；可以提高扬水泵站运行效率，降低运行成本，提高灌溉水利用效率；可以有效遏制土地沙化，改善项目区生态环境建设。</w:t>
      </w:r>
    </w:p>
    <w:p w:rsidR="00FD672C" w:rsidRPr="006C1979" w:rsidRDefault="00FD672C" w:rsidP="00FD672C">
      <w:pPr>
        <w:adjustRightInd w:val="0"/>
        <w:snapToGrid w:val="0"/>
        <w:spacing w:line="360" w:lineRule="auto"/>
        <w:ind w:firstLineChars="200" w:firstLine="562"/>
        <w:rPr>
          <w:b/>
          <w:sz w:val="28"/>
          <w:szCs w:val="28"/>
        </w:rPr>
      </w:pPr>
      <w:r w:rsidRPr="006C1979">
        <w:rPr>
          <w:b/>
          <w:sz w:val="28"/>
          <w:szCs w:val="28"/>
        </w:rPr>
        <w:t>（</w:t>
      </w:r>
      <w:r w:rsidRPr="006C1979">
        <w:rPr>
          <w:b/>
          <w:sz w:val="28"/>
          <w:szCs w:val="28"/>
        </w:rPr>
        <w:t>7</w:t>
      </w:r>
      <w:r w:rsidRPr="006C1979">
        <w:rPr>
          <w:b/>
          <w:sz w:val="28"/>
          <w:szCs w:val="28"/>
        </w:rPr>
        <w:t>）农垦黄羊滩扬水灌区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灌区泵站改造后，项目区</w:t>
      </w:r>
      <w:r w:rsidRPr="006C1979">
        <w:rPr>
          <w:rFonts w:hint="eastAsia"/>
          <w:sz w:val="28"/>
          <w:szCs w:val="28"/>
        </w:rPr>
        <w:t>设计</w:t>
      </w:r>
      <w:r w:rsidRPr="006C1979">
        <w:rPr>
          <w:sz w:val="28"/>
          <w:szCs w:val="28"/>
        </w:rPr>
        <w:t>灌溉面积达到</w:t>
      </w:r>
      <w:r w:rsidRPr="006C1979">
        <w:rPr>
          <w:sz w:val="28"/>
          <w:szCs w:val="28"/>
        </w:rPr>
        <w:t>6</w:t>
      </w:r>
      <w:r w:rsidR="0080746C" w:rsidRPr="006C1979">
        <w:rPr>
          <w:rFonts w:hint="eastAsia"/>
          <w:sz w:val="28"/>
          <w:szCs w:val="28"/>
        </w:rPr>
        <w:t>.00</w:t>
      </w:r>
      <w:r w:rsidRPr="006C1979">
        <w:rPr>
          <w:sz w:val="28"/>
          <w:szCs w:val="28"/>
        </w:rPr>
        <w:t>万亩，其中改善</w:t>
      </w:r>
      <w:r w:rsidR="00CE38A6" w:rsidRPr="006C1979">
        <w:rPr>
          <w:rFonts w:hint="eastAsia"/>
          <w:sz w:val="28"/>
          <w:szCs w:val="28"/>
        </w:rPr>
        <w:t>灌溉面积</w:t>
      </w:r>
      <w:r w:rsidRPr="006C1979">
        <w:rPr>
          <w:sz w:val="28"/>
          <w:szCs w:val="28"/>
        </w:rPr>
        <w:t>5.4</w:t>
      </w:r>
      <w:r w:rsidR="0080746C" w:rsidRPr="006C1979">
        <w:rPr>
          <w:rFonts w:hint="eastAsia"/>
          <w:sz w:val="28"/>
          <w:szCs w:val="28"/>
        </w:rPr>
        <w:t>0</w:t>
      </w:r>
      <w:r w:rsidRPr="006C1979">
        <w:rPr>
          <w:sz w:val="28"/>
          <w:szCs w:val="28"/>
        </w:rPr>
        <w:t>万亩，</w:t>
      </w:r>
      <w:r w:rsidR="00CE38A6" w:rsidRPr="006C1979">
        <w:rPr>
          <w:rFonts w:hint="eastAsia"/>
          <w:sz w:val="28"/>
          <w:szCs w:val="28"/>
        </w:rPr>
        <w:t>新增及</w:t>
      </w:r>
      <w:r w:rsidRPr="006C1979">
        <w:rPr>
          <w:sz w:val="28"/>
          <w:szCs w:val="28"/>
        </w:rPr>
        <w:t>恢复</w:t>
      </w:r>
      <w:r w:rsidR="00CE38A6" w:rsidRPr="006C1979">
        <w:rPr>
          <w:rFonts w:hint="eastAsia"/>
          <w:sz w:val="28"/>
          <w:szCs w:val="28"/>
        </w:rPr>
        <w:t>灌溉面积</w:t>
      </w:r>
      <w:r w:rsidRPr="006C1979">
        <w:rPr>
          <w:sz w:val="28"/>
          <w:szCs w:val="28"/>
        </w:rPr>
        <w:t>0.6</w:t>
      </w:r>
      <w:r w:rsidR="0080746C" w:rsidRPr="006C1979">
        <w:rPr>
          <w:rFonts w:hint="eastAsia"/>
          <w:sz w:val="28"/>
          <w:szCs w:val="28"/>
        </w:rPr>
        <w:t>0</w:t>
      </w:r>
      <w:r w:rsidRPr="006C1979">
        <w:rPr>
          <w:sz w:val="28"/>
          <w:szCs w:val="28"/>
        </w:rPr>
        <w:t>万亩，</w:t>
      </w:r>
      <w:r w:rsidR="00E44F63" w:rsidRPr="006C1979">
        <w:rPr>
          <w:rFonts w:hint="eastAsia"/>
          <w:sz w:val="28"/>
          <w:szCs w:val="28"/>
        </w:rPr>
        <w:t>年增加生产能力</w:t>
      </w:r>
      <w:r w:rsidR="00E44F63" w:rsidRPr="006C1979">
        <w:rPr>
          <w:rFonts w:hint="eastAsia"/>
          <w:sz w:val="28"/>
          <w:szCs w:val="28"/>
        </w:rPr>
        <w:t>105.90</w:t>
      </w:r>
      <w:r w:rsidR="00E44F63" w:rsidRPr="006C1979">
        <w:rPr>
          <w:rFonts w:hint="eastAsia"/>
          <w:sz w:val="28"/>
          <w:szCs w:val="28"/>
        </w:rPr>
        <w:t>万公斤，</w:t>
      </w:r>
      <w:r w:rsidRPr="006C1979">
        <w:rPr>
          <w:sz w:val="28"/>
          <w:szCs w:val="28"/>
        </w:rPr>
        <w:t>年新增产值</w:t>
      </w:r>
      <w:r w:rsidRPr="006C1979">
        <w:rPr>
          <w:sz w:val="28"/>
          <w:szCs w:val="28"/>
        </w:rPr>
        <w:t>775.53</w:t>
      </w:r>
      <w:r w:rsidRPr="006C1979">
        <w:rPr>
          <w:sz w:val="28"/>
          <w:szCs w:val="28"/>
        </w:rPr>
        <w:t>万元，</w:t>
      </w:r>
      <w:r w:rsidR="00A01381" w:rsidRPr="006C1979">
        <w:rPr>
          <w:rFonts w:hint="eastAsia"/>
          <w:sz w:val="28"/>
          <w:szCs w:val="28"/>
        </w:rPr>
        <w:t>，</w:t>
      </w:r>
      <w:r w:rsidRPr="006C1979">
        <w:rPr>
          <w:sz w:val="28"/>
          <w:szCs w:val="28"/>
        </w:rPr>
        <w:t>改善项目区农业生产条件，夯实了农业发展基础，对增加农业产值，提高农民收入具有非常重要的作用。灌区实施节水配套改造后，可大幅提高水利用效率，提高渠系行水安全，促进灌区农业生产持续发展；灌区实施后可实现水资源合理高效利用，恢复部分荒弃耕地的灌溉，减少渠道渗漏防止土壤盐渍化，解决防护林灌水不足等问题，可使项目区生态环境得到恢复改善。</w:t>
      </w:r>
    </w:p>
    <w:p w:rsidR="00FD672C" w:rsidRPr="006C1979" w:rsidRDefault="00FD672C" w:rsidP="00FD672C">
      <w:pPr>
        <w:adjustRightInd w:val="0"/>
        <w:snapToGrid w:val="0"/>
        <w:spacing w:line="360" w:lineRule="auto"/>
        <w:ind w:firstLineChars="200" w:firstLine="562"/>
        <w:rPr>
          <w:b/>
          <w:sz w:val="28"/>
          <w:szCs w:val="28"/>
        </w:rPr>
      </w:pPr>
      <w:bookmarkStart w:id="100" w:name="_Toc239561259"/>
      <w:r w:rsidRPr="006C1979">
        <w:rPr>
          <w:rFonts w:hint="eastAsia"/>
          <w:b/>
          <w:sz w:val="28"/>
          <w:szCs w:val="28"/>
        </w:rPr>
        <w:t>（</w:t>
      </w:r>
      <w:r w:rsidRPr="006C1979">
        <w:rPr>
          <w:rFonts w:hint="eastAsia"/>
          <w:b/>
          <w:sz w:val="28"/>
          <w:szCs w:val="28"/>
        </w:rPr>
        <w:t>8</w:t>
      </w:r>
      <w:r w:rsidRPr="006C1979">
        <w:rPr>
          <w:rFonts w:hint="eastAsia"/>
          <w:b/>
          <w:sz w:val="28"/>
          <w:szCs w:val="28"/>
        </w:rPr>
        <w:t>）青铜峡市甘城子重点中型灌区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80746C" w:rsidRPr="006C1979">
        <w:rPr>
          <w:sz w:val="28"/>
          <w:szCs w:val="28"/>
        </w:rPr>
        <w:t>灌区</w:t>
      </w:r>
      <w:r w:rsidR="0080746C" w:rsidRPr="006C1979">
        <w:rPr>
          <w:rFonts w:hint="eastAsia"/>
          <w:sz w:val="28"/>
          <w:szCs w:val="28"/>
        </w:rPr>
        <w:t>二期</w:t>
      </w:r>
      <w:r w:rsidR="0080746C" w:rsidRPr="006C1979">
        <w:rPr>
          <w:sz w:val="28"/>
          <w:szCs w:val="28"/>
        </w:rPr>
        <w:t>改造</w:t>
      </w:r>
      <w:r w:rsidR="0080746C" w:rsidRPr="006C1979">
        <w:rPr>
          <w:rFonts w:hint="eastAsia"/>
          <w:sz w:val="28"/>
          <w:szCs w:val="28"/>
        </w:rPr>
        <w:t>工程</w:t>
      </w:r>
      <w:r w:rsidR="0080746C" w:rsidRPr="006C1979">
        <w:rPr>
          <w:sz w:val="28"/>
          <w:szCs w:val="28"/>
        </w:rPr>
        <w:t>完成后，</w:t>
      </w:r>
      <w:r w:rsidR="00FD672C" w:rsidRPr="006C1979">
        <w:rPr>
          <w:rFonts w:hint="eastAsia"/>
          <w:sz w:val="28"/>
          <w:szCs w:val="28"/>
        </w:rPr>
        <w:t>项目灌区的</w:t>
      </w:r>
      <w:r w:rsidR="00516A9A" w:rsidRPr="006C1979">
        <w:rPr>
          <w:rFonts w:hint="eastAsia"/>
          <w:sz w:val="28"/>
          <w:szCs w:val="28"/>
        </w:rPr>
        <w:t>设计</w:t>
      </w:r>
      <w:r w:rsidR="00FD672C" w:rsidRPr="006C1979">
        <w:rPr>
          <w:rFonts w:hint="eastAsia"/>
          <w:sz w:val="28"/>
          <w:szCs w:val="28"/>
        </w:rPr>
        <w:t>灌溉面积达到</w:t>
      </w:r>
      <w:r w:rsidR="00FD672C" w:rsidRPr="006C1979">
        <w:rPr>
          <w:rFonts w:hint="eastAsia"/>
          <w:sz w:val="28"/>
          <w:szCs w:val="28"/>
        </w:rPr>
        <w:t>8.33</w:t>
      </w:r>
      <w:r w:rsidR="00FD672C" w:rsidRPr="006C1979">
        <w:rPr>
          <w:rFonts w:hint="eastAsia"/>
          <w:sz w:val="28"/>
          <w:szCs w:val="28"/>
        </w:rPr>
        <w:t>万亩，改善灌溉面积</w:t>
      </w:r>
      <w:r w:rsidR="00C33A51" w:rsidRPr="006C1979">
        <w:rPr>
          <w:rFonts w:hint="eastAsia"/>
          <w:sz w:val="28"/>
          <w:szCs w:val="28"/>
        </w:rPr>
        <w:t>8.33</w:t>
      </w:r>
      <w:r w:rsidR="00FD672C" w:rsidRPr="006C1979">
        <w:rPr>
          <w:rFonts w:hint="eastAsia"/>
          <w:sz w:val="28"/>
          <w:szCs w:val="28"/>
        </w:rPr>
        <w:t>万亩，年增加节水量</w:t>
      </w:r>
      <w:r w:rsidR="00FD672C" w:rsidRPr="006C1979">
        <w:rPr>
          <w:rFonts w:hint="eastAsia"/>
          <w:sz w:val="28"/>
          <w:szCs w:val="28"/>
        </w:rPr>
        <w:t>741</w:t>
      </w:r>
      <w:r w:rsidR="0080746C" w:rsidRPr="006C1979">
        <w:rPr>
          <w:rFonts w:hint="eastAsia"/>
          <w:sz w:val="28"/>
          <w:szCs w:val="28"/>
        </w:rPr>
        <w:t>.00</w:t>
      </w:r>
      <w:r w:rsidR="00FD672C" w:rsidRPr="006C1979">
        <w:rPr>
          <w:rFonts w:hint="eastAsia"/>
          <w:sz w:val="28"/>
          <w:szCs w:val="28"/>
        </w:rPr>
        <w:t>万立方米，年增加生产能力</w:t>
      </w:r>
      <w:r w:rsidR="00F42A0A" w:rsidRPr="006C1979">
        <w:rPr>
          <w:rFonts w:hint="eastAsia"/>
          <w:sz w:val="28"/>
          <w:szCs w:val="28"/>
        </w:rPr>
        <w:t>5</w:t>
      </w:r>
      <w:r w:rsidR="00FD672C" w:rsidRPr="006C1979">
        <w:rPr>
          <w:rFonts w:hint="eastAsia"/>
          <w:sz w:val="28"/>
          <w:szCs w:val="28"/>
        </w:rPr>
        <w:t>12.8</w:t>
      </w:r>
      <w:r w:rsidR="0080746C" w:rsidRPr="006C1979">
        <w:rPr>
          <w:rFonts w:hint="eastAsia"/>
          <w:sz w:val="28"/>
          <w:szCs w:val="28"/>
        </w:rPr>
        <w:t>0</w:t>
      </w:r>
      <w:r w:rsidR="00FD672C" w:rsidRPr="006C1979">
        <w:rPr>
          <w:rFonts w:hint="eastAsia"/>
          <w:sz w:val="28"/>
          <w:szCs w:val="28"/>
        </w:rPr>
        <w:t>万公斤，渠系水利用吸水</w:t>
      </w:r>
      <w:r w:rsidR="00FD672C" w:rsidRPr="006C1979">
        <w:rPr>
          <w:rFonts w:hint="eastAsia"/>
          <w:sz w:val="28"/>
          <w:szCs w:val="28"/>
        </w:rPr>
        <w:lastRenderedPageBreak/>
        <w:t>提高到</w:t>
      </w:r>
      <w:r w:rsidR="00FD672C" w:rsidRPr="006C1979">
        <w:rPr>
          <w:rFonts w:hint="eastAsia"/>
          <w:sz w:val="28"/>
          <w:szCs w:val="28"/>
        </w:rPr>
        <w:t>0.6</w:t>
      </w:r>
      <w:r w:rsidR="0080746C" w:rsidRPr="006C1979">
        <w:rPr>
          <w:rFonts w:hint="eastAsia"/>
          <w:sz w:val="28"/>
          <w:szCs w:val="28"/>
        </w:rPr>
        <w:t>0</w:t>
      </w:r>
      <w:r w:rsidR="00FD672C" w:rsidRPr="006C1979">
        <w:rPr>
          <w:rFonts w:hint="eastAsia"/>
          <w:sz w:val="28"/>
          <w:szCs w:val="28"/>
        </w:rPr>
        <w:t>，大大增加了渠道的输水效率，灌区内作物亩产能力大大提高，灌区管理方式也更加科学、规范，对灌区内上下游用水的紧张局面起到极大的缓解作用，同时改善了灌区的生态环境以及交通条件。</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9</w:t>
      </w:r>
      <w:r w:rsidRPr="006C1979">
        <w:rPr>
          <w:rFonts w:hint="eastAsia"/>
          <w:b/>
          <w:sz w:val="28"/>
          <w:szCs w:val="28"/>
        </w:rPr>
        <w:t>）</w:t>
      </w:r>
      <w:r w:rsidR="0080746C" w:rsidRPr="006C1979">
        <w:rPr>
          <w:rFonts w:hint="eastAsia"/>
          <w:b/>
          <w:sz w:val="28"/>
          <w:szCs w:val="28"/>
        </w:rPr>
        <w:t>农垦</w:t>
      </w:r>
      <w:r w:rsidRPr="006C1979">
        <w:rPr>
          <w:rFonts w:hint="eastAsia"/>
          <w:b/>
          <w:sz w:val="28"/>
          <w:szCs w:val="28"/>
        </w:rPr>
        <w:t>玉泉营重点中型灌区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项目工程建成以后，项目灌区的设计灌溉面积将达到</w:t>
      </w:r>
      <w:r w:rsidR="00FD672C" w:rsidRPr="006C1979">
        <w:rPr>
          <w:rFonts w:hint="eastAsia"/>
          <w:sz w:val="28"/>
          <w:szCs w:val="28"/>
        </w:rPr>
        <w:t>5.19</w:t>
      </w:r>
      <w:r w:rsidR="00FD672C" w:rsidRPr="006C1979">
        <w:rPr>
          <w:rFonts w:hint="eastAsia"/>
          <w:sz w:val="28"/>
          <w:szCs w:val="28"/>
        </w:rPr>
        <w:t>万亩，其中改善灌溉面积</w:t>
      </w:r>
      <w:r w:rsidR="00FD672C" w:rsidRPr="006C1979">
        <w:rPr>
          <w:rFonts w:hint="eastAsia"/>
          <w:sz w:val="28"/>
          <w:szCs w:val="28"/>
        </w:rPr>
        <w:t>5.04</w:t>
      </w:r>
      <w:r w:rsidR="00FD672C" w:rsidRPr="006C1979">
        <w:rPr>
          <w:rFonts w:hint="eastAsia"/>
          <w:sz w:val="28"/>
          <w:szCs w:val="28"/>
        </w:rPr>
        <w:t>万亩，新增灌溉面积</w:t>
      </w:r>
      <w:r w:rsidR="00FD672C" w:rsidRPr="006C1979">
        <w:rPr>
          <w:rFonts w:hint="eastAsia"/>
          <w:sz w:val="28"/>
          <w:szCs w:val="28"/>
        </w:rPr>
        <w:t>0.15</w:t>
      </w:r>
      <w:r w:rsidR="00FD672C" w:rsidRPr="006C1979">
        <w:rPr>
          <w:rFonts w:hint="eastAsia"/>
          <w:sz w:val="28"/>
          <w:szCs w:val="28"/>
        </w:rPr>
        <w:t>万亩，年增加节水量</w:t>
      </w:r>
      <w:r w:rsidR="00FD672C" w:rsidRPr="006C1979">
        <w:rPr>
          <w:rFonts w:hint="eastAsia"/>
          <w:sz w:val="28"/>
          <w:szCs w:val="28"/>
        </w:rPr>
        <w:t>1198.09</w:t>
      </w:r>
      <w:r w:rsidR="00FD672C" w:rsidRPr="006C1979">
        <w:rPr>
          <w:rFonts w:hint="eastAsia"/>
          <w:sz w:val="28"/>
          <w:szCs w:val="28"/>
        </w:rPr>
        <w:t>万立方米，年增加生产能力</w:t>
      </w:r>
      <w:r w:rsidR="00FD672C" w:rsidRPr="006C1979">
        <w:rPr>
          <w:rFonts w:hint="eastAsia"/>
          <w:sz w:val="28"/>
          <w:szCs w:val="28"/>
        </w:rPr>
        <w:t>201.20</w:t>
      </w:r>
      <w:r w:rsidR="00FD672C" w:rsidRPr="006C1979">
        <w:rPr>
          <w:rFonts w:hint="eastAsia"/>
          <w:sz w:val="28"/>
          <w:szCs w:val="28"/>
        </w:rPr>
        <w:t>万公斤，渠系水利用系数由原来的</w:t>
      </w:r>
      <w:r w:rsidR="00FD672C" w:rsidRPr="006C1979">
        <w:rPr>
          <w:rFonts w:hint="eastAsia"/>
          <w:sz w:val="28"/>
          <w:szCs w:val="28"/>
        </w:rPr>
        <w:t>0.56</w:t>
      </w:r>
      <w:r w:rsidR="00FD672C" w:rsidRPr="006C1979">
        <w:rPr>
          <w:rFonts w:hint="eastAsia"/>
          <w:sz w:val="28"/>
          <w:szCs w:val="28"/>
        </w:rPr>
        <w:t>提高到</w:t>
      </w:r>
      <w:r w:rsidR="00FD672C" w:rsidRPr="006C1979">
        <w:rPr>
          <w:rFonts w:hint="eastAsia"/>
          <w:sz w:val="28"/>
          <w:szCs w:val="28"/>
        </w:rPr>
        <w:t>0.67</w:t>
      </w:r>
      <w:r w:rsidR="00FD672C" w:rsidRPr="006C1979">
        <w:rPr>
          <w:rFonts w:hint="eastAsia"/>
          <w:sz w:val="28"/>
          <w:szCs w:val="28"/>
        </w:rPr>
        <w:t>，输水效率大大增加。改造完成以后，由于土地的改良，地力的培育，可扩大复合之中比例，特别是经济作物和设施农业可大量推广，有效提高产出率以及农工业收益率，同时可以控制水土流失，彻底消除项目区的沙化土地，为创造人与自然和谐共处打下坚实的基础。</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10</w:t>
      </w:r>
      <w:r w:rsidRPr="006C1979">
        <w:rPr>
          <w:rFonts w:hint="eastAsia"/>
          <w:b/>
          <w:sz w:val="28"/>
          <w:szCs w:val="28"/>
        </w:rPr>
        <w:t>）永宁县闽宁镇重点中型灌区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本项目建成以后，灌区内的设计灌溉面积将达到</w:t>
      </w:r>
      <w:r w:rsidR="00FD672C" w:rsidRPr="006C1979">
        <w:rPr>
          <w:rFonts w:hint="eastAsia"/>
          <w:sz w:val="28"/>
          <w:szCs w:val="28"/>
        </w:rPr>
        <w:t>5.05</w:t>
      </w:r>
      <w:r w:rsidR="00FD672C" w:rsidRPr="006C1979">
        <w:rPr>
          <w:rFonts w:hint="eastAsia"/>
          <w:sz w:val="28"/>
          <w:szCs w:val="28"/>
        </w:rPr>
        <w:t>万亩，改善灌溉面积</w:t>
      </w:r>
      <w:r w:rsidR="00FD672C" w:rsidRPr="006C1979">
        <w:rPr>
          <w:rFonts w:hint="eastAsia"/>
          <w:sz w:val="28"/>
          <w:szCs w:val="28"/>
        </w:rPr>
        <w:t>5.05</w:t>
      </w:r>
      <w:r w:rsidR="00FD672C" w:rsidRPr="006C1979">
        <w:rPr>
          <w:rFonts w:hint="eastAsia"/>
          <w:sz w:val="28"/>
          <w:szCs w:val="28"/>
        </w:rPr>
        <w:t>万亩，渠系水利用系数提高到</w:t>
      </w:r>
      <w:r w:rsidR="00FD672C" w:rsidRPr="006C1979">
        <w:rPr>
          <w:rFonts w:hint="eastAsia"/>
          <w:sz w:val="28"/>
          <w:szCs w:val="28"/>
        </w:rPr>
        <w:t>0.51</w:t>
      </w:r>
      <w:r w:rsidR="00FD672C" w:rsidRPr="006C1979">
        <w:rPr>
          <w:rFonts w:hint="eastAsia"/>
          <w:sz w:val="28"/>
          <w:szCs w:val="28"/>
        </w:rPr>
        <w:t>，年增加节水量</w:t>
      </w:r>
      <w:r w:rsidR="00FD672C" w:rsidRPr="006C1979">
        <w:rPr>
          <w:rFonts w:hint="eastAsia"/>
          <w:sz w:val="28"/>
          <w:szCs w:val="28"/>
        </w:rPr>
        <w:t>264</w:t>
      </w:r>
      <w:r w:rsidR="00516A9A" w:rsidRPr="006C1979">
        <w:rPr>
          <w:rFonts w:hint="eastAsia"/>
          <w:sz w:val="28"/>
          <w:szCs w:val="28"/>
        </w:rPr>
        <w:t>.00</w:t>
      </w:r>
      <w:r w:rsidR="00FD672C" w:rsidRPr="006C1979">
        <w:rPr>
          <w:rFonts w:hint="eastAsia"/>
          <w:sz w:val="28"/>
          <w:szCs w:val="28"/>
        </w:rPr>
        <w:t>万立方米，年增加生产能力</w:t>
      </w:r>
      <w:r w:rsidR="00FD672C" w:rsidRPr="006C1979">
        <w:rPr>
          <w:rFonts w:hint="eastAsia"/>
          <w:sz w:val="28"/>
          <w:szCs w:val="28"/>
        </w:rPr>
        <w:t>437.30</w:t>
      </w:r>
      <w:r w:rsidR="00FD672C" w:rsidRPr="006C1979">
        <w:rPr>
          <w:rFonts w:hint="eastAsia"/>
          <w:sz w:val="28"/>
          <w:szCs w:val="28"/>
        </w:rPr>
        <w:t>万公斤，大大改善项目区农田的灌溉条件，降低农业生产成本，减轻群众负担，改善当地农民的生活条件，同时，项目实施以后，使撂荒的土地得到复垦，植被覆盖率大大提高，提高土壤的保水、保湿能力和水源涵养能力，减少暴雨为旱成都，防止土地沙漠化，有效防治水土流失，改变当地的生态环境，为生态环境良性循环打下坚实基础。</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11</w:t>
      </w:r>
      <w:r w:rsidRPr="006C1979">
        <w:rPr>
          <w:rFonts w:hint="eastAsia"/>
          <w:b/>
          <w:sz w:val="28"/>
          <w:szCs w:val="28"/>
        </w:rPr>
        <w:t>）灵武市临河重点中型灌区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通过项目的实施，项目区将大力发展节水灌溉，提高水利用率，减少运行费用及水费，</w:t>
      </w:r>
      <w:r w:rsidR="00516A9A" w:rsidRPr="006C1979">
        <w:rPr>
          <w:rFonts w:hint="eastAsia"/>
          <w:sz w:val="28"/>
          <w:szCs w:val="28"/>
        </w:rPr>
        <w:t>设计灌溉面积</w:t>
      </w:r>
      <w:r w:rsidR="00516A9A" w:rsidRPr="006C1979">
        <w:rPr>
          <w:rFonts w:hint="eastAsia"/>
          <w:sz w:val="28"/>
          <w:szCs w:val="28"/>
        </w:rPr>
        <w:t>5.20</w:t>
      </w:r>
      <w:r w:rsidR="00516A9A" w:rsidRPr="006C1979">
        <w:rPr>
          <w:rFonts w:hint="eastAsia"/>
          <w:sz w:val="28"/>
          <w:szCs w:val="28"/>
        </w:rPr>
        <w:t>万亩，</w:t>
      </w:r>
      <w:r w:rsidR="00FD672C" w:rsidRPr="006C1979">
        <w:rPr>
          <w:rFonts w:hint="eastAsia"/>
          <w:sz w:val="28"/>
          <w:szCs w:val="28"/>
        </w:rPr>
        <w:t>改善灌溉面积</w:t>
      </w:r>
      <w:r w:rsidR="00FD672C" w:rsidRPr="006C1979">
        <w:rPr>
          <w:rFonts w:hint="eastAsia"/>
          <w:sz w:val="28"/>
          <w:szCs w:val="28"/>
        </w:rPr>
        <w:t>4.60</w:t>
      </w:r>
      <w:r w:rsidR="00FD672C" w:rsidRPr="006C1979">
        <w:rPr>
          <w:rFonts w:hint="eastAsia"/>
          <w:sz w:val="28"/>
          <w:szCs w:val="28"/>
        </w:rPr>
        <w:t>万亩，</w:t>
      </w:r>
      <w:r w:rsidR="00CE38A6" w:rsidRPr="006C1979">
        <w:rPr>
          <w:rFonts w:hint="eastAsia"/>
          <w:sz w:val="28"/>
          <w:szCs w:val="28"/>
        </w:rPr>
        <w:t>新增及</w:t>
      </w:r>
      <w:r w:rsidR="00FD672C" w:rsidRPr="006C1979">
        <w:rPr>
          <w:rFonts w:hint="eastAsia"/>
          <w:sz w:val="28"/>
          <w:szCs w:val="28"/>
        </w:rPr>
        <w:t>恢复灌溉面积</w:t>
      </w:r>
      <w:r w:rsidR="00FD672C" w:rsidRPr="006C1979">
        <w:rPr>
          <w:rFonts w:hint="eastAsia"/>
          <w:sz w:val="28"/>
          <w:szCs w:val="28"/>
        </w:rPr>
        <w:t>0.60</w:t>
      </w:r>
      <w:r w:rsidR="00FD672C" w:rsidRPr="006C1979">
        <w:rPr>
          <w:rFonts w:hint="eastAsia"/>
          <w:sz w:val="28"/>
          <w:szCs w:val="28"/>
        </w:rPr>
        <w:t>万亩，使灌区达</w:t>
      </w:r>
      <w:r w:rsidR="00FD672C" w:rsidRPr="006C1979">
        <w:rPr>
          <w:rFonts w:hint="eastAsia"/>
          <w:sz w:val="28"/>
          <w:szCs w:val="28"/>
        </w:rPr>
        <w:lastRenderedPageBreak/>
        <w:t>到设计规模，年增加节水量</w:t>
      </w:r>
      <w:r w:rsidR="00FD672C" w:rsidRPr="006C1979">
        <w:rPr>
          <w:rFonts w:hint="eastAsia"/>
          <w:sz w:val="28"/>
          <w:szCs w:val="28"/>
        </w:rPr>
        <w:t>649.50</w:t>
      </w:r>
      <w:r w:rsidR="00FD672C" w:rsidRPr="006C1979">
        <w:rPr>
          <w:rFonts w:hint="eastAsia"/>
          <w:sz w:val="28"/>
          <w:szCs w:val="28"/>
        </w:rPr>
        <w:t>万立方米，渠系水利用系数也由现状年的</w:t>
      </w:r>
      <w:r w:rsidR="00FD672C" w:rsidRPr="006C1979">
        <w:rPr>
          <w:rFonts w:hint="eastAsia"/>
          <w:sz w:val="28"/>
          <w:szCs w:val="28"/>
        </w:rPr>
        <w:t>0.51</w:t>
      </w:r>
      <w:r w:rsidR="00FD672C" w:rsidRPr="006C1979">
        <w:rPr>
          <w:rFonts w:hint="eastAsia"/>
          <w:sz w:val="28"/>
          <w:szCs w:val="28"/>
        </w:rPr>
        <w:t>提高到</w:t>
      </w:r>
      <w:r w:rsidR="00FD672C" w:rsidRPr="006C1979">
        <w:rPr>
          <w:rFonts w:hint="eastAsia"/>
          <w:sz w:val="28"/>
          <w:szCs w:val="28"/>
        </w:rPr>
        <w:t>0.67</w:t>
      </w:r>
      <w:r w:rsidR="00FD672C" w:rsidRPr="006C1979">
        <w:rPr>
          <w:rFonts w:hint="eastAsia"/>
          <w:sz w:val="28"/>
          <w:szCs w:val="28"/>
        </w:rPr>
        <w:t>，改变了过去大引大排、水土流失严重的状况，实现水资源的可持续利用，预计可新增粮食产量</w:t>
      </w:r>
      <w:r w:rsidR="00FD672C" w:rsidRPr="006C1979">
        <w:rPr>
          <w:rFonts w:hint="eastAsia"/>
          <w:sz w:val="28"/>
          <w:szCs w:val="28"/>
        </w:rPr>
        <w:t>153.3</w:t>
      </w:r>
      <w:r w:rsidR="00603A4A" w:rsidRPr="006C1979">
        <w:rPr>
          <w:rFonts w:hint="eastAsia"/>
          <w:sz w:val="28"/>
          <w:szCs w:val="28"/>
        </w:rPr>
        <w:t>0</w:t>
      </w:r>
      <w:r w:rsidR="00FD672C" w:rsidRPr="006C1979">
        <w:rPr>
          <w:rFonts w:hint="eastAsia"/>
          <w:sz w:val="28"/>
          <w:szCs w:val="28"/>
        </w:rPr>
        <w:t>万公斤，新增长枣产量</w:t>
      </w:r>
      <w:r w:rsidR="00FD672C" w:rsidRPr="006C1979">
        <w:rPr>
          <w:rFonts w:hint="eastAsia"/>
          <w:sz w:val="28"/>
          <w:szCs w:val="28"/>
        </w:rPr>
        <w:t>323.5</w:t>
      </w:r>
      <w:r w:rsidR="00603A4A" w:rsidRPr="006C1979">
        <w:rPr>
          <w:rFonts w:hint="eastAsia"/>
          <w:sz w:val="28"/>
          <w:szCs w:val="28"/>
        </w:rPr>
        <w:t>0</w:t>
      </w:r>
      <w:r w:rsidR="00FD672C" w:rsidRPr="006C1979">
        <w:rPr>
          <w:rFonts w:hint="eastAsia"/>
          <w:sz w:val="28"/>
          <w:szCs w:val="28"/>
        </w:rPr>
        <w:t>万公斤，新增其他农产品产量</w:t>
      </w:r>
      <w:r w:rsidR="00FD672C" w:rsidRPr="006C1979">
        <w:rPr>
          <w:rFonts w:hint="eastAsia"/>
          <w:sz w:val="28"/>
          <w:szCs w:val="28"/>
        </w:rPr>
        <w:t>130</w:t>
      </w:r>
      <w:r w:rsidR="00603A4A" w:rsidRPr="006C1979">
        <w:rPr>
          <w:rFonts w:hint="eastAsia"/>
          <w:sz w:val="28"/>
          <w:szCs w:val="28"/>
        </w:rPr>
        <w:t>.00</w:t>
      </w:r>
      <w:r w:rsidR="00FD672C" w:rsidRPr="006C1979">
        <w:rPr>
          <w:rFonts w:hint="eastAsia"/>
          <w:sz w:val="28"/>
          <w:szCs w:val="28"/>
        </w:rPr>
        <w:t>万公斤，使得农民收入极大提高，改善生活状况。</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12</w:t>
      </w:r>
      <w:r w:rsidRPr="006C1979">
        <w:rPr>
          <w:rFonts w:hint="eastAsia"/>
          <w:b/>
          <w:sz w:val="28"/>
          <w:szCs w:val="28"/>
        </w:rPr>
        <w:t>）隆德县渝河重点中型灌区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经过改造以后，</w:t>
      </w:r>
      <w:r w:rsidRPr="006C1979">
        <w:rPr>
          <w:rFonts w:hint="eastAsia"/>
          <w:sz w:val="28"/>
          <w:szCs w:val="28"/>
        </w:rPr>
        <w:t>渝河灌区</w:t>
      </w:r>
      <w:r w:rsidR="00FD672C" w:rsidRPr="006C1979">
        <w:rPr>
          <w:rFonts w:hint="eastAsia"/>
          <w:sz w:val="28"/>
          <w:szCs w:val="28"/>
        </w:rPr>
        <w:t>改善</w:t>
      </w:r>
      <w:r w:rsidR="002E2E90" w:rsidRPr="006C1979">
        <w:rPr>
          <w:rFonts w:hint="eastAsia"/>
          <w:sz w:val="28"/>
          <w:szCs w:val="28"/>
        </w:rPr>
        <w:t>灌溉面积</w:t>
      </w:r>
      <w:r w:rsidR="00FD672C" w:rsidRPr="006C1979">
        <w:rPr>
          <w:rFonts w:hint="eastAsia"/>
          <w:sz w:val="28"/>
          <w:szCs w:val="28"/>
        </w:rPr>
        <w:t>2.4</w:t>
      </w:r>
      <w:r w:rsidR="00603A4A" w:rsidRPr="006C1979">
        <w:rPr>
          <w:rFonts w:hint="eastAsia"/>
          <w:sz w:val="28"/>
          <w:szCs w:val="28"/>
        </w:rPr>
        <w:t>0</w:t>
      </w:r>
      <w:r w:rsidR="00FD672C" w:rsidRPr="006C1979">
        <w:rPr>
          <w:rFonts w:hint="eastAsia"/>
          <w:sz w:val="28"/>
          <w:szCs w:val="28"/>
        </w:rPr>
        <w:t>万亩，</w:t>
      </w:r>
      <w:r w:rsidR="00AA017A" w:rsidRPr="006C1979">
        <w:rPr>
          <w:rFonts w:hint="eastAsia"/>
          <w:sz w:val="28"/>
          <w:szCs w:val="28"/>
        </w:rPr>
        <w:t>新增及恢复灌溉面积</w:t>
      </w:r>
      <w:r w:rsidR="00FD672C" w:rsidRPr="006C1979">
        <w:rPr>
          <w:rFonts w:hint="eastAsia"/>
          <w:sz w:val="28"/>
          <w:szCs w:val="28"/>
        </w:rPr>
        <w:t>2.8</w:t>
      </w:r>
      <w:r w:rsidR="00603A4A" w:rsidRPr="006C1979">
        <w:rPr>
          <w:rFonts w:hint="eastAsia"/>
          <w:sz w:val="28"/>
          <w:szCs w:val="28"/>
        </w:rPr>
        <w:t>0</w:t>
      </w:r>
      <w:r w:rsidR="00FD672C" w:rsidRPr="006C1979">
        <w:rPr>
          <w:rFonts w:hint="eastAsia"/>
          <w:sz w:val="28"/>
          <w:szCs w:val="28"/>
        </w:rPr>
        <w:t>万亩，使得灌区达到设计灌溉面积值</w:t>
      </w:r>
      <w:r w:rsidRPr="006C1979">
        <w:rPr>
          <w:rFonts w:hint="eastAsia"/>
          <w:sz w:val="28"/>
          <w:szCs w:val="28"/>
        </w:rPr>
        <w:t>5.20</w:t>
      </w:r>
      <w:r w:rsidRPr="006C1979">
        <w:rPr>
          <w:rFonts w:hint="eastAsia"/>
          <w:sz w:val="28"/>
          <w:szCs w:val="28"/>
        </w:rPr>
        <w:t>万亩</w:t>
      </w:r>
      <w:r w:rsidR="00FD672C" w:rsidRPr="006C1979">
        <w:rPr>
          <w:rFonts w:hint="eastAsia"/>
          <w:sz w:val="28"/>
          <w:szCs w:val="28"/>
        </w:rPr>
        <w:t>，年增加节水能力达到</w:t>
      </w:r>
      <w:r w:rsidR="00FD672C" w:rsidRPr="006C1979">
        <w:rPr>
          <w:rFonts w:hint="eastAsia"/>
          <w:sz w:val="28"/>
          <w:szCs w:val="28"/>
        </w:rPr>
        <w:t>354</w:t>
      </w:r>
      <w:r w:rsidR="00603A4A" w:rsidRPr="006C1979">
        <w:rPr>
          <w:rFonts w:hint="eastAsia"/>
          <w:sz w:val="28"/>
          <w:szCs w:val="28"/>
        </w:rPr>
        <w:t>.00</w:t>
      </w:r>
      <w:r w:rsidR="00FD672C" w:rsidRPr="006C1979">
        <w:rPr>
          <w:rFonts w:hint="eastAsia"/>
          <w:sz w:val="28"/>
          <w:szCs w:val="28"/>
        </w:rPr>
        <w:t>万立方米，年增加生产能力为</w:t>
      </w:r>
      <w:r w:rsidR="00FD672C" w:rsidRPr="006C1979">
        <w:rPr>
          <w:rFonts w:hint="eastAsia"/>
          <w:sz w:val="28"/>
          <w:szCs w:val="28"/>
        </w:rPr>
        <w:t>1595.5</w:t>
      </w:r>
      <w:r w:rsidR="00603A4A" w:rsidRPr="006C1979">
        <w:rPr>
          <w:rFonts w:hint="eastAsia"/>
          <w:sz w:val="28"/>
          <w:szCs w:val="28"/>
        </w:rPr>
        <w:t>0</w:t>
      </w:r>
      <w:r w:rsidR="00FD672C" w:rsidRPr="006C1979">
        <w:rPr>
          <w:rFonts w:hint="eastAsia"/>
          <w:sz w:val="28"/>
          <w:szCs w:val="28"/>
        </w:rPr>
        <w:t>万公斤，项目的建设既节水又节地，提高了水的利用效率，对德隆县的农业可持续发展、社会效益和生态效益大大有益。</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13</w:t>
      </w:r>
      <w:r w:rsidRPr="006C1979">
        <w:rPr>
          <w:rFonts w:hint="eastAsia"/>
          <w:b/>
          <w:sz w:val="28"/>
          <w:szCs w:val="28"/>
        </w:rPr>
        <w:t>）</w:t>
      </w:r>
      <w:r w:rsidR="00603A4A" w:rsidRPr="006C1979">
        <w:rPr>
          <w:rFonts w:hint="eastAsia"/>
          <w:b/>
          <w:sz w:val="28"/>
          <w:szCs w:val="28"/>
        </w:rPr>
        <w:t>彭阳县</w:t>
      </w:r>
      <w:r w:rsidRPr="006C1979">
        <w:rPr>
          <w:rFonts w:hint="eastAsia"/>
          <w:b/>
          <w:sz w:val="28"/>
          <w:szCs w:val="28"/>
        </w:rPr>
        <w:t>茹河重点中型灌区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茹河中型灌区节水项目</w:t>
      </w:r>
      <w:r w:rsidR="00516A9A" w:rsidRPr="006C1979">
        <w:rPr>
          <w:rFonts w:hint="eastAsia"/>
          <w:sz w:val="28"/>
          <w:szCs w:val="28"/>
        </w:rPr>
        <w:t>设计灌溉面积</w:t>
      </w:r>
      <w:r w:rsidR="00516A9A" w:rsidRPr="006C1979">
        <w:rPr>
          <w:rFonts w:hint="eastAsia"/>
          <w:sz w:val="28"/>
          <w:szCs w:val="28"/>
        </w:rPr>
        <w:t>6.88</w:t>
      </w:r>
      <w:r w:rsidR="00516A9A" w:rsidRPr="006C1979">
        <w:rPr>
          <w:rFonts w:hint="eastAsia"/>
          <w:sz w:val="28"/>
          <w:szCs w:val="28"/>
        </w:rPr>
        <w:t>万亩，</w:t>
      </w:r>
      <w:r w:rsidR="00FD672C" w:rsidRPr="006C1979">
        <w:rPr>
          <w:rFonts w:hint="eastAsia"/>
          <w:sz w:val="28"/>
          <w:szCs w:val="28"/>
        </w:rPr>
        <w:t>改善灌溉面积</w:t>
      </w:r>
      <w:r w:rsidR="00FD672C" w:rsidRPr="006C1979">
        <w:rPr>
          <w:rFonts w:hint="eastAsia"/>
          <w:sz w:val="28"/>
          <w:szCs w:val="28"/>
        </w:rPr>
        <w:t>2.</w:t>
      </w:r>
      <w:r w:rsidR="00516A9A" w:rsidRPr="006C1979">
        <w:rPr>
          <w:rFonts w:hint="eastAsia"/>
          <w:sz w:val="28"/>
          <w:szCs w:val="28"/>
        </w:rPr>
        <w:t>75</w:t>
      </w:r>
      <w:r w:rsidR="00FD672C" w:rsidRPr="006C1979">
        <w:rPr>
          <w:rFonts w:hint="eastAsia"/>
          <w:sz w:val="28"/>
          <w:szCs w:val="28"/>
        </w:rPr>
        <w:t>万亩，</w:t>
      </w:r>
      <w:r w:rsidR="00CE38A6" w:rsidRPr="006C1979">
        <w:rPr>
          <w:rFonts w:hint="eastAsia"/>
          <w:sz w:val="28"/>
          <w:szCs w:val="28"/>
        </w:rPr>
        <w:t>新增及</w:t>
      </w:r>
      <w:r w:rsidR="00FD672C" w:rsidRPr="006C1979">
        <w:rPr>
          <w:rFonts w:hint="eastAsia"/>
          <w:sz w:val="28"/>
          <w:szCs w:val="28"/>
        </w:rPr>
        <w:t>恢复灌溉面积</w:t>
      </w:r>
      <w:r w:rsidR="00516A9A" w:rsidRPr="006C1979">
        <w:rPr>
          <w:rFonts w:hint="eastAsia"/>
          <w:sz w:val="28"/>
          <w:szCs w:val="28"/>
        </w:rPr>
        <w:t>4.13</w:t>
      </w:r>
      <w:r w:rsidR="00FD672C" w:rsidRPr="006C1979">
        <w:rPr>
          <w:rFonts w:hint="eastAsia"/>
          <w:sz w:val="28"/>
          <w:szCs w:val="28"/>
        </w:rPr>
        <w:t>万亩，年增加供水能力</w:t>
      </w:r>
      <w:r w:rsidR="00FD672C" w:rsidRPr="006C1979">
        <w:rPr>
          <w:rFonts w:hint="eastAsia"/>
          <w:sz w:val="28"/>
          <w:szCs w:val="28"/>
        </w:rPr>
        <w:t>260.04</w:t>
      </w:r>
      <w:r w:rsidR="00FD672C" w:rsidRPr="006C1979">
        <w:rPr>
          <w:rFonts w:hint="eastAsia"/>
          <w:sz w:val="28"/>
          <w:szCs w:val="28"/>
        </w:rPr>
        <w:t>万立方米，年增加节水能力</w:t>
      </w:r>
      <w:r w:rsidR="00FD672C" w:rsidRPr="006C1979">
        <w:rPr>
          <w:rFonts w:hint="eastAsia"/>
          <w:sz w:val="28"/>
          <w:szCs w:val="28"/>
        </w:rPr>
        <w:t>293</w:t>
      </w:r>
      <w:r w:rsidR="00516A9A" w:rsidRPr="006C1979">
        <w:rPr>
          <w:rFonts w:hint="eastAsia"/>
          <w:sz w:val="28"/>
          <w:szCs w:val="28"/>
        </w:rPr>
        <w:t>.00</w:t>
      </w:r>
      <w:r w:rsidR="00FD672C" w:rsidRPr="006C1979">
        <w:rPr>
          <w:rFonts w:hint="eastAsia"/>
          <w:sz w:val="28"/>
          <w:szCs w:val="28"/>
        </w:rPr>
        <w:t>万立方米，灌溉保证率提高到</w:t>
      </w:r>
      <w:r w:rsidR="00FD672C" w:rsidRPr="006C1979">
        <w:rPr>
          <w:rFonts w:hint="eastAsia"/>
          <w:sz w:val="28"/>
          <w:szCs w:val="28"/>
        </w:rPr>
        <w:t>75%</w:t>
      </w:r>
      <w:r w:rsidR="00FD672C" w:rsidRPr="006C1979">
        <w:rPr>
          <w:rFonts w:hint="eastAsia"/>
          <w:sz w:val="28"/>
          <w:szCs w:val="28"/>
        </w:rPr>
        <w:t>。粮食恢复灌溉面积亩均增产</w:t>
      </w:r>
      <w:r w:rsidR="00FD672C" w:rsidRPr="006C1979">
        <w:rPr>
          <w:rFonts w:hint="eastAsia"/>
          <w:sz w:val="28"/>
          <w:szCs w:val="28"/>
        </w:rPr>
        <w:t>300</w:t>
      </w:r>
      <w:r w:rsidR="00516A9A" w:rsidRPr="006C1979">
        <w:rPr>
          <w:rFonts w:hint="eastAsia"/>
          <w:sz w:val="28"/>
          <w:szCs w:val="28"/>
        </w:rPr>
        <w:t>.00</w:t>
      </w:r>
      <w:r w:rsidR="00FD672C" w:rsidRPr="006C1979">
        <w:rPr>
          <w:rFonts w:hint="eastAsia"/>
          <w:sz w:val="28"/>
          <w:szCs w:val="28"/>
        </w:rPr>
        <w:t>公斤，改善灌溉面积亩均增产</w:t>
      </w:r>
      <w:r w:rsidR="00FD672C" w:rsidRPr="006C1979">
        <w:rPr>
          <w:rFonts w:hint="eastAsia"/>
          <w:sz w:val="28"/>
          <w:szCs w:val="28"/>
        </w:rPr>
        <w:t>50</w:t>
      </w:r>
      <w:r w:rsidR="00516A9A" w:rsidRPr="006C1979">
        <w:rPr>
          <w:rFonts w:hint="eastAsia"/>
          <w:sz w:val="28"/>
          <w:szCs w:val="28"/>
        </w:rPr>
        <w:t>.00</w:t>
      </w:r>
      <w:r w:rsidR="00FD672C" w:rsidRPr="006C1979">
        <w:rPr>
          <w:rFonts w:hint="eastAsia"/>
          <w:sz w:val="28"/>
          <w:szCs w:val="28"/>
        </w:rPr>
        <w:t>公斤，新增粮食生产能力</w:t>
      </w:r>
      <w:r w:rsidR="00FD672C" w:rsidRPr="006C1979">
        <w:rPr>
          <w:rFonts w:hint="eastAsia"/>
          <w:sz w:val="28"/>
          <w:szCs w:val="28"/>
        </w:rPr>
        <w:t>484.20</w:t>
      </w:r>
      <w:r w:rsidR="00FD672C" w:rsidRPr="006C1979">
        <w:rPr>
          <w:rFonts w:hint="eastAsia"/>
          <w:sz w:val="28"/>
          <w:szCs w:val="28"/>
        </w:rPr>
        <w:t>万公斤，新增油料生产能力</w:t>
      </w:r>
      <w:r w:rsidR="00FD672C" w:rsidRPr="006C1979">
        <w:rPr>
          <w:rFonts w:hint="eastAsia"/>
          <w:sz w:val="28"/>
          <w:szCs w:val="28"/>
        </w:rPr>
        <w:t>47.65</w:t>
      </w:r>
      <w:r w:rsidR="00FD672C" w:rsidRPr="006C1979">
        <w:rPr>
          <w:rFonts w:hint="eastAsia"/>
          <w:sz w:val="28"/>
          <w:szCs w:val="28"/>
        </w:rPr>
        <w:t>万公斤，新增其他农产品产量</w:t>
      </w:r>
      <w:r w:rsidR="00FD672C" w:rsidRPr="006C1979">
        <w:rPr>
          <w:rFonts w:hint="eastAsia"/>
          <w:sz w:val="28"/>
          <w:szCs w:val="28"/>
        </w:rPr>
        <w:t>3048.4</w:t>
      </w:r>
      <w:r w:rsidR="00FD672C" w:rsidRPr="006C1979">
        <w:rPr>
          <w:rFonts w:hint="eastAsia"/>
          <w:sz w:val="28"/>
          <w:szCs w:val="28"/>
        </w:rPr>
        <w:t>万公斤。项目完成以后解决了项目区的严重缺水问题，大大缓解了当地水资源，使项目区水环境问题得到改善。</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14</w:t>
      </w:r>
      <w:r w:rsidRPr="006C1979">
        <w:rPr>
          <w:rFonts w:hint="eastAsia"/>
          <w:b/>
          <w:sz w:val="28"/>
          <w:szCs w:val="28"/>
        </w:rPr>
        <w:t>）</w:t>
      </w:r>
      <w:r w:rsidR="00603A4A" w:rsidRPr="006C1979">
        <w:rPr>
          <w:rFonts w:hint="eastAsia"/>
          <w:b/>
          <w:sz w:val="28"/>
          <w:szCs w:val="28"/>
        </w:rPr>
        <w:t>原州区</w:t>
      </w:r>
      <w:r w:rsidRPr="006C1979">
        <w:rPr>
          <w:rFonts w:hint="eastAsia"/>
          <w:b/>
          <w:sz w:val="28"/>
          <w:szCs w:val="28"/>
        </w:rPr>
        <w:t>清水河重点中型灌区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清水河重点中型灌区改造项目实施以后，</w:t>
      </w:r>
      <w:r w:rsidR="00DB5E7A" w:rsidRPr="006C1979">
        <w:rPr>
          <w:rFonts w:hint="eastAsia"/>
          <w:sz w:val="28"/>
          <w:szCs w:val="28"/>
        </w:rPr>
        <w:t>设计灌溉面积</w:t>
      </w:r>
      <w:r w:rsidR="00DB5E7A" w:rsidRPr="006C1979">
        <w:rPr>
          <w:rFonts w:hint="eastAsia"/>
          <w:sz w:val="28"/>
          <w:szCs w:val="28"/>
        </w:rPr>
        <w:t>9.44</w:t>
      </w:r>
      <w:r w:rsidR="00DB5E7A" w:rsidRPr="006C1979">
        <w:rPr>
          <w:rFonts w:hint="eastAsia"/>
          <w:sz w:val="28"/>
          <w:szCs w:val="28"/>
        </w:rPr>
        <w:t>万亩，</w:t>
      </w:r>
      <w:r w:rsidR="00FD672C" w:rsidRPr="006C1979">
        <w:rPr>
          <w:rFonts w:hint="eastAsia"/>
          <w:sz w:val="28"/>
          <w:szCs w:val="28"/>
        </w:rPr>
        <w:t>改善</w:t>
      </w:r>
      <w:r w:rsidR="00CE38A6" w:rsidRPr="006C1979">
        <w:rPr>
          <w:rFonts w:hint="eastAsia"/>
          <w:sz w:val="28"/>
          <w:szCs w:val="28"/>
        </w:rPr>
        <w:t>灌溉面积</w:t>
      </w:r>
      <w:r w:rsidR="00DB5E7A" w:rsidRPr="006C1979">
        <w:rPr>
          <w:rFonts w:hint="eastAsia"/>
          <w:sz w:val="28"/>
          <w:szCs w:val="28"/>
        </w:rPr>
        <w:t>5.80</w:t>
      </w:r>
      <w:r w:rsidR="00FD672C" w:rsidRPr="006C1979">
        <w:rPr>
          <w:rFonts w:hint="eastAsia"/>
          <w:sz w:val="28"/>
          <w:szCs w:val="28"/>
        </w:rPr>
        <w:t>万亩，</w:t>
      </w:r>
      <w:r w:rsidR="00CE38A6" w:rsidRPr="006C1979">
        <w:rPr>
          <w:rFonts w:hint="eastAsia"/>
          <w:sz w:val="28"/>
          <w:szCs w:val="28"/>
        </w:rPr>
        <w:t>新增及</w:t>
      </w:r>
      <w:r w:rsidR="00FD672C" w:rsidRPr="006C1979">
        <w:rPr>
          <w:rFonts w:hint="eastAsia"/>
          <w:sz w:val="28"/>
          <w:szCs w:val="28"/>
        </w:rPr>
        <w:t>恢复</w:t>
      </w:r>
      <w:r w:rsidR="00CE38A6" w:rsidRPr="006C1979">
        <w:rPr>
          <w:rFonts w:hint="eastAsia"/>
          <w:sz w:val="28"/>
          <w:szCs w:val="28"/>
        </w:rPr>
        <w:t>灌溉面积</w:t>
      </w:r>
      <w:r w:rsidR="00DB5E7A" w:rsidRPr="006C1979">
        <w:rPr>
          <w:rFonts w:hint="eastAsia"/>
          <w:sz w:val="28"/>
          <w:szCs w:val="28"/>
        </w:rPr>
        <w:t>3.64</w:t>
      </w:r>
      <w:r w:rsidR="00FD672C" w:rsidRPr="006C1979">
        <w:rPr>
          <w:rFonts w:hint="eastAsia"/>
          <w:sz w:val="28"/>
          <w:szCs w:val="28"/>
        </w:rPr>
        <w:t>万亩，</w:t>
      </w:r>
      <w:r w:rsidR="00E44F63" w:rsidRPr="006C1979">
        <w:rPr>
          <w:rFonts w:hint="eastAsia"/>
          <w:sz w:val="28"/>
          <w:szCs w:val="28"/>
        </w:rPr>
        <w:t>年增加生产能力</w:t>
      </w:r>
      <w:r w:rsidR="00E44F63" w:rsidRPr="006C1979">
        <w:rPr>
          <w:rFonts w:hint="eastAsia"/>
          <w:sz w:val="28"/>
          <w:szCs w:val="28"/>
        </w:rPr>
        <w:t>456.00</w:t>
      </w:r>
      <w:r w:rsidR="00E44F63" w:rsidRPr="006C1979">
        <w:rPr>
          <w:rFonts w:hint="eastAsia"/>
          <w:sz w:val="28"/>
          <w:szCs w:val="28"/>
        </w:rPr>
        <w:t>万公斤</w:t>
      </w:r>
      <w:r w:rsidR="00E44F63" w:rsidRPr="006C1979">
        <w:rPr>
          <w:rFonts w:hint="eastAsia"/>
          <w:sz w:val="28"/>
          <w:szCs w:val="28"/>
          <w:lang w:val="x-none"/>
        </w:rPr>
        <w:t>，</w:t>
      </w:r>
      <w:r w:rsidR="00FD672C" w:rsidRPr="006C1979">
        <w:rPr>
          <w:rFonts w:hint="eastAsia"/>
          <w:sz w:val="28"/>
          <w:szCs w:val="28"/>
        </w:rPr>
        <w:t>年增节水能力</w:t>
      </w:r>
      <w:r w:rsidR="00FD672C" w:rsidRPr="006C1979">
        <w:rPr>
          <w:rFonts w:hint="eastAsia"/>
          <w:sz w:val="28"/>
          <w:szCs w:val="28"/>
        </w:rPr>
        <w:t>76</w:t>
      </w:r>
      <w:r w:rsidR="00E44F63" w:rsidRPr="006C1979">
        <w:rPr>
          <w:rFonts w:hint="eastAsia"/>
          <w:sz w:val="28"/>
          <w:szCs w:val="28"/>
        </w:rPr>
        <w:t>.00</w:t>
      </w:r>
      <w:r w:rsidR="00FD672C" w:rsidRPr="006C1979">
        <w:rPr>
          <w:rFonts w:hint="eastAsia"/>
          <w:sz w:val="28"/>
          <w:szCs w:val="28"/>
        </w:rPr>
        <w:t>万立方米，渠系水利用率提高到</w:t>
      </w:r>
      <w:r w:rsidR="00FD672C" w:rsidRPr="006C1979">
        <w:rPr>
          <w:rFonts w:hint="eastAsia"/>
          <w:sz w:val="28"/>
          <w:szCs w:val="28"/>
        </w:rPr>
        <w:t>0.7</w:t>
      </w:r>
      <w:r w:rsidR="00FD672C" w:rsidRPr="006C1979">
        <w:rPr>
          <w:rFonts w:hint="eastAsia"/>
          <w:sz w:val="28"/>
          <w:szCs w:val="28"/>
        </w:rPr>
        <w:t>，输水效率大大提高，灌溉保证</w:t>
      </w:r>
      <w:r w:rsidR="00FD672C" w:rsidRPr="006C1979">
        <w:rPr>
          <w:rFonts w:hint="eastAsia"/>
          <w:sz w:val="28"/>
          <w:szCs w:val="28"/>
        </w:rPr>
        <w:lastRenderedPageBreak/>
        <w:t>率提高到</w:t>
      </w:r>
      <w:r w:rsidR="00FD672C" w:rsidRPr="006C1979">
        <w:rPr>
          <w:rFonts w:hint="eastAsia"/>
          <w:sz w:val="28"/>
          <w:szCs w:val="28"/>
        </w:rPr>
        <w:t>75%</w:t>
      </w:r>
      <w:r w:rsidR="00FD672C" w:rsidRPr="006C1979">
        <w:rPr>
          <w:rFonts w:hint="eastAsia"/>
          <w:sz w:val="28"/>
          <w:szCs w:val="28"/>
        </w:rPr>
        <w:t>，灌区年净增效益</w:t>
      </w:r>
      <w:r w:rsidR="00FD672C" w:rsidRPr="006C1979">
        <w:rPr>
          <w:rFonts w:hint="eastAsia"/>
          <w:sz w:val="28"/>
          <w:szCs w:val="28"/>
        </w:rPr>
        <w:t>480</w:t>
      </w:r>
      <w:r w:rsidR="00FD672C" w:rsidRPr="006C1979">
        <w:rPr>
          <w:rFonts w:hint="eastAsia"/>
          <w:sz w:val="28"/>
          <w:szCs w:val="28"/>
        </w:rPr>
        <w:t>万元，同时，项目实施以后，社会效益也显著增加，有效的缓解了水资源紧张的状况，改变了部分农田只能靠天吃饭的局面极大地改善了当地的生产生活条件，实现了生态、生产、生活的协调发展。</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15</w:t>
      </w:r>
      <w:r w:rsidRPr="006C1979">
        <w:rPr>
          <w:rFonts w:hint="eastAsia"/>
          <w:b/>
          <w:sz w:val="28"/>
          <w:szCs w:val="28"/>
        </w:rPr>
        <w:t>）</w:t>
      </w:r>
      <w:r w:rsidR="00603A4A" w:rsidRPr="006C1979">
        <w:rPr>
          <w:rFonts w:hint="eastAsia"/>
          <w:b/>
          <w:sz w:val="28"/>
          <w:szCs w:val="28"/>
        </w:rPr>
        <w:t>海原县</w:t>
      </w:r>
      <w:r w:rsidRPr="006C1979">
        <w:rPr>
          <w:rFonts w:hint="eastAsia"/>
          <w:b/>
          <w:sz w:val="28"/>
          <w:szCs w:val="28"/>
        </w:rPr>
        <w:t>西河重点中型灌区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本项目建成以后，灌区内的设计灌溉面积将达到</w:t>
      </w:r>
      <w:r w:rsidR="00FD672C" w:rsidRPr="006C1979">
        <w:rPr>
          <w:rFonts w:hint="eastAsia"/>
          <w:sz w:val="28"/>
          <w:szCs w:val="28"/>
        </w:rPr>
        <w:t>8.84</w:t>
      </w:r>
      <w:r w:rsidR="00FD672C" w:rsidRPr="006C1979">
        <w:rPr>
          <w:rFonts w:hint="eastAsia"/>
          <w:sz w:val="28"/>
          <w:szCs w:val="28"/>
        </w:rPr>
        <w:t>万亩，改善灌溉面积</w:t>
      </w:r>
      <w:r w:rsidR="00FD672C" w:rsidRPr="006C1979">
        <w:rPr>
          <w:rFonts w:hint="eastAsia"/>
          <w:sz w:val="28"/>
          <w:szCs w:val="28"/>
        </w:rPr>
        <w:t>6.69</w:t>
      </w:r>
      <w:r w:rsidR="00FD672C" w:rsidRPr="006C1979">
        <w:rPr>
          <w:rFonts w:hint="eastAsia"/>
          <w:sz w:val="28"/>
          <w:szCs w:val="28"/>
        </w:rPr>
        <w:t>万亩，新增灌溉面积</w:t>
      </w:r>
      <w:r w:rsidR="00FD672C" w:rsidRPr="006C1979">
        <w:rPr>
          <w:rFonts w:hint="eastAsia"/>
          <w:sz w:val="28"/>
          <w:szCs w:val="28"/>
        </w:rPr>
        <w:t>2.15</w:t>
      </w:r>
      <w:r w:rsidR="00FD672C" w:rsidRPr="006C1979">
        <w:rPr>
          <w:rFonts w:hint="eastAsia"/>
          <w:sz w:val="28"/>
          <w:szCs w:val="28"/>
        </w:rPr>
        <w:t>万亩，渠系水利用系数提高到</w:t>
      </w:r>
      <w:r w:rsidR="00FD672C" w:rsidRPr="006C1979">
        <w:rPr>
          <w:rFonts w:hint="eastAsia"/>
          <w:sz w:val="28"/>
          <w:szCs w:val="28"/>
        </w:rPr>
        <w:t>0.5</w:t>
      </w:r>
      <w:r w:rsidR="003E295A" w:rsidRPr="006C1979">
        <w:rPr>
          <w:rFonts w:hint="eastAsia"/>
          <w:sz w:val="28"/>
          <w:szCs w:val="28"/>
        </w:rPr>
        <w:t>0</w:t>
      </w:r>
      <w:r w:rsidR="00FD672C" w:rsidRPr="006C1979">
        <w:rPr>
          <w:rFonts w:hint="eastAsia"/>
          <w:sz w:val="28"/>
          <w:szCs w:val="28"/>
        </w:rPr>
        <w:t>，年增加节水量</w:t>
      </w:r>
      <w:r w:rsidR="00FD672C" w:rsidRPr="006C1979">
        <w:rPr>
          <w:rFonts w:hint="eastAsia"/>
          <w:sz w:val="28"/>
          <w:szCs w:val="28"/>
        </w:rPr>
        <w:t>1079.26</w:t>
      </w:r>
      <w:r w:rsidR="00FD672C" w:rsidRPr="006C1979">
        <w:rPr>
          <w:rFonts w:hint="eastAsia"/>
          <w:sz w:val="28"/>
          <w:szCs w:val="28"/>
        </w:rPr>
        <w:t>万立方米，年增加生产能力</w:t>
      </w:r>
      <w:r w:rsidR="00FD672C" w:rsidRPr="006C1979">
        <w:rPr>
          <w:rFonts w:hint="eastAsia"/>
          <w:sz w:val="28"/>
          <w:szCs w:val="28"/>
        </w:rPr>
        <w:t>760</w:t>
      </w:r>
      <w:r w:rsidR="00FD672C" w:rsidRPr="006C1979">
        <w:rPr>
          <w:rFonts w:hint="eastAsia"/>
          <w:sz w:val="28"/>
          <w:szCs w:val="28"/>
        </w:rPr>
        <w:t>万公斤，大大改善项目区农田的灌溉条件，降低农业生产成本，减轻群众负担，改善当地农民的生活条件，同时，项目实施以后，使撂荒的土地得到复垦，植被覆盖率大大提高，提高土壤的保水、保湿能力和水源涵养能力，减少暴雨为旱成都，防止土地沙漠化，有效防治水土流失，改变当地的生态环境，为生态环境良性循环打下坚实基础。</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16</w:t>
      </w:r>
      <w:r w:rsidRPr="006C1979">
        <w:rPr>
          <w:rFonts w:hint="eastAsia"/>
          <w:b/>
          <w:sz w:val="28"/>
          <w:szCs w:val="28"/>
        </w:rPr>
        <w:t>）</w:t>
      </w:r>
      <w:r w:rsidR="00603A4A" w:rsidRPr="006C1979">
        <w:rPr>
          <w:rFonts w:hint="eastAsia"/>
          <w:b/>
          <w:sz w:val="28"/>
          <w:szCs w:val="28"/>
        </w:rPr>
        <w:t>利通区</w:t>
      </w:r>
      <w:r w:rsidRPr="006C1979">
        <w:rPr>
          <w:rFonts w:hint="eastAsia"/>
          <w:b/>
          <w:sz w:val="28"/>
          <w:szCs w:val="28"/>
        </w:rPr>
        <w:t>五里坡重点中型灌区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项目建设完成以后，</w:t>
      </w:r>
      <w:r w:rsidR="00DB5E7A" w:rsidRPr="006C1979">
        <w:rPr>
          <w:rFonts w:hint="eastAsia"/>
          <w:sz w:val="28"/>
          <w:szCs w:val="28"/>
        </w:rPr>
        <w:t>设计灌溉面积</w:t>
      </w:r>
      <w:r w:rsidR="00DB5E7A" w:rsidRPr="006C1979">
        <w:rPr>
          <w:rFonts w:hint="eastAsia"/>
          <w:sz w:val="28"/>
          <w:szCs w:val="28"/>
        </w:rPr>
        <w:t>5.40</w:t>
      </w:r>
      <w:r w:rsidR="00DB5E7A" w:rsidRPr="006C1979">
        <w:rPr>
          <w:rFonts w:hint="eastAsia"/>
          <w:sz w:val="28"/>
          <w:szCs w:val="28"/>
        </w:rPr>
        <w:t>万亩，</w:t>
      </w:r>
      <w:r w:rsidR="00FD672C" w:rsidRPr="006C1979">
        <w:rPr>
          <w:rFonts w:hint="eastAsia"/>
          <w:sz w:val="28"/>
          <w:szCs w:val="28"/>
        </w:rPr>
        <w:t>改善灌溉面积</w:t>
      </w:r>
      <w:r w:rsidR="00FD672C" w:rsidRPr="006C1979">
        <w:rPr>
          <w:rFonts w:hint="eastAsia"/>
          <w:sz w:val="28"/>
          <w:szCs w:val="28"/>
        </w:rPr>
        <w:t>3.31</w:t>
      </w:r>
      <w:r w:rsidR="00FD672C" w:rsidRPr="006C1979">
        <w:rPr>
          <w:rFonts w:hint="eastAsia"/>
          <w:sz w:val="28"/>
          <w:szCs w:val="28"/>
        </w:rPr>
        <w:t>万亩，</w:t>
      </w:r>
      <w:r w:rsidR="00CE38A6" w:rsidRPr="006C1979">
        <w:rPr>
          <w:rFonts w:hint="eastAsia"/>
          <w:sz w:val="28"/>
          <w:szCs w:val="28"/>
        </w:rPr>
        <w:t>新增及</w:t>
      </w:r>
      <w:r w:rsidR="00FD672C" w:rsidRPr="006C1979">
        <w:rPr>
          <w:rFonts w:hint="eastAsia"/>
          <w:sz w:val="28"/>
          <w:szCs w:val="28"/>
        </w:rPr>
        <w:t>恢复灌溉面积</w:t>
      </w:r>
      <w:r w:rsidR="00FD672C" w:rsidRPr="006C1979">
        <w:rPr>
          <w:rFonts w:hint="eastAsia"/>
          <w:sz w:val="28"/>
          <w:szCs w:val="28"/>
        </w:rPr>
        <w:t>2.09</w:t>
      </w:r>
      <w:r w:rsidR="00FD672C" w:rsidRPr="006C1979">
        <w:rPr>
          <w:rFonts w:hint="eastAsia"/>
          <w:sz w:val="28"/>
          <w:szCs w:val="28"/>
        </w:rPr>
        <w:t>万亩，提高了用水效率，同事结合农业作物种植结构的调整，提高了农产品的生产能力，灌区新增总产值</w:t>
      </w:r>
      <w:r w:rsidR="00FD672C" w:rsidRPr="006C1979">
        <w:rPr>
          <w:rFonts w:hint="eastAsia"/>
          <w:sz w:val="28"/>
          <w:szCs w:val="28"/>
        </w:rPr>
        <w:t>3270</w:t>
      </w:r>
      <w:r w:rsidR="00FF29F7" w:rsidRPr="006C1979">
        <w:rPr>
          <w:rFonts w:hint="eastAsia"/>
          <w:sz w:val="28"/>
          <w:szCs w:val="28"/>
        </w:rPr>
        <w:t>.00</w:t>
      </w:r>
      <w:r w:rsidR="00FD672C" w:rsidRPr="006C1979">
        <w:rPr>
          <w:rFonts w:hint="eastAsia"/>
          <w:sz w:val="28"/>
          <w:szCs w:val="28"/>
        </w:rPr>
        <w:t>万元，</w:t>
      </w:r>
      <w:r w:rsidR="009A5E69" w:rsidRPr="006C1979">
        <w:rPr>
          <w:rFonts w:hint="eastAsia"/>
          <w:sz w:val="28"/>
          <w:szCs w:val="28"/>
        </w:rPr>
        <w:t>年增加生产能力</w:t>
      </w:r>
      <w:r w:rsidR="009A5E69" w:rsidRPr="006C1979">
        <w:rPr>
          <w:rFonts w:hint="eastAsia"/>
          <w:sz w:val="28"/>
          <w:szCs w:val="28"/>
        </w:rPr>
        <w:t>3205.80</w:t>
      </w:r>
      <w:r w:rsidR="009A5E69" w:rsidRPr="006C1979">
        <w:rPr>
          <w:rFonts w:hint="eastAsia"/>
          <w:sz w:val="28"/>
          <w:szCs w:val="28"/>
        </w:rPr>
        <w:t>万公斤</w:t>
      </w:r>
      <w:r w:rsidR="00FD672C" w:rsidRPr="006C1979">
        <w:rPr>
          <w:rFonts w:hint="eastAsia"/>
          <w:sz w:val="28"/>
          <w:szCs w:val="28"/>
        </w:rPr>
        <w:t>，对促进农业和农村经济社会的可持续发展，增加农民收入起到了巨大的推动作用，进一步完善灌区骨干工程，推广节水技术，加强灌溉管理，建立良好的用水秩序，对促进社会的和谐发展具有重要的意义。</w:t>
      </w:r>
    </w:p>
    <w:p w:rsidR="002109C5" w:rsidRPr="006C1979" w:rsidRDefault="002109C5" w:rsidP="00FD672C">
      <w:pPr>
        <w:adjustRightInd w:val="0"/>
        <w:snapToGrid w:val="0"/>
        <w:spacing w:line="360" w:lineRule="auto"/>
        <w:ind w:firstLineChars="200" w:firstLine="560"/>
        <w:rPr>
          <w:sz w:val="28"/>
          <w:szCs w:val="28"/>
        </w:rPr>
      </w:pPr>
    </w:p>
    <w:p w:rsidR="002109C5" w:rsidRPr="006C1979" w:rsidRDefault="002109C5" w:rsidP="00FD672C">
      <w:pPr>
        <w:adjustRightInd w:val="0"/>
        <w:snapToGrid w:val="0"/>
        <w:spacing w:line="360" w:lineRule="auto"/>
        <w:ind w:firstLineChars="200" w:firstLine="560"/>
        <w:rPr>
          <w:sz w:val="28"/>
          <w:szCs w:val="28"/>
        </w:rPr>
      </w:pPr>
    </w:p>
    <w:p w:rsidR="002109C5" w:rsidRPr="006C1979" w:rsidRDefault="002109C5" w:rsidP="00FD672C">
      <w:pPr>
        <w:adjustRightInd w:val="0"/>
        <w:snapToGrid w:val="0"/>
        <w:spacing w:line="360" w:lineRule="auto"/>
        <w:ind w:firstLineChars="200" w:firstLine="560"/>
        <w:rPr>
          <w:sz w:val="28"/>
          <w:szCs w:val="28"/>
        </w:rPr>
      </w:pP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lastRenderedPageBreak/>
        <w:t>（</w:t>
      </w:r>
      <w:r w:rsidRPr="006C1979">
        <w:rPr>
          <w:rFonts w:hint="eastAsia"/>
          <w:b/>
          <w:sz w:val="28"/>
          <w:szCs w:val="28"/>
        </w:rPr>
        <w:t>17</w:t>
      </w:r>
      <w:r w:rsidRPr="006C1979">
        <w:rPr>
          <w:rFonts w:hint="eastAsia"/>
          <w:b/>
          <w:sz w:val="28"/>
          <w:szCs w:val="28"/>
        </w:rPr>
        <w:t>）吴忠市孙家滩重点中型灌区</w:t>
      </w:r>
    </w:p>
    <w:p w:rsidR="00FD672C" w:rsidRPr="006C1979" w:rsidRDefault="00346EA1" w:rsidP="00FD672C">
      <w:pPr>
        <w:adjustRightInd w:val="0"/>
        <w:snapToGrid w:val="0"/>
        <w:spacing w:line="360" w:lineRule="auto"/>
        <w:ind w:firstLineChars="200" w:firstLine="560"/>
        <w:rPr>
          <w:sz w:val="28"/>
          <w:szCs w:val="28"/>
        </w:rPr>
      </w:pPr>
      <w:r w:rsidRPr="006C1979">
        <w:rPr>
          <w:rFonts w:hint="eastAsia"/>
          <w:sz w:val="28"/>
          <w:szCs w:val="28"/>
        </w:rPr>
        <w:t>在“十二五”期间，</w:t>
      </w:r>
      <w:r w:rsidR="00FD672C" w:rsidRPr="006C1979">
        <w:rPr>
          <w:rFonts w:hint="eastAsia"/>
          <w:sz w:val="28"/>
          <w:szCs w:val="28"/>
        </w:rPr>
        <w:t>本工程实施以后，项目灌区的设计灌溉面积达到</w:t>
      </w:r>
      <w:r w:rsidR="007039FE" w:rsidRPr="006C1979">
        <w:rPr>
          <w:rFonts w:hint="eastAsia"/>
          <w:sz w:val="28"/>
          <w:szCs w:val="28"/>
        </w:rPr>
        <w:t>8.50</w:t>
      </w:r>
      <w:r w:rsidR="00FD672C" w:rsidRPr="006C1979">
        <w:rPr>
          <w:rFonts w:hint="eastAsia"/>
          <w:sz w:val="28"/>
          <w:szCs w:val="28"/>
        </w:rPr>
        <w:t>万亩，改善灌溉面积</w:t>
      </w:r>
      <w:r w:rsidR="00DB5E7A" w:rsidRPr="006C1979">
        <w:rPr>
          <w:rFonts w:hint="eastAsia"/>
          <w:sz w:val="28"/>
          <w:szCs w:val="28"/>
        </w:rPr>
        <w:t>5</w:t>
      </w:r>
      <w:r w:rsidR="00FD672C" w:rsidRPr="006C1979">
        <w:rPr>
          <w:rFonts w:hint="eastAsia"/>
          <w:sz w:val="28"/>
          <w:szCs w:val="28"/>
        </w:rPr>
        <w:t>.24</w:t>
      </w:r>
      <w:r w:rsidR="00FD672C" w:rsidRPr="006C1979">
        <w:rPr>
          <w:rFonts w:hint="eastAsia"/>
          <w:sz w:val="28"/>
          <w:szCs w:val="28"/>
        </w:rPr>
        <w:t>万亩，</w:t>
      </w:r>
      <w:r w:rsidR="007039FE" w:rsidRPr="006C1979">
        <w:rPr>
          <w:rFonts w:hint="eastAsia"/>
          <w:sz w:val="28"/>
          <w:szCs w:val="28"/>
        </w:rPr>
        <w:t>新增</w:t>
      </w:r>
      <w:r w:rsidR="00DB5E7A" w:rsidRPr="006C1979">
        <w:rPr>
          <w:rFonts w:hint="eastAsia"/>
          <w:sz w:val="28"/>
          <w:szCs w:val="28"/>
        </w:rPr>
        <w:t>及恢复</w:t>
      </w:r>
      <w:r w:rsidR="007039FE" w:rsidRPr="006C1979">
        <w:rPr>
          <w:rFonts w:hint="eastAsia"/>
          <w:sz w:val="28"/>
          <w:szCs w:val="28"/>
        </w:rPr>
        <w:t>灌溉面积</w:t>
      </w:r>
      <w:r w:rsidR="00DB5E7A" w:rsidRPr="006C1979">
        <w:rPr>
          <w:rFonts w:hint="eastAsia"/>
          <w:sz w:val="28"/>
          <w:szCs w:val="28"/>
        </w:rPr>
        <w:t>3.26</w:t>
      </w:r>
      <w:r w:rsidR="007039FE" w:rsidRPr="006C1979">
        <w:rPr>
          <w:rFonts w:hint="eastAsia"/>
          <w:sz w:val="28"/>
          <w:szCs w:val="28"/>
        </w:rPr>
        <w:t>万亩，</w:t>
      </w:r>
      <w:r w:rsidR="00FD672C" w:rsidRPr="006C1979">
        <w:rPr>
          <w:rFonts w:hint="eastAsia"/>
          <w:sz w:val="28"/>
          <w:szCs w:val="28"/>
        </w:rPr>
        <w:t>年增加节水量</w:t>
      </w:r>
      <w:r w:rsidR="00FD672C" w:rsidRPr="006C1979">
        <w:rPr>
          <w:rFonts w:hint="eastAsia"/>
          <w:sz w:val="28"/>
          <w:szCs w:val="28"/>
        </w:rPr>
        <w:t>40.65</w:t>
      </w:r>
      <w:r w:rsidR="00FD672C" w:rsidRPr="006C1979">
        <w:rPr>
          <w:rFonts w:hint="eastAsia"/>
          <w:sz w:val="28"/>
          <w:szCs w:val="28"/>
        </w:rPr>
        <w:t>万立方米，年增加生产能力</w:t>
      </w:r>
      <w:r w:rsidR="00FD672C" w:rsidRPr="006C1979">
        <w:rPr>
          <w:rFonts w:hint="eastAsia"/>
          <w:sz w:val="28"/>
          <w:szCs w:val="28"/>
        </w:rPr>
        <w:t>272.13</w:t>
      </w:r>
      <w:r w:rsidR="00FD672C" w:rsidRPr="006C1979">
        <w:rPr>
          <w:rFonts w:hint="eastAsia"/>
          <w:sz w:val="28"/>
          <w:szCs w:val="28"/>
        </w:rPr>
        <w:t>万公斤，渠系水利用吸水提高到</w:t>
      </w:r>
      <w:r w:rsidR="00FD672C" w:rsidRPr="006C1979">
        <w:rPr>
          <w:rFonts w:hint="eastAsia"/>
          <w:sz w:val="28"/>
          <w:szCs w:val="28"/>
        </w:rPr>
        <w:t>0.64</w:t>
      </w:r>
      <w:r w:rsidR="00FD672C" w:rsidRPr="006C1979">
        <w:rPr>
          <w:rFonts w:hint="eastAsia"/>
          <w:sz w:val="28"/>
          <w:szCs w:val="28"/>
        </w:rPr>
        <w:t>，大大增加了渠道的输水效率，灌区内作物亩产能力大大提高，灌区管理方式也更加科学、规范，对灌区内上下游用水的紧张局面起到极大的缓解作用，同时改善了灌区的生态环境以及交通条件。</w:t>
      </w:r>
    </w:p>
    <w:p w:rsidR="00FD672C" w:rsidRPr="006C1979" w:rsidRDefault="003D7C1A" w:rsidP="003D7C1A">
      <w:pPr>
        <w:adjustRightInd w:val="0"/>
        <w:snapToGrid w:val="0"/>
        <w:spacing w:line="360" w:lineRule="auto"/>
        <w:outlineLvl w:val="1"/>
        <w:rPr>
          <w:b/>
          <w:spacing w:val="-2"/>
          <w:sz w:val="28"/>
          <w:szCs w:val="28"/>
        </w:rPr>
      </w:pPr>
      <w:bookmarkStart w:id="101" w:name="_Toc454664944"/>
      <w:bookmarkStart w:id="102" w:name="_Toc454665213"/>
      <w:bookmarkStart w:id="103" w:name="_Toc459391032"/>
      <w:r w:rsidRPr="006C1979">
        <w:rPr>
          <w:rFonts w:hint="eastAsia"/>
          <w:b/>
          <w:spacing w:val="-2"/>
          <w:sz w:val="28"/>
          <w:szCs w:val="28"/>
        </w:rPr>
        <w:t>3.</w:t>
      </w:r>
      <w:r w:rsidR="00FD672C" w:rsidRPr="006C1979">
        <w:rPr>
          <w:b/>
          <w:spacing w:val="-2"/>
          <w:sz w:val="28"/>
          <w:szCs w:val="28"/>
        </w:rPr>
        <w:t>3</w:t>
      </w:r>
      <w:r w:rsidRPr="006C1979">
        <w:rPr>
          <w:rFonts w:hint="eastAsia"/>
          <w:b/>
          <w:spacing w:val="-2"/>
          <w:sz w:val="28"/>
          <w:szCs w:val="28"/>
        </w:rPr>
        <w:t xml:space="preserve"> </w:t>
      </w:r>
      <w:r w:rsidR="00FD672C" w:rsidRPr="006C1979">
        <w:rPr>
          <w:b/>
          <w:spacing w:val="-2"/>
          <w:sz w:val="28"/>
          <w:szCs w:val="28"/>
        </w:rPr>
        <w:t>重点中型灌区管理体制改革情况</w:t>
      </w:r>
      <w:bookmarkEnd w:id="100"/>
      <w:bookmarkEnd w:id="101"/>
      <w:bookmarkEnd w:id="102"/>
      <w:bookmarkEnd w:id="103"/>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1</w:t>
      </w:r>
      <w:r w:rsidRPr="006C1979">
        <w:rPr>
          <w:b/>
          <w:spacing w:val="-2"/>
          <w:sz w:val="28"/>
          <w:szCs w:val="28"/>
        </w:rPr>
        <w:t>）平罗县三棵柳灌区管理体制改革情况</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平罗县三棵柳灌区在节水改造后，设置了三棵柳水管所，在编管护人员</w:t>
      </w:r>
      <w:r w:rsidRPr="006C1979">
        <w:rPr>
          <w:sz w:val="28"/>
          <w:szCs w:val="28"/>
        </w:rPr>
        <w:t>8</w:t>
      </w:r>
      <w:r w:rsidRPr="006C1979">
        <w:rPr>
          <w:sz w:val="28"/>
          <w:szCs w:val="28"/>
        </w:rPr>
        <w:t>人，共建立农民用水协会</w:t>
      </w:r>
      <w:r w:rsidRPr="006C1979">
        <w:rPr>
          <w:sz w:val="28"/>
          <w:szCs w:val="28"/>
        </w:rPr>
        <w:t>2</w:t>
      </w:r>
      <w:r w:rsidRPr="006C1979">
        <w:rPr>
          <w:sz w:val="28"/>
          <w:szCs w:val="28"/>
        </w:rPr>
        <w:t>个。</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2</w:t>
      </w:r>
      <w:r w:rsidRPr="006C1979">
        <w:rPr>
          <w:b/>
          <w:spacing w:val="-2"/>
          <w:sz w:val="28"/>
          <w:szCs w:val="28"/>
        </w:rPr>
        <w:t>）</w:t>
      </w:r>
      <w:r w:rsidR="00F717A0" w:rsidRPr="006C1979">
        <w:rPr>
          <w:rFonts w:hint="eastAsia"/>
          <w:b/>
          <w:spacing w:val="-2"/>
          <w:sz w:val="28"/>
          <w:szCs w:val="28"/>
        </w:rPr>
        <w:t>利通区</w:t>
      </w:r>
      <w:r w:rsidRPr="006C1979">
        <w:rPr>
          <w:b/>
          <w:spacing w:val="-2"/>
          <w:sz w:val="28"/>
          <w:szCs w:val="28"/>
        </w:rPr>
        <w:t>扁担沟扬水灌区管理体制改革情况</w:t>
      </w:r>
    </w:p>
    <w:p w:rsidR="00FD672C" w:rsidRPr="006C1979" w:rsidRDefault="00FD672C" w:rsidP="00FD672C">
      <w:pPr>
        <w:adjustRightInd w:val="0"/>
        <w:snapToGrid w:val="0"/>
        <w:spacing w:line="360" w:lineRule="auto"/>
        <w:ind w:firstLineChars="200" w:firstLine="560"/>
        <w:rPr>
          <w:bCs/>
          <w:sz w:val="28"/>
          <w:szCs w:val="28"/>
        </w:rPr>
      </w:pPr>
      <w:r w:rsidRPr="006C1979">
        <w:rPr>
          <w:sz w:val="28"/>
          <w:szCs w:val="28"/>
        </w:rPr>
        <w:t>该工程建成后由</w:t>
      </w:r>
      <w:r w:rsidR="00F717A0" w:rsidRPr="006C1979">
        <w:rPr>
          <w:rFonts w:hint="eastAsia"/>
          <w:sz w:val="28"/>
          <w:szCs w:val="28"/>
        </w:rPr>
        <w:t>利通区</w:t>
      </w:r>
      <w:r w:rsidRPr="006C1979">
        <w:rPr>
          <w:sz w:val="28"/>
          <w:szCs w:val="28"/>
        </w:rPr>
        <w:t>扁担沟扬水管理站负责运行管理，该机构组织健全、在编管护人员</w:t>
      </w:r>
      <w:r w:rsidRPr="006C1979">
        <w:rPr>
          <w:sz w:val="28"/>
          <w:szCs w:val="28"/>
        </w:rPr>
        <w:t>21</w:t>
      </w:r>
      <w:r w:rsidRPr="006C1979">
        <w:rPr>
          <w:sz w:val="28"/>
          <w:szCs w:val="28"/>
        </w:rPr>
        <w:t>人，人员和经费落实、责任明确，建立健全了各项规章制度和运行管理办法。同时，正结合灌区实际进行用水管理体制改革，逐步推行</w:t>
      </w:r>
      <w:r w:rsidRPr="006C1979">
        <w:rPr>
          <w:sz w:val="28"/>
          <w:szCs w:val="28"/>
        </w:rPr>
        <w:t>“</w:t>
      </w:r>
      <w:r w:rsidRPr="006C1979">
        <w:rPr>
          <w:sz w:val="28"/>
          <w:szCs w:val="28"/>
        </w:rPr>
        <w:t>灌区管理单位（扁担沟扬水管理站）</w:t>
      </w:r>
      <w:r w:rsidRPr="006C1979">
        <w:rPr>
          <w:sz w:val="28"/>
          <w:szCs w:val="28"/>
        </w:rPr>
        <w:t>+</w:t>
      </w:r>
      <w:r w:rsidRPr="006C1979">
        <w:rPr>
          <w:sz w:val="28"/>
          <w:szCs w:val="28"/>
        </w:rPr>
        <w:t>用水者协会</w:t>
      </w:r>
      <w:r w:rsidRPr="006C1979">
        <w:rPr>
          <w:sz w:val="28"/>
          <w:szCs w:val="28"/>
        </w:rPr>
        <w:t>+</w:t>
      </w:r>
      <w:r w:rsidRPr="006C1979">
        <w:rPr>
          <w:sz w:val="28"/>
          <w:szCs w:val="28"/>
        </w:rPr>
        <w:t>用水小组（农户）的管理模式，成立农民用水协会</w:t>
      </w:r>
      <w:r w:rsidRPr="006C1979">
        <w:rPr>
          <w:sz w:val="28"/>
          <w:szCs w:val="28"/>
        </w:rPr>
        <w:t>7</w:t>
      </w:r>
      <w:r w:rsidRPr="006C1979">
        <w:rPr>
          <w:sz w:val="28"/>
          <w:szCs w:val="28"/>
        </w:rPr>
        <w:t>个，支持和引导农民积极参与灌溉管理。</w:t>
      </w:r>
      <w:r w:rsidRPr="006C1979">
        <w:rPr>
          <w:bCs/>
          <w:sz w:val="28"/>
          <w:szCs w:val="28"/>
        </w:rPr>
        <w:t>经费管理执行收支两条线，运行经费由市财政根据水费收缴情况核拨，管理运行经费较为紧张。</w:t>
      </w:r>
    </w:p>
    <w:p w:rsidR="00FD672C" w:rsidRPr="006C1979" w:rsidRDefault="00FD672C" w:rsidP="00FD672C">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3</w:t>
      </w:r>
      <w:r w:rsidRPr="006C1979">
        <w:rPr>
          <w:b/>
          <w:spacing w:val="-2"/>
          <w:sz w:val="28"/>
          <w:szCs w:val="28"/>
        </w:rPr>
        <w:t>）中卫市南山台灌区管理体制改革情况</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中卫市南山台灌区在建设过程中，积极开展水管体制改革。健全管理机构，设置南山台子专业管理站，负责管理灌区农田灌溉任务</w:t>
      </w:r>
      <w:r w:rsidRPr="006C1979">
        <w:rPr>
          <w:sz w:val="28"/>
          <w:szCs w:val="28"/>
        </w:rPr>
        <w:t xml:space="preserve">, </w:t>
      </w:r>
      <w:r w:rsidRPr="006C1979">
        <w:rPr>
          <w:sz w:val="28"/>
          <w:szCs w:val="28"/>
        </w:rPr>
        <w:t>承担灌区泵站、渠道等设施、设备的管理与维护，以及防汛、水费征收、水利综合经营等任务，设置基层股室</w:t>
      </w:r>
      <w:r w:rsidRPr="006C1979">
        <w:rPr>
          <w:sz w:val="28"/>
          <w:szCs w:val="28"/>
        </w:rPr>
        <w:t>7</w:t>
      </w:r>
      <w:r w:rsidRPr="006C1979">
        <w:rPr>
          <w:sz w:val="28"/>
          <w:szCs w:val="28"/>
        </w:rPr>
        <w:t>个，管理人员</w:t>
      </w:r>
      <w:r w:rsidRPr="006C1979">
        <w:rPr>
          <w:sz w:val="28"/>
          <w:szCs w:val="28"/>
        </w:rPr>
        <w:t>159</w:t>
      </w:r>
      <w:r w:rsidRPr="006C1979">
        <w:rPr>
          <w:sz w:val="28"/>
          <w:szCs w:val="28"/>
        </w:rPr>
        <w:t>人。</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lastRenderedPageBreak/>
        <w:t>田间工程的管理机构为农民用水协会。在县级水行政主管部门、民政部门和乡镇政府的指导下，依法成立农民用水协会</w:t>
      </w:r>
      <w:r w:rsidRPr="006C1979">
        <w:rPr>
          <w:sz w:val="28"/>
          <w:szCs w:val="28"/>
        </w:rPr>
        <w:t>17</w:t>
      </w:r>
      <w:r w:rsidRPr="006C1979">
        <w:rPr>
          <w:sz w:val="28"/>
          <w:szCs w:val="28"/>
        </w:rPr>
        <w:t>个。以自然村为单位组建农民用水小组，用水小组隶属农民用水协会，服从协会领导</w:t>
      </w:r>
      <w:r w:rsidRPr="006C1979">
        <w:rPr>
          <w:sz w:val="28"/>
          <w:szCs w:val="28"/>
        </w:rPr>
        <w:t>,</w:t>
      </w:r>
      <w:r w:rsidRPr="006C1979">
        <w:rPr>
          <w:sz w:val="28"/>
          <w:szCs w:val="28"/>
        </w:rPr>
        <w:t>协会接受村党支部的指导和监督。</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根据《宁夏回族自治区水工程管理条例》规定，工程采用专管与群管相结合的管理模式。骨干工程由管理站管理，主要管理泵站主、副厂房侧墙外</w:t>
      </w:r>
      <w:smartTag w:uri="urn:schemas-microsoft-com:office:smarttags" w:element="chmetcnv">
        <w:smartTagPr>
          <w:attr w:name="TCSC" w:val="0"/>
          <w:attr w:name="NumberType" w:val="1"/>
          <w:attr w:name="Negative" w:val="False"/>
          <w:attr w:name="HasSpace" w:val="False"/>
          <w:attr w:name="SourceValue" w:val="200"/>
          <w:attr w:name="UnitName" w:val="m"/>
        </w:smartTagPr>
        <w:r w:rsidRPr="006C1979">
          <w:rPr>
            <w:sz w:val="28"/>
            <w:szCs w:val="28"/>
          </w:rPr>
          <w:t>200m</w:t>
        </w:r>
      </w:smartTag>
      <w:r w:rsidRPr="006C1979">
        <w:rPr>
          <w:sz w:val="28"/>
          <w:szCs w:val="28"/>
        </w:rPr>
        <w:t>范围内、扬水干渠外坡脚以外</w:t>
      </w:r>
      <w:smartTag w:uri="urn:schemas-microsoft-com:office:smarttags" w:element="chmetcnv">
        <w:smartTagPr>
          <w:attr w:name="TCSC" w:val="0"/>
          <w:attr w:name="NumberType" w:val="1"/>
          <w:attr w:name="Negative" w:val="False"/>
          <w:attr w:name="HasSpace" w:val="False"/>
          <w:attr w:name="SourceValue" w:val="50"/>
          <w:attr w:name="UnitName" w:val="m"/>
        </w:smartTagPr>
        <w:r w:rsidRPr="006C1979">
          <w:rPr>
            <w:sz w:val="28"/>
            <w:szCs w:val="28"/>
          </w:rPr>
          <w:t>50m</w:t>
        </w:r>
      </w:smartTag>
      <w:r w:rsidRPr="006C1979">
        <w:rPr>
          <w:sz w:val="28"/>
          <w:szCs w:val="28"/>
        </w:rPr>
        <w:t>范围内、支干渠外坡脚</w:t>
      </w:r>
      <w:smartTag w:uri="urn:schemas-microsoft-com:office:smarttags" w:element="chmetcnv">
        <w:smartTagPr>
          <w:attr w:name="TCSC" w:val="0"/>
          <w:attr w:name="NumberType" w:val="1"/>
          <w:attr w:name="Negative" w:val="False"/>
          <w:attr w:name="HasSpace" w:val="False"/>
          <w:attr w:name="SourceValue" w:val="30"/>
          <w:attr w:name="UnitName" w:val="m"/>
        </w:smartTagPr>
        <w:r w:rsidRPr="006C1979">
          <w:rPr>
            <w:sz w:val="28"/>
            <w:szCs w:val="28"/>
          </w:rPr>
          <w:t>30m</w:t>
        </w:r>
      </w:smartTag>
      <w:r w:rsidRPr="006C1979">
        <w:rPr>
          <w:sz w:val="28"/>
          <w:szCs w:val="28"/>
        </w:rPr>
        <w:t>范围内。支渠及以下工程由各受益乡村组建农民用水协会或村委会等群管组织进行管理。工程运行管理费用，主要来源于灌溉水费收入和地方财政补贴。</w:t>
      </w:r>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南山台管理所定性为准公益性事业性质水管单位。工程运行管理及岁修经费主要依靠水费收入，工程新建改建主要依靠灌区续建配套及水权转换等资金解决。协会负责人实行年度任期制，根据年终民主测评和工程管理委员会考核情况决定是否续任或重新选举换届。</w:t>
      </w:r>
      <w:bookmarkStart w:id="104" w:name="_Toc211493705"/>
    </w:p>
    <w:p w:rsidR="00FD672C" w:rsidRPr="006C1979" w:rsidRDefault="00FD672C" w:rsidP="00FD672C">
      <w:pPr>
        <w:adjustRightInd w:val="0"/>
        <w:snapToGrid w:val="0"/>
        <w:spacing w:line="360" w:lineRule="auto"/>
        <w:ind w:firstLineChars="200" w:firstLine="560"/>
        <w:rPr>
          <w:sz w:val="28"/>
          <w:szCs w:val="28"/>
        </w:rPr>
      </w:pPr>
      <w:r w:rsidRPr="006C1979">
        <w:rPr>
          <w:sz w:val="28"/>
          <w:szCs w:val="28"/>
        </w:rPr>
        <w:t>根据《国务院体改办关于水利工程管理体制改革实施意见》和《宁夏回族自治区水利工程管理体制改革实施方案》精神，按照</w:t>
      </w:r>
      <w:r w:rsidRPr="006C1979">
        <w:rPr>
          <w:sz w:val="28"/>
          <w:szCs w:val="28"/>
        </w:rPr>
        <w:t>“</w:t>
      </w:r>
      <w:r w:rsidRPr="006C1979">
        <w:rPr>
          <w:sz w:val="28"/>
          <w:szCs w:val="28"/>
        </w:rPr>
        <w:t>统一规划，分类指导，分步实施</w:t>
      </w:r>
      <w:r w:rsidRPr="006C1979">
        <w:rPr>
          <w:sz w:val="28"/>
          <w:szCs w:val="28"/>
        </w:rPr>
        <w:t>”</w:t>
      </w:r>
      <w:r w:rsidRPr="006C1979">
        <w:rPr>
          <w:sz w:val="28"/>
          <w:szCs w:val="28"/>
        </w:rPr>
        <w:t>的原则，灌区正在加快推行工程管养分离的改革。工程维修养护工作全部采用招标方式择优选择维修养护单位承担，</w:t>
      </w:r>
      <w:r w:rsidRPr="006C1979">
        <w:rPr>
          <w:bCs/>
          <w:sz w:val="28"/>
          <w:szCs w:val="28"/>
        </w:rPr>
        <w:t>形成市场化、专业化、社会化的工程维修养护机制。</w:t>
      </w:r>
      <w:r w:rsidRPr="006C1979">
        <w:rPr>
          <w:sz w:val="28"/>
          <w:szCs w:val="28"/>
        </w:rPr>
        <w:t>改革分三步进行。第一步，水管单位内部管理与养护机构人员、经费分离；第二步，将维修养护机构转变为企业，与水管单位分离，水管单位在业务上予以指导、扶持；第三步，管养彻底分离，组建专业化维修养护企业，水管单位通过招标确定养护单位。</w:t>
      </w:r>
    </w:p>
    <w:bookmarkEnd w:id="104"/>
    <w:p w:rsidR="00FD672C" w:rsidRPr="006C1979" w:rsidRDefault="00FD672C" w:rsidP="0021614D">
      <w:pPr>
        <w:adjustRightInd w:val="0"/>
        <w:snapToGrid w:val="0"/>
        <w:spacing w:line="360" w:lineRule="auto"/>
        <w:ind w:firstLineChars="200" w:firstLine="560"/>
        <w:rPr>
          <w:sz w:val="28"/>
          <w:szCs w:val="28"/>
        </w:rPr>
      </w:pPr>
      <w:r w:rsidRPr="006C1979">
        <w:rPr>
          <w:sz w:val="28"/>
          <w:szCs w:val="28"/>
        </w:rPr>
        <w:t>灌区用水采取节水补偿和激励机制：按照</w:t>
      </w:r>
      <w:r w:rsidRPr="006C1979">
        <w:rPr>
          <w:sz w:val="28"/>
          <w:szCs w:val="28"/>
        </w:rPr>
        <w:t>“</w:t>
      </w:r>
      <w:r w:rsidRPr="006C1979">
        <w:rPr>
          <w:sz w:val="28"/>
          <w:szCs w:val="28"/>
        </w:rPr>
        <w:t>定额管理，节约奖励，超用加价</w:t>
      </w:r>
      <w:r w:rsidRPr="006C1979">
        <w:rPr>
          <w:sz w:val="28"/>
          <w:szCs w:val="28"/>
        </w:rPr>
        <w:t>”</w:t>
      </w:r>
      <w:r w:rsidRPr="006C1979">
        <w:rPr>
          <w:sz w:val="28"/>
          <w:szCs w:val="28"/>
        </w:rPr>
        <w:t>的原则，建立激励约束机制。改革现行水费计征方式，实</w:t>
      </w:r>
      <w:r w:rsidRPr="006C1979">
        <w:rPr>
          <w:sz w:val="28"/>
          <w:szCs w:val="28"/>
        </w:rPr>
        <w:lastRenderedPageBreak/>
        <w:t>行</w:t>
      </w:r>
      <w:r w:rsidRPr="006C1979">
        <w:rPr>
          <w:sz w:val="28"/>
          <w:szCs w:val="28"/>
        </w:rPr>
        <w:t>“</w:t>
      </w:r>
      <w:r w:rsidRPr="006C1979">
        <w:rPr>
          <w:sz w:val="28"/>
          <w:szCs w:val="28"/>
        </w:rPr>
        <w:t>三费</w:t>
      </w:r>
      <w:r w:rsidRPr="006C1979">
        <w:rPr>
          <w:sz w:val="28"/>
          <w:szCs w:val="28"/>
        </w:rPr>
        <w:t>”</w:t>
      </w:r>
      <w:r w:rsidRPr="006C1979">
        <w:rPr>
          <w:sz w:val="28"/>
          <w:szCs w:val="28"/>
        </w:rPr>
        <w:t>合一的</w:t>
      </w:r>
      <w:r w:rsidRPr="006C1979">
        <w:rPr>
          <w:sz w:val="28"/>
          <w:szCs w:val="28"/>
        </w:rPr>
        <w:t>“</w:t>
      </w:r>
      <w:r w:rsidRPr="006C1979">
        <w:rPr>
          <w:sz w:val="28"/>
          <w:szCs w:val="28"/>
        </w:rPr>
        <w:t>一费制</w:t>
      </w:r>
      <w:r w:rsidRPr="006C1979">
        <w:rPr>
          <w:sz w:val="28"/>
          <w:szCs w:val="28"/>
        </w:rPr>
        <w:t>”</w:t>
      </w:r>
      <w:r w:rsidRPr="006C1979">
        <w:rPr>
          <w:sz w:val="28"/>
          <w:szCs w:val="28"/>
        </w:rPr>
        <w:t>按方收费办法，以支渠口为计量点，按照配水定额按方计收。水费由农民用水协会收取后，先全额上交水管单位，水管单位按照干渠水费和支斗渠水费分别建账管理，其中，干渠水费由水管单位管理使用，支斗渠水费按照同比例</w:t>
      </w:r>
      <w:r w:rsidRPr="006C1979">
        <w:rPr>
          <w:rFonts w:hint="eastAsia"/>
          <w:sz w:val="28"/>
          <w:szCs w:val="28"/>
        </w:rPr>
        <w:t>、</w:t>
      </w:r>
      <w:r w:rsidRPr="006C1979">
        <w:rPr>
          <w:sz w:val="28"/>
          <w:szCs w:val="28"/>
        </w:rPr>
        <w:t>同进度的原则返还农民用水协会管理使用，其中</w:t>
      </w:r>
      <w:r w:rsidRPr="006C1979">
        <w:rPr>
          <w:sz w:val="28"/>
          <w:szCs w:val="28"/>
        </w:rPr>
        <w:t>70%</w:t>
      </w:r>
      <w:r w:rsidRPr="006C1979">
        <w:rPr>
          <w:sz w:val="28"/>
          <w:szCs w:val="28"/>
        </w:rPr>
        <w:t>用于工资等开支，以不低于</w:t>
      </w:r>
      <w:r w:rsidRPr="006C1979">
        <w:rPr>
          <w:sz w:val="28"/>
          <w:szCs w:val="28"/>
        </w:rPr>
        <w:t>30%</w:t>
      </w:r>
      <w:r w:rsidRPr="006C1979">
        <w:rPr>
          <w:sz w:val="28"/>
          <w:szCs w:val="28"/>
        </w:rPr>
        <w:t>的比例用于渠道工程设施的维修。</w:t>
      </w:r>
    </w:p>
    <w:p w:rsidR="00FD672C" w:rsidRPr="006C1979" w:rsidRDefault="00FD672C" w:rsidP="00FD672C">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4</w:t>
      </w:r>
      <w:r w:rsidRPr="006C1979">
        <w:rPr>
          <w:b/>
          <w:sz w:val="28"/>
          <w:szCs w:val="28"/>
        </w:rPr>
        <w:t>）</w:t>
      </w:r>
      <w:r w:rsidRPr="006C1979">
        <w:rPr>
          <w:b/>
          <w:spacing w:val="-2"/>
          <w:sz w:val="28"/>
          <w:szCs w:val="28"/>
        </w:rPr>
        <w:t>中宁</w:t>
      </w:r>
      <w:r w:rsidR="00F717A0" w:rsidRPr="006C1979">
        <w:rPr>
          <w:rFonts w:hint="eastAsia"/>
          <w:b/>
          <w:spacing w:val="-2"/>
          <w:sz w:val="28"/>
          <w:szCs w:val="28"/>
        </w:rPr>
        <w:t>县</w:t>
      </w:r>
      <w:r w:rsidRPr="006C1979">
        <w:rPr>
          <w:b/>
          <w:spacing w:val="-2"/>
          <w:sz w:val="28"/>
          <w:szCs w:val="28"/>
        </w:rPr>
        <w:t>北滩长鸣</w:t>
      </w:r>
      <w:r w:rsidR="00300DE7" w:rsidRPr="006C1979">
        <w:rPr>
          <w:rFonts w:hint="eastAsia"/>
          <w:b/>
          <w:spacing w:val="-2"/>
          <w:sz w:val="28"/>
          <w:szCs w:val="28"/>
        </w:rPr>
        <w:t>引黄</w:t>
      </w:r>
      <w:r w:rsidRPr="006C1979">
        <w:rPr>
          <w:b/>
          <w:spacing w:val="-2"/>
          <w:sz w:val="28"/>
          <w:szCs w:val="28"/>
        </w:rPr>
        <w:t>灌区</w:t>
      </w:r>
      <w:r w:rsidRPr="006C1979">
        <w:rPr>
          <w:b/>
          <w:sz w:val="28"/>
          <w:szCs w:val="28"/>
        </w:rPr>
        <w:t>管理体制改革情况</w:t>
      </w:r>
    </w:p>
    <w:p w:rsidR="00FD672C" w:rsidRPr="006C1979" w:rsidRDefault="00FD672C" w:rsidP="00FD672C">
      <w:pPr>
        <w:adjustRightInd w:val="0"/>
        <w:snapToGrid w:val="0"/>
        <w:spacing w:line="360" w:lineRule="auto"/>
        <w:ind w:firstLineChars="196" w:firstLine="549"/>
        <w:rPr>
          <w:sz w:val="28"/>
          <w:szCs w:val="28"/>
        </w:rPr>
      </w:pPr>
      <w:r w:rsidRPr="006C1979">
        <w:rPr>
          <w:rFonts w:hint="eastAsia"/>
          <w:sz w:val="28"/>
          <w:szCs w:val="28"/>
        </w:rPr>
        <w:t>为充分发挥工程效益，保证用水农户切身利益，降低工程运行成本，工程管理吸纳灌区群众参与到工程运行管理活动中，推广“参与式”管理模式。考虑工程特点和当地的实际情况，结合本区工程管理的成功经验，工程运行管理实行专管和群管相结合的管理办法，设置中宁县北滩渠管理所专管机构和农民用水协会群管机构。确定管理人员</w:t>
      </w:r>
      <w:r w:rsidRPr="006C1979">
        <w:rPr>
          <w:rFonts w:hint="eastAsia"/>
          <w:sz w:val="28"/>
          <w:szCs w:val="28"/>
        </w:rPr>
        <w:t>30</w:t>
      </w:r>
      <w:r w:rsidRPr="006C1979">
        <w:rPr>
          <w:rFonts w:hint="eastAsia"/>
          <w:sz w:val="28"/>
          <w:szCs w:val="28"/>
        </w:rPr>
        <w:t>人，管理所领导实行聘任制，工作人员实行聘用制度，管理所下设</w:t>
      </w:r>
      <w:r w:rsidRPr="006C1979">
        <w:rPr>
          <w:rFonts w:hint="eastAsia"/>
          <w:sz w:val="28"/>
          <w:szCs w:val="28"/>
        </w:rPr>
        <w:t>2</w:t>
      </w:r>
      <w:r w:rsidRPr="006C1979">
        <w:rPr>
          <w:rFonts w:hint="eastAsia"/>
          <w:sz w:val="28"/>
          <w:szCs w:val="28"/>
        </w:rPr>
        <w:t>个管理段负责管理维修，农民用水协会实行分三级组织，各乡镇成立用水协会，各行政村成立用水分会，各自然村成立用水小组。</w:t>
      </w:r>
    </w:p>
    <w:p w:rsidR="00FD672C" w:rsidRPr="006C1979" w:rsidRDefault="00FD672C" w:rsidP="00FD672C">
      <w:pPr>
        <w:adjustRightInd w:val="0"/>
        <w:snapToGrid w:val="0"/>
        <w:spacing w:line="360" w:lineRule="auto"/>
        <w:ind w:firstLineChars="196" w:firstLine="551"/>
        <w:rPr>
          <w:b/>
          <w:sz w:val="28"/>
          <w:szCs w:val="28"/>
        </w:rPr>
      </w:pPr>
      <w:r w:rsidRPr="006C1979">
        <w:rPr>
          <w:b/>
          <w:sz w:val="28"/>
          <w:szCs w:val="28"/>
        </w:rPr>
        <w:t>（</w:t>
      </w:r>
      <w:r w:rsidRPr="006C1979">
        <w:rPr>
          <w:rFonts w:hint="eastAsia"/>
          <w:b/>
          <w:sz w:val="28"/>
          <w:szCs w:val="28"/>
        </w:rPr>
        <w:t>5</w:t>
      </w:r>
      <w:r w:rsidRPr="006C1979">
        <w:rPr>
          <w:b/>
          <w:sz w:val="28"/>
          <w:szCs w:val="28"/>
        </w:rPr>
        <w:t>）西吉县葫芦河灌区管理体制改革情况</w:t>
      </w:r>
    </w:p>
    <w:p w:rsidR="00FD672C" w:rsidRPr="006C1979" w:rsidRDefault="00FD672C" w:rsidP="00FD672C">
      <w:pPr>
        <w:adjustRightInd w:val="0"/>
        <w:snapToGrid w:val="0"/>
        <w:spacing w:line="360" w:lineRule="auto"/>
        <w:ind w:firstLineChars="196" w:firstLine="549"/>
        <w:rPr>
          <w:sz w:val="28"/>
          <w:szCs w:val="28"/>
        </w:rPr>
      </w:pPr>
      <w:r w:rsidRPr="006C1979">
        <w:rPr>
          <w:sz w:val="28"/>
          <w:szCs w:val="28"/>
        </w:rPr>
        <w:t>根据《宁夏回族自治区水工程管理条例》规定，工程采用专管与群管相结合的管理模式，管理机构按照专管和群管分级设置，专管机构为当地水利部门设置管理站，下设各片区服务中心站，负责干渠管理。群管机构设</w:t>
      </w:r>
      <w:r w:rsidRPr="006C1979">
        <w:rPr>
          <w:sz w:val="28"/>
          <w:szCs w:val="28"/>
        </w:rPr>
        <w:t>8</w:t>
      </w:r>
      <w:r w:rsidRPr="006C1979">
        <w:rPr>
          <w:sz w:val="28"/>
          <w:szCs w:val="28"/>
        </w:rPr>
        <w:t>个农民用水协会，负责支斗渠民主管理，逐步建立一套责、权、利相统一的水利经营管理新制度。</w:t>
      </w:r>
    </w:p>
    <w:p w:rsidR="00FD672C" w:rsidRPr="006C1979" w:rsidRDefault="00FD672C" w:rsidP="00FD672C">
      <w:pPr>
        <w:adjustRightInd w:val="0"/>
        <w:snapToGrid w:val="0"/>
        <w:spacing w:line="360" w:lineRule="auto"/>
        <w:ind w:firstLineChars="196" w:firstLine="551"/>
        <w:rPr>
          <w:b/>
          <w:sz w:val="28"/>
          <w:szCs w:val="28"/>
        </w:rPr>
      </w:pPr>
      <w:r w:rsidRPr="006C1979">
        <w:rPr>
          <w:b/>
          <w:sz w:val="28"/>
          <w:szCs w:val="28"/>
        </w:rPr>
        <w:t>（</w:t>
      </w:r>
      <w:r w:rsidRPr="006C1979">
        <w:rPr>
          <w:rFonts w:hint="eastAsia"/>
          <w:b/>
          <w:sz w:val="28"/>
          <w:szCs w:val="28"/>
        </w:rPr>
        <w:t>6</w:t>
      </w:r>
      <w:r w:rsidRPr="006C1979">
        <w:rPr>
          <w:b/>
          <w:sz w:val="28"/>
          <w:szCs w:val="28"/>
        </w:rPr>
        <w:t>）平罗县陶乐灌区管理体制改革情况</w:t>
      </w:r>
    </w:p>
    <w:p w:rsidR="00FD672C" w:rsidRPr="006C1979" w:rsidRDefault="00FD672C" w:rsidP="00FD672C">
      <w:pPr>
        <w:adjustRightInd w:val="0"/>
        <w:snapToGrid w:val="0"/>
        <w:spacing w:line="360" w:lineRule="auto"/>
        <w:ind w:firstLineChars="196" w:firstLine="549"/>
        <w:rPr>
          <w:sz w:val="28"/>
          <w:szCs w:val="28"/>
        </w:rPr>
      </w:pPr>
      <w:r w:rsidRPr="006C1979">
        <w:rPr>
          <w:sz w:val="28"/>
          <w:szCs w:val="28"/>
        </w:rPr>
        <w:t>项目建成后，积极推行小型农田水利工程管理体制改革及水价形成机制改革，实行专管与群管相结合的管理模式，明确产权，落实管护责任，建立由农民用水组织自主经营、自我管理、乡（镇）、村监</w:t>
      </w:r>
      <w:r w:rsidRPr="006C1979">
        <w:rPr>
          <w:sz w:val="28"/>
          <w:szCs w:val="28"/>
        </w:rPr>
        <w:lastRenderedPageBreak/>
        <w:t>督协调、水管单位指导服务、广大农民民主监督和运行的管理体制。</w:t>
      </w:r>
    </w:p>
    <w:p w:rsidR="00FD672C" w:rsidRPr="006C1979" w:rsidRDefault="00FD672C" w:rsidP="00FD672C">
      <w:pPr>
        <w:adjustRightInd w:val="0"/>
        <w:snapToGrid w:val="0"/>
        <w:spacing w:line="360" w:lineRule="auto"/>
        <w:ind w:firstLineChars="196" w:firstLine="551"/>
        <w:rPr>
          <w:b/>
          <w:sz w:val="28"/>
          <w:szCs w:val="28"/>
        </w:rPr>
      </w:pPr>
      <w:r w:rsidRPr="006C1979">
        <w:rPr>
          <w:b/>
          <w:sz w:val="28"/>
          <w:szCs w:val="28"/>
        </w:rPr>
        <w:t>（</w:t>
      </w:r>
      <w:r w:rsidRPr="006C1979">
        <w:rPr>
          <w:rFonts w:hint="eastAsia"/>
          <w:b/>
          <w:sz w:val="28"/>
          <w:szCs w:val="28"/>
        </w:rPr>
        <w:t>7</w:t>
      </w:r>
      <w:r w:rsidRPr="006C1979">
        <w:rPr>
          <w:b/>
          <w:sz w:val="28"/>
          <w:szCs w:val="28"/>
        </w:rPr>
        <w:t>）农垦局黄羊滩灌区管理体制改革情况</w:t>
      </w:r>
    </w:p>
    <w:p w:rsidR="00FD672C" w:rsidRPr="006C1979" w:rsidRDefault="00FD672C" w:rsidP="00FD672C">
      <w:pPr>
        <w:adjustRightInd w:val="0"/>
        <w:snapToGrid w:val="0"/>
        <w:spacing w:line="360" w:lineRule="auto"/>
        <w:ind w:firstLineChars="196" w:firstLine="549"/>
        <w:rPr>
          <w:sz w:val="28"/>
          <w:szCs w:val="28"/>
        </w:rPr>
      </w:pPr>
      <w:r w:rsidRPr="006C1979">
        <w:rPr>
          <w:sz w:val="28"/>
          <w:szCs w:val="28"/>
        </w:rPr>
        <w:t>项目实施后，实行</w:t>
      </w:r>
      <w:r w:rsidRPr="006C1979">
        <w:rPr>
          <w:sz w:val="28"/>
          <w:szCs w:val="28"/>
        </w:rPr>
        <w:t>“</w:t>
      </w:r>
      <w:r w:rsidRPr="006C1979">
        <w:rPr>
          <w:sz w:val="28"/>
          <w:szCs w:val="28"/>
        </w:rPr>
        <w:t>黄羊滩农场</w:t>
      </w:r>
      <w:r w:rsidRPr="006C1979">
        <w:rPr>
          <w:sz w:val="28"/>
          <w:szCs w:val="28"/>
        </w:rPr>
        <w:t>+</w:t>
      </w:r>
      <w:r w:rsidRPr="006C1979">
        <w:rPr>
          <w:sz w:val="28"/>
          <w:szCs w:val="28"/>
        </w:rPr>
        <w:t>用水者协会</w:t>
      </w:r>
      <w:r w:rsidRPr="006C1979">
        <w:rPr>
          <w:sz w:val="28"/>
          <w:szCs w:val="28"/>
        </w:rPr>
        <w:t>+</w:t>
      </w:r>
      <w:r w:rsidRPr="006C1979">
        <w:rPr>
          <w:sz w:val="28"/>
          <w:szCs w:val="28"/>
        </w:rPr>
        <w:t>用水小组（农户）</w:t>
      </w:r>
      <w:r w:rsidRPr="006C1979">
        <w:rPr>
          <w:sz w:val="28"/>
          <w:szCs w:val="28"/>
        </w:rPr>
        <w:t>”</w:t>
      </w:r>
      <w:r w:rsidRPr="006C1979">
        <w:rPr>
          <w:sz w:val="28"/>
          <w:szCs w:val="28"/>
        </w:rPr>
        <w:t>的管理模式，支持和引导农民积极参与灌溉管理，做到专管与群管相结合。以黄羊滩农场为主体，负责灌区水源、干支渠及其建筑物等工程管理。用水者协会和用水小组主要负责支渠以下非骨干工程、田间工程的管理、维护和经营，调解用水纠纷。</w:t>
      </w:r>
      <w:r w:rsidRPr="006C1979">
        <w:rPr>
          <w:sz w:val="28"/>
          <w:szCs w:val="28"/>
        </w:rPr>
        <w:t xml:space="preserve"> </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8</w:t>
      </w:r>
      <w:r w:rsidRPr="006C1979">
        <w:rPr>
          <w:rFonts w:hint="eastAsia"/>
          <w:b/>
          <w:sz w:val="28"/>
          <w:szCs w:val="28"/>
        </w:rPr>
        <w:t>）青铜峡市甘城子重点中型灌区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甘城子灌区灌溉面积</w:t>
      </w:r>
      <w:r w:rsidRPr="006C1979">
        <w:rPr>
          <w:rFonts w:hint="eastAsia"/>
          <w:sz w:val="28"/>
          <w:szCs w:val="28"/>
        </w:rPr>
        <w:t>8.33</w:t>
      </w:r>
      <w:r w:rsidRPr="006C1979">
        <w:rPr>
          <w:rFonts w:hint="eastAsia"/>
          <w:sz w:val="28"/>
          <w:szCs w:val="28"/>
        </w:rPr>
        <w:t>万亩，根据相关规范规定，管理人员编制</w:t>
      </w:r>
      <w:r w:rsidRPr="006C1979">
        <w:rPr>
          <w:rFonts w:hint="eastAsia"/>
          <w:sz w:val="28"/>
          <w:szCs w:val="28"/>
        </w:rPr>
        <w:t>47</w:t>
      </w:r>
      <w:r w:rsidRPr="006C1979">
        <w:rPr>
          <w:rFonts w:hint="eastAsia"/>
          <w:sz w:val="28"/>
          <w:szCs w:val="28"/>
        </w:rPr>
        <w:t>人，其中管理人员</w:t>
      </w:r>
      <w:r w:rsidRPr="006C1979">
        <w:rPr>
          <w:rFonts w:hint="eastAsia"/>
          <w:sz w:val="28"/>
          <w:szCs w:val="28"/>
        </w:rPr>
        <w:t>11</w:t>
      </w:r>
      <w:r w:rsidRPr="006C1979">
        <w:rPr>
          <w:rFonts w:hint="eastAsia"/>
          <w:sz w:val="28"/>
          <w:szCs w:val="28"/>
        </w:rPr>
        <w:t>人，生产人员</w:t>
      </w:r>
      <w:r w:rsidRPr="006C1979">
        <w:rPr>
          <w:rFonts w:hint="eastAsia"/>
          <w:sz w:val="28"/>
          <w:szCs w:val="28"/>
        </w:rPr>
        <w:t>36</w:t>
      </w:r>
      <w:r w:rsidRPr="006C1979">
        <w:rPr>
          <w:rFonts w:hint="eastAsia"/>
          <w:sz w:val="28"/>
          <w:szCs w:val="28"/>
        </w:rPr>
        <w:t>人。建立灌区管理委员会—甘城子灌区管理站—农民用水协会—用水户的管理体制模式，加强、培养和支持灌区农民用水户积极参与灌区管理，解决了多年来农村水利工程管理“主体”缺位、责任权利义务界定不明，效率效益发挥不理想的问题。灌区管理委员会由政府有关部门人员、水工程管理单位以及用水户代表组成，是灌区的最高管理机构，主任由分管副市长担任，委员会成员包括用水协会代表。根据灌区实际情况，成立</w:t>
      </w:r>
      <w:r w:rsidRPr="006C1979">
        <w:rPr>
          <w:rFonts w:hint="eastAsia"/>
          <w:sz w:val="28"/>
          <w:szCs w:val="28"/>
        </w:rPr>
        <w:t>6</w:t>
      </w:r>
      <w:r w:rsidRPr="006C1979">
        <w:rPr>
          <w:rFonts w:hint="eastAsia"/>
          <w:sz w:val="28"/>
          <w:szCs w:val="28"/>
        </w:rPr>
        <w:t>家用水协会。</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9</w:t>
      </w:r>
      <w:r w:rsidRPr="006C1979">
        <w:rPr>
          <w:rFonts w:hint="eastAsia"/>
          <w:b/>
          <w:sz w:val="28"/>
          <w:szCs w:val="28"/>
        </w:rPr>
        <w:t>）</w:t>
      </w:r>
      <w:r w:rsidR="00F717A0" w:rsidRPr="006C1979">
        <w:rPr>
          <w:rFonts w:hint="eastAsia"/>
          <w:b/>
          <w:sz w:val="28"/>
          <w:szCs w:val="28"/>
        </w:rPr>
        <w:t>农垦局</w:t>
      </w:r>
      <w:r w:rsidRPr="006C1979">
        <w:rPr>
          <w:rFonts w:hint="eastAsia"/>
          <w:b/>
          <w:sz w:val="28"/>
          <w:szCs w:val="28"/>
        </w:rPr>
        <w:t>玉泉营重点中型灌区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项目建成以后由玉泉营农场水管所和玉泉营农场职工用水协会管理，水管所对扬水泵站、三大干渠、支渠实行统一管理，负责同西干渠管理处协调，同西干渠管理处签订供水合同。按照建立自主管理灌排区的模式，即“供水管理单位</w:t>
      </w:r>
      <w:r w:rsidRPr="006C1979">
        <w:rPr>
          <w:rFonts w:hint="eastAsia"/>
          <w:sz w:val="28"/>
          <w:szCs w:val="28"/>
        </w:rPr>
        <w:t>+</w:t>
      </w:r>
      <w:r w:rsidRPr="006C1979">
        <w:rPr>
          <w:rFonts w:hint="eastAsia"/>
          <w:sz w:val="28"/>
          <w:szCs w:val="28"/>
        </w:rPr>
        <w:t>职工用水者协会</w:t>
      </w:r>
      <w:r w:rsidRPr="006C1979">
        <w:rPr>
          <w:rFonts w:hint="eastAsia"/>
          <w:sz w:val="28"/>
          <w:szCs w:val="28"/>
        </w:rPr>
        <w:t>+</w:t>
      </w:r>
      <w:r w:rsidRPr="006C1979">
        <w:rPr>
          <w:rFonts w:hint="eastAsia"/>
          <w:sz w:val="28"/>
          <w:szCs w:val="28"/>
        </w:rPr>
        <w:t>用水小组”的管理模式，推行用户参与灌溉管理，组建两个职工用水协会，负责本辖区内斗、农渠的管理。玉泉营农场水管所定员</w:t>
      </w:r>
      <w:r w:rsidRPr="006C1979">
        <w:rPr>
          <w:rFonts w:hint="eastAsia"/>
          <w:sz w:val="28"/>
          <w:szCs w:val="28"/>
        </w:rPr>
        <w:t>9</w:t>
      </w:r>
      <w:r w:rsidRPr="006C1979">
        <w:rPr>
          <w:rFonts w:hint="eastAsia"/>
          <w:sz w:val="28"/>
          <w:szCs w:val="28"/>
        </w:rPr>
        <w:t>人，</w:t>
      </w:r>
      <w:r w:rsidRPr="006C1979">
        <w:rPr>
          <w:rFonts w:hint="eastAsia"/>
          <w:sz w:val="28"/>
          <w:szCs w:val="28"/>
        </w:rPr>
        <w:t>5</w:t>
      </w:r>
      <w:r w:rsidRPr="006C1979">
        <w:rPr>
          <w:rFonts w:hint="eastAsia"/>
          <w:sz w:val="28"/>
          <w:szCs w:val="28"/>
        </w:rPr>
        <w:t>个职工用水协会管理人员定员</w:t>
      </w:r>
      <w:r w:rsidRPr="006C1979">
        <w:rPr>
          <w:rFonts w:hint="eastAsia"/>
          <w:sz w:val="28"/>
          <w:szCs w:val="28"/>
        </w:rPr>
        <w:t>6</w:t>
      </w:r>
      <w:r w:rsidRPr="006C1979">
        <w:rPr>
          <w:rFonts w:hint="eastAsia"/>
          <w:sz w:val="28"/>
          <w:szCs w:val="28"/>
        </w:rPr>
        <w:t>人。</w:t>
      </w:r>
    </w:p>
    <w:p w:rsidR="0098432B" w:rsidRPr="006C1979" w:rsidRDefault="0098432B" w:rsidP="00FD672C">
      <w:pPr>
        <w:adjustRightInd w:val="0"/>
        <w:snapToGrid w:val="0"/>
        <w:spacing w:line="360" w:lineRule="auto"/>
        <w:ind w:firstLineChars="200" w:firstLine="560"/>
        <w:rPr>
          <w:sz w:val="28"/>
          <w:szCs w:val="28"/>
        </w:rPr>
      </w:pP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lastRenderedPageBreak/>
        <w:t>（</w:t>
      </w:r>
      <w:r w:rsidRPr="006C1979">
        <w:rPr>
          <w:rFonts w:hint="eastAsia"/>
          <w:b/>
          <w:sz w:val="28"/>
          <w:szCs w:val="28"/>
        </w:rPr>
        <w:t>10</w:t>
      </w:r>
      <w:r w:rsidRPr="006C1979">
        <w:rPr>
          <w:rFonts w:hint="eastAsia"/>
          <w:b/>
          <w:sz w:val="28"/>
          <w:szCs w:val="28"/>
        </w:rPr>
        <w:t>）永宁县闽宁镇重点中型灌区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闽宁镇扬水灌区节水配套项目实施以后，管理人员由现有的国家在编人员</w:t>
      </w:r>
      <w:r w:rsidRPr="006C1979">
        <w:rPr>
          <w:rFonts w:hint="eastAsia"/>
          <w:sz w:val="28"/>
          <w:szCs w:val="28"/>
        </w:rPr>
        <w:t>28</w:t>
      </w:r>
      <w:r w:rsidRPr="006C1979">
        <w:rPr>
          <w:rFonts w:hint="eastAsia"/>
          <w:sz w:val="28"/>
          <w:szCs w:val="28"/>
        </w:rPr>
        <w:t>人负责泵站和干支渠的管理和维护。泵站及干支渠管理人员的工资由国家财政拨付，闽宁镇农民用水协会管理人员的工资通过干渠水费返还经费予以支付，泵站维修经费核定在水价中，向用水户统一收取。</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11</w:t>
      </w:r>
      <w:r w:rsidRPr="006C1979">
        <w:rPr>
          <w:rFonts w:hint="eastAsia"/>
          <w:b/>
          <w:sz w:val="28"/>
          <w:szCs w:val="28"/>
        </w:rPr>
        <w:t>）灵武市临河重点中型灌区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项目施工完成后，将工程移交乡村进行管理，乡村成立专门的管理机构，负责对水利设施、林业设施进行专业化管理，经费来源由各协会从收取的水费中按人工工资提取。灌区建立农民用水协会</w:t>
      </w:r>
      <w:r w:rsidRPr="006C1979">
        <w:rPr>
          <w:rFonts w:hint="eastAsia"/>
          <w:sz w:val="28"/>
          <w:szCs w:val="28"/>
        </w:rPr>
        <w:t>9</w:t>
      </w:r>
      <w:r w:rsidRPr="006C1979">
        <w:rPr>
          <w:rFonts w:hint="eastAsia"/>
          <w:sz w:val="28"/>
          <w:szCs w:val="28"/>
        </w:rPr>
        <w:t>个，总计</w:t>
      </w:r>
      <w:r w:rsidRPr="006C1979">
        <w:rPr>
          <w:rFonts w:hint="eastAsia"/>
          <w:sz w:val="28"/>
          <w:szCs w:val="28"/>
        </w:rPr>
        <w:t>48</w:t>
      </w:r>
      <w:r w:rsidRPr="006C1979">
        <w:rPr>
          <w:rFonts w:hint="eastAsia"/>
          <w:sz w:val="28"/>
          <w:szCs w:val="28"/>
        </w:rPr>
        <w:t>人，推行用水户参与灌溉管理，健全完善管护机制，明确工程管理职责，逐步改善目前的管理体制，大力加强灌区的内部活力，降低运行管理成本。</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12</w:t>
      </w:r>
      <w:r w:rsidRPr="006C1979">
        <w:rPr>
          <w:rFonts w:hint="eastAsia"/>
          <w:b/>
          <w:sz w:val="28"/>
          <w:szCs w:val="28"/>
        </w:rPr>
        <w:t>）隆德县渝河重点中型灌区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为充分发挥工程效益，保证用水户的切身利益，降低工程运行成本，灌区骨干工程改造完成后，考虑工程特点和当地实际情况，工程运行管理实行专管与群管相结合的管理办法，吸纳灌区群众参与到工程运行管理活动中，推广参与式管理模式，专管维持现有的三个管理段，群管在现有的</w:t>
      </w:r>
      <w:r w:rsidRPr="006C1979">
        <w:rPr>
          <w:rFonts w:hint="eastAsia"/>
          <w:sz w:val="28"/>
          <w:szCs w:val="28"/>
        </w:rPr>
        <w:t>10</w:t>
      </w:r>
      <w:r w:rsidRPr="006C1979">
        <w:rPr>
          <w:rFonts w:hint="eastAsia"/>
          <w:sz w:val="28"/>
          <w:szCs w:val="28"/>
        </w:rPr>
        <w:t>个协会的基础上新成立</w:t>
      </w:r>
      <w:r w:rsidRPr="006C1979">
        <w:rPr>
          <w:rFonts w:hint="eastAsia"/>
          <w:sz w:val="28"/>
          <w:szCs w:val="28"/>
        </w:rPr>
        <w:t>13</w:t>
      </w:r>
      <w:r w:rsidRPr="006C1979">
        <w:rPr>
          <w:rFonts w:hint="eastAsia"/>
          <w:sz w:val="28"/>
          <w:szCs w:val="28"/>
        </w:rPr>
        <w:t>个用水协会，使全灌区均由用水协会管理，管护经费由水费中抽取。</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13</w:t>
      </w:r>
      <w:r w:rsidRPr="006C1979">
        <w:rPr>
          <w:rFonts w:hint="eastAsia"/>
          <w:b/>
          <w:sz w:val="28"/>
          <w:szCs w:val="28"/>
        </w:rPr>
        <w:t>）</w:t>
      </w:r>
      <w:r w:rsidR="00F717A0" w:rsidRPr="006C1979">
        <w:rPr>
          <w:rFonts w:hint="eastAsia"/>
          <w:b/>
          <w:sz w:val="28"/>
          <w:szCs w:val="28"/>
        </w:rPr>
        <w:t>彭阳县</w:t>
      </w:r>
      <w:r w:rsidRPr="006C1979">
        <w:rPr>
          <w:rFonts w:hint="eastAsia"/>
          <w:b/>
          <w:sz w:val="28"/>
          <w:szCs w:val="28"/>
        </w:rPr>
        <w:t>茹河重点中型灌区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茹河灌区改造项目结束后的管理模式仍然为专管与群管相结合，灌区由县水务局下设的水管所管理，同时成立农民用水协会，设有水管所</w:t>
      </w:r>
      <w:r w:rsidRPr="006C1979">
        <w:rPr>
          <w:rFonts w:hint="eastAsia"/>
          <w:sz w:val="28"/>
          <w:szCs w:val="28"/>
        </w:rPr>
        <w:t>4</w:t>
      </w:r>
      <w:r w:rsidRPr="006C1979">
        <w:rPr>
          <w:rFonts w:hint="eastAsia"/>
          <w:sz w:val="28"/>
          <w:szCs w:val="28"/>
        </w:rPr>
        <w:t>个，农民用水协会</w:t>
      </w:r>
      <w:r w:rsidRPr="006C1979">
        <w:rPr>
          <w:rFonts w:hint="eastAsia"/>
          <w:sz w:val="28"/>
          <w:szCs w:val="28"/>
        </w:rPr>
        <w:t>20</w:t>
      </w:r>
      <w:r w:rsidRPr="006C1979">
        <w:rPr>
          <w:rFonts w:hint="eastAsia"/>
          <w:sz w:val="28"/>
          <w:szCs w:val="28"/>
        </w:rPr>
        <w:t>个，共设置人员</w:t>
      </w:r>
      <w:r w:rsidRPr="006C1979">
        <w:rPr>
          <w:rFonts w:hint="eastAsia"/>
          <w:sz w:val="28"/>
          <w:szCs w:val="28"/>
        </w:rPr>
        <w:t>41</w:t>
      </w:r>
      <w:r w:rsidRPr="006C1979">
        <w:rPr>
          <w:rFonts w:hint="eastAsia"/>
          <w:sz w:val="28"/>
          <w:szCs w:val="28"/>
        </w:rPr>
        <w:t>人，干渠部分经费由收取的水费解决，管理单位自主经营、自负盈亏，以达到以水养水的</w:t>
      </w:r>
      <w:r w:rsidRPr="006C1979">
        <w:rPr>
          <w:rFonts w:hint="eastAsia"/>
          <w:sz w:val="28"/>
          <w:szCs w:val="28"/>
        </w:rPr>
        <w:lastRenderedPageBreak/>
        <w:t>目的，促进水利事业的可持续发展，支斗渠的维护管理全部交给收益区的用水协会民主管理，运行费用由用水户自己负担。</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14</w:t>
      </w:r>
      <w:r w:rsidRPr="006C1979">
        <w:rPr>
          <w:rFonts w:hint="eastAsia"/>
          <w:b/>
          <w:sz w:val="28"/>
          <w:szCs w:val="28"/>
        </w:rPr>
        <w:t>）</w:t>
      </w:r>
      <w:r w:rsidR="00F717A0" w:rsidRPr="006C1979">
        <w:rPr>
          <w:rFonts w:hint="eastAsia"/>
          <w:b/>
          <w:sz w:val="28"/>
          <w:szCs w:val="28"/>
        </w:rPr>
        <w:t>原州区</w:t>
      </w:r>
      <w:r w:rsidRPr="006C1979">
        <w:rPr>
          <w:rFonts w:hint="eastAsia"/>
          <w:b/>
          <w:sz w:val="28"/>
          <w:szCs w:val="28"/>
        </w:rPr>
        <w:t>清水河重点中型灌区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通过定岗、定编、定职能、定薪酬标准等，进一步强化管理单位各科室的只能，做到分工明确、配合紧密、思想统一、目标一致。按照一个单位一种办法、一个企业一种制度的原则进行改革和管理。</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15</w:t>
      </w:r>
      <w:r w:rsidRPr="006C1979">
        <w:rPr>
          <w:rFonts w:hint="eastAsia"/>
          <w:b/>
          <w:sz w:val="28"/>
          <w:szCs w:val="28"/>
        </w:rPr>
        <w:t>）</w:t>
      </w:r>
      <w:r w:rsidR="00F717A0" w:rsidRPr="006C1979">
        <w:rPr>
          <w:rFonts w:hint="eastAsia"/>
          <w:b/>
          <w:sz w:val="28"/>
          <w:szCs w:val="28"/>
        </w:rPr>
        <w:t>海原县</w:t>
      </w:r>
      <w:r w:rsidRPr="006C1979">
        <w:rPr>
          <w:rFonts w:hint="eastAsia"/>
          <w:b/>
          <w:sz w:val="28"/>
          <w:szCs w:val="28"/>
        </w:rPr>
        <w:t>西河重点中型灌区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工程运行管理实行专管与群管相结合的管理办法，管理机构按专管和群管分级设置，专管机构为海原县水务局下设西安乡水利工作站，群管机构设农民用水协会，参与式管理机制机构设置包括工程运行管理体系和决策、监督体系两个部分，工程管理机构包括协调决策机构、监督机构、运行管理执行机构和农民用水协会。管理体制的设计包括董事会和监事会组成，西安水利工作站成立和农民用水协会组件三部分。</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16</w:t>
      </w:r>
      <w:r w:rsidRPr="006C1979">
        <w:rPr>
          <w:rFonts w:hint="eastAsia"/>
          <w:b/>
          <w:sz w:val="28"/>
          <w:szCs w:val="28"/>
        </w:rPr>
        <w:t>）</w:t>
      </w:r>
      <w:r w:rsidR="00F717A0" w:rsidRPr="006C1979">
        <w:rPr>
          <w:rFonts w:hint="eastAsia"/>
          <w:b/>
          <w:sz w:val="28"/>
          <w:szCs w:val="28"/>
        </w:rPr>
        <w:t>利通区</w:t>
      </w:r>
      <w:r w:rsidRPr="006C1979">
        <w:rPr>
          <w:rFonts w:hint="eastAsia"/>
          <w:b/>
          <w:sz w:val="28"/>
          <w:szCs w:val="28"/>
        </w:rPr>
        <w:t>五里坡重点中型灌区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灌区改造后建立管护制度和灌区管理制度，对灌区的管理制度进行改革，改革用人机制，引入竞争机制和考核机制，择优使用，工程运行管护机制改革，明晰工程产权、完善管护体制、专人管理以及委托管理；落实管护责任，明确工程所有者和经营者的权利义务。</w:t>
      </w:r>
    </w:p>
    <w:p w:rsidR="00FD672C" w:rsidRPr="006C1979" w:rsidRDefault="00FD672C" w:rsidP="00FD672C">
      <w:pPr>
        <w:adjustRightInd w:val="0"/>
        <w:snapToGrid w:val="0"/>
        <w:spacing w:line="360" w:lineRule="auto"/>
        <w:ind w:firstLineChars="200" w:firstLine="562"/>
        <w:rPr>
          <w:b/>
          <w:sz w:val="28"/>
          <w:szCs w:val="28"/>
        </w:rPr>
      </w:pPr>
      <w:r w:rsidRPr="006C1979">
        <w:rPr>
          <w:rFonts w:hint="eastAsia"/>
          <w:b/>
          <w:sz w:val="28"/>
          <w:szCs w:val="28"/>
        </w:rPr>
        <w:t>（</w:t>
      </w:r>
      <w:r w:rsidRPr="006C1979">
        <w:rPr>
          <w:rFonts w:hint="eastAsia"/>
          <w:b/>
          <w:sz w:val="28"/>
          <w:szCs w:val="28"/>
        </w:rPr>
        <w:t>17</w:t>
      </w:r>
      <w:r w:rsidRPr="006C1979">
        <w:rPr>
          <w:rFonts w:hint="eastAsia"/>
          <w:b/>
          <w:sz w:val="28"/>
          <w:szCs w:val="28"/>
        </w:rPr>
        <w:t>）吴忠市孙家滩重点中型灌区</w:t>
      </w:r>
    </w:p>
    <w:p w:rsidR="00FD672C" w:rsidRPr="006C1979" w:rsidRDefault="00FD672C" w:rsidP="00FD672C">
      <w:pPr>
        <w:adjustRightInd w:val="0"/>
        <w:snapToGrid w:val="0"/>
        <w:spacing w:line="360" w:lineRule="auto"/>
        <w:ind w:firstLineChars="200" w:firstLine="560"/>
        <w:rPr>
          <w:sz w:val="28"/>
          <w:szCs w:val="28"/>
        </w:rPr>
      </w:pPr>
      <w:r w:rsidRPr="006C1979">
        <w:rPr>
          <w:rFonts w:hint="eastAsia"/>
          <w:sz w:val="28"/>
          <w:szCs w:val="28"/>
        </w:rPr>
        <w:t>工程建成后，在孙家滩管委会的统一领导下，结合灌区的实际情况进行管理体制改革，鼓励孙家滩集体、农户、社会各界以多种方式参与建设与经营水利设施。建立管委会扶持、指导，用水户参与，自主经营，经济上灵性运行的机制，逐步改变水管所管理体制为行政、经济、企业综合管理，全面推行经济责任制，建立自主管理灌排区的</w:t>
      </w:r>
      <w:r w:rsidRPr="006C1979">
        <w:rPr>
          <w:rFonts w:hint="eastAsia"/>
          <w:sz w:val="28"/>
          <w:szCs w:val="28"/>
        </w:rPr>
        <w:lastRenderedPageBreak/>
        <w:t>模式，即“供水管理单位</w:t>
      </w:r>
      <w:r w:rsidRPr="006C1979">
        <w:rPr>
          <w:rFonts w:hint="eastAsia"/>
          <w:sz w:val="28"/>
          <w:szCs w:val="28"/>
        </w:rPr>
        <w:t>+</w:t>
      </w:r>
      <w:r w:rsidRPr="006C1979">
        <w:rPr>
          <w:rFonts w:hint="eastAsia"/>
          <w:sz w:val="28"/>
          <w:szCs w:val="28"/>
        </w:rPr>
        <w:t>农民用水者协会</w:t>
      </w:r>
      <w:r w:rsidRPr="006C1979">
        <w:rPr>
          <w:rFonts w:hint="eastAsia"/>
          <w:sz w:val="28"/>
          <w:szCs w:val="28"/>
        </w:rPr>
        <w:t>+</w:t>
      </w:r>
      <w:r w:rsidRPr="006C1979">
        <w:rPr>
          <w:rFonts w:hint="eastAsia"/>
          <w:sz w:val="28"/>
          <w:szCs w:val="28"/>
        </w:rPr>
        <w:t>用水小组”的管理模式，推行用水户参与灌排管理。</w:t>
      </w:r>
    </w:p>
    <w:p w:rsidR="00FD672C" w:rsidRPr="006C1979" w:rsidRDefault="003D7C1A" w:rsidP="003D7C1A">
      <w:pPr>
        <w:adjustRightInd w:val="0"/>
        <w:snapToGrid w:val="0"/>
        <w:spacing w:line="360" w:lineRule="auto"/>
        <w:outlineLvl w:val="1"/>
        <w:rPr>
          <w:b/>
          <w:spacing w:val="-2"/>
          <w:sz w:val="28"/>
          <w:szCs w:val="28"/>
        </w:rPr>
      </w:pPr>
      <w:bookmarkStart w:id="105" w:name="_Toc454664945"/>
      <w:bookmarkStart w:id="106" w:name="_Toc454665214"/>
      <w:bookmarkStart w:id="107" w:name="_Toc459391033"/>
      <w:bookmarkStart w:id="108" w:name="_Toc239561260"/>
      <w:r w:rsidRPr="006C1979">
        <w:rPr>
          <w:rFonts w:hint="eastAsia"/>
          <w:b/>
          <w:spacing w:val="-2"/>
          <w:sz w:val="28"/>
          <w:szCs w:val="28"/>
        </w:rPr>
        <w:t xml:space="preserve">3.4 </w:t>
      </w:r>
      <w:r w:rsidR="00FD672C" w:rsidRPr="006C1979">
        <w:rPr>
          <w:b/>
          <w:spacing w:val="-2"/>
          <w:sz w:val="28"/>
          <w:szCs w:val="28"/>
        </w:rPr>
        <w:t>一般中型灌区（</w:t>
      </w:r>
      <w:r w:rsidR="00954A79" w:rsidRPr="006C1979">
        <w:rPr>
          <w:b/>
          <w:spacing w:val="-2"/>
          <w:sz w:val="28"/>
          <w:szCs w:val="28"/>
        </w:rPr>
        <w:t>1</w:t>
      </w:r>
      <w:r w:rsidR="002100A4" w:rsidRPr="006C1979">
        <w:rPr>
          <w:b/>
          <w:spacing w:val="-2"/>
          <w:sz w:val="28"/>
          <w:szCs w:val="28"/>
        </w:rPr>
        <w:t>~</w:t>
      </w:r>
      <w:r w:rsidR="00954A79" w:rsidRPr="006C1979">
        <w:rPr>
          <w:b/>
          <w:spacing w:val="-2"/>
          <w:sz w:val="28"/>
          <w:szCs w:val="28"/>
        </w:rPr>
        <w:t>5</w:t>
      </w:r>
      <w:r w:rsidR="00FD672C" w:rsidRPr="006C1979">
        <w:rPr>
          <w:b/>
          <w:spacing w:val="-2"/>
          <w:sz w:val="28"/>
          <w:szCs w:val="28"/>
        </w:rPr>
        <w:t>万亩）节水配套改造建设基本情况</w:t>
      </w:r>
      <w:bookmarkEnd w:id="105"/>
      <w:bookmarkEnd w:id="106"/>
      <w:bookmarkEnd w:id="107"/>
    </w:p>
    <w:bookmarkEnd w:id="108"/>
    <w:p w:rsidR="00287663" w:rsidRPr="006C1979" w:rsidRDefault="00287663" w:rsidP="00287663">
      <w:pPr>
        <w:adjustRightInd w:val="0"/>
        <w:snapToGrid w:val="0"/>
        <w:spacing w:line="360" w:lineRule="auto"/>
        <w:ind w:firstLineChars="200" w:firstLine="560"/>
        <w:rPr>
          <w:sz w:val="28"/>
          <w:szCs w:val="28"/>
        </w:rPr>
      </w:pPr>
      <w:r w:rsidRPr="006C1979">
        <w:rPr>
          <w:rFonts w:hint="eastAsia"/>
          <w:sz w:val="28"/>
          <w:szCs w:val="28"/>
        </w:rPr>
        <w:t>自国家开展中型灌区改造项目以来，至</w:t>
      </w:r>
      <w:r w:rsidRPr="006C1979">
        <w:rPr>
          <w:rFonts w:hint="eastAsia"/>
          <w:sz w:val="28"/>
          <w:szCs w:val="28"/>
        </w:rPr>
        <w:t>2015</w:t>
      </w:r>
      <w:r w:rsidRPr="006C1979">
        <w:rPr>
          <w:rFonts w:hint="eastAsia"/>
          <w:sz w:val="28"/>
          <w:szCs w:val="28"/>
        </w:rPr>
        <w:t>年</w:t>
      </w:r>
      <w:r w:rsidRPr="006C1979">
        <w:rPr>
          <w:sz w:val="28"/>
          <w:szCs w:val="28"/>
        </w:rPr>
        <w:t>，宁夏自治区</w:t>
      </w:r>
      <w:r w:rsidRPr="006C1979">
        <w:rPr>
          <w:rFonts w:hint="eastAsia"/>
          <w:sz w:val="28"/>
          <w:szCs w:val="28"/>
        </w:rPr>
        <w:t>已经利用其他项目资金对部分灌区进行了</w:t>
      </w:r>
      <w:r w:rsidRPr="006C1979">
        <w:rPr>
          <w:sz w:val="28"/>
          <w:szCs w:val="28"/>
        </w:rPr>
        <w:t>配套改造，消除了渠道和建筑物的安全运行隐患，提高了</w:t>
      </w:r>
      <w:r w:rsidRPr="006C1979">
        <w:rPr>
          <w:spacing w:val="-2"/>
          <w:sz w:val="28"/>
          <w:szCs w:val="28"/>
        </w:rPr>
        <w:t>灌区</w:t>
      </w:r>
      <w:r w:rsidRPr="006C1979">
        <w:rPr>
          <w:sz w:val="28"/>
          <w:szCs w:val="28"/>
        </w:rPr>
        <w:t>灌溉保证率</w:t>
      </w:r>
      <w:r w:rsidRPr="006C1979">
        <w:rPr>
          <w:rFonts w:hint="eastAsia"/>
          <w:sz w:val="28"/>
          <w:szCs w:val="28"/>
        </w:rPr>
        <w:t>，剩余的一般中型灌区一直没有安排过专项资金进行系统改造。</w:t>
      </w:r>
    </w:p>
    <w:p w:rsidR="003B23EE" w:rsidRPr="006C1979" w:rsidRDefault="003B23EE" w:rsidP="003B23EE">
      <w:pPr>
        <w:adjustRightInd w:val="0"/>
        <w:snapToGrid w:val="0"/>
        <w:spacing w:line="360" w:lineRule="auto"/>
        <w:ind w:firstLineChars="200" w:firstLine="560"/>
        <w:rPr>
          <w:sz w:val="28"/>
          <w:szCs w:val="28"/>
        </w:rPr>
      </w:pPr>
    </w:p>
    <w:p w:rsidR="003B23EE" w:rsidRPr="006C1979" w:rsidRDefault="003B23EE" w:rsidP="003B23EE">
      <w:pPr>
        <w:adjustRightInd w:val="0"/>
        <w:snapToGrid w:val="0"/>
        <w:spacing w:line="360" w:lineRule="auto"/>
        <w:ind w:firstLineChars="200" w:firstLine="560"/>
        <w:rPr>
          <w:sz w:val="28"/>
          <w:szCs w:val="28"/>
        </w:rPr>
      </w:pPr>
    </w:p>
    <w:p w:rsidR="003B23EE" w:rsidRPr="006C1979" w:rsidRDefault="003B23EE" w:rsidP="003B23EE">
      <w:pPr>
        <w:adjustRightInd w:val="0"/>
        <w:snapToGrid w:val="0"/>
        <w:spacing w:line="360" w:lineRule="auto"/>
        <w:ind w:firstLineChars="200" w:firstLine="560"/>
        <w:rPr>
          <w:sz w:val="28"/>
          <w:szCs w:val="28"/>
        </w:rPr>
      </w:pPr>
    </w:p>
    <w:p w:rsidR="003B23EE" w:rsidRPr="006C1979" w:rsidRDefault="003B23EE"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3B23EE">
      <w:pPr>
        <w:adjustRightInd w:val="0"/>
        <w:snapToGrid w:val="0"/>
        <w:spacing w:line="360" w:lineRule="auto"/>
        <w:ind w:firstLineChars="200" w:firstLine="560"/>
        <w:rPr>
          <w:sz w:val="28"/>
          <w:szCs w:val="28"/>
        </w:rPr>
      </w:pPr>
    </w:p>
    <w:p w:rsidR="008C0E57" w:rsidRPr="006C1979" w:rsidRDefault="008C0E57" w:rsidP="008C0E57">
      <w:pPr>
        <w:pStyle w:val="1"/>
        <w:adjustRightInd w:val="0"/>
        <w:snapToGrid w:val="0"/>
        <w:spacing w:before="0" w:after="0" w:line="360" w:lineRule="auto"/>
        <w:rPr>
          <w:sz w:val="32"/>
          <w:szCs w:val="32"/>
        </w:rPr>
      </w:pPr>
      <w:bookmarkStart w:id="109" w:name="_Toc239561262"/>
      <w:bookmarkStart w:id="110" w:name="_Toc261253388"/>
      <w:bookmarkStart w:id="111" w:name="_Toc454655699"/>
      <w:bookmarkStart w:id="112" w:name="_Toc454661651"/>
      <w:bookmarkStart w:id="113" w:name="_Toc454662949"/>
      <w:bookmarkStart w:id="114" w:name="_Toc454664946"/>
      <w:bookmarkStart w:id="115" w:name="_Toc454665215"/>
      <w:bookmarkStart w:id="116" w:name="_Toc459391034"/>
      <w:r w:rsidRPr="006C1979">
        <w:rPr>
          <w:rFonts w:hint="eastAsia"/>
          <w:sz w:val="32"/>
          <w:szCs w:val="32"/>
          <w:lang w:eastAsia="zh-CN"/>
        </w:rPr>
        <w:lastRenderedPageBreak/>
        <w:t>4</w:t>
      </w:r>
      <w:r w:rsidRPr="006C1979">
        <w:rPr>
          <w:sz w:val="32"/>
          <w:szCs w:val="32"/>
        </w:rPr>
        <w:t xml:space="preserve"> </w:t>
      </w:r>
      <w:r w:rsidRPr="006C1979">
        <w:rPr>
          <w:sz w:val="32"/>
          <w:szCs w:val="32"/>
        </w:rPr>
        <w:t>规划的指导思想、基本原则与主要目标</w:t>
      </w:r>
      <w:bookmarkEnd w:id="109"/>
      <w:bookmarkEnd w:id="110"/>
      <w:bookmarkEnd w:id="111"/>
      <w:bookmarkEnd w:id="112"/>
      <w:bookmarkEnd w:id="113"/>
      <w:bookmarkEnd w:id="114"/>
      <w:bookmarkEnd w:id="115"/>
      <w:bookmarkEnd w:id="116"/>
    </w:p>
    <w:p w:rsidR="008C0E57" w:rsidRPr="006C1979" w:rsidRDefault="008C0E57" w:rsidP="008C0E57">
      <w:pPr>
        <w:adjustRightInd w:val="0"/>
        <w:snapToGrid w:val="0"/>
        <w:spacing w:line="360" w:lineRule="auto"/>
        <w:outlineLvl w:val="1"/>
        <w:rPr>
          <w:b/>
          <w:spacing w:val="-2"/>
          <w:sz w:val="28"/>
          <w:szCs w:val="28"/>
        </w:rPr>
      </w:pPr>
      <w:bookmarkStart w:id="117" w:name="_Toc59508219"/>
      <w:bookmarkStart w:id="118" w:name="_Toc239561263"/>
      <w:bookmarkStart w:id="119" w:name="_Toc454664947"/>
      <w:bookmarkStart w:id="120" w:name="_Toc454665216"/>
      <w:bookmarkStart w:id="121" w:name="_Toc459391035"/>
      <w:r w:rsidRPr="006C1979">
        <w:rPr>
          <w:rFonts w:hint="eastAsia"/>
          <w:b/>
          <w:spacing w:val="-2"/>
          <w:sz w:val="28"/>
          <w:szCs w:val="28"/>
        </w:rPr>
        <w:t xml:space="preserve">4.1 </w:t>
      </w:r>
      <w:r w:rsidRPr="006C1979">
        <w:rPr>
          <w:b/>
          <w:spacing w:val="-2"/>
          <w:sz w:val="28"/>
          <w:szCs w:val="28"/>
        </w:rPr>
        <w:t>指导思想</w:t>
      </w:r>
      <w:bookmarkEnd w:id="117"/>
      <w:bookmarkEnd w:id="118"/>
      <w:bookmarkEnd w:id="119"/>
      <w:bookmarkEnd w:id="120"/>
      <w:bookmarkEnd w:id="121"/>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中型灌区节水配套改造是国家加强农业基础建设，确保农业快速健康发展的重要举措。水利建设是农业综合开发的核心内容，因此中型灌区节水配套改造规划的指导思想是：</w:t>
      </w:r>
      <w:r w:rsidRPr="006C1979">
        <w:rPr>
          <w:rFonts w:hint="eastAsia"/>
          <w:sz w:val="28"/>
          <w:szCs w:val="28"/>
        </w:rPr>
        <w:t>加强以水利为重点的农业基础设施建设，改善农业生产水利条件，提高农业综合生产能力；贯彻落实实践科学发展观，提高灌溉水利用效率和效益，促进节约用水和水资源可持续利用。</w:t>
      </w:r>
    </w:p>
    <w:p w:rsidR="008C0E57" w:rsidRPr="006C1979" w:rsidRDefault="008C0E57" w:rsidP="008C0E57">
      <w:pPr>
        <w:adjustRightInd w:val="0"/>
        <w:snapToGrid w:val="0"/>
        <w:spacing w:line="360" w:lineRule="auto"/>
        <w:outlineLvl w:val="1"/>
        <w:rPr>
          <w:b/>
          <w:spacing w:val="-2"/>
          <w:sz w:val="28"/>
          <w:szCs w:val="28"/>
        </w:rPr>
      </w:pPr>
      <w:bookmarkStart w:id="122" w:name="_Toc59508220"/>
      <w:bookmarkStart w:id="123" w:name="_Toc239561264"/>
      <w:bookmarkStart w:id="124" w:name="_Toc454664948"/>
      <w:bookmarkStart w:id="125" w:name="_Toc454665217"/>
      <w:bookmarkStart w:id="126" w:name="_Toc459391036"/>
      <w:r w:rsidRPr="006C1979">
        <w:rPr>
          <w:rFonts w:hint="eastAsia"/>
          <w:b/>
          <w:spacing w:val="-2"/>
          <w:sz w:val="28"/>
          <w:szCs w:val="28"/>
        </w:rPr>
        <w:t xml:space="preserve">4.2 </w:t>
      </w:r>
      <w:r w:rsidRPr="006C1979">
        <w:rPr>
          <w:b/>
          <w:spacing w:val="-2"/>
          <w:sz w:val="28"/>
          <w:szCs w:val="28"/>
        </w:rPr>
        <w:t>规划原则</w:t>
      </w:r>
      <w:bookmarkEnd w:id="122"/>
      <w:bookmarkEnd w:id="123"/>
      <w:bookmarkEnd w:id="124"/>
      <w:bookmarkEnd w:id="125"/>
      <w:bookmarkEnd w:id="126"/>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根据水利部农发办关于开展《全国中型灌区节水配套改造</w:t>
      </w:r>
      <w:r w:rsidRPr="006C1979">
        <w:rPr>
          <w:sz w:val="28"/>
          <w:szCs w:val="28"/>
        </w:rPr>
        <w:t xml:space="preserve"> “</w:t>
      </w:r>
      <w:r w:rsidRPr="006C1979">
        <w:rPr>
          <w:sz w:val="28"/>
          <w:szCs w:val="28"/>
        </w:rPr>
        <w:t>十</w:t>
      </w:r>
      <w:r w:rsidRPr="006C1979">
        <w:rPr>
          <w:rFonts w:hint="eastAsia"/>
          <w:sz w:val="28"/>
          <w:szCs w:val="28"/>
        </w:rPr>
        <w:t>三</w:t>
      </w:r>
      <w:r w:rsidRPr="006C1979">
        <w:rPr>
          <w:sz w:val="28"/>
          <w:szCs w:val="28"/>
        </w:rPr>
        <w:t>五</w:t>
      </w:r>
      <w:r w:rsidRPr="006C1979">
        <w:rPr>
          <w:sz w:val="28"/>
          <w:szCs w:val="28"/>
        </w:rPr>
        <w:t xml:space="preserve">” </w:t>
      </w:r>
      <w:r w:rsidRPr="006C1979">
        <w:rPr>
          <w:sz w:val="28"/>
          <w:szCs w:val="28"/>
        </w:rPr>
        <w:t>规划》修编工作的通知（办发办</w:t>
      </w:r>
      <w:r w:rsidRPr="006C1979">
        <w:rPr>
          <w:sz w:val="28"/>
          <w:szCs w:val="28"/>
        </w:rPr>
        <w:t>[201</w:t>
      </w:r>
      <w:r w:rsidRPr="006C1979">
        <w:rPr>
          <w:rFonts w:hint="eastAsia"/>
          <w:sz w:val="28"/>
          <w:szCs w:val="28"/>
        </w:rPr>
        <w:t>6</w:t>
      </w:r>
      <w:r w:rsidRPr="006C1979">
        <w:rPr>
          <w:sz w:val="28"/>
          <w:szCs w:val="28"/>
        </w:rPr>
        <w:t>]</w:t>
      </w:r>
      <w:r w:rsidRPr="006C1979">
        <w:rPr>
          <w:rFonts w:hint="eastAsia"/>
          <w:sz w:val="28"/>
          <w:szCs w:val="28"/>
        </w:rPr>
        <w:t>2</w:t>
      </w:r>
      <w:r w:rsidRPr="006C1979">
        <w:rPr>
          <w:sz w:val="28"/>
          <w:szCs w:val="28"/>
        </w:rPr>
        <w:t>号文）的要求，宁夏自治区中型灌区节水配套改造规划原则为：</w:t>
      </w:r>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w:t>
      </w:r>
      <w:r w:rsidRPr="006C1979">
        <w:rPr>
          <w:sz w:val="28"/>
          <w:szCs w:val="28"/>
        </w:rPr>
        <w:t>1</w:t>
      </w:r>
      <w:r w:rsidRPr="006C1979">
        <w:rPr>
          <w:sz w:val="28"/>
          <w:szCs w:val="28"/>
        </w:rPr>
        <w:t>）</w:t>
      </w:r>
      <w:r w:rsidRPr="006C1979">
        <w:rPr>
          <w:rFonts w:hint="eastAsia"/>
          <w:sz w:val="28"/>
          <w:szCs w:val="28"/>
        </w:rPr>
        <w:t>节水优先，总量控制</w:t>
      </w:r>
      <w:r w:rsidRPr="006C1979">
        <w:rPr>
          <w:rFonts w:hint="eastAsia"/>
          <w:sz w:val="28"/>
          <w:szCs w:val="28"/>
        </w:rPr>
        <w:t xml:space="preserve"> </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坚持节水优先，着力提高水资源综合利用水平。农田灌溉用水需严格实行总量控制原则，在不增加用水总量的前提下，提高水资源利用效率，大力发展节水型现代农业，切实提高农业用水效益，鼓励推广节水灌溉技术</w:t>
      </w:r>
      <w:r w:rsidRPr="006C1979">
        <w:rPr>
          <w:sz w:val="28"/>
          <w:szCs w:val="28"/>
        </w:rPr>
        <w:t>。</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2</w:t>
      </w:r>
      <w:r w:rsidRPr="006C1979">
        <w:rPr>
          <w:rFonts w:hint="eastAsia"/>
          <w:sz w:val="28"/>
          <w:szCs w:val="28"/>
        </w:rPr>
        <w:t>）以供定需，高效改造</w:t>
      </w:r>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在评价项目区现有灌排系统合理性的基础上，在以供定需的</w:t>
      </w:r>
      <w:r w:rsidRPr="006C1979">
        <w:rPr>
          <w:rFonts w:hint="eastAsia"/>
          <w:sz w:val="28"/>
          <w:szCs w:val="28"/>
        </w:rPr>
        <w:t>前提</w:t>
      </w:r>
      <w:r w:rsidRPr="006C1979">
        <w:rPr>
          <w:sz w:val="28"/>
          <w:szCs w:val="28"/>
        </w:rPr>
        <w:t>下，在优化配置、合理开发利用水资源的前提下，提出切合实际而又可行的续建配套与节水改造方案</w:t>
      </w:r>
      <w:r w:rsidRPr="006C1979">
        <w:rPr>
          <w:rFonts w:hint="eastAsia"/>
          <w:sz w:val="28"/>
          <w:szCs w:val="28"/>
        </w:rPr>
        <w:t>，实现灌溉用水的高效化、现代化，</w:t>
      </w:r>
      <w:r w:rsidRPr="006C1979">
        <w:rPr>
          <w:sz w:val="28"/>
          <w:szCs w:val="28"/>
        </w:rPr>
        <w:t>努力提高水资源利用率。</w:t>
      </w:r>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w:t>
      </w:r>
      <w:r w:rsidRPr="006C1979">
        <w:rPr>
          <w:rFonts w:hint="eastAsia"/>
          <w:sz w:val="28"/>
          <w:szCs w:val="28"/>
        </w:rPr>
        <w:t>3</w:t>
      </w:r>
      <w:r w:rsidRPr="006C1979">
        <w:rPr>
          <w:sz w:val="28"/>
          <w:szCs w:val="28"/>
        </w:rPr>
        <w:t>）</w:t>
      </w:r>
      <w:r w:rsidRPr="006C1979">
        <w:rPr>
          <w:rFonts w:hint="eastAsia"/>
          <w:sz w:val="28"/>
          <w:szCs w:val="28"/>
        </w:rPr>
        <w:t>建管并重，强化管理手段</w:t>
      </w:r>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加强管理，理顺关系，深化管理体制改革，并坚持与工程建设同步进行。</w:t>
      </w:r>
      <w:bookmarkStart w:id="127" w:name="_Toc59508221"/>
      <w:r w:rsidRPr="006C1979">
        <w:rPr>
          <w:rFonts w:hint="eastAsia"/>
          <w:sz w:val="28"/>
          <w:szCs w:val="28"/>
        </w:rPr>
        <w:t>有效动员组织各种资源，通过一定的投入保障，使工程得到</w:t>
      </w:r>
      <w:r w:rsidRPr="006C1979">
        <w:rPr>
          <w:rFonts w:hint="eastAsia"/>
          <w:sz w:val="28"/>
          <w:szCs w:val="28"/>
        </w:rPr>
        <w:lastRenderedPageBreak/>
        <w:t>良好的维护，保障灌区工程的良性运行，有利于保护农民的合法用水权利。</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4</w:t>
      </w:r>
      <w:r w:rsidRPr="006C1979">
        <w:rPr>
          <w:rFonts w:hint="eastAsia"/>
          <w:sz w:val="28"/>
          <w:szCs w:val="28"/>
        </w:rPr>
        <w:t>）集成控制，信息现代化</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灌区信息化是灌区现代化的基础和重要标志。利用具有先进意义的实现手段和途径，加强量水设备及监控设备的建设，实现灌区管理所需的水情、农作物、工情等信息的采集、传输、存储、处理与分析的现代化和自动化，进一步促进灌区的现代化建设。</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5</w:t>
      </w:r>
      <w:r w:rsidRPr="006C1979">
        <w:rPr>
          <w:rFonts w:hint="eastAsia"/>
          <w:sz w:val="28"/>
          <w:szCs w:val="28"/>
        </w:rPr>
        <w:t>）坚持问题导向，差异化改造</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各个灌区具体问题具体分析，在节水改造的前提下，针对各个灌区的实际问题，提出切实有效的改造建设方案，实现改造方案的差异化、务实化，真正解决各灌区的切实需求。</w:t>
      </w:r>
    </w:p>
    <w:p w:rsidR="008C0E57" w:rsidRPr="006C1979" w:rsidRDefault="008C0E57" w:rsidP="008C0E57">
      <w:pPr>
        <w:adjustRightInd w:val="0"/>
        <w:snapToGrid w:val="0"/>
        <w:spacing w:line="360" w:lineRule="auto"/>
        <w:outlineLvl w:val="1"/>
        <w:rPr>
          <w:b/>
          <w:spacing w:val="-2"/>
          <w:sz w:val="28"/>
          <w:szCs w:val="28"/>
        </w:rPr>
      </w:pPr>
      <w:bookmarkStart w:id="128" w:name="_Toc239561266"/>
      <w:bookmarkStart w:id="129" w:name="_Toc454664949"/>
      <w:bookmarkStart w:id="130" w:name="_Toc454665218"/>
      <w:bookmarkStart w:id="131" w:name="_Toc459391037"/>
      <w:r w:rsidRPr="006C1979">
        <w:rPr>
          <w:rFonts w:hint="eastAsia"/>
          <w:b/>
          <w:spacing w:val="-2"/>
          <w:sz w:val="28"/>
          <w:szCs w:val="28"/>
        </w:rPr>
        <w:t xml:space="preserve">4.3 </w:t>
      </w:r>
      <w:r w:rsidRPr="006C1979">
        <w:rPr>
          <w:b/>
          <w:spacing w:val="-2"/>
          <w:sz w:val="28"/>
          <w:szCs w:val="28"/>
        </w:rPr>
        <w:t>规划目标</w:t>
      </w:r>
      <w:bookmarkEnd w:id="127"/>
      <w:bookmarkEnd w:id="128"/>
      <w:bookmarkEnd w:id="129"/>
      <w:bookmarkEnd w:id="130"/>
      <w:bookmarkEnd w:id="131"/>
    </w:p>
    <w:p w:rsidR="008C0E57" w:rsidRPr="006C1979" w:rsidRDefault="008C0E57" w:rsidP="008C0E57">
      <w:pPr>
        <w:adjustRightInd w:val="0"/>
        <w:snapToGrid w:val="0"/>
        <w:spacing w:line="360" w:lineRule="auto"/>
        <w:ind w:firstLineChars="196" w:firstLine="549"/>
        <w:rPr>
          <w:sz w:val="28"/>
          <w:szCs w:val="28"/>
        </w:rPr>
      </w:pPr>
      <w:r w:rsidRPr="006C1979">
        <w:rPr>
          <w:sz w:val="28"/>
          <w:szCs w:val="28"/>
        </w:rPr>
        <w:t>根据水利部农发办关于开展《全国中型灌区节水配套改造</w:t>
      </w:r>
      <w:r w:rsidRPr="006C1979">
        <w:rPr>
          <w:sz w:val="28"/>
          <w:szCs w:val="28"/>
        </w:rPr>
        <w:t xml:space="preserve"> “</w:t>
      </w:r>
      <w:r w:rsidRPr="006C1979">
        <w:rPr>
          <w:sz w:val="28"/>
          <w:szCs w:val="28"/>
        </w:rPr>
        <w:t>十</w:t>
      </w:r>
      <w:r w:rsidRPr="006C1979">
        <w:rPr>
          <w:rFonts w:hint="eastAsia"/>
          <w:sz w:val="28"/>
          <w:szCs w:val="28"/>
        </w:rPr>
        <w:t>三</w:t>
      </w:r>
      <w:r w:rsidRPr="006C1979">
        <w:rPr>
          <w:sz w:val="28"/>
          <w:szCs w:val="28"/>
        </w:rPr>
        <w:t>五</w:t>
      </w:r>
      <w:r w:rsidRPr="006C1979">
        <w:rPr>
          <w:sz w:val="28"/>
          <w:szCs w:val="28"/>
        </w:rPr>
        <w:t xml:space="preserve">” </w:t>
      </w:r>
      <w:r w:rsidRPr="006C1979">
        <w:rPr>
          <w:sz w:val="28"/>
          <w:szCs w:val="28"/>
        </w:rPr>
        <w:t>规划》修编工作的通知（</w:t>
      </w:r>
      <w:r w:rsidRPr="006C1979">
        <w:rPr>
          <w:rFonts w:hint="eastAsia"/>
          <w:sz w:val="28"/>
          <w:szCs w:val="28"/>
        </w:rPr>
        <w:t>农</w:t>
      </w:r>
      <w:r w:rsidRPr="006C1979">
        <w:rPr>
          <w:sz w:val="28"/>
          <w:szCs w:val="28"/>
        </w:rPr>
        <w:t>发办</w:t>
      </w:r>
      <w:r w:rsidRPr="006C1979">
        <w:rPr>
          <w:sz w:val="28"/>
          <w:szCs w:val="28"/>
        </w:rPr>
        <w:t>[201</w:t>
      </w:r>
      <w:r w:rsidRPr="006C1979">
        <w:rPr>
          <w:rFonts w:hint="eastAsia"/>
          <w:sz w:val="28"/>
          <w:szCs w:val="28"/>
        </w:rPr>
        <w:t>6</w:t>
      </w:r>
      <w:r w:rsidRPr="006C1979">
        <w:rPr>
          <w:sz w:val="28"/>
          <w:szCs w:val="28"/>
        </w:rPr>
        <w:t>]</w:t>
      </w:r>
      <w:r w:rsidRPr="006C1979">
        <w:rPr>
          <w:rFonts w:hint="eastAsia"/>
          <w:sz w:val="28"/>
          <w:szCs w:val="28"/>
        </w:rPr>
        <w:t>2</w:t>
      </w:r>
      <w:r w:rsidRPr="006C1979">
        <w:rPr>
          <w:sz w:val="28"/>
          <w:szCs w:val="28"/>
        </w:rPr>
        <w:t>号文）的精神，</w:t>
      </w: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期间重点中型灌区（</w:t>
      </w:r>
      <w:r w:rsidRPr="006C1979">
        <w:rPr>
          <w:sz w:val="28"/>
          <w:szCs w:val="28"/>
        </w:rPr>
        <w:t>5~30</w:t>
      </w:r>
      <w:r w:rsidRPr="006C1979">
        <w:rPr>
          <w:sz w:val="28"/>
          <w:szCs w:val="28"/>
        </w:rPr>
        <w:t>万亩）计划</w:t>
      </w:r>
      <w:r w:rsidRPr="006C1979">
        <w:rPr>
          <w:rFonts w:hint="eastAsia"/>
          <w:sz w:val="28"/>
          <w:szCs w:val="28"/>
        </w:rPr>
        <w:t>改造</w:t>
      </w:r>
      <w:r w:rsidRPr="006C1979">
        <w:rPr>
          <w:rFonts w:hint="eastAsia"/>
          <w:sz w:val="28"/>
          <w:szCs w:val="28"/>
        </w:rPr>
        <w:t>25</w:t>
      </w:r>
      <w:r w:rsidRPr="006C1979">
        <w:rPr>
          <w:sz w:val="28"/>
          <w:szCs w:val="28"/>
        </w:rPr>
        <w:t>处；一般中型灌区（</w:t>
      </w:r>
      <w:r w:rsidRPr="006C1979">
        <w:rPr>
          <w:sz w:val="28"/>
          <w:szCs w:val="28"/>
        </w:rPr>
        <w:t>1~5</w:t>
      </w:r>
      <w:r w:rsidRPr="006C1979">
        <w:rPr>
          <w:sz w:val="28"/>
          <w:szCs w:val="28"/>
        </w:rPr>
        <w:t>万亩）计划</w:t>
      </w:r>
      <w:r w:rsidRPr="006C1979">
        <w:rPr>
          <w:rFonts w:hint="eastAsia"/>
          <w:sz w:val="28"/>
          <w:szCs w:val="28"/>
        </w:rPr>
        <w:t>改造</w:t>
      </w:r>
      <w:r w:rsidRPr="006C1979">
        <w:rPr>
          <w:rFonts w:hint="eastAsia"/>
          <w:sz w:val="28"/>
          <w:szCs w:val="28"/>
        </w:rPr>
        <w:t>12</w:t>
      </w:r>
      <w:r w:rsidRPr="006C1979">
        <w:rPr>
          <w:sz w:val="28"/>
          <w:szCs w:val="28"/>
        </w:rPr>
        <w:t>处；每片灌区建设工期</w:t>
      </w:r>
      <w:r w:rsidRPr="006C1979">
        <w:rPr>
          <w:sz w:val="28"/>
          <w:szCs w:val="28"/>
        </w:rPr>
        <w:t>2</w:t>
      </w:r>
      <w:r w:rsidRPr="006C1979">
        <w:rPr>
          <w:sz w:val="28"/>
          <w:szCs w:val="28"/>
        </w:rPr>
        <w:t>年，经过节水改造的灌区第</w:t>
      </w:r>
      <w:r w:rsidRPr="006C1979">
        <w:rPr>
          <w:sz w:val="28"/>
          <w:szCs w:val="28"/>
        </w:rPr>
        <w:t>3</w:t>
      </w:r>
      <w:r w:rsidRPr="006C1979">
        <w:rPr>
          <w:sz w:val="28"/>
          <w:szCs w:val="28"/>
        </w:rPr>
        <w:t>年全面发挥效益。灌区改造的顺序按照</w:t>
      </w:r>
      <w:r w:rsidRPr="006C1979">
        <w:rPr>
          <w:rFonts w:hint="eastAsia"/>
          <w:sz w:val="28"/>
          <w:szCs w:val="28"/>
        </w:rPr>
        <w:t>贫困地区、</w:t>
      </w:r>
      <w:r w:rsidRPr="006C1979">
        <w:rPr>
          <w:sz w:val="28"/>
          <w:szCs w:val="28"/>
        </w:rPr>
        <w:t>粮食生产重点</w:t>
      </w:r>
      <w:r w:rsidRPr="006C1979">
        <w:rPr>
          <w:rFonts w:hint="eastAsia"/>
          <w:sz w:val="28"/>
          <w:szCs w:val="28"/>
        </w:rPr>
        <w:t>区</w:t>
      </w:r>
      <w:r w:rsidRPr="006C1979">
        <w:rPr>
          <w:sz w:val="28"/>
          <w:szCs w:val="28"/>
        </w:rPr>
        <w:t>、经济效益较好、山川互补排序。</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本次规划计划改造中型灌区</w:t>
      </w:r>
      <w:r w:rsidRPr="006C1979">
        <w:rPr>
          <w:rFonts w:hint="eastAsia"/>
          <w:sz w:val="28"/>
          <w:szCs w:val="28"/>
        </w:rPr>
        <w:t>37</w:t>
      </w:r>
      <w:r w:rsidRPr="006C1979">
        <w:rPr>
          <w:rFonts w:hint="eastAsia"/>
          <w:sz w:val="28"/>
          <w:szCs w:val="28"/>
        </w:rPr>
        <w:t>处，其中重点中型灌区</w:t>
      </w:r>
      <w:r w:rsidRPr="006C1979">
        <w:rPr>
          <w:rFonts w:hint="eastAsia"/>
          <w:sz w:val="28"/>
          <w:szCs w:val="28"/>
        </w:rPr>
        <w:t>25</w:t>
      </w:r>
      <w:r w:rsidRPr="006C1979">
        <w:rPr>
          <w:rFonts w:hint="eastAsia"/>
          <w:sz w:val="28"/>
          <w:szCs w:val="28"/>
        </w:rPr>
        <w:t>处，一般中型灌区</w:t>
      </w:r>
      <w:r w:rsidRPr="006C1979">
        <w:rPr>
          <w:rFonts w:hint="eastAsia"/>
          <w:sz w:val="28"/>
          <w:szCs w:val="28"/>
        </w:rPr>
        <w:t>12</w:t>
      </w:r>
      <w:r w:rsidRPr="006C1979">
        <w:rPr>
          <w:rFonts w:hint="eastAsia"/>
          <w:sz w:val="28"/>
          <w:szCs w:val="28"/>
        </w:rPr>
        <w:t>处。</w:t>
      </w:r>
      <w:r w:rsidRPr="006C1979">
        <w:rPr>
          <w:sz w:val="28"/>
          <w:szCs w:val="28"/>
        </w:rPr>
        <w:t>通过实施以节水为中心的节水配套改造，纳入改造并全面发挥效益的重点中型灌区将实现以下目标：</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1</w:t>
      </w:r>
      <w:r w:rsidRPr="006C1979">
        <w:rPr>
          <w:rFonts w:hint="eastAsia"/>
          <w:sz w:val="28"/>
          <w:szCs w:val="28"/>
        </w:rPr>
        <w:t>）完善工程措施，提高灌区节水效益。</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引扬黄灌区要完善现有灌溉渠系的防渗衬砌，基本实现现有渠系的全防渗衬砌，提高输水效率。为了推进高效节水灌溉建设，进一步提高灌溉水利用效率，在各灌区根据实际需要兴建蓄水池，利用其调</w:t>
      </w:r>
      <w:r w:rsidRPr="006C1979">
        <w:rPr>
          <w:rFonts w:hint="eastAsia"/>
          <w:sz w:val="28"/>
          <w:szCs w:val="28"/>
        </w:rPr>
        <w:lastRenderedPageBreak/>
        <w:t>蓄功能，提高灌溉保证率。为了详细掌握灌溉渠道管道内的水情状况，完善灌区内量水设备的建设。库井灌区基本实现渠道的管道化，减少水量损失，进一步提高水资源利用率。</w:t>
      </w:r>
      <w:r w:rsidRPr="006C1979">
        <w:rPr>
          <w:sz w:val="28"/>
          <w:szCs w:val="28"/>
        </w:rPr>
        <w:t>完成项目区灌排渠系的节水改造及节水灌溉技术的应用，</w:t>
      </w:r>
      <w:r w:rsidR="00CE38A6" w:rsidRPr="006C1979">
        <w:rPr>
          <w:rFonts w:hint="eastAsia"/>
          <w:sz w:val="28"/>
          <w:szCs w:val="28"/>
        </w:rPr>
        <w:t>新增及</w:t>
      </w:r>
      <w:r w:rsidRPr="006C1979">
        <w:rPr>
          <w:sz w:val="28"/>
          <w:szCs w:val="28"/>
        </w:rPr>
        <w:t>恢复灌溉面积</w:t>
      </w:r>
      <w:r w:rsidR="00CF3FE0" w:rsidRPr="006C1979">
        <w:rPr>
          <w:rFonts w:hint="eastAsia"/>
          <w:sz w:val="28"/>
          <w:szCs w:val="28"/>
        </w:rPr>
        <w:t>17.73</w:t>
      </w:r>
      <w:r w:rsidRPr="006C1979">
        <w:rPr>
          <w:sz w:val="28"/>
          <w:szCs w:val="28"/>
        </w:rPr>
        <w:t>万亩，改善灌溉面积</w:t>
      </w:r>
      <w:r w:rsidR="00CF3FE0" w:rsidRPr="006C1979">
        <w:rPr>
          <w:rFonts w:hint="eastAsia"/>
          <w:sz w:val="28"/>
          <w:szCs w:val="28"/>
        </w:rPr>
        <w:t>213.69</w:t>
      </w:r>
      <w:r w:rsidRPr="006C1979">
        <w:rPr>
          <w:sz w:val="28"/>
          <w:szCs w:val="28"/>
        </w:rPr>
        <w:t>万亩，</w:t>
      </w:r>
      <w:r w:rsidR="00597FD3" w:rsidRPr="006C1979">
        <w:rPr>
          <w:rFonts w:hint="eastAsia"/>
          <w:sz w:val="28"/>
          <w:szCs w:val="28"/>
        </w:rPr>
        <w:t>新增节</w:t>
      </w:r>
      <w:r w:rsidRPr="006C1979">
        <w:rPr>
          <w:rFonts w:hint="eastAsia"/>
          <w:sz w:val="28"/>
          <w:szCs w:val="28"/>
        </w:rPr>
        <w:t>水量</w:t>
      </w:r>
      <w:r w:rsidR="005E5AD3" w:rsidRPr="006C1979">
        <w:rPr>
          <w:rFonts w:hint="eastAsia"/>
          <w:sz w:val="28"/>
          <w:szCs w:val="28"/>
        </w:rPr>
        <w:t>10552.75</w:t>
      </w:r>
      <w:r w:rsidRPr="006C1979">
        <w:rPr>
          <w:rFonts w:hint="eastAsia"/>
          <w:sz w:val="28"/>
          <w:szCs w:val="28"/>
        </w:rPr>
        <w:t>万</w:t>
      </w:r>
      <w:r w:rsidRPr="006C1979">
        <w:rPr>
          <w:spacing w:val="-6"/>
          <w:sz w:val="28"/>
          <w:szCs w:val="28"/>
        </w:rPr>
        <w:t>m</w:t>
      </w:r>
      <w:r w:rsidRPr="006C1979">
        <w:rPr>
          <w:spacing w:val="-6"/>
          <w:sz w:val="28"/>
          <w:szCs w:val="28"/>
          <w:vertAlign w:val="superscript"/>
        </w:rPr>
        <w:t>3</w:t>
      </w:r>
      <w:r w:rsidRPr="006C1979">
        <w:rPr>
          <w:rFonts w:hint="eastAsia"/>
          <w:sz w:val="28"/>
          <w:szCs w:val="28"/>
        </w:rPr>
        <w:t>，</w:t>
      </w:r>
      <w:r w:rsidRPr="006C1979">
        <w:rPr>
          <w:kern w:val="0"/>
          <w:sz w:val="28"/>
          <w:szCs w:val="28"/>
        </w:rPr>
        <w:t>新增</w:t>
      </w:r>
      <w:r w:rsidRPr="006C1979">
        <w:rPr>
          <w:rFonts w:hint="eastAsia"/>
          <w:kern w:val="0"/>
          <w:sz w:val="28"/>
          <w:szCs w:val="28"/>
        </w:rPr>
        <w:t>农产品</w:t>
      </w:r>
      <w:r w:rsidRPr="006C1979">
        <w:rPr>
          <w:kern w:val="0"/>
          <w:sz w:val="28"/>
          <w:szCs w:val="28"/>
        </w:rPr>
        <w:t>生产能力</w:t>
      </w:r>
      <w:r w:rsidR="005E5AD3" w:rsidRPr="006C1979">
        <w:rPr>
          <w:rFonts w:hint="eastAsia"/>
          <w:sz w:val="28"/>
          <w:szCs w:val="28"/>
        </w:rPr>
        <w:t>29066.35</w:t>
      </w:r>
      <w:r w:rsidRPr="006C1979">
        <w:rPr>
          <w:kern w:val="0"/>
          <w:sz w:val="28"/>
          <w:szCs w:val="28"/>
        </w:rPr>
        <w:t>万</w:t>
      </w:r>
      <w:r w:rsidRPr="006C1979">
        <w:rPr>
          <w:kern w:val="0"/>
          <w:sz w:val="28"/>
          <w:szCs w:val="28"/>
        </w:rPr>
        <w:t>kg</w:t>
      </w:r>
      <w:r w:rsidRPr="006C1979">
        <w:rPr>
          <w:rFonts w:hint="eastAsia"/>
          <w:kern w:val="0"/>
          <w:sz w:val="28"/>
          <w:szCs w:val="28"/>
        </w:rPr>
        <w:t>。</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2</w:t>
      </w:r>
      <w:r w:rsidRPr="006C1979">
        <w:rPr>
          <w:rFonts w:hint="eastAsia"/>
          <w:sz w:val="28"/>
          <w:szCs w:val="28"/>
        </w:rPr>
        <w:t>）提高用水效率，节约水资源利用量。</w:t>
      </w:r>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通</w:t>
      </w:r>
      <w:r w:rsidRPr="006C1979">
        <w:rPr>
          <w:spacing w:val="-4"/>
          <w:sz w:val="28"/>
          <w:szCs w:val="28"/>
        </w:rPr>
        <w:t>过灌溉渠系的防渗衬砌，</w:t>
      </w:r>
      <w:r w:rsidRPr="006C1979">
        <w:rPr>
          <w:rFonts w:hint="eastAsia"/>
          <w:spacing w:val="-4"/>
          <w:sz w:val="28"/>
          <w:szCs w:val="28"/>
        </w:rPr>
        <w:t>输水渠道的管道化改造，</w:t>
      </w:r>
      <w:r w:rsidRPr="006C1979">
        <w:rPr>
          <w:spacing w:val="-4"/>
          <w:sz w:val="28"/>
          <w:szCs w:val="28"/>
        </w:rPr>
        <w:t>排水系统的完善与治理，田间工程</w:t>
      </w:r>
      <w:r w:rsidRPr="006C1979">
        <w:rPr>
          <w:rFonts w:hint="eastAsia"/>
          <w:spacing w:val="-4"/>
          <w:sz w:val="28"/>
          <w:szCs w:val="28"/>
        </w:rPr>
        <w:t>的</w:t>
      </w:r>
      <w:r w:rsidRPr="006C1979">
        <w:rPr>
          <w:spacing w:val="-4"/>
          <w:sz w:val="28"/>
          <w:szCs w:val="28"/>
        </w:rPr>
        <w:t>建设，</w:t>
      </w:r>
      <w:r w:rsidRPr="006C1979">
        <w:rPr>
          <w:sz w:val="28"/>
          <w:szCs w:val="28"/>
        </w:rPr>
        <w:t>灌区渠系</w:t>
      </w:r>
      <w:r w:rsidRPr="006C1979">
        <w:rPr>
          <w:rFonts w:hint="eastAsia"/>
          <w:sz w:val="28"/>
          <w:szCs w:val="28"/>
        </w:rPr>
        <w:t>输水效率</w:t>
      </w:r>
      <w:r w:rsidRPr="006C1979">
        <w:rPr>
          <w:sz w:val="28"/>
          <w:szCs w:val="28"/>
        </w:rPr>
        <w:t>由</w:t>
      </w:r>
      <w:r w:rsidRPr="006C1979">
        <w:rPr>
          <w:rFonts w:hint="eastAsia"/>
          <w:sz w:val="28"/>
          <w:szCs w:val="28"/>
        </w:rPr>
        <w:t>0.57</w:t>
      </w:r>
      <w:r w:rsidRPr="006C1979">
        <w:rPr>
          <w:sz w:val="28"/>
          <w:szCs w:val="28"/>
        </w:rPr>
        <w:t>提高到</w:t>
      </w:r>
      <w:r w:rsidRPr="006C1979">
        <w:rPr>
          <w:sz w:val="28"/>
          <w:szCs w:val="28"/>
        </w:rPr>
        <w:t>0.</w:t>
      </w:r>
      <w:r w:rsidRPr="006C1979">
        <w:rPr>
          <w:rFonts w:hint="eastAsia"/>
          <w:sz w:val="28"/>
          <w:szCs w:val="28"/>
        </w:rPr>
        <w:t>62</w:t>
      </w:r>
      <w:r w:rsidRPr="006C1979">
        <w:rPr>
          <w:sz w:val="28"/>
          <w:szCs w:val="28"/>
        </w:rPr>
        <w:t>，灌溉水利用系数由</w:t>
      </w:r>
      <w:r w:rsidRPr="006C1979">
        <w:rPr>
          <w:sz w:val="28"/>
          <w:szCs w:val="28"/>
        </w:rPr>
        <w:t>0.</w:t>
      </w:r>
      <w:r w:rsidRPr="006C1979">
        <w:rPr>
          <w:rFonts w:hint="eastAsia"/>
          <w:sz w:val="28"/>
          <w:szCs w:val="28"/>
        </w:rPr>
        <w:t>54</w:t>
      </w:r>
      <w:r w:rsidRPr="006C1979">
        <w:rPr>
          <w:sz w:val="28"/>
          <w:szCs w:val="28"/>
        </w:rPr>
        <w:t>提高到</w:t>
      </w:r>
      <w:r w:rsidRPr="006C1979">
        <w:rPr>
          <w:sz w:val="28"/>
          <w:szCs w:val="28"/>
        </w:rPr>
        <w:t>0.</w:t>
      </w:r>
      <w:r w:rsidRPr="006C1979">
        <w:rPr>
          <w:rFonts w:hint="eastAsia"/>
          <w:sz w:val="28"/>
          <w:szCs w:val="28"/>
        </w:rPr>
        <w:t>59</w:t>
      </w:r>
      <w:r w:rsidRPr="006C1979">
        <w:rPr>
          <w:sz w:val="28"/>
          <w:szCs w:val="28"/>
        </w:rPr>
        <w:t>。</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3</w:t>
      </w:r>
      <w:r w:rsidRPr="006C1979">
        <w:rPr>
          <w:rFonts w:hint="eastAsia"/>
          <w:sz w:val="28"/>
          <w:szCs w:val="28"/>
        </w:rPr>
        <w:t>）信息化改造，实现灌区现代化建设。</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完善灌区内监测控制系统的建设，充分利用现代信息技术，深入开发和广泛利用水利信息资源，包括水利信息的采集、传输、存储、处理和服务。全面提升灌区灌溉的效率和效能，为灌区的信息化管理和现代化建设提供有力保障。</w:t>
      </w:r>
    </w:p>
    <w:p w:rsidR="008C0E57" w:rsidRPr="006C1979" w:rsidRDefault="008C0E57" w:rsidP="008C0E57">
      <w:pPr>
        <w:adjustRightInd w:val="0"/>
        <w:snapToGrid w:val="0"/>
        <w:spacing w:line="360" w:lineRule="auto"/>
        <w:ind w:firstLineChars="200" w:firstLine="560"/>
        <w:rPr>
          <w:sz w:val="28"/>
          <w:szCs w:val="28"/>
        </w:rPr>
      </w:pPr>
      <w:r w:rsidRPr="006C1979">
        <w:rPr>
          <w:rFonts w:hint="eastAsia"/>
          <w:sz w:val="28"/>
          <w:szCs w:val="28"/>
        </w:rPr>
        <w:t>（</w:t>
      </w:r>
      <w:r w:rsidRPr="006C1979">
        <w:rPr>
          <w:rFonts w:hint="eastAsia"/>
          <w:sz w:val="28"/>
          <w:szCs w:val="28"/>
        </w:rPr>
        <w:t>4</w:t>
      </w:r>
      <w:r w:rsidRPr="006C1979">
        <w:rPr>
          <w:rFonts w:hint="eastAsia"/>
          <w:sz w:val="28"/>
          <w:szCs w:val="28"/>
        </w:rPr>
        <w:t>）管理体制改革，促进灌区良性发展。</w:t>
      </w:r>
    </w:p>
    <w:p w:rsidR="008C0E57" w:rsidRPr="006C1979" w:rsidRDefault="008C0E57" w:rsidP="008C0E57">
      <w:pPr>
        <w:autoSpaceDE w:val="0"/>
        <w:autoSpaceDN w:val="0"/>
        <w:adjustRightInd w:val="0"/>
        <w:snapToGrid w:val="0"/>
        <w:spacing w:line="360" w:lineRule="auto"/>
        <w:ind w:firstLineChars="200" w:firstLine="560"/>
        <w:jc w:val="left"/>
        <w:rPr>
          <w:sz w:val="28"/>
          <w:szCs w:val="28"/>
        </w:rPr>
      </w:pPr>
      <w:r w:rsidRPr="006C1979">
        <w:rPr>
          <w:sz w:val="28"/>
          <w:szCs w:val="28"/>
        </w:rPr>
        <w:t>进行灌区管理体制与运行机制改革，逐步增强灌区管理和经营活力，走上持续良性发展的道路。加快水权改革的步伐，建立节水补偿和激励机制。不断改进收费方式，形成规范的水费收缴机制。适时适度的推进水价市场化改革，建立和完善水价形成机制。大力开展多种经营，建立多元化的收入机制。</w:t>
      </w:r>
    </w:p>
    <w:p w:rsidR="008C0E57" w:rsidRPr="006C1979" w:rsidRDefault="008C0E57" w:rsidP="008C0E57">
      <w:pPr>
        <w:adjustRightInd w:val="0"/>
        <w:snapToGrid w:val="0"/>
        <w:spacing w:line="360" w:lineRule="auto"/>
        <w:ind w:firstLineChars="200" w:firstLine="560"/>
        <w:rPr>
          <w:sz w:val="28"/>
          <w:szCs w:val="28"/>
        </w:rPr>
      </w:pPr>
      <w:r w:rsidRPr="006C1979">
        <w:rPr>
          <w:sz w:val="28"/>
          <w:szCs w:val="28"/>
        </w:rPr>
        <w:t>重点中型灌区</w:t>
      </w:r>
      <w:r w:rsidRPr="006C1979">
        <w:rPr>
          <w:rFonts w:hint="eastAsia"/>
          <w:sz w:val="28"/>
          <w:szCs w:val="28"/>
        </w:rPr>
        <w:t>十三五规划期间</w:t>
      </w:r>
      <w:r w:rsidRPr="006C1979">
        <w:rPr>
          <w:sz w:val="28"/>
          <w:szCs w:val="28"/>
        </w:rPr>
        <w:t>达到的技术经济目标见表</w:t>
      </w:r>
      <w:r w:rsidRPr="006C1979">
        <w:rPr>
          <w:sz w:val="28"/>
          <w:szCs w:val="28"/>
        </w:rPr>
        <w:t>4-1</w:t>
      </w:r>
      <w:r w:rsidRPr="006C1979">
        <w:rPr>
          <w:rFonts w:hint="eastAsia"/>
          <w:sz w:val="28"/>
          <w:szCs w:val="28"/>
        </w:rPr>
        <w:t>。</w:t>
      </w:r>
      <w:r w:rsidRPr="006C1979">
        <w:rPr>
          <w:sz w:val="28"/>
          <w:szCs w:val="28"/>
        </w:rPr>
        <w:t>一般灌区</w:t>
      </w:r>
      <w:r w:rsidRPr="006C1979">
        <w:rPr>
          <w:rFonts w:hint="eastAsia"/>
          <w:sz w:val="28"/>
          <w:szCs w:val="28"/>
        </w:rPr>
        <w:t>十三五规划期间</w:t>
      </w:r>
      <w:r w:rsidRPr="006C1979">
        <w:rPr>
          <w:sz w:val="28"/>
          <w:szCs w:val="28"/>
        </w:rPr>
        <w:t>达到的技术经济目标见表</w:t>
      </w:r>
      <w:r w:rsidRPr="006C1979">
        <w:rPr>
          <w:sz w:val="28"/>
          <w:szCs w:val="28"/>
        </w:rPr>
        <w:t>4-2</w:t>
      </w:r>
      <w:r w:rsidRPr="006C1979">
        <w:rPr>
          <w:sz w:val="28"/>
          <w:szCs w:val="28"/>
        </w:rPr>
        <w:t>。</w:t>
      </w:r>
    </w:p>
    <w:p w:rsidR="00862C1C" w:rsidRPr="006C1979" w:rsidRDefault="00862C1C" w:rsidP="008C0E57">
      <w:pPr>
        <w:adjustRightInd w:val="0"/>
        <w:snapToGrid w:val="0"/>
        <w:spacing w:line="360" w:lineRule="auto"/>
        <w:ind w:firstLineChars="200" w:firstLine="560"/>
        <w:rPr>
          <w:sz w:val="28"/>
          <w:szCs w:val="28"/>
        </w:rPr>
      </w:pPr>
    </w:p>
    <w:p w:rsidR="00862C1C" w:rsidRPr="006C1979" w:rsidRDefault="00862C1C" w:rsidP="008C0E57">
      <w:pPr>
        <w:adjustRightInd w:val="0"/>
        <w:snapToGrid w:val="0"/>
        <w:spacing w:line="360" w:lineRule="auto"/>
        <w:ind w:firstLineChars="200" w:firstLine="560"/>
        <w:rPr>
          <w:sz w:val="28"/>
          <w:szCs w:val="28"/>
        </w:rPr>
      </w:pPr>
    </w:p>
    <w:p w:rsidR="00862C1C" w:rsidRPr="006C1979" w:rsidRDefault="00862C1C" w:rsidP="008C0E57">
      <w:pPr>
        <w:adjustRightInd w:val="0"/>
        <w:snapToGrid w:val="0"/>
        <w:spacing w:line="360" w:lineRule="auto"/>
        <w:ind w:firstLineChars="200" w:firstLine="560"/>
        <w:rPr>
          <w:sz w:val="28"/>
          <w:szCs w:val="28"/>
        </w:rPr>
      </w:pPr>
    </w:p>
    <w:p w:rsidR="008C0E57" w:rsidRPr="006C1979" w:rsidRDefault="008C0E57" w:rsidP="00927F99">
      <w:pPr>
        <w:adjustRightInd w:val="0"/>
        <w:snapToGrid w:val="0"/>
        <w:spacing w:line="360" w:lineRule="exact"/>
        <w:rPr>
          <w:b/>
          <w:sz w:val="24"/>
        </w:rPr>
      </w:pPr>
      <w:r w:rsidRPr="006C1979">
        <w:rPr>
          <w:b/>
          <w:sz w:val="24"/>
        </w:rPr>
        <w:lastRenderedPageBreak/>
        <w:t>表</w:t>
      </w:r>
      <w:r w:rsidRPr="006C1979">
        <w:rPr>
          <w:b/>
          <w:sz w:val="24"/>
        </w:rPr>
        <w:t xml:space="preserve">4-1  </w:t>
      </w:r>
      <w:r w:rsidR="00927F99" w:rsidRPr="006C1979">
        <w:rPr>
          <w:rFonts w:hint="eastAsia"/>
          <w:b/>
          <w:sz w:val="24"/>
        </w:rPr>
        <w:t xml:space="preserve">     </w:t>
      </w:r>
      <w:r w:rsidRPr="006C1979">
        <w:rPr>
          <w:b/>
          <w:sz w:val="24"/>
        </w:rPr>
        <w:t xml:space="preserve"> </w:t>
      </w:r>
      <w:r w:rsidRPr="006C1979">
        <w:rPr>
          <w:b/>
          <w:sz w:val="24"/>
        </w:rPr>
        <w:t>重点中型灌区</w:t>
      </w:r>
      <w:r w:rsidRPr="006C1979">
        <w:rPr>
          <w:rFonts w:hint="eastAsia"/>
          <w:b/>
          <w:sz w:val="24"/>
        </w:rPr>
        <w:t>“十三五”规划期间</w:t>
      </w:r>
      <w:r w:rsidRPr="006C1979">
        <w:rPr>
          <w:b/>
          <w:sz w:val="24"/>
        </w:rPr>
        <w:t>达到的技术经济目标</w:t>
      </w:r>
      <w:r w:rsidRPr="006C1979">
        <w:rPr>
          <w:rFonts w:hint="eastAsia"/>
          <w:b/>
          <w:sz w:val="24"/>
        </w:rPr>
        <w:t xml:space="preserve"> </w:t>
      </w:r>
    </w:p>
    <w:tbl>
      <w:tblPr>
        <w:tblW w:w="5000" w:type="pct"/>
        <w:jc w:val="center"/>
        <w:tblLook w:val="04A0" w:firstRow="1" w:lastRow="0" w:firstColumn="1" w:lastColumn="0" w:noHBand="0" w:noVBand="1"/>
      </w:tblPr>
      <w:tblGrid>
        <w:gridCol w:w="959"/>
        <w:gridCol w:w="1335"/>
        <w:gridCol w:w="1209"/>
        <w:gridCol w:w="1257"/>
        <w:gridCol w:w="1257"/>
        <w:gridCol w:w="1257"/>
        <w:gridCol w:w="1254"/>
      </w:tblGrid>
      <w:tr w:rsidR="006C1979" w:rsidRPr="006C1979" w:rsidTr="00847C60">
        <w:trPr>
          <w:trHeight w:val="255"/>
          <w:jc w:val="center"/>
        </w:trPr>
        <w:tc>
          <w:tcPr>
            <w:tcW w:w="562" w:type="pct"/>
            <w:vMerge w:val="restart"/>
            <w:tcBorders>
              <w:top w:val="single" w:sz="12" w:space="0" w:color="auto"/>
              <w:bottom w:val="single" w:sz="4" w:space="0" w:color="auto"/>
              <w:right w:val="single" w:sz="4" w:space="0" w:color="auto"/>
            </w:tcBorders>
            <w:shd w:val="clear" w:color="auto" w:fill="auto"/>
            <w:vAlign w:val="center"/>
            <w:hideMark/>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序号</w:t>
            </w:r>
          </w:p>
        </w:tc>
        <w:tc>
          <w:tcPr>
            <w:tcW w:w="783"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灌区名称</w:t>
            </w:r>
          </w:p>
        </w:tc>
        <w:tc>
          <w:tcPr>
            <w:tcW w:w="70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所在县市区等</w:t>
            </w:r>
          </w:p>
        </w:tc>
        <w:tc>
          <w:tcPr>
            <w:tcW w:w="737" w:type="pct"/>
            <w:vMerge w:val="restart"/>
            <w:tcBorders>
              <w:top w:val="single" w:sz="12" w:space="0" w:color="auto"/>
              <w:left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r w:rsidRPr="006C1979">
              <w:rPr>
                <w:rFonts w:ascii="宋体" w:hAnsi="宋体"/>
                <w:kern w:val="0"/>
                <w:sz w:val="16"/>
                <w:szCs w:val="16"/>
              </w:rPr>
              <w:t>新增</w:t>
            </w:r>
            <w:r w:rsidRPr="006C1979">
              <w:rPr>
                <w:rFonts w:ascii="宋体" w:hAnsi="宋体" w:hint="eastAsia"/>
                <w:kern w:val="0"/>
                <w:sz w:val="16"/>
                <w:szCs w:val="16"/>
              </w:rPr>
              <w:t>及</w:t>
            </w:r>
            <w:r w:rsidRPr="006C1979">
              <w:rPr>
                <w:rFonts w:ascii="宋体" w:hAnsi="宋体"/>
                <w:kern w:val="0"/>
                <w:sz w:val="16"/>
                <w:szCs w:val="16"/>
              </w:rPr>
              <w:t>恢复灌溉面积（万亩）</w:t>
            </w:r>
          </w:p>
        </w:tc>
        <w:tc>
          <w:tcPr>
            <w:tcW w:w="737" w:type="pct"/>
            <w:vMerge w:val="restart"/>
            <w:tcBorders>
              <w:top w:val="single" w:sz="12" w:space="0" w:color="auto"/>
              <w:left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r w:rsidRPr="006C1979">
              <w:rPr>
                <w:rFonts w:ascii="宋体" w:hAnsi="宋体"/>
                <w:kern w:val="0"/>
                <w:sz w:val="16"/>
                <w:szCs w:val="16"/>
              </w:rPr>
              <w:t>改善灌溉面积（万亩）</w:t>
            </w:r>
          </w:p>
        </w:tc>
        <w:tc>
          <w:tcPr>
            <w:tcW w:w="737" w:type="pct"/>
            <w:vMerge w:val="restart"/>
            <w:tcBorders>
              <w:top w:val="single" w:sz="12" w:space="0" w:color="auto"/>
              <w:left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新增</w:t>
            </w:r>
            <w:r w:rsidRPr="006C1979">
              <w:rPr>
                <w:rFonts w:ascii="宋体" w:hAnsi="宋体"/>
                <w:kern w:val="0"/>
                <w:sz w:val="16"/>
                <w:szCs w:val="16"/>
              </w:rPr>
              <w:t>节水能力（万m</w:t>
            </w:r>
            <w:r w:rsidRPr="006C1979">
              <w:rPr>
                <w:rFonts w:ascii="宋体" w:hAnsi="宋体"/>
                <w:kern w:val="0"/>
                <w:sz w:val="16"/>
                <w:szCs w:val="16"/>
                <w:vertAlign w:val="superscript"/>
              </w:rPr>
              <w:t>3</w:t>
            </w:r>
            <w:r w:rsidRPr="006C1979">
              <w:rPr>
                <w:rFonts w:ascii="宋体" w:hAnsi="宋体"/>
                <w:kern w:val="0"/>
                <w:sz w:val="16"/>
                <w:szCs w:val="16"/>
              </w:rPr>
              <w:t>）</w:t>
            </w:r>
          </w:p>
        </w:tc>
        <w:tc>
          <w:tcPr>
            <w:tcW w:w="735" w:type="pct"/>
            <w:vMerge w:val="restart"/>
            <w:tcBorders>
              <w:top w:val="single" w:sz="12" w:space="0" w:color="auto"/>
              <w:left w:val="single" w:sz="4" w:space="0" w:color="auto"/>
              <w:bottom w:val="single" w:sz="4" w:space="0" w:color="auto"/>
            </w:tcBorders>
            <w:shd w:val="clear" w:color="auto" w:fill="auto"/>
            <w:vAlign w:val="center"/>
          </w:tcPr>
          <w:p w:rsidR="008C0E57" w:rsidRPr="006C1979" w:rsidRDefault="008C0E57" w:rsidP="00847C60">
            <w:pPr>
              <w:widowControl/>
              <w:jc w:val="center"/>
              <w:rPr>
                <w:rFonts w:ascii="宋体" w:hAnsi="宋体"/>
                <w:kern w:val="0"/>
                <w:sz w:val="16"/>
                <w:szCs w:val="16"/>
              </w:rPr>
            </w:pPr>
            <w:r w:rsidRPr="006C1979">
              <w:rPr>
                <w:rFonts w:ascii="宋体" w:hAnsi="宋体"/>
                <w:kern w:val="0"/>
                <w:sz w:val="16"/>
                <w:szCs w:val="16"/>
              </w:rPr>
              <w:t>新增农产品生产能力（万kg）</w:t>
            </w:r>
          </w:p>
        </w:tc>
      </w:tr>
      <w:tr w:rsidR="006C1979" w:rsidRPr="006C1979" w:rsidTr="00847C60">
        <w:trPr>
          <w:trHeight w:val="255"/>
          <w:jc w:val="center"/>
        </w:trPr>
        <w:tc>
          <w:tcPr>
            <w:tcW w:w="562" w:type="pct"/>
            <w:vMerge/>
            <w:tcBorders>
              <w:top w:val="nil"/>
              <w:bottom w:val="single" w:sz="4" w:space="0" w:color="auto"/>
              <w:right w:val="single" w:sz="4" w:space="0" w:color="auto"/>
            </w:tcBorders>
            <w:vAlign w:val="center"/>
            <w:hideMark/>
          </w:tcPr>
          <w:p w:rsidR="008C0E57" w:rsidRPr="006C1979" w:rsidRDefault="008C0E57" w:rsidP="00847C60">
            <w:pPr>
              <w:widowControl/>
              <w:jc w:val="left"/>
              <w:rPr>
                <w:rFonts w:ascii="宋体" w:hAnsi="宋体"/>
                <w:kern w:val="0"/>
                <w:sz w:val="16"/>
                <w:szCs w:val="16"/>
              </w:rPr>
            </w:pPr>
          </w:p>
        </w:tc>
        <w:tc>
          <w:tcPr>
            <w:tcW w:w="783" w:type="pct"/>
            <w:vMerge/>
            <w:tcBorders>
              <w:top w:val="nil"/>
              <w:left w:val="single" w:sz="4" w:space="0" w:color="auto"/>
              <w:bottom w:val="single" w:sz="4" w:space="0" w:color="auto"/>
              <w:right w:val="single" w:sz="4" w:space="0" w:color="auto"/>
            </w:tcBorders>
            <w:vAlign w:val="center"/>
            <w:hideMark/>
          </w:tcPr>
          <w:p w:rsidR="008C0E57" w:rsidRPr="006C1979" w:rsidRDefault="008C0E57" w:rsidP="00847C60">
            <w:pPr>
              <w:widowControl/>
              <w:jc w:val="left"/>
              <w:rPr>
                <w:rFonts w:ascii="宋体" w:hAnsi="宋体"/>
                <w:kern w:val="0"/>
                <w:sz w:val="16"/>
                <w:szCs w:val="16"/>
              </w:rPr>
            </w:pPr>
          </w:p>
        </w:tc>
        <w:tc>
          <w:tcPr>
            <w:tcW w:w="709" w:type="pct"/>
            <w:vMerge/>
            <w:tcBorders>
              <w:top w:val="nil"/>
              <w:left w:val="single" w:sz="4" w:space="0" w:color="auto"/>
              <w:bottom w:val="single" w:sz="4" w:space="0" w:color="auto"/>
              <w:right w:val="single" w:sz="4" w:space="0" w:color="auto"/>
            </w:tcBorders>
            <w:vAlign w:val="center"/>
            <w:hideMark/>
          </w:tcPr>
          <w:p w:rsidR="008C0E57" w:rsidRPr="006C1979" w:rsidRDefault="008C0E57" w:rsidP="00847C60">
            <w:pPr>
              <w:widowControl/>
              <w:jc w:val="center"/>
              <w:rPr>
                <w:rFonts w:ascii="宋体" w:hAnsi="宋体"/>
                <w:kern w:val="0"/>
                <w:sz w:val="16"/>
                <w:szCs w:val="16"/>
              </w:rPr>
            </w:pPr>
          </w:p>
        </w:tc>
        <w:tc>
          <w:tcPr>
            <w:tcW w:w="737" w:type="pct"/>
            <w:vMerge/>
            <w:tcBorders>
              <w:left w:val="single" w:sz="4" w:space="0" w:color="auto"/>
              <w:bottom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p>
        </w:tc>
        <w:tc>
          <w:tcPr>
            <w:tcW w:w="737" w:type="pct"/>
            <w:vMerge/>
            <w:tcBorders>
              <w:left w:val="single" w:sz="4" w:space="0" w:color="auto"/>
              <w:bottom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p>
        </w:tc>
        <w:tc>
          <w:tcPr>
            <w:tcW w:w="737" w:type="pct"/>
            <w:vMerge/>
            <w:tcBorders>
              <w:left w:val="single" w:sz="4" w:space="0" w:color="auto"/>
              <w:bottom w:val="single" w:sz="4" w:space="0" w:color="auto"/>
              <w:right w:val="single" w:sz="4" w:space="0" w:color="auto"/>
            </w:tcBorders>
          </w:tcPr>
          <w:p w:rsidR="008C0E57" w:rsidRPr="006C1979" w:rsidRDefault="008C0E57" w:rsidP="00847C60">
            <w:pPr>
              <w:widowControl/>
              <w:jc w:val="center"/>
              <w:rPr>
                <w:rFonts w:ascii="宋体" w:hAnsi="宋体"/>
                <w:kern w:val="0"/>
                <w:sz w:val="16"/>
                <w:szCs w:val="16"/>
              </w:rPr>
            </w:pPr>
          </w:p>
        </w:tc>
        <w:tc>
          <w:tcPr>
            <w:tcW w:w="735" w:type="pct"/>
            <w:vMerge/>
            <w:tcBorders>
              <w:top w:val="nil"/>
              <w:left w:val="single" w:sz="4" w:space="0" w:color="auto"/>
              <w:bottom w:val="single" w:sz="4" w:space="0" w:color="auto"/>
            </w:tcBorders>
            <w:vAlign w:val="center"/>
          </w:tcPr>
          <w:p w:rsidR="008C0E57" w:rsidRPr="006C1979" w:rsidRDefault="008C0E57" w:rsidP="00847C60">
            <w:pPr>
              <w:widowControl/>
              <w:jc w:val="center"/>
              <w:rPr>
                <w:rFonts w:ascii="宋体" w:hAnsi="宋体"/>
                <w:kern w:val="0"/>
                <w:sz w:val="16"/>
                <w:szCs w:val="16"/>
              </w:rPr>
            </w:pP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南山台子灌区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沙坡头区</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11.10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506.16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1394.16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2</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北滩长鸣灌区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bCs/>
                <w:sz w:val="16"/>
                <w:szCs w:val="16"/>
              </w:rPr>
            </w:pPr>
            <w:r w:rsidRPr="006C1979">
              <w:rPr>
                <w:rFonts w:hint="eastAsia"/>
                <w:bCs/>
                <w:sz w:val="16"/>
                <w:szCs w:val="16"/>
              </w:rPr>
              <w:t>中宁县</w:t>
            </w:r>
          </w:p>
        </w:tc>
        <w:tc>
          <w:tcPr>
            <w:tcW w:w="737" w:type="pct"/>
            <w:tcBorders>
              <w:top w:val="nil"/>
              <w:left w:val="nil"/>
              <w:bottom w:val="single" w:sz="4" w:space="0" w:color="auto"/>
              <w:right w:val="single" w:sz="4" w:space="0" w:color="auto"/>
            </w:tcBorders>
            <w:vAlign w:val="center"/>
          </w:tcPr>
          <w:p w:rsidR="00D2491A" w:rsidRPr="006C1979" w:rsidRDefault="007A3197" w:rsidP="00847C60">
            <w:pPr>
              <w:widowControl/>
              <w:jc w:val="center"/>
              <w:rPr>
                <w:rFonts w:ascii="宋体" w:hAnsi="宋体"/>
                <w:kern w:val="0"/>
                <w:sz w:val="16"/>
                <w:szCs w:val="16"/>
              </w:rPr>
            </w:pPr>
            <w:r w:rsidRPr="006C1979">
              <w:rPr>
                <w:rFonts w:ascii="宋体" w:hAnsi="宋体" w:hint="eastAsia"/>
                <w:kern w:val="0"/>
                <w:sz w:val="16"/>
                <w:szCs w:val="16"/>
              </w:rPr>
              <w:t>3.20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7A3197" w:rsidP="00847C60">
            <w:pPr>
              <w:widowControl/>
              <w:jc w:val="center"/>
              <w:rPr>
                <w:rFonts w:ascii="宋体" w:hAnsi="宋体"/>
                <w:kern w:val="0"/>
                <w:sz w:val="16"/>
                <w:szCs w:val="16"/>
              </w:rPr>
            </w:pPr>
            <w:r w:rsidRPr="006C1979">
              <w:rPr>
                <w:rFonts w:ascii="宋体" w:hAnsi="宋体" w:hint="eastAsia"/>
                <w:kern w:val="0"/>
                <w:sz w:val="16"/>
                <w:szCs w:val="16"/>
              </w:rPr>
              <w:t>5.61</w:t>
            </w:r>
            <w:r w:rsidR="00D2491A" w:rsidRPr="006C1979">
              <w:rPr>
                <w:rFonts w:ascii="宋体" w:hAnsi="宋体" w:hint="eastAsia"/>
                <w:kern w:val="0"/>
                <w:sz w:val="16"/>
                <w:szCs w:val="16"/>
              </w:rPr>
              <w:t xml:space="preserve">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401.74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1106.54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3</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扁担沟灌区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利通区</w:t>
            </w:r>
          </w:p>
        </w:tc>
        <w:tc>
          <w:tcPr>
            <w:tcW w:w="737" w:type="pct"/>
            <w:tcBorders>
              <w:top w:val="nil"/>
              <w:left w:val="nil"/>
              <w:bottom w:val="single" w:sz="4" w:space="0" w:color="auto"/>
              <w:right w:val="single" w:sz="4" w:space="0" w:color="auto"/>
            </w:tcBorders>
            <w:vAlign w:val="center"/>
          </w:tcPr>
          <w:p w:rsidR="00D2491A"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2.26</w:t>
            </w:r>
            <w:r w:rsidR="00D2491A" w:rsidRPr="006C1979">
              <w:rPr>
                <w:rFonts w:ascii="宋体" w:hAnsi="宋体" w:hint="eastAsia"/>
                <w:kern w:val="0"/>
                <w:sz w:val="16"/>
                <w:szCs w:val="16"/>
              </w:rPr>
              <w:t xml:space="preserve">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9.92</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555.41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1529.81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4</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三颗柳灌区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bCs/>
                <w:sz w:val="16"/>
                <w:szCs w:val="16"/>
              </w:rPr>
            </w:pPr>
            <w:r w:rsidRPr="006C1979">
              <w:rPr>
                <w:rFonts w:hint="eastAsia"/>
                <w:bCs/>
                <w:sz w:val="16"/>
                <w:szCs w:val="16"/>
              </w:rPr>
              <w:t>平罗县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0.00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6.10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278.16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766.16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5</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甘城子灌区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bCs/>
                <w:sz w:val="16"/>
                <w:szCs w:val="16"/>
              </w:rPr>
            </w:pPr>
            <w:r w:rsidRPr="006C1979">
              <w:rPr>
                <w:rFonts w:hint="eastAsia"/>
                <w:bCs/>
                <w:sz w:val="16"/>
                <w:szCs w:val="16"/>
              </w:rPr>
              <w:t>青铜峡市</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0.00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8.33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379.85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1046.25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6</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玉泉营灌区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农垦系统</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5.19</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236.66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651.86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7</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黄羊滩灌区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农垦系统</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6.00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273.60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753.60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8</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闽宁镇灌区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bCs/>
                <w:sz w:val="16"/>
                <w:szCs w:val="16"/>
              </w:rPr>
            </w:pPr>
            <w:r w:rsidRPr="006C1979">
              <w:rPr>
                <w:rFonts w:hint="eastAsia"/>
                <w:bCs/>
                <w:sz w:val="16"/>
                <w:szCs w:val="16"/>
              </w:rPr>
              <w:t>永宁县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5.05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230.28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634.28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9</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临河灌区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灵武市</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5.20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237.12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653.12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10</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陶乐灌区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bCs/>
                <w:sz w:val="16"/>
                <w:szCs w:val="16"/>
              </w:rPr>
            </w:pPr>
            <w:r w:rsidRPr="006C1979">
              <w:rPr>
                <w:rFonts w:hint="eastAsia"/>
                <w:bCs/>
                <w:sz w:val="16"/>
                <w:szCs w:val="16"/>
              </w:rPr>
              <w:t>平罗县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2.11</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10.59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579.12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1595.12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11</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渝河灌区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隆德县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0.00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5.20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237.12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653.12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12</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葫芦河灌区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西吉县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1.36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12.02</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610.13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1680.53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13</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茹河灌区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彭阳县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1.02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5.86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313.73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864.13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14</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清水河灌区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原州区</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2.24</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7.20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430.46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1185.66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15</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西河灌区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海原县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0.00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8.84</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403.10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1110.30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16</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五里坡灌区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利通区</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0.00</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5.40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246.24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678.24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17</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孙家滩灌区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利通区</w:t>
            </w:r>
          </w:p>
        </w:tc>
        <w:tc>
          <w:tcPr>
            <w:tcW w:w="737" w:type="pct"/>
            <w:tcBorders>
              <w:top w:val="nil"/>
              <w:left w:val="nil"/>
              <w:bottom w:val="single" w:sz="4" w:space="0" w:color="auto"/>
              <w:right w:val="single" w:sz="4" w:space="0" w:color="auto"/>
            </w:tcBorders>
            <w:vAlign w:val="center"/>
          </w:tcPr>
          <w:p w:rsidR="00D2491A" w:rsidRPr="006C1979" w:rsidRDefault="007A3197" w:rsidP="00847C60">
            <w:pPr>
              <w:widowControl/>
              <w:jc w:val="center"/>
              <w:rPr>
                <w:rFonts w:ascii="宋体" w:hAnsi="宋体"/>
                <w:kern w:val="0"/>
                <w:sz w:val="16"/>
                <w:szCs w:val="16"/>
              </w:rPr>
            </w:pPr>
            <w:r w:rsidRPr="006C1979">
              <w:rPr>
                <w:rFonts w:ascii="宋体" w:hAnsi="宋体" w:hint="eastAsia"/>
                <w:kern w:val="0"/>
                <w:sz w:val="16"/>
                <w:szCs w:val="16"/>
              </w:rPr>
              <w:t>0.44</w:t>
            </w:r>
          </w:p>
        </w:tc>
        <w:tc>
          <w:tcPr>
            <w:tcW w:w="737" w:type="pct"/>
            <w:tcBorders>
              <w:top w:val="nil"/>
              <w:left w:val="single" w:sz="4" w:space="0" w:color="auto"/>
              <w:bottom w:val="single" w:sz="4" w:space="0" w:color="auto"/>
              <w:right w:val="single" w:sz="4" w:space="0" w:color="auto"/>
            </w:tcBorders>
            <w:vAlign w:val="center"/>
          </w:tcPr>
          <w:p w:rsidR="00D2491A" w:rsidRPr="006C1979" w:rsidRDefault="007A3197" w:rsidP="00847C60">
            <w:pPr>
              <w:widowControl/>
              <w:jc w:val="center"/>
              <w:rPr>
                <w:rFonts w:ascii="宋体" w:hAnsi="宋体"/>
                <w:kern w:val="0"/>
                <w:sz w:val="16"/>
                <w:szCs w:val="16"/>
              </w:rPr>
            </w:pPr>
            <w:r w:rsidRPr="006C1979">
              <w:rPr>
                <w:rFonts w:ascii="宋体" w:hAnsi="宋体" w:hint="eastAsia"/>
                <w:kern w:val="0"/>
                <w:sz w:val="16"/>
                <w:szCs w:val="16"/>
              </w:rPr>
              <w:t>8.06</w:t>
            </w:r>
            <w:r w:rsidR="00D2491A" w:rsidRPr="006C1979">
              <w:rPr>
                <w:rFonts w:ascii="宋体" w:hAnsi="宋体" w:hint="eastAsia"/>
                <w:kern w:val="0"/>
                <w:sz w:val="16"/>
                <w:szCs w:val="16"/>
              </w:rPr>
              <w:t xml:space="preserve">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387.60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1067.60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18</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固海东三支灌区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sz w:val="16"/>
                <w:szCs w:val="16"/>
              </w:rPr>
            </w:pPr>
            <w:r w:rsidRPr="006C1979">
              <w:rPr>
                <w:rFonts w:hint="eastAsia"/>
                <w:sz w:val="16"/>
                <w:szCs w:val="16"/>
              </w:rPr>
              <w:t>同心县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6.90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314.64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866.64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19</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金沙渠灌区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jc w:val="center"/>
              <w:rPr>
                <w:rFonts w:ascii="宋体" w:hAnsi="宋体"/>
                <w:bCs/>
                <w:sz w:val="16"/>
                <w:szCs w:val="16"/>
              </w:rPr>
            </w:pPr>
            <w:r w:rsidRPr="006C1979">
              <w:rPr>
                <w:rFonts w:hint="eastAsia"/>
                <w:bCs/>
                <w:sz w:val="16"/>
                <w:szCs w:val="16"/>
              </w:rPr>
              <w:t>永宁县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5.02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228.91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630.51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20</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下马关灌区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同心县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15.10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688.56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1896.56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21</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rPr>
                <w:rFonts w:ascii="宋体" w:hAnsi="宋体"/>
                <w:sz w:val="16"/>
                <w:szCs w:val="16"/>
              </w:rPr>
            </w:pPr>
            <w:r w:rsidRPr="006C1979">
              <w:rPr>
                <w:rFonts w:hint="eastAsia"/>
                <w:sz w:val="16"/>
                <w:szCs w:val="16"/>
              </w:rPr>
              <w:t>马家塘灌区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中宁县</w:t>
            </w:r>
          </w:p>
        </w:tc>
        <w:tc>
          <w:tcPr>
            <w:tcW w:w="737" w:type="pct"/>
            <w:tcBorders>
              <w:top w:val="nil"/>
              <w:left w:val="nil"/>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 xml:space="preserve">5.10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232.56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640.56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CF3FE0"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22</w:t>
            </w:r>
          </w:p>
        </w:tc>
        <w:tc>
          <w:tcPr>
            <w:tcW w:w="783"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rPr>
                <w:sz w:val="16"/>
                <w:szCs w:val="16"/>
              </w:rPr>
            </w:pPr>
            <w:r w:rsidRPr="006C1979">
              <w:rPr>
                <w:rFonts w:hint="eastAsia"/>
                <w:sz w:val="16"/>
                <w:szCs w:val="16"/>
              </w:rPr>
              <w:t>预旺灌区</w:t>
            </w:r>
          </w:p>
        </w:tc>
        <w:tc>
          <w:tcPr>
            <w:tcW w:w="709"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jc w:val="center"/>
              <w:rPr>
                <w:bCs/>
                <w:sz w:val="16"/>
                <w:szCs w:val="16"/>
              </w:rPr>
            </w:pPr>
            <w:r w:rsidRPr="006C1979">
              <w:rPr>
                <w:rFonts w:hint="eastAsia"/>
                <w:bCs/>
                <w:sz w:val="16"/>
                <w:szCs w:val="16"/>
              </w:rPr>
              <w:t>同心县</w:t>
            </w:r>
          </w:p>
        </w:tc>
        <w:tc>
          <w:tcPr>
            <w:tcW w:w="737" w:type="pct"/>
            <w:tcBorders>
              <w:top w:val="nil"/>
              <w:left w:val="nil"/>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1.05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3.95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228.00 </w:t>
            </w:r>
          </w:p>
        </w:tc>
        <w:tc>
          <w:tcPr>
            <w:tcW w:w="735" w:type="pct"/>
            <w:tcBorders>
              <w:top w:val="nil"/>
              <w:left w:val="single" w:sz="4" w:space="0" w:color="auto"/>
              <w:bottom w:val="single" w:sz="4" w:space="0" w:color="auto"/>
            </w:tcBorders>
            <w:shd w:val="clear" w:color="auto" w:fill="auto"/>
            <w:noWrap/>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628.00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CF3FE0"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23</w:t>
            </w:r>
          </w:p>
        </w:tc>
        <w:tc>
          <w:tcPr>
            <w:tcW w:w="783"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rPr>
                <w:sz w:val="16"/>
                <w:szCs w:val="16"/>
              </w:rPr>
            </w:pPr>
            <w:r w:rsidRPr="006C1979">
              <w:rPr>
                <w:rFonts w:hint="eastAsia"/>
                <w:sz w:val="16"/>
                <w:szCs w:val="16"/>
              </w:rPr>
              <w:t>三塘灌区</w:t>
            </w:r>
          </w:p>
        </w:tc>
        <w:tc>
          <w:tcPr>
            <w:tcW w:w="709"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jc w:val="center"/>
              <w:rPr>
                <w:bCs/>
                <w:sz w:val="16"/>
                <w:szCs w:val="16"/>
              </w:rPr>
            </w:pPr>
            <w:r w:rsidRPr="006C1979">
              <w:rPr>
                <w:rFonts w:hint="eastAsia"/>
                <w:bCs/>
                <w:sz w:val="16"/>
                <w:szCs w:val="16"/>
              </w:rPr>
              <w:t>海原县</w:t>
            </w:r>
          </w:p>
        </w:tc>
        <w:tc>
          <w:tcPr>
            <w:tcW w:w="737" w:type="pct"/>
            <w:tcBorders>
              <w:top w:val="nil"/>
              <w:left w:val="nil"/>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1.20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6.80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364.80 </w:t>
            </w:r>
          </w:p>
        </w:tc>
        <w:tc>
          <w:tcPr>
            <w:tcW w:w="735" w:type="pct"/>
            <w:tcBorders>
              <w:top w:val="nil"/>
              <w:left w:val="single" w:sz="4" w:space="0" w:color="auto"/>
              <w:bottom w:val="single" w:sz="4" w:space="0" w:color="auto"/>
            </w:tcBorders>
            <w:shd w:val="clear" w:color="auto" w:fill="auto"/>
            <w:noWrap/>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1004.80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CF3FE0"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24</w:t>
            </w:r>
          </w:p>
        </w:tc>
        <w:tc>
          <w:tcPr>
            <w:tcW w:w="783"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rPr>
                <w:sz w:val="16"/>
                <w:szCs w:val="16"/>
              </w:rPr>
            </w:pPr>
            <w:r w:rsidRPr="006C1979">
              <w:rPr>
                <w:rFonts w:hint="eastAsia"/>
                <w:sz w:val="16"/>
                <w:szCs w:val="16"/>
              </w:rPr>
              <w:t>兴仁灌区</w:t>
            </w:r>
          </w:p>
        </w:tc>
        <w:tc>
          <w:tcPr>
            <w:tcW w:w="709"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jc w:val="center"/>
              <w:rPr>
                <w:bCs/>
                <w:sz w:val="16"/>
                <w:szCs w:val="16"/>
              </w:rPr>
            </w:pPr>
            <w:r w:rsidRPr="006C1979">
              <w:rPr>
                <w:rFonts w:hint="eastAsia"/>
                <w:bCs/>
                <w:sz w:val="16"/>
                <w:szCs w:val="16"/>
              </w:rPr>
              <w:t>沙坡头区</w:t>
            </w:r>
          </w:p>
        </w:tc>
        <w:tc>
          <w:tcPr>
            <w:tcW w:w="737" w:type="pct"/>
            <w:tcBorders>
              <w:top w:val="nil"/>
              <w:left w:val="nil"/>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1.35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26.65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1276.80 </w:t>
            </w:r>
          </w:p>
        </w:tc>
        <w:tc>
          <w:tcPr>
            <w:tcW w:w="735" w:type="pct"/>
            <w:tcBorders>
              <w:top w:val="nil"/>
              <w:left w:val="single" w:sz="4" w:space="0" w:color="auto"/>
              <w:bottom w:val="single" w:sz="4" w:space="0" w:color="auto"/>
            </w:tcBorders>
            <w:shd w:val="clear" w:color="auto" w:fill="auto"/>
            <w:noWrap/>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3516.80 </w:t>
            </w:r>
          </w:p>
        </w:tc>
      </w:tr>
      <w:tr w:rsidR="006C1979" w:rsidRPr="006C1979" w:rsidTr="00847C60">
        <w:trPr>
          <w:trHeight w:val="255"/>
          <w:jc w:val="center"/>
        </w:trPr>
        <w:tc>
          <w:tcPr>
            <w:tcW w:w="562" w:type="pct"/>
            <w:tcBorders>
              <w:top w:val="nil"/>
              <w:bottom w:val="single" w:sz="4" w:space="0" w:color="auto"/>
              <w:right w:val="single" w:sz="4" w:space="0" w:color="auto"/>
            </w:tcBorders>
            <w:shd w:val="clear" w:color="auto" w:fill="auto"/>
            <w:noWrap/>
            <w:vAlign w:val="center"/>
          </w:tcPr>
          <w:p w:rsidR="00CF3FE0"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25</w:t>
            </w:r>
          </w:p>
        </w:tc>
        <w:tc>
          <w:tcPr>
            <w:tcW w:w="783"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rPr>
                <w:sz w:val="16"/>
                <w:szCs w:val="16"/>
              </w:rPr>
            </w:pPr>
            <w:r w:rsidRPr="006C1979">
              <w:rPr>
                <w:rFonts w:hint="eastAsia"/>
                <w:sz w:val="16"/>
                <w:szCs w:val="16"/>
              </w:rPr>
              <w:t>喊叫水灌区</w:t>
            </w:r>
          </w:p>
        </w:tc>
        <w:tc>
          <w:tcPr>
            <w:tcW w:w="709" w:type="pct"/>
            <w:tcBorders>
              <w:top w:val="nil"/>
              <w:left w:val="nil"/>
              <w:bottom w:val="single" w:sz="4" w:space="0" w:color="auto"/>
              <w:right w:val="single" w:sz="4" w:space="0" w:color="auto"/>
            </w:tcBorders>
            <w:shd w:val="clear" w:color="auto" w:fill="auto"/>
            <w:vAlign w:val="center"/>
          </w:tcPr>
          <w:p w:rsidR="00CF3FE0" w:rsidRPr="006C1979" w:rsidRDefault="00CF3FE0" w:rsidP="00847C60">
            <w:pPr>
              <w:jc w:val="center"/>
              <w:rPr>
                <w:bCs/>
                <w:sz w:val="16"/>
                <w:szCs w:val="16"/>
              </w:rPr>
            </w:pPr>
            <w:r w:rsidRPr="006C1979">
              <w:rPr>
                <w:rFonts w:hint="eastAsia"/>
                <w:bCs/>
                <w:sz w:val="16"/>
                <w:szCs w:val="16"/>
              </w:rPr>
              <w:t>中宁县</w:t>
            </w:r>
          </w:p>
        </w:tc>
        <w:tc>
          <w:tcPr>
            <w:tcW w:w="737" w:type="pct"/>
            <w:tcBorders>
              <w:top w:val="nil"/>
              <w:left w:val="nil"/>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1.50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CF3FE0">
            <w:pPr>
              <w:widowControl/>
              <w:jc w:val="center"/>
              <w:rPr>
                <w:rFonts w:ascii="宋体" w:hAnsi="宋体"/>
                <w:kern w:val="0"/>
                <w:sz w:val="16"/>
                <w:szCs w:val="16"/>
              </w:rPr>
            </w:pPr>
            <w:r w:rsidRPr="006C1979">
              <w:rPr>
                <w:rFonts w:ascii="宋体" w:hAnsi="宋体" w:hint="eastAsia"/>
                <w:kern w:val="0"/>
                <w:sz w:val="16"/>
                <w:szCs w:val="16"/>
              </w:rPr>
              <w:t xml:space="preserve">18.50 </w:t>
            </w:r>
          </w:p>
        </w:tc>
        <w:tc>
          <w:tcPr>
            <w:tcW w:w="737" w:type="pct"/>
            <w:tcBorders>
              <w:top w:val="nil"/>
              <w:left w:val="single" w:sz="4" w:space="0" w:color="auto"/>
              <w:bottom w:val="single" w:sz="4" w:space="0" w:color="auto"/>
              <w:right w:val="single" w:sz="4" w:space="0" w:color="auto"/>
            </w:tcBorders>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912.00 </w:t>
            </w:r>
          </w:p>
        </w:tc>
        <w:tc>
          <w:tcPr>
            <w:tcW w:w="735" w:type="pct"/>
            <w:tcBorders>
              <w:top w:val="nil"/>
              <w:left w:val="single" w:sz="4" w:space="0" w:color="auto"/>
              <w:bottom w:val="single" w:sz="4" w:space="0" w:color="auto"/>
            </w:tcBorders>
            <w:shd w:val="clear" w:color="auto" w:fill="auto"/>
            <w:noWrap/>
            <w:vAlign w:val="center"/>
          </w:tcPr>
          <w:p w:rsidR="00CF3FE0"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 xml:space="preserve">2512.00 </w:t>
            </w:r>
          </w:p>
        </w:tc>
      </w:tr>
      <w:tr w:rsidR="006C1979" w:rsidRPr="006C1979" w:rsidTr="00847C60">
        <w:trPr>
          <w:trHeight w:val="255"/>
          <w:jc w:val="center"/>
        </w:trPr>
        <w:tc>
          <w:tcPr>
            <w:tcW w:w="562" w:type="pct"/>
            <w:tcBorders>
              <w:top w:val="nil"/>
              <w:bottom w:val="single" w:sz="12"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合计</w:t>
            </w:r>
          </w:p>
        </w:tc>
        <w:tc>
          <w:tcPr>
            <w:tcW w:w="783" w:type="pct"/>
            <w:tcBorders>
              <w:top w:val="nil"/>
              <w:left w:val="nil"/>
              <w:bottom w:val="single" w:sz="12" w:space="0" w:color="auto"/>
              <w:right w:val="single" w:sz="4" w:space="0" w:color="auto"/>
            </w:tcBorders>
            <w:shd w:val="clear" w:color="auto" w:fill="auto"/>
            <w:noWrap/>
            <w:vAlign w:val="bottom"/>
          </w:tcPr>
          <w:p w:rsidR="00D2491A" w:rsidRPr="006C1979" w:rsidRDefault="00D2491A" w:rsidP="00847C60">
            <w:pPr>
              <w:widowControl/>
              <w:jc w:val="left"/>
              <w:rPr>
                <w:rFonts w:ascii="宋体" w:hAnsi="宋体"/>
                <w:kern w:val="0"/>
                <w:sz w:val="16"/>
                <w:szCs w:val="16"/>
              </w:rPr>
            </w:pPr>
          </w:p>
        </w:tc>
        <w:tc>
          <w:tcPr>
            <w:tcW w:w="709" w:type="pct"/>
            <w:tcBorders>
              <w:top w:val="nil"/>
              <w:left w:val="nil"/>
              <w:bottom w:val="single" w:sz="12"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p>
        </w:tc>
        <w:tc>
          <w:tcPr>
            <w:tcW w:w="737" w:type="pct"/>
            <w:tcBorders>
              <w:top w:val="nil"/>
              <w:left w:val="nil"/>
              <w:bottom w:val="single" w:sz="12" w:space="0" w:color="auto"/>
              <w:right w:val="single" w:sz="4" w:space="0" w:color="auto"/>
            </w:tcBorders>
            <w:vAlign w:val="center"/>
          </w:tcPr>
          <w:p w:rsidR="00D2491A" w:rsidRPr="006C1979" w:rsidRDefault="00CF3FE0" w:rsidP="00D2491A">
            <w:pPr>
              <w:widowControl/>
              <w:jc w:val="center"/>
              <w:rPr>
                <w:rFonts w:ascii="宋体" w:hAnsi="宋体"/>
                <w:kern w:val="0"/>
                <w:sz w:val="16"/>
                <w:szCs w:val="16"/>
              </w:rPr>
            </w:pPr>
            <w:r w:rsidRPr="006C1979">
              <w:rPr>
                <w:rFonts w:ascii="宋体" w:hAnsi="宋体" w:hint="eastAsia"/>
                <w:kern w:val="0"/>
                <w:sz w:val="16"/>
                <w:szCs w:val="16"/>
              </w:rPr>
              <w:t>17.73</w:t>
            </w:r>
          </w:p>
        </w:tc>
        <w:tc>
          <w:tcPr>
            <w:tcW w:w="737" w:type="pct"/>
            <w:tcBorders>
              <w:top w:val="nil"/>
              <w:left w:val="single" w:sz="4" w:space="0" w:color="auto"/>
              <w:bottom w:val="single" w:sz="12" w:space="0" w:color="auto"/>
              <w:right w:val="single" w:sz="4" w:space="0" w:color="auto"/>
            </w:tcBorders>
            <w:vAlign w:val="center"/>
          </w:tcPr>
          <w:p w:rsidR="00D2491A" w:rsidRPr="006C1979" w:rsidRDefault="00CF3FE0" w:rsidP="00847C60">
            <w:pPr>
              <w:widowControl/>
              <w:jc w:val="center"/>
              <w:rPr>
                <w:rFonts w:ascii="宋体" w:hAnsi="宋体"/>
                <w:kern w:val="0"/>
                <w:sz w:val="16"/>
                <w:szCs w:val="16"/>
              </w:rPr>
            </w:pPr>
            <w:r w:rsidRPr="006C1979">
              <w:rPr>
                <w:rFonts w:ascii="宋体" w:hAnsi="宋体" w:hint="eastAsia"/>
                <w:kern w:val="0"/>
                <w:sz w:val="16"/>
                <w:szCs w:val="16"/>
              </w:rPr>
              <w:t>213.69</w:t>
            </w:r>
          </w:p>
        </w:tc>
        <w:tc>
          <w:tcPr>
            <w:tcW w:w="737" w:type="pct"/>
            <w:tcBorders>
              <w:top w:val="nil"/>
              <w:left w:val="single" w:sz="4" w:space="0" w:color="auto"/>
              <w:bottom w:val="single" w:sz="12"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10552.75 </w:t>
            </w:r>
          </w:p>
        </w:tc>
        <w:tc>
          <w:tcPr>
            <w:tcW w:w="735" w:type="pct"/>
            <w:tcBorders>
              <w:top w:val="nil"/>
              <w:left w:val="single" w:sz="4" w:space="0" w:color="auto"/>
              <w:bottom w:val="single" w:sz="12"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29066.35 </w:t>
            </w:r>
          </w:p>
        </w:tc>
      </w:tr>
    </w:tbl>
    <w:p w:rsidR="008C0E57" w:rsidRPr="006C1979" w:rsidRDefault="008C0E57" w:rsidP="008C0E57">
      <w:pPr>
        <w:adjustRightInd w:val="0"/>
        <w:snapToGrid w:val="0"/>
        <w:spacing w:line="360" w:lineRule="auto"/>
        <w:ind w:firstLineChars="200" w:firstLine="480"/>
        <w:rPr>
          <w:sz w:val="24"/>
        </w:rPr>
      </w:pPr>
    </w:p>
    <w:p w:rsidR="008C0E57" w:rsidRPr="006C1979" w:rsidRDefault="008C0E57" w:rsidP="00927F99">
      <w:pPr>
        <w:adjustRightInd w:val="0"/>
        <w:snapToGrid w:val="0"/>
        <w:spacing w:line="360" w:lineRule="exact"/>
        <w:rPr>
          <w:b/>
          <w:sz w:val="24"/>
        </w:rPr>
      </w:pPr>
      <w:r w:rsidRPr="006C1979">
        <w:rPr>
          <w:rFonts w:hint="eastAsia"/>
          <w:b/>
          <w:sz w:val="24"/>
        </w:rPr>
        <w:t>表</w:t>
      </w:r>
      <w:r w:rsidRPr="006C1979">
        <w:rPr>
          <w:rFonts w:hint="eastAsia"/>
          <w:b/>
          <w:sz w:val="24"/>
        </w:rPr>
        <w:t xml:space="preserve">4-2   </w:t>
      </w:r>
      <w:r w:rsidR="00927F99" w:rsidRPr="006C1979">
        <w:rPr>
          <w:rFonts w:hint="eastAsia"/>
          <w:b/>
          <w:sz w:val="24"/>
        </w:rPr>
        <w:t xml:space="preserve">   </w:t>
      </w:r>
      <w:r w:rsidRPr="006C1979">
        <w:rPr>
          <w:b/>
          <w:sz w:val="24"/>
        </w:rPr>
        <w:t>一般中型灌区</w:t>
      </w:r>
      <w:r w:rsidRPr="006C1979">
        <w:rPr>
          <w:rFonts w:hint="eastAsia"/>
          <w:b/>
          <w:sz w:val="24"/>
        </w:rPr>
        <w:t>“十三五”规划期间</w:t>
      </w:r>
      <w:r w:rsidRPr="006C1979">
        <w:rPr>
          <w:b/>
          <w:sz w:val="24"/>
        </w:rPr>
        <w:t>达到的技术经济目标</w:t>
      </w:r>
    </w:p>
    <w:tbl>
      <w:tblPr>
        <w:tblW w:w="5000" w:type="pct"/>
        <w:jc w:val="center"/>
        <w:tblLook w:val="04A0" w:firstRow="1" w:lastRow="0" w:firstColumn="1" w:lastColumn="0" w:noHBand="0" w:noVBand="1"/>
      </w:tblPr>
      <w:tblGrid>
        <w:gridCol w:w="959"/>
        <w:gridCol w:w="1335"/>
        <w:gridCol w:w="1209"/>
        <w:gridCol w:w="1257"/>
        <w:gridCol w:w="1257"/>
        <w:gridCol w:w="1257"/>
        <w:gridCol w:w="1254"/>
      </w:tblGrid>
      <w:tr w:rsidR="008C0E57" w:rsidRPr="006C1979" w:rsidTr="00847C60">
        <w:trPr>
          <w:trHeight w:val="283"/>
          <w:jc w:val="center"/>
        </w:trPr>
        <w:tc>
          <w:tcPr>
            <w:tcW w:w="562" w:type="pct"/>
            <w:vMerge w:val="restart"/>
            <w:tcBorders>
              <w:top w:val="single" w:sz="12" w:space="0" w:color="auto"/>
              <w:bottom w:val="single" w:sz="4" w:space="0" w:color="auto"/>
              <w:right w:val="single" w:sz="4" w:space="0" w:color="auto"/>
            </w:tcBorders>
            <w:shd w:val="clear" w:color="auto" w:fill="auto"/>
            <w:vAlign w:val="center"/>
            <w:hideMark/>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序号</w:t>
            </w:r>
          </w:p>
        </w:tc>
        <w:tc>
          <w:tcPr>
            <w:tcW w:w="783"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灌区名称</w:t>
            </w:r>
          </w:p>
        </w:tc>
        <w:tc>
          <w:tcPr>
            <w:tcW w:w="70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所在县市区等</w:t>
            </w:r>
          </w:p>
        </w:tc>
        <w:tc>
          <w:tcPr>
            <w:tcW w:w="737" w:type="pct"/>
            <w:vMerge w:val="restart"/>
            <w:tcBorders>
              <w:top w:val="single" w:sz="12" w:space="0" w:color="auto"/>
              <w:left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r w:rsidRPr="006C1979">
              <w:rPr>
                <w:rFonts w:ascii="宋体" w:hAnsi="宋体"/>
                <w:kern w:val="0"/>
                <w:sz w:val="16"/>
                <w:szCs w:val="16"/>
              </w:rPr>
              <w:t>新增</w:t>
            </w:r>
            <w:r w:rsidRPr="006C1979">
              <w:rPr>
                <w:rFonts w:ascii="宋体" w:hAnsi="宋体" w:hint="eastAsia"/>
                <w:kern w:val="0"/>
                <w:sz w:val="16"/>
                <w:szCs w:val="16"/>
              </w:rPr>
              <w:t>及</w:t>
            </w:r>
            <w:r w:rsidRPr="006C1979">
              <w:rPr>
                <w:rFonts w:ascii="宋体" w:hAnsi="宋体"/>
                <w:kern w:val="0"/>
                <w:sz w:val="16"/>
                <w:szCs w:val="16"/>
              </w:rPr>
              <w:t>恢复灌溉面积（万亩）</w:t>
            </w:r>
          </w:p>
        </w:tc>
        <w:tc>
          <w:tcPr>
            <w:tcW w:w="737" w:type="pct"/>
            <w:vMerge w:val="restart"/>
            <w:tcBorders>
              <w:top w:val="single" w:sz="12" w:space="0" w:color="auto"/>
              <w:left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r w:rsidRPr="006C1979">
              <w:rPr>
                <w:rFonts w:ascii="宋体" w:hAnsi="宋体"/>
                <w:kern w:val="0"/>
                <w:sz w:val="16"/>
                <w:szCs w:val="16"/>
              </w:rPr>
              <w:t>改善灌溉面积（万亩）</w:t>
            </w:r>
          </w:p>
        </w:tc>
        <w:tc>
          <w:tcPr>
            <w:tcW w:w="737" w:type="pct"/>
            <w:vMerge w:val="restart"/>
            <w:tcBorders>
              <w:top w:val="single" w:sz="12" w:space="0" w:color="auto"/>
              <w:left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r w:rsidRPr="006C1979">
              <w:rPr>
                <w:rFonts w:ascii="宋体" w:hAnsi="宋体" w:hint="eastAsia"/>
                <w:kern w:val="0"/>
                <w:sz w:val="16"/>
                <w:szCs w:val="16"/>
              </w:rPr>
              <w:t>新增</w:t>
            </w:r>
            <w:r w:rsidRPr="006C1979">
              <w:rPr>
                <w:rFonts w:ascii="宋体" w:hAnsi="宋体"/>
                <w:kern w:val="0"/>
                <w:sz w:val="16"/>
                <w:szCs w:val="16"/>
              </w:rPr>
              <w:t>节水能力（万m</w:t>
            </w:r>
            <w:r w:rsidRPr="006C1979">
              <w:rPr>
                <w:rFonts w:ascii="宋体" w:hAnsi="宋体"/>
                <w:kern w:val="0"/>
                <w:sz w:val="16"/>
                <w:szCs w:val="16"/>
                <w:vertAlign w:val="superscript"/>
              </w:rPr>
              <w:t>3</w:t>
            </w:r>
            <w:r w:rsidRPr="006C1979">
              <w:rPr>
                <w:rFonts w:ascii="宋体" w:hAnsi="宋体"/>
                <w:kern w:val="0"/>
                <w:sz w:val="16"/>
                <w:szCs w:val="16"/>
              </w:rPr>
              <w:t>）</w:t>
            </w:r>
          </w:p>
        </w:tc>
        <w:tc>
          <w:tcPr>
            <w:tcW w:w="735" w:type="pct"/>
            <w:vMerge w:val="restart"/>
            <w:tcBorders>
              <w:top w:val="single" w:sz="12" w:space="0" w:color="auto"/>
              <w:left w:val="single" w:sz="4" w:space="0" w:color="auto"/>
              <w:bottom w:val="single" w:sz="4" w:space="0" w:color="auto"/>
            </w:tcBorders>
            <w:shd w:val="clear" w:color="auto" w:fill="auto"/>
            <w:vAlign w:val="center"/>
          </w:tcPr>
          <w:p w:rsidR="008C0E57" w:rsidRPr="006C1979" w:rsidRDefault="008C0E57" w:rsidP="00847C60">
            <w:pPr>
              <w:widowControl/>
              <w:jc w:val="center"/>
              <w:rPr>
                <w:rFonts w:ascii="宋体" w:hAnsi="宋体"/>
                <w:kern w:val="0"/>
                <w:sz w:val="16"/>
                <w:szCs w:val="16"/>
              </w:rPr>
            </w:pPr>
            <w:r w:rsidRPr="006C1979">
              <w:rPr>
                <w:rFonts w:ascii="宋体" w:hAnsi="宋体"/>
                <w:kern w:val="0"/>
                <w:sz w:val="16"/>
                <w:szCs w:val="16"/>
              </w:rPr>
              <w:t>新增农产品生产能力（万kg）</w:t>
            </w:r>
          </w:p>
        </w:tc>
      </w:tr>
      <w:tr w:rsidR="008C0E57" w:rsidRPr="006C1979" w:rsidTr="00847C60">
        <w:trPr>
          <w:trHeight w:val="283"/>
          <w:jc w:val="center"/>
        </w:trPr>
        <w:tc>
          <w:tcPr>
            <w:tcW w:w="562" w:type="pct"/>
            <w:vMerge/>
            <w:tcBorders>
              <w:top w:val="nil"/>
              <w:bottom w:val="single" w:sz="4" w:space="0" w:color="auto"/>
              <w:right w:val="single" w:sz="4" w:space="0" w:color="auto"/>
            </w:tcBorders>
            <w:vAlign w:val="center"/>
            <w:hideMark/>
          </w:tcPr>
          <w:p w:rsidR="008C0E57" w:rsidRPr="006C1979" w:rsidRDefault="008C0E57" w:rsidP="00847C60">
            <w:pPr>
              <w:widowControl/>
              <w:jc w:val="left"/>
              <w:rPr>
                <w:rFonts w:ascii="宋体" w:hAnsi="宋体"/>
                <w:kern w:val="0"/>
                <w:sz w:val="16"/>
                <w:szCs w:val="16"/>
              </w:rPr>
            </w:pPr>
          </w:p>
        </w:tc>
        <w:tc>
          <w:tcPr>
            <w:tcW w:w="783" w:type="pct"/>
            <w:vMerge/>
            <w:tcBorders>
              <w:top w:val="nil"/>
              <w:left w:val="single" w:sz="4" w:space="0" w:color="auto"/>
              <w:bottom w:val="single" w:sz="4" w:space="0" w:color="auto"/>
              <w:right w:val="single" w:sz="4" w:space="0" w:color="auto"/>
            </w:tcBorders>
            <w:vAlign w:val="center"/>
            <w:hideMark/>
          </w:tcPr>
          <w:p w:rsidR="008C0E57" w:rsidRPr="006C1979" w:rsidRDefault="008C0E57" w:rsidP="00847C60">
            <w:pPr>
              <w:widowControl/>
              <w:jc w:val="left"/>
              <w:rPr>
                <w:rFonts w:ascii="宋体" w:hAnsi="宋体"/>
                <w:kern w:val="0"/>
                <w:sz w:val="16"/>
                <w:szCs w:val="16"/>
              </w:rPr>
            </w:pPr>
          </w:p>
        </w:tc>
        <w:tc>
          <w:tcPr>
            <w:tcW w:w="709" w:type="pct"/>
            <w:vMerge/>
            <w:tcBorders>
              <w:top w:val="nil"/>
              <w:left w:val="single" w:sz="4" w:space="0" w:color="auto"/>
              <w:bottom w:val="single" w:sz="4" w:space="0" w:color="auto"/>
              <w:right w:val="single" w:sz="4" w:space="0" w:color="auto"/>
            </w:tcBorders>
            <w:vAlign w:val="center"/>
            <w:hideMark/>
          </w:tcPr>
          <w:p w:rsidR="008C0E57" w:rsidRPr="006C1979" w:rsidRDefault="008C0E57" w:rsidP="00847C60">
            <w:pPr>
              <w:widowControl/>
              <w:jc w:val="center"/>
              <w:rPr>
                <w:rFonts w:ascii="宋体" w:hAnsi="宋体"/>
                <w:kern w:val="0"/>
                <w:sz w:val="16"/>
                <w:szCs w:val="16"/>
              </w:rPr>
            </w:pPr>
          </w:p>
        </w:tc>
        <w:tc>
          <w:tcPr>
            <w:tcW w:w="737" w:type="pct"/>
            <w:vMerge/>
            <w:tcBorders>
              <w:left w:val="single" w:sz="4" w:space="0" w:color="auto"/>
              <w:bottom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p>
        </w:tc>
        <w:tc>
          <w:tcPr>
            <w:tcW w:w="737" w:type="pct"/>
            <w:vMerge/>
            <w:tcBorders>
              <w:left w:val="single" w:sz="4" w:space="0" w:color="auto"/>
              <w:bottom w:val="single" w:sz="4" w:space="0" w:color="auto"/>
              <w:right w:val="single" w:sz="4" w:space="0" w:color="auto"/>
            </w:tcBorders>
            <w:vAlign w:val="center"/>
          </w:tcPr>
          <w:p w:rsidR="008C0E57" w:rsidRPr="006C1979" w:rsidRDefault="008C0E57" w:rsidP="00847C60">
            <w:pPr>
              <w:widowControl/>
              <w:jc w:val="center"/>
              <w:rPr>
                <w:rFonts w:ascii="宋体" w:hAnsi="宋体"/>
                <w:kern w:val="0"/>
                <w:sz w:val="16"/>
                <w:szCs w:val="16"/>
              </w:rPr>
            </w:pPr>
          </w:p>
        </w:tc>
        <w:tc>
          <w:tcPr>
            <w:tcW w:w="737" w:type="pct"/>
            <w:vMerge/>
            <w:tcBorders>
              <w:left w:val="single" w:sz="4" w:space="0" w:color="auto"/>
              <w:bottom w:val="single" w:sz="4" w:space="0" w:color="auto"/>
              <w:right w:val="single" w:sz="4" w:space="0" w:color="auto"/>
            </w:tcBorders>
          </w:tcPr>
          <w:p w:rsidR="008C0E57" w:rsidRPr="006C1979" w:rsidRDefault="008C0E57" w:rsidP="00847C60">
            <w:pPr>
              <w:widowControl/>
              <w:jc w:val="center"/>
              <w:rPr>
                <w:rFonts w:ascii="宋体" w:hAnsi="宋体"/>
                <w:kern w:val="0"/>
                <w:sz w:val="16"/>
                <w:szCs w:val="16"/>
              </w:rPr>
            </w:pPr>
          </w:p>
        </w:tc>
        <w:tc>
          <w:tcPr>
            <w:tcW w:w="735" w:type="pct"/>
            <w:vMerge/>
            <w:tcBorders>
              <w:top w:val="nil"/>
              <w:left w:val="single" w:sz="4" w:space="0" w:color="auto"/>
              <w:bottom w:val="single" w:sz="4" w:space="0" w:color="auto"/>
            </w:tcBorders>
            <w:vAlign w:val="center"/>
          </w:tcPr>
          <w:p w:rsidR="008C0E57" w:rsidRPr="006C1979" w:rsidRDefault="008C0E57" w:rsidP="00847C60">
            <w:pPr>
              <w:widowControl/>
              <w:jc w:val="center"/>
              <w:rPr>
                <w:rFonts w:ascii="宋体" w:hAnsi="宋体"/>
                <w:kern w:val="0"/>
                <w:sz w:val="16"/>
                <w:szCs w:val="16"/>
              </w:rPr>
            </w:pP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张银灌区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隆德县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0.50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0.60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44.33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130.79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2</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大庄灌区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隆德县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0.80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0.50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52.39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154.57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3</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长城塬灌区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彭阳县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0.50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100.75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297.25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4</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张易灌区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原州区</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0.60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0.40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40.30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118.90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5</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龙潭灌区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泾源县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0.90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0.60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60.45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178.35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6</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兴盛灌区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泾源县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1.02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41.11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121.28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7</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颉河灌区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泾源县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0.88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0.27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46.35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136.74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8</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绿塬灌区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泾源县</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1.10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44.33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130.79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9</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沿山井灌区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惠农区</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3.15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126.95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374.54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10</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金沙湾灌区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青铜峡市</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0.92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77.38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228.29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11</w:t>
            </w:r>
          </w:p>
        </w:tc>
        <w:tc>
          <w:tcPr>
            <w:tcW w:w="783"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牛首山灌区</w:t>
            </w:r>
          </w:p>
        </w:tc>
        <w:tc>
          <w:tcPr>
            <w:tcW w:w="709" w:type="pct"/>
            <w:tcBorders>
              <w:top w:val="nil"/>
              <w:left w:val="nil"/>
              <w:bottom w:val="single" w:sz="4" w:space="0" w:color="auto"/>
              <w:right w:val="single" w:sz="4" w:space="0" w:color="auto"/>
            </w:tcBorders>
            <w:shd w:val="clear" w:color="auto" w:fill="auto"/>
            <w:vAlign w:val="center"/>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青铜峡市</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0.80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1.80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104.78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309.14 </w:t>
            </w:r>
          </w:p>
        </w:tc>
      </w:tr>
      <w:tr w:rsidR="00D2491A" w:rsidRPr="006C1979" w:rsidTr="00847C60">
        <w:trPr>
          <w:trHeight w:val="283"/>
          <w:jc w:val="center"/>
        </w:trPr>
        <w:tc>
          <w:tcPr>
            <w:tcW w:w="562" w:type="pct"/>
            <w:tcBorders>
              <w:top w:val="nil"/>
              <w:bottom w:val="single" w:sz="4"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12</w:t>
            </w:r>
          </w:p>
        </w:tc>
        <w:tc>
          <w:tcPr>
            <w:tcW w:w="783"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rPr>
                <w:rFonts w:ascii="宋体" w:hAnsi="宋体"/>
                <w:kern w:val="0"/>
                <w:sz w:val="16"/>
                <w:szCs w:val="16"/>
              </w:rPr>
            </w:pPr>
            <w:r w:rsidRPr="006C1979">
              <w:rPr>
                <w:rFonts w:ascii="宋体" w:hAnsi="宋体" w:hint="eastAsia"/>
                <w:kern w:val="0"/>
                <w:sz w:val="16"/>
                <w:szCs w:val="16"/>
              </w:rPr>
              <w:t>中河灌区</w:t>
            </w:r>
          </w:p>
        </w:tc>
        <w:tc>
          <w:tcPr>
            <w:tcW w:w="709" w:type="pct"/>
            <w:tcBorders>
              <w:top w:val="nil"/>
              <w:left w:val="nil"/>
              <w:bottom w:val="single" w:sz="4" w:space="0" w:color="auto"/>
              <w:right w:val="single" w:sz="4" w:space="0" w:color="auto"/>
            </w:tcBorders>
            <w:shd w:val="clear" w:color="auto" w:fill="auto"/>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原州区</w:t>
            </w:r>
          </w:p>
        </w:tc>
        <w:tc>
          <w:tcPr>
            <w:tcW w:w="737" w:type="pct"/>
            <w:tcBorders>
              <w:top w:val="nil"/>
              <w:left w:val="nil"/>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0.37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0.63 </w:t>
            </w:r>
          </w:p>
        </w:tc>
        <w:tc>
          <w:tcPr>
            <w:tcW w:w="737" w:type="pct"/>
            <w:tcBorders>
              <w:top w:val="nil"/>
              <w:left w:val="single" w:sz="4" w:space="0" w:color="auto"/>
              <w:bottom w:val="single" w:sz="4"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40.30 </w:t>
            </w:r>
          </w:p>
        </w:tc>
        <w:tc>
          <w:tcPr>
            <w:tcW w:w="735" w:type="pct"/>
            <w:tcBorders>
              <w:top w:val="nil"/>
              <w:left w:val="single" w:sz="4" w:space="0" w:color="auto"/>
              <w:bottom w:val="single" w:sz="4"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118.90 </w:t>
            </w:r>
          </w:p>
        </w:tc>
      </w:tr>
      <w:tr w:rsidR="00D2491A" w:rsidRPr="006C1979" w:rsidTr="00847C60">
        <w:trPr>
          <w:trHeight w:val="283"/>
          <w:jc w:val="center"/>
        </w:trPr>
        <w:tc>
          <w:tcPr>
            <w:tcW w:w="562" w:type="pct"/>
            <w:tcBorders>
              <w:top w:val="nil"/>
              <w:bottom w:val="single" w:sz="12"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r w:rsidRPr="006C1979">
              <w:rPr>
                <w:rFonts w:ascii="宋体" w:hAnsi="宋体" w:hint="eastAsia"/>
                <w:kern w:val="0"/>
                <w:sz w:val="16"/>
                <w:szCs w:val="16"/>
              </w:rPr>
              <w:t>合计</w:t>
            </w:r>
          </w:p>
        </w:tc>
        <w:tc>
          <w:tcPr>
            <w:tcW w:w="783" w:type="pct"/>
            <w:tcBorders>
              <w:top w:val="nil"/>
              <w:left w:val="nil"/>
              <w:bottom w:val="single" w:sz="12" w:space="0" w:color="auto"/>
              <w:right w:val="single" w:sz="4" w:space="0" w:color="auto"/>
            </w:tcBorders>
            <w:shd w:val="clear" w:color="auto" w:fill="auto"/>
            <w:noWrap/>
            <w:vAlign w:val="bottom"/>
            <w:hideMark/>
          </w:tcPr>
          <w:p w:rsidR="00D2491A" w:rsidRPr="006C1979" w:rsidRDefault="00D2491A" w:rsidP="00847C60">
            <w:pPr>
              <w:widowControl/>
              <w:jc w:val="left"/>
              <w:rPr>
                <w:rFonts w:ascii="宋体" w:hAnsi="宋体"/>
                <w:kern w:val="0"/>
                <w:sz w:val="16"/>
                <w:szCs w:val="16"/>
              </w:rPr>
            </w:pPr>
            <w:r w:rsidRPr="006C1979">
              <w:rPr>
                <w:rFonts w:ascii="宋体" w:hAnsi="宋体" w:hint="eastAsia"/>
                <w:kern w:val="0"/>
                <w:sz w:val="16"/>
                <w:szCs w:val="16"/>
              </w:rPr>
              <w:t xml:space="preserve">　</w:t>
            </w:r>
          </w:p>
        </w:tc>
        <w:tc>
          <w:tcPr>
            <w:tcW w:w="709" w:type="pct"/>
            <w:tcBorders>
              <w:top w:val="nil"/>
              <w:left w:val="nil"/>
              <w:bottom w:val="single" w:sz="12" w:space="0" w:color="auto"/>
              <w:right w:val="single" w:sz="4" w:space="0" w:color="auto"/>
            </w:tcBorders>
            <w:shd w:val="clear" w:color="auto" w:fill="auto"/>
            <w:noWrap/>
            <w:vAlign w:val="center"/>
            <w:hideMark/>
          </w:tcPr>
          <w:p w:rsidR="00D2491A" w:rsidRPr="006C1979" w:rsidRDefault="00D2491A" w:rsidP="00847C60">
            <w:pPr>
              <w:widowControl/>
              <w:jc w:val="center"/>
              <w:rPr>
                <w:rFonts w:ascii="宋体" w:hAnsi="宋体"/>
                <w:kern w:val="0"/>
                <w:sz w:val="16"/>
                <w:szCs w:val="16"/>
              </w:rPr>
            </w:pPr>
          </w:p>
        </w:tc>
        <w:tc>
          <w:tcPr>
            <w:tcW w:w="737" w:type="pct"/>
            <w:tcBorders>
              <w:top w:val="nil"/>
              <w:left w:val="nil"/>
              <w:bottom w:val="single" w:sz="12"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6.27 </w:t>
            </w:r>
          </w:p>
        </w:tc>
        <w:tc>
          <w:tcPr>
            <w:tcW w:w="737" w:type="pct"/>
            <w:tcBorders>
              <w:top w:val="nil"/>
              <w:left w:val="single" w:sz="4" w:space="0" w:color="auto"/>
              <w:bottom w:val="single" w:sz="12"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13.07 </w:t>
            </w:r>
          </w:p>
        </w:tc>
        <w:tc>
          <w:tcPr>
            <w:tcW w:w="737" w:type="pct"/>
            <w:tcBorders>
              <w:top w:val="nil"/>
              <w:left w:val="single" w:sz="4" w:space="0" w:color="auto"/>
              <w:bottom w:val="single" w:sz="12" w:space="0" w:color="auto"/>
              <w:right w:val="single" w:sz="4" w:space="0" w:color="auto"/>
            </w:tcBorders>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779.40 </w:t>
            </w:r>
          </w:p>
        </w:tc>
        <w:tc>
          <w:tcPr>
            <w:tcW w:w="735" w:type="pct"/>
            <w:tcBorders>
              <w:top w:val="nil"/>
              <w:left w:val="single" w:sz="4" w:space="0" w:color="auto"/>
              <w:bottom w:val="single" w:sz="12" w:space="0" w:color="auto"/>
            </w:tcBorders>
            <w:shd w:val="clear" w:color="auto" w:fill="auto"/>
            <w:noWrap/>
            <w:vAlign w:val="center"/>
          </w:tcPr>
          <w:p w:rsidR="00D2491A" w:rsidRPr="006C1979" w:rsidRDefault="00D2491A" w:rsidP="00D2491A">
            <w:pPr>
              <w:widowControl/>
              <w:jc w:val="center"/>
              <w:rPr>
                <w:rFonts w:ascii="宋体" w:hAnsi="宋体"/>
                <w:kern w:val="0"/>
                <w:sz w:val="16"/>
                <w:szCs w:val="16"/>
              </w:rPr>
            </w:pPr>
            <w:r w:rsidRPr="006C1979">
              <w:rPr>
                <w:rFonts w:ascii="宋体" w:hAnsi="宋体" w:hint="eastAsia"/>
                <w:kern w:val="0"/>
                <w:sz w:val="16"/>
                <w:szCs w:val="16"/>
              </w:rPr>
              <w:t xml:space="preserve">2299.53 </w:t>
            </w:r>
          </w:p>
        </w:tc>
      </w:tr>
    </w:tbl>
    <w:p w:rsidR="008C0E57" w:rsidRPr="006C1979" w:rsidRDefault="008C0E57" w:rsidP="008C0E57"/>
    <w:p w:rsidR="008C0E57" w:rsidRPr="006C1979" w:rsidRDefault="008C0E57" w:rsidP="008C0E57"/>
    <w:p w:rsidR="009D0CFD" w:rsidRPr="006C1979" w:rsidRDefault="009D0CFD" w:rsidP="009D0CFD">
      <w:pPr>
        <w:pStyle w:val="1"/>
        <w:snapToGrid w:val="0"/>
        <w:spacing w:before="0" w:after="0" w:line="360" w:lineRule="auto"/>
        <w:jc w:val="left"/>
      </w:pPr>
      <w:bookmarkStart w:id="132" w:name="_Toc261253389"/>
      <w:bookmarkStart w:id="133" w:name="_Toc454655700"/>
      <w:bookmarkStart w:id="134" w:name="_Toc454661652"/>
      <w:bookmarkStart w:id="135" w:name="_Toc454662950"/>
      <w:bookmarkStart w:id="136" w:name="_Toc454664950"/>
      <w:bookmarkStart w:id="137" w:name="_Toc454665219"/>
      <w:bookmarkStart w:id="138" w:name="_Toc454793213"/>
      <w:bookmarkStart w:id="139" w:name="_Toc459391038"/>
      <w:r w:rsidRPr="006C1979">
        <w:rPr>
          <w:rFonts w:hint="eastAsia"/>
          <w:sz w:val="32"/>
          <w:szCs w:val="32"/>
          <w:lang w:eastAsia="zh-CN"/>
        </w:rPr>
        <w:lastRenderedPageBreak/>
        <w:t>5</w:t>
      </w:r>
      <w:r w:rsidRPr="006C1979">
        <w:rPr>
          <w:sz w:val="32"/>
          <w:szCs w:val="32"/>
          <w:lang w:eastAsia="zh-CN"/>
        </w:rPr>
        <w:t>水量供需分析</w:t>
      </w:r>
      <w:bookmarkEnd w:id="132"/>
      <w:bookmarkEnd w:id="133"/>
      <w:bookmarkEnd w:id="134"/>
      <w:bookmarkEnd w:id="135"/>
      <w:bookmarkEnd w:id="136"/>
      <w:bookmarkEnd w:id="137"/>
      <w:bookmarkEnd w:id="138"/>
      <w:bookmarkEnd w:id="139"/>
    </w:p>
    <w:p w:rsidR="009D0CFD" w:rsidRPr="006C1979" w:rsidRDefault="009D0CFD" w:rsidP="009D0CFD">
      <w:pPr>
        <w:adjustRightInd w:val="0"/>
        <w:snapToGrid w:val="0"/>
        <w:spacing w:line="360" w:lineRule="auto"/>
        <w:ind w:firstLine="490"/>
        <w:rPr>
          <w:spacing w:val="-2"/>
          <w:sz w:val="28"/>
          <w:szCs w:val="28"/>
        </w:rPr>
      </w:pPr>
      <w:r w:rsidRPr="006C1979">
        <w:rPr>
          <w:spacing w:val="-2"/>
          <w:sz w:val="28"/>
          <w:szCs w:val="28"/>
        </w:rPr>
        <w:t>根据灌区水源情况，</w:t>
      </w:r>
      <w:r w:rsidRPr="006C1979">
        <w:rPr>
          <w:rFonts w:hint="eastAsia"/>
          <w:spacing w:val="-2"/>
          <w:sz w:val="28"/>
          <w:szCs w:val="28"/>
        </w:rPr>
        <w:t>中北部引扬黄灌区</w:t>
      </w:r>
      <w:r w:rsidRPr="006C1979">
        <w:rPr>
          <w:spacing w:val="-2"/>
          <w:sz w:val="28"/>
          <w:szCs w:val="28"/>
        </w:rPr>
        <w:t>水资源分析估算采用水文频率为</w:t>
      </w:r>
      <w:r w:rsidRPr="006C1979">
        <w:rPr>
          <w:spacing w:val="-2"/>
          <w:sz w:val="28"/>
          <w:szCs w:val="28"/>
        </w:rPr>
        <w:t>75%</w:t>
      </w:r>
      <w:r w:rsidRPr="006C1979">
        <w:rPr>
          <w:spacing w:val="-2"/>
          <w:sz w:val="28"/>
          <w:szCs w:val="28"/>
        </w:rPr>
        <w:t>，南部库井灌区采用水文频率为</w:t>
      </w:r>
      <w:r w:rsidRPr="006C1979">
        <w:rPr>
          <w:spacing w:val="-2"/>
          <w:sz w:val="28"/>
          <w:szCs w:val="28"/>
        </w:rPr>
        <w:t>50%</w:t>
      </w:r>
      <w:r w:rsidRPr="006C1979">
        <w:rPr>
          <w:spacing w:val="-2"/>
          <w:sz w:val="28"/>
          <w:szCs w:val="28"/>
        </w:rPr>
        <w:t>。</w:t>
      </w:r>
    </w:p>
    <w:p w:rsidR="009D0CFD" w:rsidRPr="006C1979" w:rsidRDefault="009D0CFD" w:rsidP="009D0CFD">
      <w:pPr>
        <w:adjustRightInd w:val="0"/>
        <w:snapToGrid w:val="0"/>
        <w:spacing w:beforeLines="50" w:before="120" w:afterLines="50" w:after="120" w:line="360" w:lineRule="auto"/>
        <w:outlineLvl w:val="1"/>
        <w:rPr>
          <w:rStyle w:val="2Char"/>
          <w:rFonts w:ascii="宋体" w:eastAsia="宋体" w:hAnsi="宋体"/>
          <w:sz w:val="30"/>
          <w:szCs w:val="30"/>
        </w:rPr>
      </w:pPr>
      <w:bookmarkStart w:id="140" w:name="_Toc261253390"/>
      <w:bookmarkStart w:id="141" w:name="_Toc454655701"/>
      <w:bookmarkStart w:id="142" w:name="_Toc454661653"/>
      <w:bookmarkStart w:id="143" w:name="_Toc454662951"/>
      <w:bookmarkStart w:id="144" w:name="_Toc454664951"/>
      <w:bookmarkStart w:id="145" w:name="_Toc454665220"/>
      <w:bookmarkStart w:id="146" w:name="_Toc454793214"/>
      <w:bookmarkStart w:id="147" w:name="_Toc459391039"/>
      <w:r w:rsidRPr="006C1979">
        <w:rPr>
          <w:rStyle w:val="2Char"/>
          <w:rFonts w:ascii="Times New Roman" w:eastAsia="宋体" w:hAnsi="Times New Roman"/>
          <w:sz w:val="30"/>
          <w:szCs w:val="30"/>
        </w:rPr>
        <w:t>5.1</w:t>
      </w:r>
      <w:r w:rsidRPr="006C1979">
        <w:rPr>
          <w:rStyle w:val="2Char"/>
          <w:rFonts w:ascii="宋体" w:eastAsia="宋体" w:hAnsi="宋体" w:hint="eastAsia"/>
          <w:sz w:val="30"/>
          <w:szCs w:val="30"/>
        </w:rPr>
        <w:t>重点中型灌区</w:t>
      </w:r>
      <w:r w:rsidRPr="006C1979">
        <w:rPr>
          <w:rStyle w:val="2Char"/>
          <w:rFonts w:ascii="Times New Roman" w:eastAsia="宋体" w:hAnsi="宋体"/>
          <w:sz w:val="30"/>
          <w:szCs w:val="30"/>
        </w:rPr>
        <w:t>（</w:t>
      </w:r>
      <w:r w:rsidRPr="006C1979">
        <w:rPr>
          <w:rStyle w:val="2Char"/>
          <w:rFonts w:ascii="Times New Roman" w:eastAsia="宋体" w:hAnsi="Times New Roman"/>
          <w:sz w:val="30"/>
          <w:szCs w:val="30"/>
        </w:rPr>
        <w:t>5</w:t>
      </w:r>
      <w:r w:rsidRPr="006C1979">
        <w:rPr>
          <w:rStyle w:val="2Char"/>
          <w:rFonts w:ascii="Times New Roman" w:eastAsia="宋体" w:hAnsi="Times New Roman" w:hint="eastAsia"/>
          <w:sz w:val="30"/>
          <w:szCs w:val="30"/>
        </w:rPr>
        <w:t>~</w:t>
      </w:r>
      <w:r w:rsidRPr="006C1979">
        <w:rPr>
          <w:rStyle w:val="2Char"/>
          <w:rFonts w:ascii="Times New Roman" w:eastAsia="宋体" w:hAnsi="Times New Roman"/>
          <w:sz w:val="30"/>
          <w:szCs w:val="30"/>
        </w:rPr>
        <w:t>30</w:t>
      </w:r>
      <w:r w:rsidRPr="006C1979">
        <w:rPr>
          <w:rStyle w:val="2Char"/>
          <w:rFonts w:ascii="Times New Roman" w:eastAsia="宋体" w:hAnsi="宋体"/>
          <w:sz w:val="30"/>
          <w:szCs w:val="30"/>
        </w:rPr>
        <w:t>万亩）</w:t>
      </w:r>
      <w:bookmarkEnd w:id="140"/>
      <w:bookmarkEnd w:id="141"/>
      <w:bookmarkEnd w:id="142"/>
      <w:bookmarkEnd w:id="143"/>
      <w:bookmarkEnd w:id="144"/>
      <w:bookmarkEnd w:id="145"/>
      <w:bookmarkEnd w:id="146"/>
      <w:bookmarkEnd w:id="147"/>
    </w:p>
    <w:p w:rsidR="009D0CFD" w:rsidRPr="006C1979" w:rsidRDefault="009D0CFD" w:rsidP="009D0CFD">
      <w:pPr>
        <w:adjustRightInd w:val="0"/>
        <w:snapToGrid w:val="0"/>
        <w:spacing w:line="360" w:lineRule="auto"/>
        <w:ind w:firstLineChars="200" w:firstLine="552"/>
        <w:rPr>
          <w:spacing w:val="-2"/>
          <w:sz w:val="28"/>
          <w:szCs w:val="28"/>
        </w:rPr>
      </w:pPr>
      <w:r w:rsidRPr="006C1979">
        <w:rPr>
          <w:spacing w:val="-2"/>
          <w:sz w:val="28"/>
          <w:szCs w:val="28"/>
        </w:rPr>
        <w:t>宁夏重点中型灌区由中北部引扬黄灌区与南部山区库井灌区组成，灌区共</w:t>
      </w:r>
      <w:r w:rsidRPr="006C1979">
        <w:rPr>
          <w:rFonts w:hint="eastAsia"/>
          <w:spacing w:val="-2"/>
          <w:sz w:val="28"/>
          <w:szCs w:val="28"/>
        </w:rPr>
        <w:t>25</w:t>
      </w:r>
      <w:r w:rsidRPr="006C1979">
        <w:rPr>
          <w:spacing w:val="-2"/>
          <w:sz w:val="28"/>
          <w:szCs w:val="28"/>
        </w:rPr>
        <w:t>处。本次规划节水配套改造的</w:t>
      </w:r>
      <w:r w:rsidRPr="006C1979">
        <w:rPr>
          <w:rFonts w:hint="eastAsia"/>
          <w:spacing w:val="-2"/>
          <w:sz w:val="28"/>
          <w:szCs w:val="28"/>
        </w:rPr>
        <w:t>25</w:t>
      </w:r>
      <w:r w:rsidRPr="006C1979">
        <w:rPr>
          <w:spacing w:val="-2"/>
          <w:sz w:val="28"/>
          <w:szCs w:val="28"/>
        </w:rPr>
        <w:t>处</w:t>
      </w:r>
      <w:r w:rsidRPr="006C1979">
        <w:rPr>
          <w:rFonts w:hint="eastAsia"/>
          <w:spacing w:val="-2"/>
          <w:sz w:val="28"/>
          <w:szCs w:val="28"/>
        </w:rPr>
        <w:t>灌区</w:t>
      </w:r>
      <w:r w:rsidRPr="006C1979">
        <w:rPr>
          <w:spacing w:val="-2"/>
          <w:sz w:val="28"/>
          <w:szCs w:val="28"/>
        </w:rPr>
        <w:t>，</w:t>
      </w:r>
      <w:r w:rsidRPr="006C1979">
        <w:rPr>
          <w:rFonts w:hint="eastAsia"/>
          <w:spacing w:val="-2"/>
          <w:sz w:val="28"/>
          <w:szCs w:val="28"/>
        </w:rPr>
        <w:t>其中引黄灌区有</w:t>
      </w:r>
      <w:r w:rsidRPr="006C1979">
        <w:rPr>
          <w:rFonts w:hint="eastAsia"/>
          <w:spacing w:val="-2"/>
          <w:sz w:val="28"/>
          <w:szCs w:val="28"/>
        </w:rPr>
        <w:t>2</w:t>
      </w:r>
      <w:r w:rsidRPr="006C1979">
        <w:rPr>
          <w:rFonts w:hint="eastAsia"/>
          <w:spacing w:val="-2"/>
          <w:sz w:val="28"/>
          <w:szCs w:val="28"/>
        </w:rPr>
        <w:t>处，分别为北滩长鸣灌区和金沙渠灌区；扬黄灌区有</w:t>
      </w:r>
      <w:r w:rsidRPr="006C1979">
        <w:rPr>
          <w:rFonts w:hint="eastAsia"/>
          <w:spacing w:val="-2"/>
          <w:sz w:val="28"/>
          <w:szCs w:val="28"/>
        </w:rPr>
        <w:t>18</w:t>
      </w:r>
      <w:r w:rsidRPr="006C1979">
        <w:rPr>
          <w:rFonts w:hint="eastAsia"/>
          <w:spacing w:val="-2"/>
          <w:sz w:val="28"/>
          <w:szCs w:val="28"/>
        </w:rPr>
        <w:t>处，分别为南山台子灌区、扁担沟灌区、三棵柳灌区、甘城子灌区、玉泉营灌区、黄羊滩干渠、闽宁镇灌区、临河灌区、陶乐灌区、五里坡灌区、孙家滩灌区、</w:t>
      </w:r>
      <w:r w:rsidR="004E7416">
        <w:rPr>
          <w:rFonts w:hint="eastAsia"/>
          <w:spacing w:val="-2"/>
          <w:sz w:val="28"/>
          <w:szCs w:val="28"/>
        </w:rPr>
        <w:t>固海东三支灌区</w:t>
      </w:r>
      <w:r w:rsidRPr="006C1979">
        <w:rPr>
          <w:rFonts w:hint="eastAsia"/>
          <w:spacing w:val="-2"/>
          <w:sz w:val="28"/>
          <w:szCs w:val="28"/>
        </w:rPr>
        <w:t>、马家塘灌区、下马关灌区、预旺灌区、三塘灌区、兴仁灌区及喊叫水灌区；库井灌区有</w:t>
      </w:r>
      <w:r w:rsidRPr="006C1979">
        <w:rPr>
          <w:rFonts w:hint="eastAsia"/>
          <w:spacing w:val="-2"/>
          <w:sz w:val="28"/>
          <w:szCs w:val="28"/>
        </w:rPr>
        <w:t>5</w:t>
      </w:r>
      <w:r w:rsidRPr="006C1979">
        <w:rPr>
          <w:rFonts w:hint="eastAsia"/>
          <w:spacing w:val="-2"/>
          <w:sz w:val="28"/>
          <w:szCs w:val="28"/>
        </w:rPr>
        <w:t>处，分别为渝河灌区、葫芦河灌区、茹河灌区、清水河灌区和西河灌区。</w:t>
      </w:r>
      <w:r w:rsidRPr="006C1979">
        <w:rPr>
          <w:spacing w:val="-2"/>
          <w:sz w:val="28"/>
          <w:szCs w:val="28"/>
        </w:rPr>
        <w:t>现对本次规划改造的</w:t>
      </w:r>
      <w:r w:rsidRPr="006C1979">
        <w:rPr>
          <w:rFonts w:hint="eastAsia"/>
          <w:spacing w:val="-2"/>
          <w:sz w:val="28"/>
          <w:szCs w:val="28"/>
        </w:rPr>
        <w:t>25</w:t>
      </w:r>
      <w:r w:rsidRPr="006C1979">
        <w:rPr>
          <w:spacing w:val="-2"/>
          <w:sz w:val="28"/>
          <w:szCs w:val="28"/>
        </w:rPr>
        <w:t>处重点中型灌区进行水量供需分析。</w:t>
      </w:r>
    </w:p>
    <w:p w:rsidR="009D0CFD" w:rsidRPr="006C1979" w:rsidRDefault="009D0CFD" w:rsidP="009D0CFD">
      <w:pPr>
        <w:adjustRightInd w:val="0"/>
        <w:snapToGrid w:val="0"/>
        <w:spacing w:line="360" w:lineRule="auto"/>
        <w:ind w:firstLineChars="197" w:firstLine="546"/>
        <w:outlineLvl w:val="2"/>
        <w:rPr>
          <w:b/>
          <w:spacing w:val="-2"/>
          <w:sz w:val="28"/>
          <w:szCs w:val="28"/>
        </w:rPr>
      </w:pPr>
      <w:bookmarkStart w:id="148" w:name="_Toc239561268"/>
      <w:r w:rsidRPr="006C1979">
        <w:rPr>
          <w:rFonts w:hint="eastAsia"/>
          <w:b/>
          <w:spacing w:val="-2"/>
          <w:sz w:val="28"/>
          <w:szCs w:val="28"/>
        </w:rPr>
        <w:t xml:space="preserve">5.1.1 </w:t>
      </w:r>
      <w:r w:rsidRPr="006C1979">
        <w:rPr>
          <w:b/>
          <w:spacing w:val="-2"/>
          <w:sz w:val="28"/>
          <w:szCs w:val="28"/>
        </w:rPr>
        <w:t>现状水量供需分析</w:t>
      </w:r>
      <w:bookmarkEnd w:id="148"/>
    </w:p>
    <w:p w:rsidR="009D0CFD" w:rsidRPr="006C1979" w:rsidRDefault="009D0CFD" w:rsidP="009D0CFD">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1</w:t>
      </w:r>
      <w:r w:rsidRPr="006C1979">
        <w:rPr>
          <w:b/>
          <w:spacing w:val="-2"/>
          <w:sz w:val="28"/>
          <w:szCs w:val="28"/>
        </w:rPr>
        <w:t>）</w:t>
      </w:r>
      <w:r w:rsidRPr="006C1979">
        <w:rPr>
          <w:rFonts w:hint="eastAsia"/>
          <w:b/>
          <w:spacing w:val="-2"/>
          <w:sz w:val="28"/>
          <w:szCs w:val="28"/>
        </w:rPr>
        <w:t>引</w:t>
      </w:r>
      <w:r w:rsidRPr="006C1979">
        <w:rPr>
          <w:b/>
          <w:sz w:val="28"/>
        </w:rPr>
        <w:t>扬黄灌区</w:t>
      </w:r>
      <w:r w:rsidRPr="006C1979">
        <w:rPr>
          <w:b/>
          <w:spacing w:val="-2"/>
          <w:sz w:val="28"/>
          <w:szCs w:val="28"/>
        </w:rPr>
        <w:t>现状水量供需分析</w:t>
      </w:r>
    </w:p>
    <w:p w:rsidR="009D0CFD" w:rsidRPr="006C1979" w:rsidRDefault="009D0CFD" w:rsidP="009D0CFD">
      <w:pPr>
        <w:adjustRightInd w:val="0"/>
        <w:snapToGrid w:val="0"/>
        <w:spacing w:line="360" w:lineRule="auto"/>
        <w:ind w:firstLineChars="200" w:firstLine="562"/>
        <w:rPr>
          <w:b/>
          <w:sz w:val="28"/>
        </w:rPr>
      </w:pPr>
      <w:r w:rsidRPr="006C1979">
        <w:rPr>
          <w:rFonts w:hint="eastAsia"/>
          <w:b/>
          <w:sz w:val="28"/>
        </w:rPr>
        <w:t>1</w:t>
      </w:r>
      <w:r w:rsidRPr="006C1979">
        <w:rPr>
          <w:rFonts w:hint="eastAsia"/>
          <w:b/>
          <w:sz w:val="28"/>
        </w:rPr>
        <w:t>）</w:t>
      </w:r>
      <w:r w:rsidRPr="006C1979">
        <w:rPr>
          <w:b/>
          <w:sz w:val="28"/>
        </w:rPr>
        <w:t>可供水量</w:t>
      </w:r>
    </w:p>
    <w:p w:rsidR="009D0CFD" w:rsidRPr="006C1979" w:rsidRDefault="009D0CFD" w:rsidP="009D0CFD">
      <w:pPr>
        <w:adjustRightInd w:val="0"/>
        <w:snapToGrid w:val="0"/>
        <w:spacing w:line="360" w:lineRule="auto"/>
        <w:ind w:firstLine="490"/>
        <w:rPr>
          <w:spacing w:val="-4"/>
          <w:sz w:val="28"/>
          <w:szCs w:val="28"/>
        </w:rPr>
      </w:pPr>
      <w:r w:rsidRPr="006C1979">
        <w:rPr>
          <w:spacing w:val="-4"/>
          <w:sz w:val="28"/>
          <w:szCs w:val="28"/>
        </w:rPr>
        <w:t>本次规划的重点中型</w:t>
      </w:r>
      <w:r w:rsidRPr="006C1979">
        <w:rPr>
          <w:rFonts w:hint="eastAsia"/>
          <w:spacing w:val="-4"/>
          <w:sz w:val="28"/>
          <w:szCs w:val="28"/>
        </w:rPr>
        <w:t>引扬黄</w:t>
      </w:r>
      <w:r w:rsidRPr="006C1979">
        <w:rPr>
          <w:spacing w:val="-4"/>
          <w:sz w:val="28"/>
          <w:szCs w:val="28"/>
        </w:rPr>
        <w:t>灌区</w:t>
      </w:r>
      <w:r w:rsidRPr="006C1979">
        <w:rPr>
          <w:rFonts w:hint="eastAsia"/>
          <w:spacing w:val="-4"/>
          <w:sz w:val="28"/>
          <w:szCs w:val="28"/>
        </w:rPr>
        <w:t>20</w:t>
      </w:r>
      <w:r w:rsidRPr="006C1979">
        <w:rPr>
          <w:spacing w:val="-4"/>
          <w:sz w:val="28"/>
          <w:szCs w:val="28"/>
        </w:rPr>
        <w:t>处，</w:t>
      </w:r>
      <w:r w:rsidRPr="006C1979">
        <w:rPr>
          <w:rFonts w:hint="eastAsia"/>
          <w:spacing w:val="-4"/>
          <w:sz w:val="28"/>
          <w:szCs w:val="28"/>
        </w:rPr>
        <w:t>其中引黄灌区</w:t>
      </w:r>
      <w:r w:rsidRPr="006C1979">
        <w:rPr>
          <w:rFonts w:hint="eastAsia"/>
          <w:spacing w:val="-4"/>
          <w:sz w:val="28"/>
          <w:szCs w:val="28"/>
        </w:rPr>
        <w:t>2</w:t>
      </w:r>
      <w:r w:rsidRPr="006C1979">
        <w:rPr>
          <w:rFonts w:hint="eastAsia"/>
          <w:spacing w:val="-4"/>
          <w:sz w:val="28"/>
          <w:szCs w:val="28"/>
        </w:rPr>
        <w:t>处，扬黄灌区</w:t>
      </w:r>
      <w:r w:rsidRPr="006C1979">
        <w:rPr>
          <w:rFonts w:hint="eastAsia"/>
          <w:spacing w:val="-4"/>
          <w:sz w:val="28"/>
          <w:szCs w:val="28"/>
        </w:rPr>
        <w:t>18</w:t>
      </w:r>
      <w:r w:rsidRPr="006C1979">
        <w:rPr>
          <w:rFonts w:hint="eastAsia"/>
          <w:spacing w:val="-4"/>
          <w:sz w:val="28"/>
          <w:szCs w:val="28"/>
        </w:rPr>
        <w:t>处，引</w:t>
      </w:r>
      <w:r w:rsidRPr="006C1979">
        <w:rPr>
          <w:spacing w:val="-4"/>
          <w:sz w:val="28"/>
          <w:szCs w:val="28"/>
        </w:rPr>
        <w:t>扬黄灌区现状可供水量由当地地表水</w:t>
      </w:r>
      <w:r w:rsidRPr="006C1979">
        <w:rPr>
          <w:rFonts w:hint="eastAsia"/>
          <w:spacing w:val="-4"/>
          <w:sz w:val="28"/>
          <w:szCs w:val="28"/>
        </w:rPr>
        <w:t>（</w:t>
      </w:r>
      <w:r w:rsidRPr="006C1979">
        <w:rPr>
          <w:spacing w:val="-4"/>
          <w:sz w:val="28"/>
          <w:szCs w:val="28"/>
        </w:rPr>
        <w:t>黄河过境水</w:t>
      </w:r>
      <w:r w:rsidRPr="006C1979">
        <w:rPr>
          <w:rFonts w:hint="eastAsia"/>
          <w:spacing w:val="-4"/>
          <w:sz w:val="28"/>
          <w:szCs w:val="28"/>
        </w:rPr>
        <w:t>）</w:t>
      </w:r>
      <w:r w:rsidRPr="006C1979">
        <w:rPr>
          <w:spacing w:val="-4"/>
          <w:sz w:val="28"/>
          <w:szCs w:val="28"/>
        </w:rPr>
        <w:t>和地下水可供水量</w:t>
      </w:r>
      <w:r w:rsidRPr="006C1979">
        <w:rPr>
          <w:rFonts w:hint="eastAsia"/>
          <w:spacing w:val="-4"/>
          <w:sz w:val="28"/>
          <w:szCs w:val="28"/>
        </w:rPr>
        <w:t>两</w:t>
      </w:r>
      <w:r w:rsidRPr="006C1979">
        <w:rPr>
          <w:spacing w:val="-4"/>
          <w:sz w:val="28"/>
          <w:szCs w:val="28"/>
        </w:rPr>
        <w:t>部分组成。</w:t>
      </w:r>
      <w:r w:rsidRPr="006C1979">
        <w:rPr>
          <w:rFonts w:hint="eastAsia"/>
          <w:spacing w:val="-4"/>
          <w:sz w:val="28"/>
          <w:szCs w:val="28"/>
        </w:rPr>
        <w:t>本次规划的</w:t>
      </w:r>
      <w:r w:rsidRPr="006C1979">
        <w:rPr>
          <w:rFonts w:hint="eastAsia"/>
          <w:spacing w:val="-4"/>
          <w:sz w:val="28"/>
          <w:szCs w:val="28"/>
        </w:rPr>
        <w:t>20</w:t>
      </w:r>
      <w:r w:rsidRPr="006C1979">
        <w:rPr>
          <w:rFonts w:hint="eastAsia"/>
          <w:spacing w:val="-4"/>
          <w:sz w:val="28"/>
          <w:szCs w:val="28"/>
        </w:rPr>
        <w:t>个</w:t>
      </w:r>
      <w:r w:rsidRPr="006C1979">
        <w:rPr>
          <w:spacing w:val="-4"/>
          <w:sz w:val="28"/>
          <w:szCs w:val="28"/>
        </w:rPr>
        <w:t>灌区现状年可供水量总计为</w:t>
      </w:r>
      <w:r w:rsidRPr="006C1979">
        <w:rPr>
          <w:rFonts w:hint="eastAsia"/>
          <w:spacing w:val="-4"/>
          <w:sz w:val="28"/>
          <w:szCs w:val="28"/>
        </w:rPr>
        <w:t>72128.32</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w:t>
      </w:r>
      <w:r w:rsidRPr="006C1979">
        <w:rPr>
          <w:rFonts w:hint="eastAsia"/>
          <w:spacing w:val="-4"/>
          <w:sz w:val="28"/>
          <w:szCs w:val="28"/>
        </w:rPr>
        <w:t>各灌区可供水量见表</w:t>
      </w:r>
      <w:r w:rsidRPr="006C1979">
        <w:rPr>
          <w:rFonts w:hint="eastAsia"/>
          <w:spacing w:val="-4"/>
          <w:sz w:val="28"/>
          <w:szCs w:val="28"/>
        </w:rPr>
        <w:t>5-2</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hint="eastAsia"/>
          <w:b/>
          <w:spacing w:val="-4"/>
          <w:sz w:val="28"/>
          <w:szCs w:val="28"/>
        </w:rPr>
        <w:t>2</w:t>
      </w:r>
      <w:r w:rsidRPr="006C1979">
        <w:rPr>
          <w:rFonts w:hint="eastAsia"/>
          <w:b/>
          <w:spacing w:val="-4"/>
          <w:sz w:val="28"/>
          <w:szCs w:val="28"/>
        </w:rPr>
        <w:t>）</w:t>
      </w:r>
      <w:r w:rsidRPr="006C1979">
        <w:rPr>
          <w:b/>
          <w:spacing w:val="-4"/>
          <w:sz w:val="28"/>
          <w:szCs w:val="28"/>
        </w:rPr>
        <w:t>需水水量</w:t>
      </w:r>
    </w:p>
    <w:p w:rsidR="009D0CFD" w:rsidRPr="006C1979" w:rsidRDefault="009D0CFD" w:rsidP="009D0CFD">
      <w:pPr>
        <w:adjustRightInd w:val="0"/>
        <w:snapToGrid w:val="0"/>
        <w:spacing w:line="360" w:lineRule="auto"/>
        <w:ind w:firstLineChars="200" w:firstLine="544"/>
        <w:rPr>
          <w:b/>
          <w:spacing w:val="-4"/>
          <w:sz w:val="28"/>
          <w:szCs w:val="28"/>
        </w:rPr>
      </w:pPr>
      <w:r w:rsidRPr="006C1979">
        <w:rPr>
          <w:rFonts w:hint="eastAsia"/>
          <w:spacing w:val="-4"/>
          <w:sz w:val="28"/>
          <w:szCs w:val="28"/>
        </w:rPr>
        <w:t>①</w:t>
      </w:r>
      <w:r w:rsidRPr="006C1979">
        <w:rPr>
          <w:b/>
          <w:spacing w:val="-4"/>
          <w:sz w:val="28"/>
          <w:szCs w:val="28"/>
        </w:rPr>
        <w:t>农业灌溉需水量</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ⅰ</w:t>
      </w:r>
      <w:r w:rsidRPr="006C1979">
        <w:rPr>
          <w:spacing w:val="-4"/>
          <w:sz w:val="28"/>
          <w:szCs w:val="28"/>
        </w:rPr>
        <w:t>作物种植结构规划</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项目区现状灌溉面积以种植业为主，主要作物为春小麦、玉米及春小麦套种玉米、水稻、瓜菜等，林业以经果林为主。</w:t>
      </w:r>
      <w:r w:rsidRPr="006C1979">
        <w:rPr>
          <w:rFonts w:hint="eastAsia"/>
          <w:spacing w:val="-4"/>
          <w:sz w:val="28"/>
          <w:szCs w:val="28"/>
        </w:rPr>
        <w:t>各灌区种植作物及</w:t>
      </w:r>
      <w:r w:rsidRPr="006C1979">
        <w:rPr>
          <w:rFonts w:hint="eastAsia"/>
          <w:spacing w:val="-4"/>
          <w:sz w:val="28"/>
          <w:szCs w:val="28"/>
        </w:rPr>
        <w:lastRenderedPageBreak/>
        <w:t>结构见表</w:t>
      </w:r>
      <w:r w:rsidRPr="006C1979">
        <w:rPr>
          <w:rFonts w:hint="eastAsia"/>
          <w:spacing w:val="-4"/>
          <w:sz w:val="28"/>
          <w:szCs w:val="28"/>
        </w:rPr>
        <w:t>5-1</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ⅱ</w:t>
      </w:r>
      <w:r w:rsidRPr="006C1979">
        <w:rPr>
          <w:spacing w:val="-4"/>
          <w:sz w:val="28"/>
          <w:szCs w:val="28"/>
        </w:rPr>
        <w:t>灌溉定额</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灌区旱作物以小畦灌溉为主，经果林推行沟灌技术，小畦标准为</w:t>
      </w:r>
      <w:r w:rsidRPr="006C1979">
        <w:rPr>
          <w:rFonts w:hint="eastAsia"/>
          <w:spacing w:val="-4"/>
          <w:sz w:val="28"/>
          <w:szCs w:val="28"/>
        </w:rPr>
        <w:t>0.3</w:t>
      </w:r>
      <w:r w:rsidRPr="006C1979">
        <w:rPr>
          <w:rFonts w:hint="eastAsia"/>
          <w:spacing w:val="-4"/>
          <w:sz w:val="28"/>
          <w:szCs w:val="28"/>
        </w:rPr>
        <w:t>亩，田间高差</w:t>
      </w:r>
      <w:r w:rsidRPr="006C1979">
        <w:rPr>
          <w:rFonts w:hint="eastAsia"/>
          <w:spacing w:val="-4"/>
          <w:sz w:val="28"/>
          <w:szCs w:val="28"/>
        </w:rPr>
        <w:t>5cm</w:t>
      </w:r>
      <w:r w:rsidRPr="006C1979">
        <w:rPr>
          <w:rFonts w:hint="eastAsia"/>
          <w:spacing w:val="-4"/>
          <w:sz w:val="28"/>
          <w:szCs w:val="28"/>
        </w:rPr>
        <w:t>以内。现状</w:t>
      </w:r>
      <w:r w:rsidRPr="006C1979">
        <w:rPr>
          <w:spacing w:val="-4"/>
          <w:sz w:val="28"/>
          <w:szCs w:val="28"/>
        </w:rPr>
        <w:t>作物田间灌溉定额按宁夏水利厅</w:t>
      </w:r>
      <w:r w:rsidRPr="006C1979">
        <w:rPr>
          <w:spacing w:val="-4"/>
          <w:sz w:val="28"/>
          <w:szCs w:val="28"/>
        </w:rPr>
        <w:t>20</w:t>
      </w:r>
      <w:r w:rsidRPr="006C1979">
        <w:rPr>
          <w:rFonts w:hint="eastAsia"/>
          <w:spacing w:val="-4"/>
          <w:sz w:val="28"/>
          <w:szCs w:val="28"/>
        </w:rPr>
        <w:t>14</w:t>
      </w:r>
      <w:r w:rsidRPr="006C1979">
        <w:rPr>
          <w:rFonts w:hint="eastAsia"/>
          <w:spacing w:val="-4"/>
          <w:sz w:val="28"/>
          <w:szCs w:val="28"/>
        </w:rPr>
        <w:t>年</w:t>
      </w:r>
      <w:r w:rsidRPr="006C1979">
        <w:rPr>
          <w:spacing w:val="-4"/>
          <w:sz w:val="28"/>
          <w:szCs w:val="28"/>
        </w:rPr>
        <w:t>出台编制的《农业用水定额》（</w:t>
      </w:r>
      <w:r w:rsidRPr="006C1979">
        <w:rPr>
          <w:rFonts w:hint="eastAsia"/>
          <w:spacing w:val="-4"/>
          <w:sz w:val="28"/>
          <w:szCs w:val="28"/>
        </w:rPr>
        <w:t>修订</w:t>
      </w:r>
      <w:r w:rsidRPr="006C1979">
        <w:rPr>
          <w:spacing w:val="-4"/>
          <w:sz w:val="28"/>
          <w:szCs w:val="28"/>
        </w:rPr>
        <w:t>）确定。不同作物灌溉定额见表</w:t>
      </w:r>
      <w:r w:rsidRPr="006C1979">
        <w:rPr>
          <w:spacing w:val="-4"/>
          <w:sz w:val="28"/>
          <w:szCs w:val="28"/>
        </w:rPr>
        <w:t>5</w:t>
      </w:r>
      <w:r w:rsidRPr="006C1979">
        <w:rPr>
          <w:rFonts w:hint="eastAsia"/>
          <w:spacing w:val="-4"/>
          <w:sz w:val="28"/>
          <w:szCs w:val="28"/>
        </w:rPr>
        <w:t>-1</w:t>
      </w:r>
      <w:r w:rsidRPr="006C1979">
        <w:rPr>
          <w:spacing w:val="-4"/>
          <w:sz w:val="28"/>
          <w:szCs w:val="28"/>
        </w:rPr>
        <w:t>。</w:t>
      </w:r>
    </w:p>
    <w:p w:rsidR="009D0CFD" w:rsidRPr="006C1979" w:rsidRDefault="009D0CFD" w:rsidP="009D0CFD">
      <w:pPr>
        <w:adjustRightInd w:val="0"/>
        <w:snapToGrid w:val="0"/>
        <w:spacing w:line="360" w:lineRule="exact"/>
        <w:rPr>
          <w:b/>
          <w:sz w:val="24"/>
        </w:rPr>
      </w:pPr>
      <w:r w:rsidRPr="006C1979">
        <w:rPr>
          <w:b/>
          <w:sz w:val="24"/>
        </w:rPr>
        <w:t>表</w:t>
      </w:r>
      <w:r w:rsidRPr="006C1979">
        <w:rPr>
          <w:b/>
          <w:sz w:val="24"/>
        </w:rPr>
        <w:t>5-</w:t>
      </w:r>
      <w:r w:rsidRPr="006C1979">
        <w:rPr>
          <w:rFonts w:hint="eastAsia"/>
          <w:b/>
          <w:sz w:val="24"/>
        </w:rPr>
        <w:t xml:space="preserve">1              </w:t>
      </w:r>
      <w:r w:rsidRPr="006C1979">
        <w:rPr>
          <w:rFonts w:hint="eastAsia"/>
          <w:b/>
          <w:sz w:val="24"/>
        </w:rPr>
        <w:t>现状</w:t>
      </w:r>
      <w:r w:rsidRPr="006C1979">
        <w:rPr>
          <w:b/>
          <w:sz w:val="24"/>
        </w:rPr>
        <w:t>灌区种植结构田间灌溉定额表</w:t>
      </w:r>
    </w:p>
    <w:tbl>
      <w:tblPr>
        <w:tblW w:w="54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0"/>
        <w:gridCol w:w="1353"/>
        <w:gridCol w:w="735"/>
        <w:gridCol w:w="735"/>
        <w:gridCol w:w="735"/>
        <w:gridCol w:w="735"/>
        <w:gridCol w:w="651"/>
        <w:gridCol w:w="584"/>
        <w:gridCol w:w="711"/>
        <w:gridCol w:w="710"/>
        <w:gridCol w:w="710"/>
        <w:gridCol w:w="706"/>
      </w:tblGrid>
      <w:tr w:rsidR="006C1979" w:rsidRPr="006C1979" w:rsidTr="0057746F">
        <w:trPr>
          <w:trHeight w:val="20"/>
          <w:tblHeader/>
          <w:jc w:val="center"/>
        </w:trPr>
        <w:tc>
          <w:tcPr>
            <w:tcW w:w="1195" w:type="pct"/>
            <w:gridSpan w:val="2"/>
            <w:tcBorders>
              <w:top w:val="single" w:sz="12" w:space="0" w:color="auto"/>
              <w:bottom w:val="single" w:sz="4"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作物</w:t>
            </w:r>
          </w:p>
        </w:tc>
        <w:tc>
          <w:tcPr>
            <w:tcW w:w="39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玉米</w:t>
            </w:r>
          </w:p>
        </w:tc>
        <w:tc>
          <w:tcPr>
            <w:tcW w:w="39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小麦</w:t>
            </w:r>
          </w:p>
        </w:tc>
        <w:tc>
          <w:tcPr>
            <w:tcW w:w="39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瓜菜</w:t>
            </w:r>
          </w:p>
        </w:tc>
        <w:tc>
          <w:tcPr>
            <w:tcW w:w="39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葡萄</w:t>
            </w:r>
          </w:p>
        </w:tc>
        <w:tc>
          <w:tcPr>
            <w:tcW w:w="353"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油料</w:t>
            </w:r>
          </w:p>
        </w:tc>
        <w:tc>
          <w:tcPr>
            <w:tcW w:w="317"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苜蓿</w:t>
            </w:r>
          </w:p>
        </w:tc>
        <w:tc>
          <w:tcPr>
            <w:tcW w:w="386"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苗圃</w:t>
            </w:r>
          </w:p>
        </w:tc>
        <w:tc>
          <w:tcPr>
            <w:tcW w:w="38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经果林</w:t>
            </w:r>
          </w:p>
        </w:tc>
        <w:tc>
          <w:tcPr>
            <w:tcW w:w="38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防护林</w:t>
            </w:r>
          </w:p>
        </w:tc>
        <w:tc>
          <w:tcPr>
            <w:tcW w:w="38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牧草</w:t>
            </w: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南山台子灌区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79.70%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10.10%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3.70%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6.50%</w:t>
            </w: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北滩长鸣灌区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38.90%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20.70%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5.00%</w:t>
            </w: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13.80%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扁担沟灌区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85.70%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6.10%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5.50%</w:t>
            </w: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三棵柳灌区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79.00%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甘城子灌区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65.50%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18.80%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11.20%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4.50%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玉泉营灌区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黄羊滩灌区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3.10%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4.50%</w:t>
            </w: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闽宁镇灌区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58.90%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10.70%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9.00%</w:t>
            </w: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8.80%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临河灌区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74.00%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22.00%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4.00%</w:t>
            </w: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陶乐灌区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69.00%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18.00%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13.00%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五里坡灌区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75.50%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18.80%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孙家滩灌区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45.70%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11.40%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固海东三支灌区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74.00%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22.00%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4.00%</w:t>
            </w: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金沙渠灌区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30.70%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9.00%</w:t>
            </w: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11.80%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马塘灌区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55.50%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28.80%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下马关灌区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13.40%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预旺灌区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72.00%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5.00%</w:t>
            </w: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三塘灌区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58.90%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10.70%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4.70%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兴仁灌区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55.50%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28.80%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喊叫水灌区</w:t>
            </w:r>
          </w:p>
        </w:tc>
        <w:tc>
          <w:tcPr>
            <w:tcW w:w="734"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20.70%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13.40%</w:t>
            </w:r>
          </w:p>
        </w:tc>
        <w:tc>
          <w:tcPr>
            <w:tcW w:w="399" w:type="pct"/>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5.20%</w:t>
            </w: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trHeight w:val="20"/>
          <w:jc w:val="center"/>
        </w:trPr>
        <w:tc>
          <w:tcPr>
            <w:tcW w:w="461" w:type="pct"/>
            <w:vMerge/>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734"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9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9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9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53"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17"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86"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8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r>
    </w:tbl>
    <w:p w:rsidR="009D0CFD" w:rsidRPr="006C1979" w:rsidRDefault="009D0CFD" w:rsidP="009D0CFD">
      <w:pPr>
        <w:adjustRightInd w:val="0"/>
        <w:snapToGrid w:val="0"/>
        <w:spacing w:line="360" w:lineRule="auto"/>
        <w:ind w:firstLineChars="208" w:firstLine="566"/>
        <w:rPr>
          <w:spacing w:val="-4"/>
          <w:sz w:val="28"/>
          <w:szCs w:val="28"/>
        </w:rPr>
      </w:pPr>
    </w:p>
    <w:p w:rsidR="009D0CFD" w:rsidRPr="006C1979" w:rsidRDefault="009D0CFD" w:rsidP="009D0CFD">
      <w:pPr>
        <w:adjustRightInd w:val="0"/>
        <w:snapToGrid w:val="0"/>
        <w:spacing w:line="360" w:lineRule="auto"/>
        <w:ind w:firstLineChars="208" w:firstLine="566"/>
        <w:rPr>
          <w:spacing w:val="-4"/>
          <w:sz w:val="28"/>
          <w:szCs w:val="28"/>
        </w:rPr>
      </w:pPr>
      <w:r w:rsidRPr="006C1979">
        <w:rPr>
          <w:rFonts w:hint="eastAsia"/>
          <w:spacing w:val="-4"/>
          <w:sz w:val="28"/>
          <w:szCs w:val="28"/>
        </w:rPr>
        <w:lastRenderedPageBreak/>
        <w:t>ⅲ</w:t>
      </w:r>
      <w:r w:rsidRPr="006C1979">
        <w:rPr>
          <w:spacing w:val="-4"/>
          <w:sz w:val="28"/>
          <w:szCs w:val="28"/>
        </w:rPr>
        <w:t>灌溉水利用系数</w:t>
      </w:r>
    </w:p>
    <w:p w:rsidR="009D0CFD" w:rsidRPr="006C1979" w:rsidRDefault="009D0CFD" w:rsidP="009D0CFD">
      <w:pPr>
        <w:adjustRightInd w:val="0"/>
        <w:snapToGrid w:val="0"/>
        <w:spacing w:line="360" w:lineRule="auto"/>
        <w:ind w:firstLine="546"/>
        <w:rPr>
          <w:spacing w:val="-4"/>
          <w:sz w:val="28"/>
          <w:szCs w:val="28"/>
        </w:rPr>
      </w:pPr>
      <w:r w:rsidRPr="006C1979">
        <w:rPr>
          <w:spacing w:val="-4"/>
          <w:sz w:val="28"/>
          <w:szCs w:val="28"/>
        </w:rPr>
        <w:t>根据《节水灌溉技术规范》（</w:t>
      </w:r>
      <w:r w:rsidRPr="006C1979">
        <w:rPr>
          <w:spacing w:val="-4"/>
          <w:sz w:val="28"/>
          <w:szCs w:val="28"/>
        </w:rPr>
        <w:t>SL207—98</w:t>
      </w:r>
      <w:r w:rsidRPr="006C1979">
        <w:rPr>
          <w:spacing w:val="-4"/>
          <w:sz w:val="28"/>
          <w:szCs w:val="28"/>
        </w:rPr>
        <w:t>），扬水灌区灌溉水利用系数</w:t>
      </w:r>
      <w:r w:rsidRPr="006C1979">
        <w:rPr>
          <w:rFonts w:hint="eastAsia"/>
          <w:spacing w:val="-4"/>
          <w:sz w:val="28"/>
          <w:szCs w:val="28"/>
        </w:rPr>
        <w:t>为</w:t>
      </w:r>
      <w:r w:rsidRPr="006C1979">
        <w:rPr>
          <w:spacing w:val="-4"/>
          <w:sz w:val="28"/>
          <w:szCs w:val="28"/>
        </w:rPr>
        <w:t>0.</w:t>
      </w:r>
      <w:r w:rsidRPr="006C1979">
        <w:rPr>
          <w:rFonts w:hint="eastAsia"/>
          <w:spacing w:val="-4"/>
          <w:sz w:val="28"/>
          <w:szCs w:val="28"/>
        </w:rPr>
        <w:t>58</w:t>
      </w:r>
      <w:r w:rsidRPr="006C1979">
        <w:rPr>
          <w:rFonts w:hint="eastAsia"/>
          <w:spacing w:val="-4"/>
          <w:sz w:val="28"/>
          <w:szCs w:val="28"/>
        </w:rPr>
        <w:t>，引黄灌区</w:t>
      </w:r>
      <w:r w:rsidRPr="006C1979">
        <w:rPr>
          <w:spacing w:val="-4"/>
          <w:sz w:val="28"/>
          <w:szCs w:val="28"/>
        </w:rPr>
        <w:t>灌溉水利用系数</w:t>
      </w:r>
      <w:r w:rsidRPr="006C1979">
        <w:rPr>
          <w:rFonts w:hint="eastAsia"/>
          <w:spacing w:val="-4"/>
          <w:sz w:val="28"/>
          <w:szCs w:val="28"/>
        </w:rPr>
        <w:t>为</w:t>
      </w:r>
      <w:r w:rsidRPr="006C1979">
        <w:rPr>
          <w:rFonts w:hint="eastAsia"/>
          <w:spacing w:val="-4"/>
          <w:sz w:val="28"/>
          <w:szCs w:val="28"/>
        </w:rPr>
        <w:t>0.51</w:t>
      </w:r>
      <w:r w:rsidRPr="006C1979">
        <w:rPr>
          <w:rFonts w:hint="eastAsia"/>
          <w:spacing w:val="-4"/>
          <w:sz w:val="28"/>
          <w:szCs w:val="28"/>
        </w:rPr>
        <w:t>。</w:t>
      </w:r>
    </w:p>
    <w:p w:rsidR="009D0CFD" w:rsidRPr="006C1979" w:rsidRDefault="009D0CFD" w:rsidP="009D0CFD">
      <w:pPr>
        <w:adjustRightInd w:val="0"/>
        <w:snapToGrid w:val="0"/>
        <w:spacing w:line="360" w:lineRule="auto"/>
        <w:ind w:firstLine="567"/>
        <w:rPr>
          <w:spacing w:val="-4"/>
          <w:sz w:val="28"/>
          <w:szCs w:val="28"/>
        </w:rPr>
      </w:pPr>
      <w:r w:rsidRPr="006C1979">
        <w:rPr>
          <w:rFonts w:hint="eastAsia"/>
          <w:spacing w:val="-4"/>
          <w:sz w:val="28"/>
          <w:szCs w:val="28"/>
        </w:rPr>
        <w:t>ⅳ</w:t>
      </w:r>
      <w:r w:rsidRPr="006C1979">
        <w:rPr>
          <w:spacing w:val="-4"/>
          <w:sz w:val="28"/>
          <w:szCs w:val="28"/>
        </w:rPr>
        <w:t>灌溉需水量</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根据各灌区作物种植比例、灌溉定额与灌溉水利用系数测算，总计需水量</w:t>
      </w:r>
      <w:r w:rsidRPr="006C1979">
        <w:rPr>
          <w:rFonts w:hint="eastAsia"/>
          <w:spacing w:val="-4"/>
          <w:sz w:val="28"/>
          <w:szCs w:val="28"/>
        </w:rPr>
        <w:t>76397.80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。其中引黄灌区需水量</w:t>
      </w:r>
      <w:r w:rsidRPr="006C1979">
        <w:rPr>
          <w:rFonts w:hint="eastAsia"/>
          <w:spacing w:val="-4"/>
          <w:sz w:val="28"/>
          <w:szCs w:val="28"/>
        </w:rPr>
        <w:t>9123.50</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³，扬黄灌区需水量</w:t>
      </w:r>
      <w:r w:rsidRPr="006C1979">
        <w:rPr>
          <w:rFonts w:hint="eastAsia"/>
          <w:spacing w:val="-4"/>
          <w:sz w:val="28"/>
          <w:szCs w:val="28"/>
        </w:rPr>
        <w:t>67274.30</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w:t>
      </w:r>
    </w:p>
    <w:p w:rsidR="009D0CFD" w:rsidRPr="006C1979" w:rsidRDefault="009D0CFD" w:rsidP="009D0CFD">
      <w:pPr>
        <w:adjustRightInd w:val="0"/>
        <w:snapToGrid w:val="0"/>
        <w:spacing w:line="360" w:lineRule="auto"/>
        <w:ind w:firstLineChars="209" w:firstLine="568"/>
        <w:rPr>
          <w:spacing w:val="-4"/>
          <w:sz w:val="28"/>
          <w:szCs w:val="28"/>
        </w:rPr>
      </w:pPr>
      <w:r w:rsidRPr="006C1979">
        <w:rPr>
          <w:rFonts w:hint="eastAsia"/>
          <w:spacing w:val="-4"/>
          <w:sz w:val="28"/>
          <w:szCs w:val="28"/>
        </w:rPr>
        <w:t>灌区灌溉面积</w:t>
      </w:r>
      <w:r w:rsidRPr="006C1979">
        <w:rPr>
          <w:rFonts w:hint="eastAsia"/>
          <w:spacing w:val="-4"/>
          <w:sz w:val="28"/>
          <w:szCs w:val="28"/>
        </w:rPr>
        <w:t>130.13</w:t>
      </w:r>
      <w:r w:rsidRPr="006C1979">
        <w:rPr>
          <w:rFonts w:hint="eastAsia"/>
          <w:spacing w:val="-4"/>
          <w:sz w:val="28"/>
          <w:szCs w:val="28"/>
        </w:rPr>
        <w:t>万</w:t>
      </w:r>
      <w:r w:rsidRPr="006C1979">
        <w:rPr>
          <w:spacing w:val="-4"/>
          <w:sz w:val="28"/>
          <w:szCs w:val="28"/>
        </w:rPr>
        <w:t>亩</w:t>
      </w:r>
      <w:r w:rsidRPr="006C1979">
        <w:rPr>
          <w:rFonts w:hint="eastAsia"/>
          <w:spacing w:val="-4"/>
          <w:sz w:val="28"/>
          <w:szCs w:val="28"/>
        </w:rPr>
        <w:t>，其中引黄灌区</w:t>
      </w:r>
      <w:r w:rsidRPr="006C1979">
        <w:rPr>
          <w:rFonts w:hint="eastAsia"/>
          <w:spacing w:val="-4"/>
          <w:sz w:val="28"/>
          <w:szCs w:val="28"/>
        </w:rPr>
        <w:t>10.63</w:t>
      </w:r>
      <w:r w:rsidRPr="006C1979">
        <w:rPr>
          <w:rFonts w:hint="eastAsia"/>
          <w:spacing w:val="-4"/>
          <w:sz w:val="28"/>
          <w:szCs w:val="28"/>
        </w:rPr>
        <w:t>万亩，扬黄灌区</w:t>
      </w:r>
      <w:r w:rsidRPr="006C1979">
        <w:rPr>
          <w:rFonts w:hint="eastAsia"/>
          <w:spacing w:val="-4"/>
          <w:sz w:val="28"/>
          <w:szCs w:val="28"/>
        </w:rPr>
        <w:t>119.50</w:t>
      </w:r>
      <w:r w:rsidRPr="006C1979">
        <w:rPr>
          <w:rFonts w:hint="eastAsia"/>
          <w:spacing w:val="-4"/>
          <w:sz w:val="28"/>
          <w:szCs w:val="28"/>
        </w:rPr>
        <w:t>万亩；引扬黄灌区综合灌溉定额</w:t>
      </w:r>
      <w:r w:rsidRPr="006C1979">
        <w:rPr>
          <w:rFonts w:hint="eastAsia"/>
          <w:spacing w:val="-4"/>
          <w:sz w:val="28"/>
          <w:szCs w:val="28"/>
        </w:rPr>
        <w:t>587.09m</w:t>
      </w:r>
      <w:r w:rsidRPr="006C1979">
        <w:rPr>
          <w:rFonts w:hint="eastAsia"/>
          <w:spacing w:val="-4"/>
          <w:sz w:val="28"/>
          <w:szCs w:val="28"/>
        </w:rPr>
        <w:t>³</w:t>
      </w:r>
      <w:r w:rsidRPr="006C1979">
        <w:rPr>
          <w:rFonts w:hint="eastAsia"/>
          <w:spacing w:val="-4"/>
          <w:sz w:val="28"/>
          <w:szCs w:val="28"/>
        </w:rPr>
        <w:t>/</w:t>
      </w:r>
      <w:r w:rsidRPr="006C1979">
        <w:rPr>
          <w:rFonts w:hint="eastAsia"/>
          <w:spacing w:val="-4"/>
          <w:sz w:val="28"/>
          <w:szCs w:val="28"/>
        </w:rPr>
        <w:t>亩，其中：引黄灌区综合毛定额</w:t>
      </w:r>
      <w:r w:rsidRPr="006C1979">
        <w:rPr>
          <w:rFonts w:hint="eastAsia"/>
          <w:spacing w:val="-4"/>
          <w:sz w:val="28"/>
          <w:szCs w:val="28"/>
        </w:rPr>
        <w:t>858.28m</w:t>
      </w:r>
      <w:r w:rsidRPr="006C1979">
        <w:rPr>
          <w:rFonts w:hint="eastAsia"/>
          <w:spacing w:val="-4"/>
          <w:sz w:val="28"/>
          <w:szCs w:val="28"/>
        </w:rPr>
        <w:t>³</w:t>
      </w:r>
      <w:r w:rsidRPr="006C1979">
        <w:rPr>
          <w:rFonts w:hint="eastAsia"/>
          <w:spacing w:val="-4"/>
          <w:sz w:val="28"/>
          <w:szCs w:val="28"/>
        </w:rPr>
        <w:t>/</w:t>
      </w:r>
      <w:r w:rsidRPr="006C1979">
        <w:rPr>
          <w:rFonts w:hint="eastAsia"/>
          <w:spacing w:val="-4"/>
          <w:sz w:val="28"/>
          <w:szCs w:val="28"/>
        </w:rPr>
        <w:t>亩，扬黄灌区综合毛定额</w:t>
      </w:r>
      <w:r w:rsidRPr="006C1979">
        <w:rPr>
          <w:rFonts w:hint="eastAsia"/>
          <w:spacing w:val="-4"/>
          <w:sz w:val="28"/>
          <w:szCs w:val="28"/>
        </w:rPr>
        <w:t>562.96m</w:t>
      </w:r>
      <w:r w:rsidRPr="006C1979">
        <w:rPr>
          <w:rFonts w:hint="eastAsia"/>
          <w:spacing w:val="-4"/>
          <w:sz w:val="28"/>
          <w:szCs w:val="28"/>
        </w:rPr>
        <w:t>³</w:t>
      </w:r>
      <w:r w:rsidRPr="006C1979">
        <w:rPr>
          <w:rFonts w:hint="eastAsia"/>
          <w:spacing w:val="-4"/>
          <w:sz w:val="28"/>
          <w:szCs w:val="28"/>
        </w:rPr>
        <w:t>/</w:t>
      </w:r>
      <w:r w:rsidRPr="006C1979">
        <w:rPr>
          <w:rFonts w:hint="eastAsia"/>
          <w:spacing w:val="-4"/>
          <w:sz w:val="28"/>
          <w:szCs w:val="28"/>
        </w:rPr>
        <w:t>亩。</w:t>
      </w:r>
    </w:p>
    <w:p w:rsidR="009D0CFD" w:rsidRPr="006C1979" w:rsidRDefault="009D0CFD" w:rsidP="009D0CFD">
      <w:pPr>
        <w:adjustRightInd w:val="0"/>
        <w:snapToGrid w:val="0"/>
        <w:spacing w:line="360" w:lineRule="auto"/>
        <w:ind w:firstLine="575"/>
        <w:rPr>
          <w:b/>
          <w:spacing w:val="-4"/>
          <w:sz w:val="28"/>
          <w:szCs w:val="28"/>
        </w:rPr>
      </w:pPr>
      <w:r w:rsidRPr="006C1979">
        <w:rPr>
          <w:rFonts w:hint="eastAsia"/>
          <w:b/>
          <w:spacing w:val="-4"/>
          <w:sz w:val="28"/>
          <w:szCs w:val="28"/>
        </w:rPr>
        <w:t>②</w:t>
      </w:r>
      <w:r w:rsidRPr="006C1979">
        <w:rPr>
          <w:b/>
          <w:spacing w:val="-4"/>
          <w:sz w:val="28"/>
          <w:szCs w:val="28"/>
        </w:rPr>
        <w:t>生活</w:t>
      </w:r>
      <w:r w:rsidRPr="006C1979">
        <w:rPr>
          <w:rFonts w:hint="eastAsia"/>
          <w:b/>
          <w:spacing w:val="-4"/>
          <w:sz w:val="28"/>
          <w:szCs w:val="28"/>
        </w:rPr>
        <w:t>需</w:t>
      </w:r>
      <w:r w:rsidRPr="006C1979">
        <w:rPr>
          <w:b/>
          <w:spacing w:val="-4"/>
          <w:sz w:val="28"/>
          <w:szCs w:val="28"/>
        </w:rPr>
        <w:t>水</w:t>
      </w:r>
    </w:p>
    <w:p w:rsidR="009D0CFD" w:rsidRPr="006C1979" w:rsidRDefault="009D0CFD" w:rsidP="009D0CFD">
      <w:pPr>
        <w:adjustRightInd w:val="0"/>
        <w:snapToGrid w:val="0"/>
        <w:spacing w:line="360" w:lineRule="auto"/>
        <w:ind w:firstLineChars="200" w:firstLine="560"/>
        <w:rPr>
          <w:sz w:val="28"/>
          <w:szCs w:val="28"/>
        </w:rPr>
      </w:pPr>
      <w:r w:rsidRPr="006C1979">
        <w:rPr>
          <w:sz w:val="28"/>
          <w:szCs w:val="28"/>
        </w:rPr>
        <w:t>生活</w:t>
      </w:r>
      <w:r w:rsidRPr="006C1979">
        <w:rPr>
          <w:rFonts w:hint="eastAsia"/>
          <w:sz w:val="28"/>
          <w:szCs w:val="28"/>
        </w:rPr>
        <w:t>需水</w:t>
      </w:r>
      <w:r w:rsidRPr="006C1979">
        <w:rPr>
          <w:sz w:val="28"/>
          <w:szCs w:val="28"/>
        </w:rPr>
        <w:t>包括城镇、农村人口及</w:t>
      </w:r>
      <w:r w:rsidRPr="006C1979">
        <w:rPr>
          <w:rFonts w:hint="eastAsia"/>
          <w:sz w:val="28"/>
          <w:szCs w:val="28"/>
        </w:rPr>
        <w:t>大型</w:t>
      </w:r>
      <w:r w:rsidRPr="006C1979">
        <w:rPr>
          <w:sz w:val="28"/>
          <w:szCs w:val="28"/>
        </w:rPr>
        <w:t>畜饮水用水，按综合用水指标控制，</w:t>
      </w:r>
      <w:r w:rsidRPr="006C1979">
        <w:rPr>
          <w:rFonts w:hint="eastAsia"/>
          <w:sz w:val="28"/>
          <w:szCs w:val="28"/>
        </w:rPr>
        <w:t>现状</w:t>
      </w:r>
      <w:r w:rsidRPr="006C1979">
        <w:rPr>
          <w:sz w:val="28"/>
          <w:szCs w:val="28"/>
        </w:rPr>
        <w:t>灌区</w:t>
      </w:r>
      <w:r w:rsidRPr="006C1979">
        <w:rPr>
          <w:rFonts w:hint="eastAsia"/>
          <w:sz w:val="28"/>
          <w:szCs w:val="28"/>
        </w:rPr>
        <w:t>生活需水为</w:t>
      </w:r>
      <w:r w:rsidRPr="006C1979">
        <w:rPr>
          <w:rFonts w:hint="eastAsia"/>
          <w:sz w:val="28"/>
          <w:szCs w:val="28"/>
        </w:rPr>
        <w:t>421.80</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Times New Roman" w:eastAsia="宋体" w:hint="eastAsia"/>
          <w:b/>
          <w:spacing w:val="-4"/>
          <w:sz w:val="28"/>
          <w:szCs w:val="28"/>
        </w:rPr>
        <w:t>③</w:t>
      </w:r>
      <w:r w:rsidRPr="006C1979">
        <w:rPr>
          <w:rFonts w:ascii="Times New Roman" w:eastAsia="宋体"/>
          <w:b/>
          <w:spacing w:val="-4"/>
          <w:sz w:val="28"/>
          <w:szCs w:val="28"/>
        </w:rPr>
        <w:t>工业</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adjustRightInd w:val="0"/>
        <w:snapToGrid w:val="0"/>
        <w:spacing w:line="360" w:lineRule="auto"/>
        <w:ind w:firstLine="435"/>
        <w:rPr>
          <w:b/>
          <w:spacing w:val="-4"/>
          <w:sz w:val="28"/>
          <w:szCs w:val="28"/>
        </w:rPr>
      </w:pPr>
      <w:r w:rsidRPr="006C1979">
        <w:rPr>
          <w:sz w:val="28"/>
          <w:szCs w:val="28"/>
        </w:rPr>
        <w:t>由于灌区乡镇企业很少，引水工程主要为农业供水，</w:t>
      </w:r>
      <w:r w:rsidRPr="006C1979">
        <w:rPr>
          <w:rFonts w:hint="eastAsia"/>
          <w:sz w:val="28"/>
          <w:szCs w:val="28"/>
        </w:rPr>
        <w:t>现状灌区工业需水</w:t>
      </w:r>
      <w:r w:rsidRPr="006C1979">
        <w:rPr>
          <w:rFonts w:hint="eastAsia"/>
          <w:sz w:val="28"/>
          <w:szCs w:val="28"/>
        </w:rPr>
        <w:t>151.50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Times New Roman" w:eastAsia="宋体" w:hint="eastAsia"/>
          <w:b/>
          <w:spacing w:val="-4"/>
          <w:sz w:val="28"/>
          <w:szCs w:val="28"/>
        </w:rPr>
        <w:t>④</w:t>
      </w:r>
      <w:r w:rsidRPr="006C1979">
        <w:rPr>
          <w:rFonts w:ascii="Times New Roman" w:eastAsia="宋体"/>
          <w:b/>
          <w:spacing w:val="-4"/>
          <w:sz w:val="28"/>
          <w:szCs w:val="28"/>
        </w:rPr>
        <w:t>其它</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pStyle w:val="a3"/>
        <w:adjustRightInd w:val="0"/>
        <w:snapToGrid w:val="0"/>
        <w:spacing w:line="360" w:lineRule="auto"/>
        <w:ind w:firstLine="544"/>
        <w:rPr>
          <w:rFonts w:ascii="Times New Roman" w:eastAsia="宋体"/>
          <w:spacing w:val="-4"/>
          <w:sz w:val="28"/>
          <w:szCs w:val="28"/>
        </w:rPr>
      </w:pPr>
      <w:r w:rsidRPr="006C1979">
        <w:rPr>
          <w:rFonts w:ascii="Times New Roman" w:eastAsia="宋体"/>
          <w:spacing w:val="-4"/>
          <w:sz w:val="28"/>
          <w:szCs w:val="28"/>
        </w:rPr>
        <w:t>其它</w:t>
      </w:r>
      <w:r w:rsidRPr="006C1979">
        <w:rPr>
          <w:rFonts w:ascii="Times New Roman" w:eastAsia="宋体" w:hint="eastAsia"/>
          <w:spacing w:val="-4"/>
          <w:sz w:val="28"/>
          <w:szCs w:val="28"/>
          <w:lang w:eastAsia="zh-CN"/>
        </w:rPr>
        <w:t>需</w:t>
      </w:r>
      <w:r w:rsidRPr="006C1979">
        <w:rPr>
          <w:rFonts w:ascii="Times New Roman" w:eastAsia="宋体"/>
          <w:spacing w:val="-4"/>
          <w:sz w:val="28"/>
          <w:szCs w:val="28"/>
        </w:rPr>
        <w:t>水为城镇环境需水，</w:t>
      </w:r>
      <w:r w:rsidRPr="006C1979">
        <w:rPr>
          <w:rFonts w:ascii="Times New Roman" w:eastAsia="宋体" w:hint="eastAsia"/>
          <w:spacing w:val="-4"/>
          <w:sz w:val="28"/>
          <w:szCs w:val="28"/>
          <w:lang w:eastAsia="zh-CN"/>
        </w:rPr>
        <w:t>现状灌区需水</w:t>
      </w:r>
      <w:r w:rsidRPr="006C1979">
        <w:rPr>
          <w:rFonts w:ascii="Times New Roman" w:eastAsia="宋体" w:hint="eastAsia"/>
          <w:spacing w:val="-4"/>
          <w:sz w:val="28"/>
          <w:szCs w:val="28"/>
          <w:lang w:eastAsia="zh-CN"/>
        </w:rPr>
        <w:t>47.30</w:t>
      </w:r>
      <w:r w:rsidRPr="006C1979">
        <w:rPr>
          <w:rFonts w:ascii="Times New Roman" w:eastAsia="宋体"/>
          <w:spacing w:val="-4"/>
          <w:sz w:val="28"/>
          <w:szCs w:val="28"/>
        </w:rPr>
        <w:t>万</w:t>
      </w:r>
      <w:r w:rsidRPr="006C1979">
        <w:rPr>
          <w:rFonts w:ascii="Times New Roman" w:eastAsia="宋体"/>
          <w:spacing w:val="-4"/>
          <w:sz w:val="28"/>
          <w:szCs w:val="28"/>
        </w:rPr>
        <w:t>m</w:t>
      </w:r>
      <w:r w:rsidRPr="006C1979">
        <w:rPr>
          <w:rFonts w:ascii="Times New Roman" w:eastAsia="宋体"/>
          <w:spacing w:val="-4"/>
          <w:sz w:val="28"/>
          <w:szCs w:val="28"/>
          <w:vertAlign w:val="superscript"/>
        </w:rPr>
        <w:t>3</w:t>
      </w:r>
      <w:r w:rsidRPr="006C1979">
        <w:rPr>
          <w:rFonts w:ascii="Times New Roman" w:eastAsia="宋体"/>
          <w:spacing w:val="-4"/>
          <w:sz w:val="28"/>
          <w:szCs w:val="28"/>
        </w:rPr>
        <w:t>。</w:t>
      </w:r>
    </w:p>
    <w:p w:rsidR="009D0CFD" w:rsidRPr="006C1979" w:rsidRDefault="009D0CFD" w:rsidP="009D0CFD">
      <w:pPr>
        <w:adjustRightInd w:val="0"/>
        <w:snapToGrid w:val="0"/>
        <w:spacing w:line="360" w:lineRule="auto"/>
        <w:ind w:firstLine="435"/>
        <w:rPr>
          <w:spacing w:val="-4"/>
          <w:sz w:val="28"/>
          <w:szCs w:val="28"/>
        </w:rPr>
      </w:pPr>
      <w:r w:rsidRPr="006C1979">
        <w:rPr>
          <w:rFonts w:hint="eastAsia"/>
          <w:spacing w:val="-4"/>
          <w:sz w:val="28"/>
          <w:szCs w:val="28"/>
        </w:rPr>
        <w:t>综上，引</w:t>
      </w:r>
      <w:r w:rsidRPr="006C1979">
        <w:rPr>
          <w:spacing w:val="-4"/>
          <w:sz w:val="28"/>
          <w:szCs w:val="28"/>
        </w:rPr>
        <w:t>扬黄灌区现状总需水量为</w:t>
      </w:r>
      <w:r w:rsidRPr="006C1979">
        <w:rPr>
          <w:rFonts w:hint="eastAsia"/>
          <w:spacing w:val="-4"/>
          <w:sz w:val="28"/>
          <w:szCs w:val="28"/>
        </w:rPr>
        <w:t>77018.40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hint="eastAsia"/>
          <w:b/>
          <w:spacing w:val="-4"/>
          <w:sz w:val="28"/>
          <w:szCs w:val="28"/>
        </w:rPr>
        <w:t>3</w:t>
      </w:r>
      <w:r w:rsidRPr="006C1979">
        <w:rPr>
          <w:rFonts w:hint="eastAsia"/>
          <w:b/>
          <w:spacing w:val="-4"/>
          <w:sz w:val="28"/>
          <w:szCs w:val="28"/>
        </w:rPr>
        <w:t>）</w:t>
      </w:r>
      <w:r w:rsidRPr="006C1979">
        <w:rPr>
          <w:b/>
          <w:spacing w:val="-4"/>
          <w:sz w:val="28"/>
          <w:szCs w:val="28"/>
        </w:rPr>
        <w:t>水资源供需平衡</w:t>
      </w:r>
    </w:p>
    <w:p w:rsidR="009D0CFD" w:rsidRPr="006C1979" w:rsidRDefault="009D0CFD" w:rsidP="009D0CFD">
      <w:pPr>
        <w:adjustRightInd w:val="0"/>
        <w:snapToGrid w:val="0"/>
        <w:spacing w:line="360" w:lineRule="auto"/>
        <w:ind w:firstLine="476"/>
        <w:rPr>
          <w:spacing w:val="-4"/>
          <w:sz w:val="28"/>
          <w:szCs w:val="28"/>
        </w:rPr>
      </w:pPr>
      <w:r w:rsidRPr="006C1979">
        <w:rPr>
          <w:spacing w:val="-4"/>
          <w:sz w:val="28"/>
          <w:szCs w:val="28"/>
        </w:rPr>
        <w:t>灌区现状可供水量总计为</w:t>
      </w:r>
      <w:r w:rsidRPr="006C1979">
        <w:rPr>
          <w:rFonts w:hint="eastAsia"/>
          <w:spacing w:val="-4"/>
          <w:sz w:val="28"/>
          <w:szCs w:val="28"/>
        </w:rPr>
        <w:t>72128.34</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，需水量</w:t>
      </w:r>
      <w:r w:rsidRPr="006C1979">
        <w:rPr>
          <w:rFonts w:hint="eastAsia"/>
          <w:spacing w:val="-4"/>
          <w:sz w:val="28"/>
          <w:szCs w:val="28"/>
        </w:rPr>
        <w:t>77018.40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pacing w:val="-4"/>
          <w:sz w:val="28"/>
          <w:szCs w:val="28"/>
        </w:rPr>
        <w:t>缺水</w:t>
      </w:r>
      <w:r w:rsidRPr="006C1979">
        <w:rPr>
          <w:rFonts w:hint="eastAsia"/>
          <w:spacing w:val="-4"/>
          <w:sz w:val="28"/>
          <w:szCs w:val="28"/>
        </w:rPr>
        <w:t>5073.83</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z w:val="28"/>
          <w:szCs w:val="28"/>
        </w:rPr>
        <w:t>，余水</w:t>
      </w:r>
      <w:r w:rsidRPr="006C1979">
        <w:rPr>
          <w:rFonts w:hint="eastAsia"/>
          <w:sz w:val="28"/>
          <w:szCs w:val="28"/>
        </w:rPr>
        <w:t>183.77</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w:t>
      </w:r>
      <w:r w:rsidRPr="006C1979">
        <w:rPr>
          <w:rFonts w:hint="eastAsia"/>
          <w:spacing w:val="-4"/>
          <w:sz w:val="28"/>
          <w:szCs w:val="28"/>
        </w:rPr>
        <w:t>引</w:t>
      </w:r>
      <w:r w:rsidRPr="006C1979">
        <w:rPr>
          <w:spacing w:val="-4"/>
          <w:sz w:val="28"/>
          <w:szCs w:val="28"/>
        </w:rPr>
        <w:t>扬黄各分片灌区现状供需情况见表</w:t>
      </w:r>
      <w:r w:rsidRPr="006C1979">
        <w:rPr>
          <w:spacing w:val="-4"/>
          <w:sz w:val="28"/>
          <w:szCs w:val="28"/>
        </w:rPr>
        <w:t>5-</w:t>
      </w:r>
      <w:r w:rsidRPr="006C1979">
        <w:rPr>
          <w:rFonts w:hint="eastAsia"/>
          <w:spacing w:val="-4"/>
          <w:sz w:val="28"/>
          <w:szCs w:val="28"/>
        </w:rPr>
        <w:t>2</w:t>
      </w:r>
      <w:r w:rsidRPr="006C1979">
        <w:rPr>
          <w:rFonts w:hint="eastAsia"/>
          <w:spacing w:val="-4"/>
          <w:sz w:val="28"/>
          <w:szCs w:val="28"/>
        </w:rPr>
        <w:t>。</w:t>
      </w:r>
    </w:p>
    <w:p w:rsidR="009D0CFD" w:rsidRPr="006C1979" w:rsidRDefault="009D0CFD" w:rsidP="009D0CFD">
      <w:pPr>
        <w:adjustRightInd w:val="0"/>
        <w:snapToGrid w:val="0"/>
        <w:spacing w:line="360" w:lineRule="auto"/>
        <w:ind w:firstLine="476"/>
        <w:rPr>
          <w:spacing w:val="-4"/>
          <w:sz w:val="28"/>
          <w:szCs w:val="28"/>
        </w:rPr>
      </w:pPr>
    </w:p>
    <w:p w:rsidR="009D0CFD" w:rsidRPr="006C1979" w:rsidRDefault="009D0CFD" w:rsidP="009D0CFD">
      <w:pPr>
        <w:adjustRightInd w:val="0"/>
        <w:snapToGrid w:val="0"/>
        <w:spacing w:line="360" w:lineRule="auto"/>
        <w:ind w:firstLine="476"/>
        <w:rPr>
          <w:spacing w:val="-4"/>
          <w:sz w:val="28"/>
          <w:szCs w:val="28"/>
        </w:rPr>
      </w:pPr>
    </w:p>
    <w:p w:rsidR="009D0CFD" w:rsidRPr="006C1979" w:rsidRDefault="009D0CFD" w:rsidP="009D0CFD">
      <w:pPr>
        <w:adjustRightInd w:val="0"/>
        <w:snapToGrid w:val="0"/>
        <w:spacing w:line="360" w:lineRule="auto"/>
        <w:ind w:firstLine="476"/>
        <w:rPr>
          <w:spacing w:val="-4"/>
          <w:sz w:val="28"/>
          <w:szCs w:val="28"/>
        </w:rPr>
      </w:pPr>
    </w:p>
    <w:p w:rsidR="009D0CFD" w:rsidRPr="006C1979" w:rsidRDefault="009D0CFD" w:rsidP="009D0CFD">
      <w:pPr>
        <w:adjustRightInd w:val="0"/>
        <w:snapToGrid w:val="0"/>
        <w:spacing w:line="360" w:lineRule="exact"/>
        <w:rPr>
          <w:b/>
          <w:sz w:val="24"/>
        </w:rPr>
      </w:pPr>
      <w:r w:rsidRPr="006C1979">
        <w:rPr>
          <w:b/>
          <w:sz w:val="24"/>
        </w:rPr>
        <w:lastRenderedPageBreak/>
        <w:t>表</w:t>
      </w:r>
      <w:r w:rsidRPr="006C1979">
        <w:rPr>
          <w:b/>
          <w:sz w:val="24"/>
        </w:rPr>
        <w:t>5</w:t>
      </w:r>
      <w:r w:rsidRPr="006C1979">
        <w:rPr>
          <w:rFonts w:hint="eastAsia"/>
          <w:b/>
          <w:sz w:val="24"/>
        </w:rPr>
        <w:t xml:space="preserve">-2                </w:t>
      </w:r>
      <w:r w:rsidRPr="006C1979">
        <w:rPr>
          <w:b/>
          <w:sz w:val="24"/>
        </w:rPr>
        <w:t>引扬黄分片灌区供需平衡表</w:t>
      </w:r>
      <w:r w:rsidRPr="006C1979">
        <w:rPr>
          <w:rFonts w:hint="eastAsia"/>
          <w:b/>
          <w:sz w:val="24"/>
        </w:rPr>
        <w:t xml:space="preserve">             </w:t>
      </w:r>
      <w:r w:rsidRPr="006C1979">
        <w:rPr>
          <w:b/>
          <w:sz w:val="24"/>
        </w:rPr>
        <w:t>单位</w:t>
      </w:r>
      <w:r w:rsidRPr="006C1979">
        <w:rPr>
          <w:rFonts w:hint="eastAsia"/>
          <w:b/>
          <w:sz w:val="24"/>
        </w:rPr>
        <w:t>：</w:t>
      </w:r>
      <w:r w:rsidRPr="006C1979">
        <w:rPr>
          <w:b/>
          <w:sz w:val="24"/>
        </w:rPr>
        <w:t>万</w:t>
      </w:r>
      <w:r w:rsidRPr="006C1979">
        <w:rPr>
          <w:b/>
          <w:sz w:val="24"/>
        </w:rPr>
        <w:t>m</w:t>
      </w:r>
      <w:r w:rsidRPr="006C1979">
        <w:rPr>
          <w:b/>
          <w:sz w:val="24"/>
          <w:vertAlign w:val="superscript"/>
        </w:rPr>
        <w:t>3</w:t>
      </w:r>
    </w:p>
    <w:tbl>
      <w:tblPr>
        <w:tblW w:w="5111" w:type="pct"/>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547"/>
        <w:gridCol w:w="1005"/>
        <w:gridCol w:w="1004"/>
        <w:gridCol w:w="861"/>
        <w:gridCol w:w="859"/>
        <w:gridCol w:w="718"/>
        <w:gridCol w:w="1004"/>
        <w:gridCol w:w="765"/>
        <w:gridCol w:w="809"/>
        <w:gridCol w:w="145"/>
      </w:tblGrid>
      <w:tr w:rsidR="006C1979" w:rsidRPr="006C1979" w:rsidTr="0057746F">
        <w:trPr>
          <w:gridAfter w:val="1"/>
          <w:wAfter w:w="83" w:type="pct"/>
          <w:trHeight w:hRule="exact" w:val="596"/>
        </w:trPr>
        <w:tc>
          <w:tcPr>
            <w:tcW w:w="887"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left"/>
              <w:rPr>
                <w:kern w:val="0"/>
                <w:sz w:val="18"/>
                <w:szCs w:val="18"/>
              </w:rPr>
            </w:pPr>
            <w:r w:rsidRPr="006C1979">
              <w:rPr>
                <w:kern w:val="0"/>
                <w:sz w:val="18"/>
                <w:szCs w:val="18"/>
              </w:rPr>
              <w:t xml:space="preserve">　</w:t>
            </w:r>
          </w:p>
          <w:p w:rsidR="009D0CFD" w:rsidRPr="006C1979" w:rsidRDefault="009D0CFD" w:rsidP="0057746F">
            <w:pPr>
              <w:adjustRightInd w:val="0"/>
              <w:snapToGrid w:val="0"/>
              <w:spacing w:line="240" w:lineRule="exact"/>
              <w:ind w:left="-57" w:right="-57"/>
              <w:jc w:val="center"/>
              <w:rPr>
                <w:kern w:val="0"/>
                <w:sz w:val="18"/>
                <w:szCs w:val="18"/>
              </w:rPr>
            </w:pPr>
            <w:r w:rsidRPr="006C1979">
              <w:rPr>
                <w:kern w:val="0"/>
                <w:sz w:val="18"/>
                <w:szCs w:val="18"/>
              </w:rPr>
              <w:t>指标类别</w:t>
            </w:r>
          </w:p>
        </w:tc>
        <w:tc>
          <w:tcPr>
            <w:tcW w:w="576"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灌区工程现状供水量</w:t>
            </w:r>
          </w:p>
        </w:tc>
        <w:tc>
          <w:tcPr>
            <w:tcW w:w="2550" w:type="pct"/>
            <w:gridSpan w:val="5"/>
            <w:shd w:val="clear" w:color="auto" w:fill="auto"/>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灌区现状需水量</w:t>
            </w:r>
          </w:p>
        </w:tc>
        <w:tc>
          <w:tcPr>
            <w:tcW w:w="903"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灌区现状水</w:t>
            </w:r>
          </w:p>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量供需平衡</w:t>
            </w:r>
          </w:p>
        </w:tc>
      </w:tr>
      <w:tr w:rsidR="006C1979" w:rsidRPr="006C1979" w:rsidTr="0057746F">
        <w:trPr>
          <w:trHeight w:hRule="exact" w:val="352"/>
        </w:trPr>
        <w:tc>
          <w:tcPr>
            <w:tcW w:w="887"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576"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57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灌溉</w:t>
            </w:r>
          </w:p>
        </w:tc>
        <w:tc>
          <w:tcPr>
            <w:tcW w:w="494"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工业</w:t>
            </w:r>
          </w:p>
        </w:tc>
        <w:tc>
          <w:tcPr>
            <w:tcW w:w="493"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生活</w:t>
            </w:r>
          </w:p>
        </w:tc>
        <w:tc>
          <w:tcPr>
            <w:tcW w:w="412"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其它</w:t>
            </w:r>
          </w:p>
        </w:tc>
        <w:tc>
          <w:tcPr>
            <w:tcW w:w="57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43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余水</w:t>
            </w:r>
          </w:p>
        </w:tc>
        <w:tc>
          <w:tcPr>
            <w:tcW w:w="547"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缺水</w:t>
            </w:r>
          </w:p>
        </w:tc>
      </w:tr>
      <w:tr w:rsidR="006C1979" w:rsidRPr="006C1979" w:rsidTr="0057746F">
        <w:trPr>
          <w:trHeight w:hRule="exact" w:val="4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南山台子灌区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7587.00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7540.00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95.00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25.00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7682.00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95.00 </w:t>
            </w:r>
          </w:p>
        </w:tc>
      </w:tr>
      <w:tr w:rsidR="006C1979" w:rsidRPr="006C1979" w:rsidTr="0057746F">
        <w:trPr>
          <w:trHeight w:hRule="exact" w:val="380"/>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北滩长鸣灌区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6807.63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6913.90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6913.90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106.27 </w:t>
            </w:r>
          </w:p>
        </w:tc>
      </w:tr>
      <w:tr w:rsidR="006C1979" w:rsidRPr="006C1979" w:rsidTr="0057746F">
        <w:trPr>
          <w:trHeight w:hRule="exact" w:val="300"/>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扁担沟灌区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6084.78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6595.00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108.00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6703.00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618.22 </w:t>
            </w:r>
          </w:p>
        </w:tc>
      </w:tr>
      <w:tr w:rsidR="006C1979" w:rsidRPr="006C1979" w:rsidTr="0057746F">
        <w:trPr>
          <w:trHeight w:hRule="exact" w:val="41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三棵柳灌区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3329.82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3600.00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3600.00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270.18 </w:t>
            </w:r>
          </w:p>
        </w:tc>
      </w:tr>
      <w:tr w:rsidR="006C1979" w:rsidRPr="006C1979" w:rsidTr="0057746F">
        <w:trPr>
          <w:trHeight w:hRule="exact" w:val="282"/>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甘城子灌区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5241.60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5057.83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5057.83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183.77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422"/>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玉泉营灌区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3241.80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3428.00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3.50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19.30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3.30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3454.10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212.30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黄羊滩灌区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3749.40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3885.70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0.00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3892.70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143.30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闽宁镇灌区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2205.00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2424.00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2424.00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219.00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临河灌区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6259.50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6590.00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6590.00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330.50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陶乐灌区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7290.00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7628.90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36.50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7680.40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390.40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五里坡灌区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859.50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1140.00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1140.00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280.50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孙家滩灌区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2012.40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2170.00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22.60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2192.60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180.20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固海东三支灌区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2804.40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3036.00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12.00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3066.00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261.60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金沙渠灌区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2017.98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2209.60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2209.60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191.62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下马关灌区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4045.05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4420.50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28.50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4467.00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421.95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马家塘灌区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1260.00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1682.57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12.00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18.40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1712.97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452.97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预旺灌区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1474.65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1660.50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18.50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1699.00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224.35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三塘灌区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1582.47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1825.60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1847.60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265.13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兴仁灌区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2192.22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2324.50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20.50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25.50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2370.50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178.28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喊叫水灌区</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2083.14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2265.20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22.50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27.50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2315.20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232.06 </w:t>
            </w:r>
          </w:p>
        </w:tc>
      </w:tr>
      <w:tr w:rsidR="006C1979" w:rsidRPr="006C1979" w:rsidTr="0057746F">
        <w:trPr>
          <w:trHeight w:hRule="exact" w:val="348"/>
        </w:trPr>
        <w:tc>
          <w:tcPr>
            <w:tcW w:w="887"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合计</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72128.34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76397.80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151.50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421.80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47.30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77018.40 </w:t>
            </w:r>
          </w:p>
        </w:tc>
        <w:tc>
          <w:tcPr>
            <w:tcW w:w="43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183.77 </w:t>
            </w:r>
          </w:p>
        </w:tc>
        <w:tc>
          <w:tcPr>
            <w:tcW w:w="547"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5073.83 </w:t>
            </w:r>
          </w:p>
        </w:tc>
      </w:tr>
    </w:tbl>
    <w:p w:rsidR="009D0CFD" w:rsidRPr="006C1979" w:rsidRDefault="009D0CFD" w:rsidP="009D0CFD">
      <w:pPr>
        <w:adjustRightInd w:val="0"/>
        <w:snapToGrid w:val="0"/>
        <w:spacing w:line="360" w:lineRule="auto"/>
        <w:ind w:firstLineChars="197" w:firstLine="546"/>
        <w:rPr>
          <w:b/>
          <w:spacing w:val="-2"/>
          <w:sz w:val="28"/>
          <w:szCs w:val="28"/>
        </w:rPr>
      </w:pPr>
    </w:p>
    <w:p w:rsidR="009D0CFD" w:rsidRPr="006C1979" w:rsidRDefault="009D0CFD" w:rsidP="009D0CFD">
      <w:pPr>
        <w:adjustRightInd w:val="0"/>
        <w:snapToGrid w:val="0"/>
        <w:spacing w:line="360" w:lineRule="auto"/>
        <w:ind w:firstLineChars="197" w:firstLine="546"/>
        <w:rPr>
          <w:b/>
          <w:spacing w:val="-2"/>
          <w:sz w:val="28"/>
          <w:szCs w:val="28"/>
        </w:rPr>
      </w:pPr>
      <w:r w:rsidRPr="006C1979">
        <w:rPr>
          <w:b/>
          <w:spacing w:val="-2"/>
          <w:sz w:val="28"/>
          <w:szCs w:val="28"/>
        </w:rPr>
        <w:t>（</w:t>
      </w:r>
      <w:r w:rsidRPr="006C1979">
        <w:rPr>
          <w:rFonts w:hint="eastAsia"/>
          <w:b/>
          <w:spacing w:val="-2"/>
          <w:sz w:val="28"/>
          <w:szCs w:val="28"/>
        </w:rPr>
        <w:t>2</w:t>
      </w:r>
      <w:r w:rsidRPr="006C1979">
        <w:rPr>
          <w:b/>
          <w:spacing w:val="-2"/>
          <w:sz w:val="28"/>
          <w:szCs w:val="28"/>
        </w:rPr>
        <w:t>）</w:t>
      </w:r>
      <w:r w:rsidRPr="006C1979">
        <w:rPr>
          <w:rFonts w:hint="eastAsia"/>
          <w:b/>
          <w:spacing w:val="-2"/>
          <w:sz w:val="28"/>
          <w:szCs w:val="28"/>
        </w:rPr>
        <w:t>库井</w:t>
      </w:r>
      <w:r w:rsidRPr="006C1979">
        <w:rPr>
          <w:b/>
          <w:sz w:val="28"/>
        </w:rPr>
        <w:t>灌区</w:t>
      </w:r>
      <w:r w:rsidRPr="006C1979">
        <w:rPr>
          <w:b/>
          <w:spacing w:val="-2"/>
          <w:sz w:val="28"/>
          <w:szCs w:val="28"/>
        </w:rPr>
        <w:t>现状水量供需分析</w:t>
      </w:r>
    </w:p>
    <w:p w:rsidR="009D0CFD" w:rsidRPr="006C1979" w:rsidRDefault="009D0CFD" w:rsidP="009D0CFD">
      <w:pPr>
        <w:adjustRightInd w:val="0"/>
        <w:snapToGrid w:val="0"/>
        <w:spacing w:line="360" w:lineRule="auto"/>
        <w:ind w:firstLineChars="200" w:firstLine="554"/>
        <w:rPr>
          <w:b/>
          <w:spacing w:val="-2"/>
          <w:sz w:val="28"/>
          <w:szCs w:val="28"/>
        </w:rPr>
      </w:pPr>
      <w:r w:rsidRPr="006C1979">
        <w:rPr>
          <w:rFonts w:hint="eastAsia"/>
          <w:b/>
          <w:spacing w:val="-2"/>
          <w:sz w:val="28"/>
          <w:szCs w:val="28"/>
        </w:rPr>
        <w:t>1</w:t>
      </w:r>
      <w:r w:rsidRPr="006C1979">
        <w:rPr>
          <w:rFonts w:hint="eastAsia"/>
          <w:b/>
          <w:spacing w:val="-2"/>
          <w:sz w:val="28"/>
          <w:szCs w:val="28"/>
        </w:rPr>
        <w:t>）</w:t>
      </w:r>
      <w:r w:rsidRPr="006C1979">
        <w:rPr>
          <w:b/>
          <w:spacing w:val="-2"/>
          <w:sz w:val="28"/>
          <w:szCs w:val="28"/>
        </w:rPr>
        <w:t>可供水量</w:t>
      </w:r>
    </w:p>
    <w:p w:rsidR="009D0CFD" w:rsidRPr="006C1979" w:rsidRDefault="009D0CFD" w:rsidP="009D0CFD">
      <w:pPr>
        <w:adjustRightInd w:val="0"/>
        <w:snapToGrid w:val="0"/>
        <w:spacing w:line="360" w:lineRule="auto"/>
        <w:ind w:firstLine="490"/>
        <w:rPr>
          <w:spacing w:val="-4"/>
          <w:sz w:val="28"/>
          <w:szCs w:val="28"/>
        </w:rPr>
      </w:pPr>
      <w:r w:rsidRPr="006C1979">
        <w:rPr>
          <w:spacing w:val="-4"/>
          <w:sz w:val="28"/>
          <w:szCs w:val="28"/>
        </w:rPr>
        <w:t>本次规划的重点中型</w:t>
      </w:r>
      <w:r w:rsidRPr="006C1979">
        <w:rPr>
          <w:rFonts w:hint="eastAsia"/>
          <w:spacing w:val="-4"/>
          <w:sz w:val="28"/>
          <w:szCs w:val="28"/>
        </w:rPr>
        <w:t>库井</w:t>
      </w:r>
      <w:r w:rsidRPr="006C1979">
        <w:rPr>
          <w:spacing w:val="-4"/>
          <w:sz w:val="28"/>
          <w:szCs w:val="28"/>
        </w:rPr>
        <w:t>灌区</w:t>
      </w:r>
      <w:r w:rsidRPr="006C1979">
        <w:rPr>
          <w:rFonts w:hint="eastAsia"/>
          <w:spacing w:val="-4"/>
          <w:sz w:val="28"/>
          <w:szCs w:val="28"/>
        </w:rPr>
        <w:t>5</w:t>
      </w:r>
      <w:r w:rsidRPr="006C1979">
        <w:rPr>
          <w:spacing w:val="-4"/>
          <w:sz w:val="28"/>
          <w:szCs w:val="28"/>
        </w:rPr>
        <w:t>处</w:t>
      </w:r>
      <w:r w:rsidRPr="006C1979">
        <w:rPr>
          <w:rFonts w:hint="eastAsia"/>
          <w:spacing w:val="-4"/>
          <w:sz w:val="28"/>
          <w:szCs w:val="28"/>
        </w:rPr>
        <w:t>，</w:t>
      </w:r>
      <w:r w:rsidRPr="006C1979">
        <w:rPr>
          <w:spacing w:val="-4"/>
          <w:sz w:val="28"/>
          <w:szCs w:val="28"/>
        </w:rPr>
        <w:t>灌区现状可供水量由当地地表水</w:t>
      </w:r>
      <w:r w:rsidRPr="006C1979">
        <w:rPr>
          <w:rFonts w:hint="eastAsia"/>
          <w:spacing w:val="-4"/>
          <w:sz w:val="28"/>
          <w:szCs w:val="28"/>
        </w:rPr>
        <w:t>（</w:t>
      </w:r>
      <w:r w:rsidRPr="006C1979">
        <w:rPr>
          <w:spacing w:val="-4"/>
          <w:sz w:val="28"/>
          <w:szCs w:val="28"/>
        </w:rPr>
        <w:t>黄河过境水</w:t>
      </w:r>
      <w:r w:rsidRPr="006C1979">
        <w:rPr>
          <w:rFonts w:hint="eastAsia"/>
          <w:spacing w:val="-4"/>
          <w:sz w:val="28"/>
          <w:szCs w:val="28"/>
        </w:rPr>
        <w:t>）</w:t>
      </w:r>
      <w:r w:rsidRPr="006C1979">
        <w:rPr>
          <w:spacing w:val="-4"/>
          <w:sz w:val="28"/>
          <w:szCs w:val="28"/>
        </w:rPr>
        <w:t>和地下水可供水量</w:t>
      </w:r>
      <w:r w:rsidRPr="006C1979">
        <w:rPr>
          <w:rFonts w:hint="eastAsia"/>
          <w:spacing w:val="-4"/>
          <w:sz w:val="28"/>
          <w:szCs w:val="28"/>
        </w:rPr>
        <w:t>两</w:t>
      </w:r>
      <w:r w:rsidRPr="006C1979">
        <w:rPr>
          <w:spacing w:val="-4"/>
          <w:sz w:val="28"/>
          <w:szCs w:val="28"/>
        </w:rPr>
        <w:t>部分组成。</w:t>
      </w:r>
      <w:r w:rsidRPr="006C1979">
        <w:rPr>
          <w:rFonts w:hint="eastAsia"/>
          <w:spacing w:val="-4"/>
          <w:sz w:val="28"/>
          <w:szCs w:val="28"/>
        </w:rPr>
        <w:t>本次规划的</w:t>
      </w:r>
      <w:r w:rsidRPr="006C1979">
        <w:rPr>
          <w:rFonts w:hint="eastAsia"/>
          <w:spacing w:val="-4"/>
          <w:sz w:val="28"/>
          <w:szCs w:val="28"/>
        </w:rPr>
        <w:t>5</w:t>
      </w:r>
      <w:r w:rsidRPr="006C1979">
        <w:rPr>
          <w:rFonts w:hint="eastAsia"/>
          <w:spacing w:val="-4"/>
          <w:sz w:val="28"/>
          <w:szCs w:val="28"/>
        </w:rPr>
        <w:t>个</w:t>
      </w:r>
      <w:r w:rsidRPr="006C1979">
        <w:rPr>
          <w:spacing w:val="-4"/>
          <w:sz w:val="28"/>
          <w:szCs w:val="28"/>
        </w:rPr>
        <w:t>灌区现状年可供水量总计为</w:t>
      </w:r>
      <w:r w:rsidRPr="006C1979">
        <w:rPr>
          <w:rFonts w:hint="eastAsia"/>
          <w:spacing w:val="-4"/>
          <w:sz w:val="28"/>
          <w:szCs w:val="28"/>
        </w:rPr>
        <w:t>8245.87</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w:t>
      </w:r>
      <w:r w:rsidRPr="006C1979">
        <w:rPr>
          <w:rFonts w:hint="eastAsia"/>
          <w:spacing w:val="-4"/>
          <w:sz w:val="28"/>
          <w:szCs w:val="28"/>
        </w:rPr>
        <w:t>各灌区可供水量见表</w:t>
      </w:r>
      <w:r w:rsidRPr="006C1979">
        <w:rPr>
          <w:rFonts w:hint="eastAsia"/>
          <w:spacing w:val="-4"/>
          <w:sz w:val="28"/>
          <w:szCs w:val="28"/>
        </w:rPr>
        <w:t>5-3</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54"/>
        <w:rPr>
          <w:b/>
          <w:spacing w:val="-2"/>
          <w:sz w:val="28"/>
          <w:szCs w:val="28"/>
        </w:rPr>
      </w:pPr>
      <w:r w:rsidRPr="006C1979">
        <w:rPr>
          <w:rFonts w:hint="eastAsia"/>
          <w:b/>
          <w:spacing w:val="-2"/>
          <w:sz w:val="28"/>
          <w:szCs w:val="28"/>
        </w:rPr>
        <w:t>2</w:t>
      </w:r>
      <w:r w:rsidRPr="006C1979">
        <w:rPr>
          <w:rFonts w:hint="eastAsia"/>
          <w:b/>
          <w:spacing w:val="-2"/>
          <w:sz w:val="28"/>
          <w:szCs w:val="28"/>
        </w:rPr>
        <w:t>）</w:t>
      </w:r>
      <w:r w:rsidRPr="006C1979">
        <w:rPr>
          <w:b/>
          <w:spacing w:val="-2"/>
          <w:sz w:val="28"/>
          <w:szCs w:val="28"/>
        </w:rPr>
        <w:t>需水水量</w:t>
      </w:r>
    </w:p>
    <w:p w:rsidR="009D0CFD" w:rsidRPr="006C1979" w:rsidRDefault="009D0CFD" w:rsidP="009D0CFD">
      <w:pPr>
        <w:adjustRightInd w:val="0"/>
        <w:snapToGrid w:val="0"/>
        <w:spacing w:line="360" w:lineRule="auto"/>
        <w:ind w:firstLineChars="200" w:firstLine="544"/>
        <w:rPr>
          <w:b/>
          <w:spacing w:val="-4"/>
          <w:sz w:val="28"/>
          <w:szCs w:val="28"/>
        </w:rPr>
      </w:pPr>
      <w:r w:rsidRPr="006C1979">
        <w:rPr>
          <w:rFonts w:hint="eastAsia"/>
          <w:spacing w:val="-4"/>
          <w:sz w:val="28"/>
          <w:szCs w:val="28"/>
        </w:rPr>
        <w:t>①</w:t>
      </w:r>
      <w:r w:rsidRPr="006C1979">
        <w:rPr>
          <w:b/>
          <w:spacing w:val="-4"/>
          <w:sz w:val="28"/>
          <w:szCs w:val="28"/>
        </w:rPr>
        <w:t>农业灌溉需水量</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ⅰ</w:t>
      </w:r>
      <w:r w:rsidRPr="006C1979">
        <w:rPr>
          <w:spacing w:val="-4"/>
          <w:sz w:val="28"/>
          <w:szCs w:val="28"/>
        </w:rPr>
        <w:t>作物种植结构规划</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lastRenderedPageBreak/>
        <w:t>项目区现状灌溉面积以种植业为主，主要作物为春小麦、玉米及春小麦套种玉米、水稻、瓜菜等，林业以经果林为主。</w:t>
      </w:r>
      <w:r w:rsidRPr="006C1979">
        <w:rPr>
          <w:rFonts w:hint="eastAsia"/>
          <w:spacing w:val="-4"/>
          <w:sz w:val="28"/>
          <w:szCs w:val="28"/>
        </w:rPr>
        <w:t>各灌区种植作物及结构见表</w:t>
      </w:r>
      <w:r w:rsidRPr="006C1979">
        <w:rPr>
          <w:rFonts w:hint="eastAsia"/>
          <w:spacing w:val="-4"/>
          <w:sz w:val="28"/>
          <w:szCs w:val="28"/>
        </w:rPr>
        <w:t>5-4</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ⅱ</w:t>
      </w:r>
      <w:r w:rsidRPr="006C1979">
        <w:rPr>
          <w:spacing w:val="-4"/>
          <w:sz w:val="28"/>
          <w:szCs w:val="28"/>
        </w:rPr>
        <w:t>灌溉定额</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灌区旱作物以小畦灌溉为主，经果林推行沟灌技术，小畦标准为</w:t>
      </w:r>
      <w:r w:rsidRPr="006C1979">
        <w:rPr>
          <w:rFonts w:hint="eastAsia"/>
          <w:spacing w:val="-4"/>
          <w:sz w:val="28"/>
          <w:szCs w:val="28"/>
        </w:rPr>
        <w:t>0.3</w:t>
      </w:r>
      <w:r w:rsidRPr="006C1979">
        <w:rPr>
          <w:rFonts w:hint="eastAsia"/>
          <w:spacing w:val="-4"/>
          <w:sz w:val="28"/>
          <w:szCs w:val="28"/>
        </w:rPr>
        <w:t>亩，田间高差</w:t>
      </w:r>
      <w:r w:rsidRPr="006C1979">
        <w:rPr>
          <w:rFonts w:hint="eastAsia"/>
          <w:spacing w:val="-4"/>
          <w:sz w:val="28"/>
          <w:szCs w:val="28"/>
        </w:rPr>
        <w:t>5cm</w:t>
      </w:r>
      <w:r w:rsidRPr="006C1979">
        <w:rPr>
          <w:rFonts w:hint="eastAsia"/>
          <w:spacing w:val="-4"/>
          <w:sz w:val="28"/>
          <w:szCs w:val="28"/>
        </w:rPr>
        <w:t>以内。现状</w:t>
      </w:r>
      <w:r w:rsidRPr="006C1979">
        <w:rPr>
          <w:spacing w:val="-4"/>
          <w:sz w:val="28"/>
          <w:szCs w:val="28"/>
        </w:rPr>
        <w:t>作物田间灌溉定额按宁夏水利厅</w:t>
      </w:r>
      <w:r w:rsidRPr="006C1979">
        <w:rPr>
          <w:spacing w:val="-4"/>
          <w:sz w:val="28"/>
          <w:szCs w:val="28"/>
        </w:rPr>
        <w:t>20</w:t>
      </w:r>
      <w:r w:rsidRPr="006C1979">
        <w:rPr>
          <w:rFonts w:hint="eastAsia"/>
          <w:spacing w:val="-4"/>
          <w:sz w:val="28"/>
          <w:szCs w:val="28"/>
        </w:rPr>
        <w:t>14</w:t>
      </w:r>
      <w:r w:rsidRPr="006C1979">
        <w:rPr>
          <w:rFonts w:hint="eastAsia"/>
          <w:spacing w:val="-4"/>
          <w:sz w:val="28"/>
          <w:szCs w:val="28"/>
        </w:rPr>
        <w:t>年</w:t>
      </w:r>
      <w:r w:rsidRPr="006C1979">
        <w:rPr>
          <w:spacing w:val="-4"/>
          <w:sz w:val="28"/>
          <w:szCs w:val="28"/>
        </w:rPr>
        <w:t>出台编制的《农业用水定额》（</w:t>
      </w:r>
      <w:r w:rsidRPr="006C1979">
        <w:rPr>
          <w:rFonts w:hint="eastAsia"/>
          <w:spacing w:val="-4"/>
          <w:sz w:val="28"/>
          <w:szCs w:val="28"/>
        </w:rPr>
        <w:t>修订</w:t>
      </w:r>
      <w:r w:rsidRPr="006C1979">
        <w:rPr>
          <w:spacing w:val="-4"/>
          <w:sz w:val="28"/>
          <w:szCs w:val="28"/>
        </w:rPr>
        <w:t>）确定。不同作物灌溉定额见表</w:t>
      </w:r>
      <w:r w:rsidRPr="006C1979">
        <w:rPr>
          <w:spacing w:val="-4"/>
          <w:sz w:val="28"/>
          <w:szCs w:val="28"/>
        </w:rPr>
        <w:t>5</w:t>
      </w:r>
      <w:r w:rsidRPr="006C1979">
        <w:rPr>
          <w:rFonts w:hint="eastAsia"/>
          <w:spacing w:val="-4"/>
          <w:sz w:val="28"/>
          <w:szCs w:val="28"/>
        </w:rPr>
        <w:t>-4</w:t>
      </w:r>
      <w:r w:rsidRPr="006C1979">
        <w:rPr>
          <w:spacing w:val="-4"/>
          <w:sz w:val="28"/>
          <w:szCs w:val="28"/>
        </w:rPr>
        <w:t>。</w:t>
      </w:r>
    </w:p>
    <w:p w:rsidR="009D0CFD" w:rsidRPr="006C1979" w:rsidRDefault="009D0CFD" w:rsidP="009D0CFD">
      <w:pPr>
        <w:adjustRightInd w:val="0"/>
        <w:snapToGrid w:val="0"/>
        <w:spacing w:line="360" w:lineRule="exact"/>
        <w:rPr>
          <w:b/>
          <w:sz w:val="24"/>
        </w:rPr>
      </w:pPr>
      <w:r w:rsidRPr="006C1979">
        <w:rPr>
          <w:b/>
          <w:sz w:val="24"/>
        </w:rPr>
        <w:t>表</w:t>
      </w:r>
      <w:r w:rsidRPr="006C1979">
        <w:rPr>
          <w:b/>
          <w:sz w:val="24"/>
        </w:rPr>
        <w:t>5-</w:t>
      </w:r>
      <w:r w:rsidRPr="006C1979">
        <w:rPr>
          <w:rFonts w:hint="eastAsia"/>
          <w:b/>
          <w:sz w:val="24"/>
        </w:rPr>
        <w:t xml:space="preserve">4                  </w:t>
      </w:r>
      <w:r w:rsidRPr="006C1979">
        <w:rPr>
          <w:b/>
          <w:sz w:val="24"/>
        </w:rPr>
        <w:t>灌区种植结构田间灌溉定额表</w:t>
      </w:r>
    </w:p>
    <w:tbl>
      <w:tblPr>
        <w:tblW w:w="5539" w:type="pct"/>
        <w:jc w:val="center"/>
        <w:tblInd w:w="-4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1"/>
        <w:gridCol w:w="1367"/>
        <w:gridCol w:w="747"/>
        <w:gridCol w:w="746"/>
        <w:gridCol w:w="746"/>
        <w:gridCol w:w="746"/>
        <w:gridCol w:w="661"/>
        <w:gridCol w:w="661"/>
        <w:gridCol w:w="743"/>
        <w:gridCol w:w="746"/>
        <w:gridCol w:w="733"/>
        <w:gridCol w:w="690"/>
      </w:tblGrid>
      <w:tr w:rsidR="006C1979" w:rsidRPr="006C1979" w:rsidTr="0057746F">
        <w:trPr>
          <w:jc w:val="center"/>
        </w:trPr>
        <w:tc>
          <w:tcPr>
            <w:tcW w:w="1178" w:type="pct"/>
            <w:gridSpan w:val="2"/>
            <w:tcBorders>
              <w:top w:val="single" w:sz="12" w:space="0" w:color="auto"/>
              <w:bottom w:val="single" w:sz="4"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作物</w:t>
            </w:r>
          </w:p>
        </w:tc>
        <w:tc>
          <w:tcPr>
            <w:tcW w:w="39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玉米</w:t>
            </w:r>
          </w:p>
        </w:tc>
        <w:tc>
          <w:tcPr>
            <w:tcW w:w="39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小麦</w:t>
            </w:r>
          </w:p>
        </w:tc>
        <w:tc>
          <w:tcPr>
            <w:tcW w:w="39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瓜菜</w:t>
            </w:r>
          </w:p>
        </w:tc>
        <w:tc>
          <w:tcPr>
            <w:tcW w:w="39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葡萄</w:t>
            </w:r>
          </w:p>
        </w:tc>
        <w:tc>
          <w:tcPr>
            <w:tcW w:w="350"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油料</w:t>
            </w:r>
          </w:p>
        </w:tc>
        <w:tc>
          <w:tcPr>
            <w:tcW w:w="350"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苜蓿</w:t>
            </w:r>
          </w:p>
        </w:tc>
        <w:tc>
          <w:tcPr>
            <w:tcW w:w="393"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苗圃</w:t>
            </w:r>
          </w:p>
        </w:tc>
        <w:tc>
          <w:tcPr>
            <w:tcW w:w="39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经果林</w:t>
            </w:r>
          </w:p>
        </w:tc>
        <w:tc>
          <w:tcPr>
            <w:tcW w:w="388"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防护林</w:t>
            </w:r>
          </w:p>
        </w:tc>
        <w:tc>
          <w:tcPr>
            <w:tcW w:w="365"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牧草</w:t>
            </w:r>
          </w:p>
        </w:tc>
      </w:tr>
      <w:tr w:rsidR="006C1979" w:rsidRPr="006C1979" w:rsidTr="0057746F">
        <w:trPr>
          <w:jc w:val="center"/>
        </w:trPr>
        <w:tc>
          <w:tcPr>
            <w:tcW w:w="455"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渝河灌区</w:t>
            </w: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87.70%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6.10%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3.70%</w:t>
            </w: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2.50%</w:t>
            </w:r>
          </w:p>
        </w:tc>
      </w:tr>
      <w:tr w:rsidR="006C1979" w:rsidRPr="006C1979" w:rsidTr="0057746F">
        <w:trPr>
          <w:jc w:val="center"/>
        </w:trPr>
        <w:tc>
          <w:tcPr>
            <w:tcW w:w="455"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180</w:t>
            </w:r>
          </w:p>
        </w:tc>
      </w:tr>
      <w:tr w:rsidR="006C1979" w:rsidRPr="006C1979" w:rsidTr="0057746F">
        <w:trPr>
          <w:jc w:val="center"/>
        </w:trPr>
        <w:tc>
          <w:tcPr>
            <w:tcW w:w="455"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葫芦河灌区</w:t>
            </w: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28.90%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25.70%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10.70%</w:t>
            </w: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10.00%</w:t>
            </w: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12.80%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11.90%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茹河灌区</w:t>
            </w: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79.00%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8.00%</w:t>
            </w: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13.00%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清水河灌区</w:t>
            </w: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70.50%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15.80%</w:t>
            </w: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7.20%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6.50%</w:t>
            </w: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西河灌区</w:t>
            </w:r>
          </w:p>
        </w:tc>
        <w:tc>
          <w:tcPr>
            <w:tcW w:w="72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55.70%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30.70%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5.40%</w:t>
            </w: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9.20%</w:t>
            </w:r>
          </w:p>
        </w:tc>
        <w:tc>
          <w:tcPr>
            <w:tcW w:w="388" w:type="pct"/>
            <w:vAlign w:val="center"/>
          </w:tcPr>
          <w:p w:rsidR="009D0CFD" w:rsidRPr="006C1979" w:rsidRDefault="009D0CFD" w:rsidP="0057746F">
            <w:pPr>
              <w:adjustRightInd w:val="0"/>
              <w:snapToGrid w:val="0"/>
              <w:spacing w:line="276" w:lineRule="auto"/>
              <w:jc w:val="center"/>
              <w:rPr>
                <w:spacing w:val="-4"/>
                <w:sz w:val="15"/>
                <w:szCs w:val="15"/>
              </w:rPr>
            </w:pPr>
          </w:p>
        </w:tc>
        <w:tc>
          <w:tcPr>
            <w:tcW w:w="365"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455" w:type="pct"/>
            <w:vMerge/>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723"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9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9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175</w:t>
            </w:r>
          </w:p>
        </w:tc>
        <w:tc>
          <w:tcPr>
            <w:tcW w:w="39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9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50"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93"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9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88"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65"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r>
    </w:tbl>
    <w:p w:rsidR="009D0CFD" w:rsidRPr="006C1979" w:rsidRDefault="009D0CFD" w:rsidP="009D0CFD">
      <w:pPr>
        <w:adjustRightInd w:val="0"/>
        <w:snapToGrid w:val="0"/>
        <w:spacing w:line="360" w:lineRule="auto"/>
        <w:ind w:firstLineChars="208" w:firstLine="566"/>
        <w:rPr>
          <w:spacing w:val="-4"/>
          <w:sz w:val="28"/>
          <w:szCs w:val="28"/>
        </w:rPr>
      </w:pPr>
    </w:p>
    <w:p w:rsidR="009D0CFD" w:rsidRPr="006C1979" w:rsidRDefault="009D0CFD" w:rsidP="009D0CFD">
      <w:pPr>
        <w:adjustRightInd w:val="0"/>
        <w:snapToGrid w:val="0"/>
        <w:spacing w:line="360" w:lineRule="auto"/>
        <w:ind w:firstLineChars="208" w:firstLine="566"/>
        <w:rPr>
          <w:spacing w:val="-4"/>
          <w:sz w:val="28"/>
          <w:szCs w:val="28"/>
        </w:rPr>
      </w:pPr>
      <w:r w:rsidRPr="006C1979">
        <w:rPr>
          <w:rFonts w:hint="eastAsia"/>
          <w:spacing w:val="-4"/>
          <w:sz w:val="28"/>
          <w:szCs w:val="28"/>
        </w:rPr>
        <w:t>ⅲ</w:t>
      </w:r>
      <w:r w:rsidRPr="006C1979">
        <w:rPr>
          <w:spacing w:val="-4"/>
          <w:sz w:val="28"/>
          <w:szCs w:val="28"/>
        </w:rPr>
        <w:t>灌溉水利用系数</w:t>
      </w:r>
    </w:p>
    <w:p w:rsidR="009D0CFD" w:rsidRPr="006C1979" w:rsidRDefault="009D0CFD" w:rsidP="009D0CFD">
      <w:pPr>
        <w:adjustRightInd w:val="0"/>
        <w:snapToGrid w:val="0"/>
        <w:spacing w:line="360" w:lineRule="auto"/>
        <w:ind w:firstLine="546"/>
        <w:rPr>
          <w:spacing w:val="-4"/>
          <w:sz w:val="28"/>
          <w:szCs w:val="28"/>
        </w:rPr>
      </w:pPr>
      <w:r w:rsidRPr="006C1979">
        <w:rPr>
          <w:spacing w:val="-4"/>
          <w:sz w:val="28"/>
          <w:szCs w:val="28"/>
        </w:rPr>
        <w:t>根据《节水灌溉技术规范》（</w:t>
      </w:r>
      <w:r w:rsidRPr="006C1979">
        <w:rPr>
          <w:spacing w:val="-4"/>
          <w:sz w:val="28"/>
          <w:szCs w:val="28"/>
        </w:rPr>
        <w:t>SL207—98</w:t>
      </w:r>
      <w:r w:rsidRPr="006C1979">
        <w:rPr>
          <w:spacing w:val="-4"/>
          <w:sz w:val="28"/>
          <w:szCs w:val="28"/>
        </w:rPr>
        <w:t>），</w:t>
      </w:r>
      <w:r w:rsidRPr="006C1979">
        <w:rPr>
          <w:rFonts w:hint="eastAsia"/>
          <w:spacing w:val="-4"/>
          <w:sz w:val="28"/>
          <w:szCs w:val="28"/>
        </w:rPr>
        <w:t>库井</w:t>
      </w:r>
      <w:r w:rsidRPr="006C1979">
        <w:rPr>
          <w:spacing w:val="-4"/>
          <w:sz w:val="28"/>
          <w:szCs w:val="28"/>
        </w:rPr>
        <w:t>灌区灌溉水利用系数</w:t>
      </w:r>
      <w:r w:rsidRPr="006C1979">
        <w:rPr>
          <w:rFonts w:hint="eastAsia"/>
          <w:spacing w:val="-4"/>
          <w:sz w:val="28"/>
          <w:szCs w:val="28"/>
        </w:rPr>
        <w:t>为</w:t>
      </w:r>
      <w:r w:rsidRPr="006C1979">
        <w:rPr>
          <w:rFonts w:hint="eastAsia"/>
          <w:spacing w:val="-4"/>
          <w:sz w:val="28"/>
          <w:szCs w:val="28"/>
        </w:rPr>
        <w:t>0.65</w:t>
      </w:r>
      <w:r w:rsidRPr="006C1979">
        <w:rPr>
          <w:rFonts w:hint="eastAsia"/>
          <w:spacing w:val="-4"/>
          <w:sz w:val="28"/>
          <w:szCs w:val="28"/>
        </w:rPr>
        <w:t>。</w:t>
      </w:r>
    </w:p>
    <w:p w:rsidR="009D0CFD" w:rsidRPr="006C1979" w:rsidRDefault="009D0CFD" w:rsidP="009D0CFD">
      <w:pPr>
        <w:adjustRightInd w:val="0"/>
        <w:snapToGrid w:val="0"/>
        <w:spacing w:line="360" w:lineRule="auto"/>
        <w:ind w:firstLine="567"/>
        <w:rPr>
          <w:spacing w:val="-4"/>
          <w:sz w:val="28"/>
          <w:szCs w:val="28"/>
        </w:rPr>
      </w:pPr>
      <w:r w:rsidRPr="006C1979">
        <w:rPr>
          <w:rFonts w:hint="eastAsia"/>
          <w:spacing w:val="-4"/>
          <w:sz w:val="28"/>
          <w:szCs w:val="28"/>
        </w:rPr>
        <w:t>ⅳ</w:t>
      </w:r>
      <w:r w:rsidRPr="006C1979">
        <w:rPr>
          <w:spacing w:val="-4"/>
          <w:sz w:val="28"/>
          <w:szCs w:val="28"/>
        </w:rPr>
        <w:t>灌溉需水量</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根据各灌区作物种植比例、灌溉定额与灌溉水利用系数测算，总计需水量</w:t>
      </w:r>
      <w:r w:rsidRPr="006C1979">
        <w:rPr>
          <w:rFonts w:hint="eastAsia"/>
          <w:spacing w:val="-4"/>
          <w:sz w:val="28"/>
          <w:szCs w:val="28"/>
        </w:rPr>
        <w:t>7504.67</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p>
    <w:p w:rsidR="009D0CFD" w:rsidRPr="006C1979" w:rsidRDefault="009D0CFD" w:rsidP="009D0CFD">
      <w:pPr>
        <w:adjustRightInd w:val="0"/>
        <w:snapToGrid w:val="0"/>
        <w:spacing w:line="360" w:lineRule="auto"/>
        <w:ind w:firstLineChars="209" w:firstLine="568"/>
        <w:rPr>
          <w:spacing w:val="-4"/>
          <w:sz w:val="28"/>
          <w:szCs w:val="28"/>
        </w:rPr>
      </w:pPr>
      <w:r w:rsidRPr="006C1979">
        <w:rPr>
          <w:rFonts w:hint="eastAsia"/>
          <w:spacing w:val="-4"/>
          <w:sz w:val="28"/>
          <w:szCs w:val="28"/>
        </w:rPr>
        <w:t>灌区灌溉面积</w:t>
      </w:r>
      <w:r w:rsidRPr="006C1979">
        <w:rPr>
          <w:rFonts w:hint="eastAsia"/>
          <w:spacing w:val="-4"/>
          <w:sz w:val="28"/>
          <w:szCs w:val="28"/>
        </w:rPr>
        <w:t>39.12</w:t>
      </w:r>
      <w:r w:rsidRPr="006C1979">
        <w:rPr>
          <w:rFonts w:hint="eastAsia"/>
          <w:spacing w:val="-4"/>
          <w:sz w:val="28"/>
          <w:szCs w:val="28"/>
        </w:rPr>
        <w:t>万</w:t>
      </w:r>
      <w:r w:rsidRPr="006C1979">
        <w:rPr>
          <w:spacing w:val="-4"/>
          <w:sz w:val="28"/>
          <w:szCs w:val="28"/>
        </w:rPr>
        <w:t>亩</w:t>
      </w:r>
      <w:r w:rsidRPr="006C1979">
        <w:rPr>
          <w:rFonts w:hint="eastAsia"/>
          <w:spacing w:val="-4"/>
          <w:sz w:val="28"/>
          <w:szCs w:val="28"/>
        </w:rPr>
        <w:t>，灌区综合灌溉定额</w:t>
      </w:r>
      <w:r w:rsidRPr="006C1979">
        <w:rPr>
          <w:rFonts w:hint="eastAsia"/>
          <w:spacing w:val="-4"/>
          <w:sz w:val="28"/>
          <w:szCs w:val="28"/>
        </w:rPr>
        <w:t>191.84m</w:t>
      </w:r>
      <w:r w:rsidRPr="006C1979">
        <w:rPr>
          <w:rFonts w:hint="eastAsia"/>
          <w:spacing w:val="-4"/>
          <w:sz w:val="28"/>
          <w:szCs w:val="28"/>
        </w:rPr>
        <w:t>³</w:t>
      </w:r>
      <w:r w:rsidRPr="006C1979">
        <w:rPr>
          <w:rFonts w:hint="eastAsia"/>
          <w:spacing w:val="-4"/>
          <w:sz w:val="28"/>
          <w:szCs w:val="28"/>
        </w:rPr>
        <w:t>/</w:t>
      </w:r>
      <w:r w:rsidRPr="006C1979">
        <w:rPr>
          <w:rFonts w:hint="eastAsia"/>
          <w:spacing w:val="-4"/>
          <w:sz w:val="28"/>
          <w:szCs w:val="28"/>
        </w:rPr>
        <w:t>亩。</w:t>
      </w:r>
    </w:p>
    <w:p w:rsidR="009D0CFD" w:rsidRPr="006C1979" w:rsidRDefault="009D0CFD" w:rsidP="009D0CFD">
      <w:pPr>
        <w:adjustRightInd w:val="0"/>
        <w:snapToGrid w:val="0"/>
        <w:spacing w:line="360" w:lineRule="auto"/>
        <w:ind w:firstLine="575"/>
        <w:rPr>
          <w:b/>
          <w:spacing w:val="-4"/>
          <w:sz w:val="28"/>
          <w:szCs w:val="28"/>
        </w:rPr>
      </w:pPr>
      <w:r w:rsidRPr="006C1979">
        <w:rPr>
          <w:rFonts w:hint="eastAsia"/>
          <w:b/>
          <w:spacing w:val="-4"/>
          <w:sz w:val="28"/>
          <w:szCs w:val="28"/>
        </w:rPr>
        <w:t>②</w:t>
      </w:r>
      <w:r w:rsidRPr="006C1979">
        <w:rPr>
          <w:b/>
          <w:spacing w:val="-4"/>
          <w:sz w:val="28"/>
          <w:szCs w:val="28"/>
        </w:rPr>
        <w:t>生活</w:t>
      </w:r>
      <w:r w:rsidRPr="006C1979">
        <w:rPr>
          <w:rFonts w:hint="eastAsia"/>
          <w:b/>
          <w:spacing w:val="-4"/>
          <w:sz w:val="28"/>
          <w:szCs w:val="28"/>
        </w:rPr>
        <w:t>需</w:t>
      </w:r>
      <w:r w:rsidRPr="006C1979">
        <w:rPr>
          <w:b/>
          <w:spacing w:val="-4"/>
          <w:sz w:val="28"/>
          <w:szCs w:val="28"/>
        </w:rPr>
        <w:t>水</w:t>
      </w:r>
    </w:p>
    <w:p w:rsidR="009D0CFD" w:rsidRPr="006C1979" w:rsidRDefault="009D0CFD" w:rsidP="009D0CFD">
      <w:pPr>
        <w:adjustRightInd w:val="0"/>
        <w:snapToGrid w:val="0"/>
        <w:spacing w:line="360" w:lineRule="auto"/>
        <w:ind w:firstLineChars="200" w:firstLine="560"/>
        <w:rPr>
          <w:sz w:val="28"/>
          <w:szCs w:val="28"/>
        </w:rPr>
      </w:pPr>
      <w:r w:rsidRPr="006C1979">
        <w:rPr>
          <w:sz w:val="28"/>
          <w:szCs w:val="28"/>
        </w:rPr>
        <w:t>生活</w:t>
      </w:r>
      <w:r w:rsidRPr="006C1979">
        <w:rPr>
          <w:rFonts w:hint="eastAsia"/>
          <w:sz w:val="28"/>
          <w:szCs w:val="28"/>
        </w:rPr>
        <w:t>需水</w:t>
      </w:r>
      <w:r w:rsidRPr="006C1979">
        <w:rPr>
          <w:sz w:val="28"/>
          <w:szCs w:val="28"/>
        </w:rPr>
        <w:t>包括城镇、农村人口及</w:t>
      </w:r>
      <w:r w:rsidRPr="006C1979">
        <w:rPr>
          <w:rFonts w:hint="eastAsia"/>
          <w:sz w:val="28"/>
          <w:szCs w:val="28"/>
        </w:rPr>
        <w:t>大型</w:t>
      </w:r>
      <w:r w:rsidRPr="006C1979">
        <w:rPr>
          <w:sz w:val="28"/>
          <w:szCs w:val="28"/>
        </w:rPr>
        <w:t>畜饮水用水，按综合用水指标控制，</w:t>
      </w:r>
      <w:r w:rsidRPr="006C1979">
        <w:rPr>
          <w:rFonts w:hint="eastAsia"/>
          <w:sz w:val="28"/>
          <w:szCs w:val="28"/>
        </w:rPr>
        <w:t>现状</w:t>
      </w:r>
      <w:r w:rsidRPr="006C1979">
        <w:rPr>
          <w:sz w:val="28"/>
          <w:szCs w:val="28"/>
        </w:rPr>
        <w:t>灌区</w:t>
      </w:r>
      <w:r w:rsidRPr="006C1979">
        <w:rPr>
          <w:rFonts w:hint="eastAsia"/>
          <w:sz w:val="28"/>
          <w:szCs w:val="28"/>
        </w:rPr>
        <w:t>生活需水为</w:t>
      </w:r>
      <w:r w:rsidRPr="006C1979">
        <w:rPr>
          <w:rFonts w:hint="eastAsia"/>
          <w:sz w:val="28"/>
          <w:szCs w:val="28"/>
        </w:rPr>
        <w:t>597.20</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w:t>
      </w:r>
    </w:p>
    <w:p w:rsidR="002109C5" w:rsidRPr="006C1979" w:rsidRDefault="002109C5" w:rsidP="009D0CFD">
      <w:pPr>
        <w:pStyle w:val="a3"/>
        <w:adjustRightInd w:val="0"/>
        <w:snapToGrid w:val="0"/>
        <w:spacing w:line="360" w:lineRule="auto"/>
        <w:ind w:firstLine="546"/>
        <w:rPr>
          <w:rFonts w:ascii="Times New Roman" w:eastAsia="宋体"/>
          <w:b/>
          <w:spacing w:val="-4"/>
          <w:sz w:val="28"/>
          <w:szCs w:val="28"/>
          <w:lang w:eastAsia="zh-CN"/>
        </w:rPr>
      </w:pP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Times New Roman" w:eastAsia="宋体" w:hint="eastAsia"/>
          <w:b/>
          <w:spacing w:val="-4"/>
          <w:sz w:val="28"/>
          <w:szCs w:val="28"/>
        </w:rPr>
        <w:lastRenderedPageBreak/>
        <w:t>③</w:t>
      </w:r>
      <w:r w:rsidRPr="006C1979">
        <w:rPr>
          <w:rFonts w:ascii="Times New Roman" w:eastAsia="宋体"/>
          <w:b/>
          <w:spacing w:val="-4"/>
          <w:sz w:val="28"/>
          <w:szCs w:val="28"/>
        </w:rPr>
        <w:t>工业</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adjustRightInd w:val="0"/>
        <w:snapToGrid w:val="0"/>
        <w:spacing w:line="360" w:lineRule="auto"/>
        <w:ind w:firstLine="435"/>
        <w:rPr>
          <w:b/>
          <w:spacing w:val="-4"/>
          <w:sz w:val="28"/>
          <w:szCs w:val="28"/>
        </w:rPr>
      </w:pPr>
      <w:r w:rsidRPr="006C1979">
        <w:rPr>
          <w:sz w:val="28"/>
          <w:szCs w:val="28"/>
        </w:rPr>
        <w:t>由于灌区乡镇企业很少，引水工程主要为农业供水，</w:t>
      </w:r>
      <w:r w:rsidRPr="006C1979">
        <w:rPr>
          <w:rFonts w:hint="eastAsia"/>
          <w:sz w:val="28"/>
          <w:szCs w:val="28"/>
        </w:rPr>
        <w:t>现状灌区工业需水</w:t>
      </w:r>
      <w:r w:rsidRPr="006C1979">
        <w:rPr>
          <w:sz w:val="28"/>
          <w:szCs w:val="28"/>
        </w:rPr>
        <w:t>为</w:t>
      </w:r>
      <w:r w:rsidRPr="006C1979">
        <w:rPr>
          <w:rFonts w:hint="eastAsia"/>
          <w:sz w:val="28"/>
          <w:szCs w:val="28"/>
        </w:rPr>
        <w:t>683.63</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p>
    <w:p w:rsidR="009D0CFD" w:rsidRPr="006C1979" w:rsidRDefault="009D0CFD" w:rsidP="009D0CFD">
      <w:pPr>
        <w:adjustRightInd w:val="0"/>
        <w:snapToGrid w:val="0"/>
        <w:spacing w:line="360" w:lineRule="auto"/>
        <w:ind w:firstLine="435"/>
        <w:rPr>
          <w:spacing w:val="-4"/>
          <w:sz w:val="28"/>
          <w:szCs w:val="28"/>
        </w:rPr>
      </w:pPr>
      <w:r w:rsidRPr="006C1979">
        <w:rPr>
          <w:rFonts w:hint="eastAsia"/>
          <w:spacing w:val="-4"/>
          <w:sz w:val="28"/>
          <w:szCs w:val="28"/>
        </w:rPr>
        <w:t>综上，库井</w:t>
      </w:r>
      <w:r w:rsidRPr="006C1979">
        <w:rPr>
          <w:spacing w:val="-4"/>
          <w:sz w:val="28"/>
          <w:szCs w:val="28"/>
        </w:rPr>
        <w:t>灌区现状总需水量为</w:t>
      </w:r>
      <w:r w:rsidRPr="006C1979">
        <w:rPr>
          <w:rFonts w:hint="eastAsia"/>
          <w:spacing w:val="-4"/>
          <w:sz w:val="28"/>
          <w:szCs w:val="28"/>
        </w:rPr>
        <w:t>8785.50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b/>
          <w:spacing w:val="-4"/>
          <w:sz w:val="28"/>
          <w:szCs w:val="28"/>
        </w:rPr>
        <w:t>3</w:t>
      </w:r>
      <w:r w:rsidRPr="006C1979">
        <w:rPr>
          <w:rFonts w:hAnsi="宋体"/>
          <w:b/>
          <w:spacing w:val="-4"/>
          <w:sz w:val="28"/>
          <w:szCs w:val="28"/>
        </w:rPr>
        <w:t>）</w:t>
      </w:r>
      <w:r w:rsidRPr="006C1979">
        <w:rPr>
          <w:b/>
          <w:spacing w:val="-4"/>
          <w:sz w:val="28"/>
          <w:szCs w:val="28"/>
        </w:rPr>
        <w:t>水资源供需平衡</w:t>
      </w:r>
    </w:p>
    <w:p w:rsidR="009D0CFD" w:rsidRPr="006C1979" w:rsidRDefault="009D0CFD" w:rsidP="009D0CFD">
      <w:pPr>
        <w:adjustRightInd w:val="0"/>
        <w:snapToGrid w:val="0"/>
        <w:spacing w:line="360" w:lineRule="auto"/>
        <w:ind w:firstLine="476"/>
        <w:rPr>
          <w:spacing w:val="-4"/>
          <w:sz w:val="28"/>
          <w:szCs w:val="28"/>
        </w:rPr>
      </w:pPr>
      <w:r w:rsidRPr="006C1979">
        <w:rPr>
          <w:spacing w:val="-4"/>
          <w:sz w:val="28"/>
          <w:szCs w:val="28"/>
        </w:rPr>
        <w:t>灌区现状可供水量总计为</w:t>
      </w:r>
      <w:r w:rsidRPr="006C1979">
        <w:rPr>
          <w:rFonts w:hint="eastAsia"/>
          <w:spacing w:val="-4"/>
          <w:sz w:val="28"/>
          <w:szCs w:val="28"/>
        </w:rPr>
        <w:t>8245.87</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，需水量</w:t>
      </w:r>
      <w:r w:rsidRPr="006C1979">
        <w:rPr>
          <w:rFonts w:hint="eastAsia"/>
          <w:spacing w:val="-4"/>
          <w:sz w:val="28"/>
          <w:szCs w:val="28"/>
        </w:rPr>
        <w:t>8785.50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pacing w:val="-4"/>
          <w:sz w:val="28"/>
          <w:szCs w:val="28"/>
        </w:rPr>
        <w:t>缺水</w:t>
      </w:r>
      <w:r w:rsidRPr="006C1979">
        <w:rPr>
          <w:rFonts w:hint="eastAsia"/>
          <w:spacing w:val="-4"/>
          <w:sz w:val="28"/>
          <w:szCs w:val="28"/>
        </w:rPr>
        <w:t>705.15</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z w:val="28"/>
          <w:szCs w:val="28"/>
        </w:rPr>
        <w:t>，余水</w:t>
      </w:r>
      <w:r w:rsidRPr="006C1979">
        <w:rPr>
          <w:rFonts w:hint="eastAsia"/>
          <w:sz w:val="28"/>
          <w:szCs w:val="28"/>
        </w:rPr>
        <w:t>166.15</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w:t>
      </w:r>
      <w:r w:rsidRPr="006C1979">
        <w:rPr>
          <w:rFonts w:hint="eastAsia"/>
          <w:spacing w:val="-4"/>
          <w:sz w:val="28"/>
          <w:szCs w:val="28"/>
        </w:rPr>
        <w:t>库井</w:t>
      </w:r>
      <w:r w:rsidRPr="006C1979">
        <w:rPr>
          <w:spacing w:val="-4"/>
          <w:sz w:val="28"/>
          <w:szCs w:val="28"/>
        </w:rPr>
        <w:t>各分片灌区现状供需情况见表</w:t>
      </w:r>
      <w:r w:rsidRPr="006C1979">
        <w:rPr>
          <w:spacing w:val="-4"/>
          <w:sz w:val="28"/>
          <w:szCs w:val="28"/>
        </w:rPr>
        <w:t>5-</w:t>
      </w:r>
      <w:r w:rsidRPr="006C1979">
        <w:rPr>
          <w:rFonts w:hint="eastAsia"/>
          <w:spacing w:val="-4"/>
          <w:sz w:val="28"/>
          <w:szCs w:val="28"/>
        </w:rPr>
        <w:t>3</w:t>
      </w:r>
      <w:r w:rsidRPr="006C1979">
        <w:rPr>
          <w:rFonts w:hint="eastAsia"/>
          <w:spacing w:val="-4"/>
          <w:sz w:val="28"/>
          <w:szCs w:val="28"/>
        </w:rPr>
        <w:t>。</w:t>
      </w:r>
    </w:p>
    <w:p w:rsidR="009D0CFD" w:rsidRPr="006C1979" w:rsidRDefault="009D0CFD" w:rsidP="009D0CFD">
      <w:pPr>
        <w:adjustRightInd w:val="0"/>
        <w:snapToGrid w:val="0"/>
        <w:spacing w:line="360" w:lineRule="exact"/>
        <w:rPr>
          <w:b/>
          <w:sz w:val="24"/>
        </w:rPr>
      </w:pPr>
      <w:r w:rsidRPr="006C1979">
        <w:rPr>
          <w:b/>
          <w:sz w:val="24"/>
        </w:rPr>
        <w:t>表</w:t>
      </w:r>
      <w:r w:rsidRPr="006C1979">
        <w:rPr>
          <w:b/>
          <w:sz w:val="24"/>
        </w:rPr>
        <w:t>5</w:t>
      </w:r>
      <w:r w:rsidRPr="006C1979">
        <w:rPr>
          <w:rFonts w:hint="eastAsia"/>
          <w:b/>
          <w:sz w:val="24"/>
        </w:rPr>
        <w:t xml:space="preserve">-3                   </w:t>
      </w:r>
      <w:r w:rsidRPr="006C1979">
        <w:rPr>
          <w:rFonts w:hint="eastAsia"/>
          <w:b/>
          <w:sz w:val="24"/>
        </w:rPr>
        <w:t>库井</w:t>
      </w:r>
      <w:r w:rsidRPr="006C1979">
        <w:rPr>
          <w:b/>
          <w:sz w:val="24"/>
        </w:rPr>
        <w:t>分片灌区供需平衡表</w:t>
      </w:r>
      <w:r w:rsidRPr="006C1979">
        <w:rPr>
          <w:rFonts w:hint="eastAsia"/>
          <w:b/>
          <w:sz w:val="24"/>
        </w:rPr>
        <w:t xml:space="preserve">           </w:t>
      </w:r>
      <w:r w:rsidRPr="006C1979">
        <w:rPr>
          <w:b/>
          <w:sz w:val="24"/>
        </w:rPr>
        <w:t>单位</w:t>
      </w:r>
      <w:r w:rsidRPr="006C1979">
        <w:rPr>
          <w:rFonts w:hint="eastAsia"/>
          <w:b/>
          <w:sz w:val="24"/>
        </w:rPr>
        <w:t>：</w:t>
      </w:r>
      <w:r w:rsidRPr="006C1979">
        <w:rPr>
          <w:b/>
          <w:sz w:val="24"/>
        </w:rPr>
        <w:t>万</w:t>
      </w:r>
      <w:r w:rsidRPr="006C1979">
        <w:rPr>
          <w:b/>
          <w:sz w:val="24"/>
        </w:rPr>
        <w:t>m</w:t>
      </w:r>
      <w:r w:rsidRPr="006C1979">
        <w:rPr>
          <w:b/>
          <w:sz w:val="24"/>
          <w:vertAlign w:val="superscript"/>
        </w:rPr>
        <w:t>3</w:t>
      </w:r>
    </w:p>
    <w:tbl>
      <w:tblPr>
        <w:tblW w:w="5050" w:type="pct"/>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70"/>
        <w:gridCol w:w="1048"/>
        <w:gridCol w:w="992"/>
        <w:gridCol w:w="851"/>
        <w:gridCol w:w="849"/>
        <w:gridCol w:w="710"/>
        <w:gridCol w:w="992"/>
        <w:gridCol w:w="823"/>
        <w:gridCol w:w="732"/>
        <w:gridCol w:w="146"/>
      </w:tblGrid>
      <w:tr w:rsidR="006C1979" w:rsidRPr="006C1979" w:rsidTr="0057746F">
        <w:trPr>
          <w:gridAfter w:val="1"/>
          <w:wAfter w:w="85" w:type="pct"/>
          <w:trHeight w:hRule="exact" w:val="643"/>
        </w:trPr>
        <w:tc>
          <w:tcPr>
            <w:tcW w:w="853"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left"/>
              <w:rPr>
                <w:kern w:val="0"/>
                <w:sz w:val="18"/>
                <w:szCs w:val="18"/>
              </w:rPr>
            </w:pPr>
            <w:r w:rsidRPr="006C1979">
              <w:rPr>
                <w:kern w:val="0"/>
                <w:sz w:val="18"/>
                <w:szCs w:val="18"/>
              </w:rPr>
              <w:t xml:space="preserve">　</w:t>
            </w:r>
          </w:p>
          <w:p w:rsidR="009D0CFD" w:rsidRPr="006C1979" w:rsidRDefault="009D0CFD" w:rsidP="0057746F">
            <w:pPr>
              <w:adjustRightInd w:val="0"/>
              <w:snapToGrid w:val="0"/>
              <w:spacing w:line="240" w:lineRule="exact"/>
              <w:ind w:left="-57" w:right="-57"/>
              <w:jc w:val="center"/>
              <w:rPr>
                <w:kern w:val="0"/>
                <w:sz w:val="18"/>
                <w:szCs w:val="18"/>
              </w:rPr>
            </w:pPr>
            <w:r w:rsidRPr="006C1979">
              <w:rPr>
                <w:kern w:val="0"/>
                <w:sz w:val="18"/>
                <w:szCs w:val="18"/>
              </w:rPr>
              <w:t>指标类别</w:t>
            </w:r>
          </w:p>
        </w:tc>
        <w:tc>
          <w:tcPr>
            <w:tcW w:w="608"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灌区工程现状供水量</w:t>
            </w:r>
          </w:p>
        </w:tc>
        <w:tc>
          <w:tcPr>
            <w:tcW w:w="2551" w:type="pct"/>
            <w:gridSpan w:val="5"/>
            <w:shd w:val="clear" w:color="auto" w:fill="auto"/>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灌区现状需水量</w:t>
            </w:r>
          </w:p>
        </w:tc>
        <w:tc>
          <w:tcPr>
            <w:tcW w:w="903"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灌区现状水</w:t>
            </w:r>
          </w:p>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量供需平衡</w:t>
            </w:r>
          </w:p>
        </w:tc>
      </w:tr>
      <w:tr w:rsidR="006C1979" w:rsidRPr="006C1979" w:rsidTr="0057746F">
        <w:trPr>
          <w:trHeight w:hRule="exact" w:val="380"/>
        </w:trPr>
        <w:tc>
          <w:tcPr>
            <w:tcW w:w="853"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608"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57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灌溉</w:t>
            </w:r>
          </w:p>
        </w:tc>
        <w:tc>
          <w:tcPr>
            <w:tcW w:w="494"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工业</w:t>
            </w:r>
          </w:p>
        </w:tc>
        <w:tc>
          <w:tcPr>
            <w:tcW w:w="493"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生活</w:t>
            </w:r>
          </w:p>
        </w:tc>
        <w:tc>
          <w:tcPr>
            <w:tcW w:w="412"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其它</w:t>
            </w:r>
          </w:p>
        </w:tc>
        <w:tc>
          <w:tcPr>
            <w:tcW w:w="57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47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余水</w:t>
            </w:r>
          </w:p>
        </w:tc>
        <w:tc>
          <w:tcPr>
            <w:tcW w:w="510"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缺水</w:t>
            </w:r>
          </w:p>
        </w:tc>
      </w:tr>
      <w:tr w:rsidR="006C1979" w:rsidRPr="006C1979" w:rsidTr="0057746F">
        <w:trPr>
          <w:trHeight w:hRule="exact" w:val="376"/>
        </w:trPr>
        <w:tc>
          <w:tcPr>
            <w:tcW w:w="853"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渝河灌区</w:t>
            </w:r>
          </w:p>
        </w:tc>
        <w:tc>
          <w:tcPr>
            <w:tcW w:w="6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440.10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328.00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55.00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63.00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446.00 </w:t>
            </w:r>
          </w:p>
        </w:tc>
        <w:tc>
          <w:tcPr>
            <w:tcW w:w="47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10"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5.90 </w:t>
            </w:r>
          </w:p>
        </w:tc>
      </w:tr>
      <w:tr w:rsidR="006C1979" w:rsidRPr="006C1979" w:rsidTr="0057746F">
        <w:trPr>
          <w:trHeight w:hRule="exact" w:val="376"/>
        </w:trPr>
        <w:tc>
          <w:tcPr>
            <w:tcW w:w="853"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葫芦河灌区</w:t>
            </w:r>
          </w:p>
        </w:tc>
        <w:tc>
          <w:tcPr>
            <w:tcW w:w="6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2532.60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2746.00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48.00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259.00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3053.00 </w:t>
            </w:r>
          </w:p>
        </w:tc>
        <w:tc>
          <w:tcPr>
            <w:tcW w:w="47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10"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520.40 </w:t>
            </w:r>
          </w:p>
        </w:tc>
      </w:tr>
      <w:tr w:rsidR="006C1979" w:rsidRPr="006C1979" w:rsidTr="0057746F">
        <w:trPr>
          <w:trHeight w:hRule="exact" w:val="376"/>
        </w:trPr>
        <w:tc>
          <w:tcPr>
            <w:tcW w:w="853"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茹河灌区</w:t>
            </w:r>
          </w:p>
        </w:tc>
        <w:tc>
          <w:tcPr>
            <w:tcW w:w="6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1381.95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859.50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504.63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75.90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1440.03 </w:t>
            </w:r>
          </w:p>
        </w:tc>
        <w:tc>
          <w:tcPr>
            <w:tcW w:w="47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10"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58.08 </w:t>
            </w:r>
          </w:p>
        </w:tc>
      </w:tr>
      <w:tr w:rsidR="006C1979" w:rsidRPr="006C1979" w:rsidTr="0057746F">
        <w:trPr>
          <w:trHeight w:hRule="exact" w:val="376"/>
        </w:trPr>
        <w:tc>
          <w:tcPr>
            <w:tcW w:w="853"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清水河灌区</w:t>
            </w:r>
          </w:p>
        </w:tc>
        <w:tc>
          <w:tcPr>
            <w:tcW w:w="6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1569.60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1480.00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76.00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135.00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1691.00 </w:t>
            </w:r>
          </w:p>
        </w:tc>
        <w:tc>
          <w:tcPr>
            <w:tcW w:w="47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10"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121.40 </w:t>
            </w:r>
          </w:p>
        </w:tc>
      </w:tr>
      <w:tr w:rsidR="006C1979" w:rsidRPr="006C1979" w:rsidTr="0057746F">
        <w:trPr>
          <w:trHeight w:hRule="exact" w:val="376"/>
        </w:trPr>
        <w:tc>
          <w:tcPr>
            <w:tcW w:w="853"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西河灌区</w:t>
            </w:r>
          </w:p>
        </w:tc>
        <w:tc>
          <w:tcPr>
            <w:tcW w:w="6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2321.62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2091.17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64.30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2155.47 </w:t>
            </w:r>
          </w:p>
        </w:tc>
        <w:tc>
          <w:tcPr>
            <w:tcW w:w="47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166.15 </w:t>
            </w:r>
          </w:p>
        </w:tc>
        <w:tc>
          <w:tcPr>
            <w:tcW w:w="510"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76"/>
        </w:trPr>
        <w:tc>
          <w:tcPr>
            <w:tcW w:w="853"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合计</w:t>
            </w:r>
          </w:p>
        </w:tc>
        <w:tc>
          <w:tcPr>
            <w:tcW w:w="6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8245.87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7504.67 </w:t>
            </w:r>
          </w:p>
        </w:tc>
        <w:tc>
          <w:tcPr>
            <w:tcW w:w="494"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683.63 </w:t>
            </w:r>
          </w:p>
        </w:tc>
        <w:tc>
          <w:tcPr>
            <w:tcW w:w="493"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597.20 </w:t>
            </w:r>
          </w:p>
        </w:tc>
        <w:tc>
          <w:tcPr>
            <w:tcW w:w="41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0.00 </w:t>
            </w:r>
          </w:p>
        </w:tc>
        <w:tc>
          <w:tcPr>
            <w:tcW w:w="576"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8785.50 </w:t>
            </w:r>
          </w:p>
        </w:tc>
        <w:tc>
          <w:tcPr>
            <w:tcW w:w="47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166.15 </w:t>
            </w:r>
          </w:p>
        </w:tc>
        <w:tc>
          <w:tcPr>
            <w:tcW w:w="510" w:type="pct"/>
            <w:gridSpan w:val="2"/>
            <w:shd w:val="clear" w:color="auto" w:fill="auto"/>
            <w:noWrap/>
            <w:vAlign w:val="center"/>
          </w:tcPr>
          <w:p w:rsidR="009D0CFD" w:rsidRPr="006C1979" w:rsidRDefault="009D0CFD" w:rsidP="0057746F">
            <w:pPr>
              <w:jc w:val="center"/>
              <w:rPr>
                <w:sz w:val="18"/>
                <w:szCs w:val="18"/>
              </w:rPr>
            </w:pPr>
            <w:r w:rsidRPr="006C1979">
              <w:rPr>
                <w:sz w:val="18"/>
                <w:szCs w:val="18"/>
              </w:rPr>
              <w:t xml:space="preserve">705.78 </w:t>
            </w:r>
          </w:p>
        </w:tc>
      </w:tr>
    </w:tbl>
    <w:p w:rsidR="009D0CFD" w:rsidRPr="006C1979" w:rsidRDefault="009D0CFD" w:rsidP="009D0CFD">
      <w:pPr>
        <w:adjustRightInd w:val="0"/>
        <w:snapToGrid w:val="0"/>
        <w:spacing w:line="360" w:lineRule="auto"/>
        <w:ind w:firstLineChars="196" w:firstLine="551"/>
        <w:rPr>
          <w:b/>
          <w:sz w:val="28"/>
        </w:rPr>
      </w:pPr>
    </w:p>
    <w:p w:rsidR="009D0CFD" w:rsidRPr="006C1979" w:rsidRDefault="009D0CFD" w:rsidP="009D0CFD">
      <w:pPr>
        <w:adjustRightInd w:val="0"/>
        <w:snapToGrid w:val="0"/>
        <w:spacing w:line="360" w:lineRule="auto"/>
        <w:ind w:firstLineChars="246" w:firstLine="682"/>
        <w:outlineLvl w:val="2"/>
        <w:rPr>
          <w:b/>
          <w:spacing w:val="-2"/>
          <w:sz w:val="28"/>
          <w:szCs w:val="28"/>
        </w:rPr>
      </w:pPr>
      <w:bookmarkStart w:id="149" w:name="_Toc239561269"/>
      <w:r w:rsidRPr="006C1979">
        <w:rPr>
          <w:rFonts w:hint="eastAsia"/>
          <w:b/>
          <w:spacing w:val="-2"/>
          <w:sz w:val="28"/>
          <w:szCs w:val="28"/>
        </w:rPr>
        <w:t>5.1.</w:t>
      </w:r>
      <w:r w:rsidRPr="006C1979">
        <w:rPr>
          <w:b/>
          <w:spacing w:val="-2"/>
          <w:sz w:val="28"/>
          <w:szCs w:val="28"/>
        </w:rPr>
        <w:t>2</w:t>
      </w:r>
      <w:r w:rsidRPr="006C1979">
        <w:rPr>
          <w:b/>
          <w:spacing w:val="-2"/>
          <w:sz w:val="28"/>
          <w:szCs w:val="28"/>
        </w:rPr>
        <w:t>改造后水量供需分析</w:t>
      </w:r>
      <w:bookmarkEnd w:id="149"/>
    </w:p>
    <w:p w:rsidR="009D0CFD" w:rsidRPr="006C1979" w:rsidRDefault="009D0CFD" w:rsidP="009D0CFD">
      <w:pPr>
        <w:adjustRightInd w:val="0"/>
        <w:snapToGrid w:val="0"/>
        <w:spacing w:line="360" w:lineRule="auto"/>
        <w:ind w:firstLineChars="147" w:firstLine="413"/>
        <w:jc w:val="left"/>
        <w:rPr>
          <w:b/>
          <w:spacing w:val="-4"/>
          <w:sz w:val="28"/>
          <w:szCs w:val="28"/>
        </w:rPr>
      </w:pPr>
      <w:r w:rsidRPr="006C1979">
        <w:rPr>
          <w:b/>
          <w:sz w:val="28"/>
        </w:rPr>
        <w:t>（</w:t>
      </w:r>
      <w:r w:rsidRPr="006C1979">
        <w:rPr>
          <w:b/>
          <w:sz w:val="28"/>
        </w:rPr>
        <w:t>1</w:t>
      </w:r>
      <w:r w:rsidRPr="006C1979">
        <w:rPr>
          <w:b/>
          <w:sz w:val="28"/>
        </w:rPr>
        <w:t>）</w:t>
      </w:r>
      <w:r w:rsidRPr="006C1979">
        <w:rPr>
          <w:b/>
          <w:spacing w:val="-4"/>
          <w:sz w:val="28"/>
          <w:szCs w:val="28"/>
        </w:rPr>
        <w:t>可供水量</w:t>
      </w:r>
    </w:p>
    <w:p w:rsidR="009D0CFD" w:rsidRPr="006C1979" w:rsidRDefault="009D0CFD" w:rsidP="009D0CFD">
      <w:pPr>
        <w:adjustRightInd w:val="0"/>
        <w:snapToGrid w:val="0"/>
        <w:spacing w:line="360" w:lineRule="auto"/>
        <w:ind w:firstLineChars="200" w:firstLine="546"/>
        <w:jc w:val="left"/>
        <w:rPr>
          <w:b/>
          <w:sz w:val="28"/>
        </w:rPr>
      </w:pPr>
      <w:r w:rsidRPr="006C1979">
        <w:rPr>
          <w:rFonts w:hint="eastAsia"/>
          <w:b/>
          <w:spacing w:val="-4"/>
          <w:sz w:val="28"/>
          <w:szCs w:val="28"/>
        </w:rPr>
        <w:t>①引黄灌区可供水量</w:t>
      </w:r>
    </w:p>
    <w:p w:rsidR="009D0CFD" w:rsidRPr="006C1979" w:rsidRDefault="009D0CFD" w:rsidP="009D0CFD">
      <w:pPr>
        <w:adjustRightInd w:val="0"/>
        <w:snapToGrid w:val="0"/>
        <w:spacing w:line="360" w:lineRule="auto"/>
        <w:ind w:firstLineChars="225" w:firstLine="612"/>
        <w:rPr>
          <w:spacing w:val="-4"/>
          <w:sz w:val="28"/>
          <w:szCs w:val="28"/>
        </w:rPr>
      </w:pPr>
      <w:r w:rsidRPr="006C1979">
        <w:rPr>
          <w:rFonts w:hint="eastAsia"/>
          <w:spacing w:val="-4"/>
          <w:sz w:val="28"/>
          <w:szCs w:val="28"/>
        </w:rPr>
        <w:t>引</w:t>
      </w:r>
      <w:r w:rsidRPr="006C1979">
        <w:rPr>
          <w:spacing w:val="-4"/>
          <w:sz w:val="28"/>
          <w:szCs w:val="28"/>
        </w:rPr>
        <w:t>黄中型灌区</w:t>
      </w:r>
      <w:r w:rsidRPr="006C1979">
        <w:rPr>
          <w:rFonts w:hint="eastAsia"/>
          <w:spacing w:val="-4"/>
          <w:sz w:val="28"/>
          <w:szCs w:val="28"/>
        </w:rPr>
        <w:t>为北滩长鸣灌区和金沙渠灌区，</w:t>
      </w:r>
      <w:r w:rsidRPr="006C1979">
        <w:rPr>
          <w:spacing w:val="-4"/>
          <w:sz w:val="28"/>
          <w:szCs w:val="28"/>
        </w:rPr>
        <w:t>节水配套改造完成后，可供水量根据《宁夏节水型建设规划》内容以及考虑灌区初始水权分配情况，规划年地表与地下可供水量维持现状年（</w:t>
      </w:r>
      <w:r w:rsidRPr="006C1979">
        <w:rPr>
          <w:spacing w:val="-4"/>
          <w:sz w:val="28"/>
          <w:szCs w:val="28"/>
        </w:rPr>
        <w:t>201</w:t>
      </w:r>
      <w:r w:rsidRPr="006C1979">
        <w:rPr>
          <w:rFonts w:hint="eastAsia"/>
          <w:spacing w:val="-4"/>
          <w:sz w:val="28"/>
          <w:szCs w:val="28"/>
        </w:rPr>
        <w:t>5</w:t>
      </w:r>
      <w:r w:rsidRPr="006C1979">
        <w:rPr>
          <w:spacing w:val="-4"/>
          <w:sz w:val="28"/>
          <w:szCs w:val="28"/>
        </w:rPr>
        <w:t>年）水平，灌区可供水水资源总量</w:t>
      </w:r>
      <w:r w:rsidRPr="006C1979">
        <w:rPr>
          <w:spacing w:val="-4"/>
          <w:sz w:val="28"/>
          <w:szCs w:val="28"/>
        </w:rPr>
        <w:t>20</w:t>
      </w:r>
      <w:r w:rsidRPr="006C1979">
        <w:rPr>
          <w:rFonts w:hint="eastAsia"/>
          <w:spacing w:val="-4"/>
          <w:sz w:val="28"/>
          <w:szCs w:val="28"/>
        </w:rPr>
        <w:t>20</w:t>
      </w:r>
      <w:r w:rsidRPr="006C1979">
        <w:rPr>
          <w:spacing w:val="-4"/>
          <w:sz w:val="28"/>
          <w:szCs w:val="28"/>
        </w:rPr>
        <w:t>年为</w:t>
      </w:r>
      <w:r w:rsidRPr="006C1979">
        <w:rPr>
          <w:rFonts w:hint="eastAsia"/>
          <w:spacing w:val="-4"/>
          <w:sz w:val="28"/>
          <w:szCs w:val="28"/>
        </w:rPr>
        <w:t>8825.61</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25" w:firstLine="614"/>
        <w:rPr>
          <w:b/>
          <w:spacing w:val="-4"/>
          <w:sz w:val="28"/>
          <w:szCs w:val="28"/>
        </w:rPr>
      </w:pPr>
      <w:r w:rsidRPr="006C1979">
        <w:rPr>
          <w:rFonts w:hint="eastAsia"/>
          <w:b/>
          <w:spacing w:val="-4"/>
          <w:sz w:val="28"/>
          <w:szCs w:val="28"/>
        </w:rPr>
        <w:t>②扬黄灌区可供水量</w:t>
      </w:r>
    </w:p>
    <w:p w:rsidR="009D0CFD" w:rsidRPr="006C1979" w:rsidRDefault="009D0CFD" w:rsidP="009D0CFD">
      <w:pPr>
        <w:adjustRightInd w:val="0"/>
        <w:snapToGrid w:val="0"/>
        <w:spacing w:line="360" w:lineRule="auto"/>
        <w:ind w:firstLineChars="225" w:firstLine="612"/>
        <w:rPr>
          <w:spacing w:val="-4"/>
          <w:sz w:val="28"/>
          <w:szCs w:val="28"/>
        </w:rPr>
      </w:pPr>
      <w:r w:rsidRPr="006C1979">
        <w:rPr>
          <w:rFonts w:hint="eastAsia"/>
          <w:spacing w:val="-4"/>
          <w:sz w:val="28"/>
          <w:szCs w:val="28"/>
        </w:rPr>
        <w:t>扬</w:t>
      </w:r>
      <w:r w:rsidRPr="006C1979">
        <w:rPr>
          <w:spacing w:val="-4"/>
          <w:sz w:val="28"/>
          <w:szCs w:val="28"/>
        </w:rPr>
        <w:t>黄中型灌区</w:t>
      </w:r>
      <w:r w:rsidRPr="006C1979">
        <w:rPr>
          <w:rFonts w:hint="eastAsia"/>
          <w:spacing w:val="-4"/>
          <w:sz w:val="28"/>
          <w:szCs w:val="28"/>
        </w:rPr>
        <w:t>共</w:t>
      </w:r>
      <w:r w:rsidRPr="006C1979">
        <w:rPr>
          <w:rFonts w:hint="eastAsia"/>
          <w:spacing w:val="-4"/>
          <w:sz w:val="28"/>
          <w:szCs w:val="28"/>
        </w:rPr>
        <w:t>18</w:t>
      </w:r>
      <w:r w:rsidRPr="006C1979">
        <w:rPr>
          <w:rFonts w:hint="eastAsia"/>
          <w:spacing w:val="-4"/>
          <w:sz w:val="28"/>
          <w:szCs w:val="28"/>
        </w:rPr>
        <w:t>处，</w:t>
      </w:r>
      <w:r w:rsidRPr="006C1979">
        <w:rPr>
          <w:spacing w:val="-4"/>
          <w:sz w:val="28"/>
          <w:szCs w:val="28"/>
        </w:rPr>
        <w:t>节水配套改造完成后，可供水量根据《宁夏节水型建设规划》内容以及考虑灌区初始水权分配情况，规划年地表</w:t>
      </w:r>
      <w:r w:rsidRPr="006C1979">
        <w:rPr>
          <w:spacing w:val="-4"/>
          <w:sz w:val="28"/>
          <w:szCs w:val="28"/>
        </w:rPr>
        <w:lastRenderedPageBreak/>
        <w:t>与地下可供水量维持现状年（</w:t>
      </w:r>
      <w:r w:rsidRPr="006C1979">
        <w:rPr>
          <w:spacing w:val="-4"/>
          <w:sz w:val="28"/>
          <w:szCs w:val="28"/>
        </w:rPr>
        <w:t>201</w:t>
      </w:r>
      <w:r w:rsidRPr="006C1979">
        <w:rPr>
          <w:rFonts w:hint="eastAsia"/>
          <w:spacing w:val="-4"/>
          <w:sz w:val="28"/>
          <w:szCs w:val="28"/>
        </w:rPr>
        <w:t>5</w:t>
      </w:r>
      <w:r w:rsidRPr="006C1979">
        <w:rPr>
          <w:spacing w:val="-4"/>
          <w:sz w:val="28"/>
          <w:szCs w:val="28"/>
        </w:rPr>
        <w:t>年）水平，灌区可供水水资源总量</w:t>
      </w:r>
      <w:r w:rsidRPr="006C1979">
        <w:rPr>
          <w:spacing w:val="-4"/>
          <w:sz w:val="28"/>
          <w:szCs w:val="28"/>
        </w:rPr>
        <w:t>20</w:t>
      </w:r>
      <w:r w:rsidRPr="006C1979">
        <w:rPr>
          <w:rFonts w:hint="eastAsia"/>
          <w:spacing w:val="-4"/>
          <w:sz w:val="28"/>
          <w:szCs w:val="28"/>
        </w:rPr>
        <w:t>20</w:t>
      </w:r>
      <w:r w:rsidRPr="006C1979">
        <w:rPr>
          <w:spacing w:val="-4"/>
          <w:sz w:val="28"/>
          <w:szCs w:val="28"/>
        </w:rPr>
        <w:t>年为</w:t>
      </w:r>
      <w:r w:rsidRPr="006C1979">
        <w:rPr>
          <w:rFonts w:hint="eastAsia"/>
          <w:spacing w:val="-4"/>
          <w:sz w:val="28"/>
          <w:szCs w:val="28"/>
        </w:rPr>
        <w:t>63302.73</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25" w:firstLine="614"/>
        <w:rPr>
          <w:b/>
          <w:spacing w:val="-4"/>
          <w:sz w:val="28"/>
          <w:szCs w:val="28"/>
        </w:rPr>
      </w:pPr>
      <w:r w:rsidRPr="006C1979">
        <w:rPr>
          <w:rFonts w:hint="eastAsia"/>
          <w:b/>
          <w:spacing w:val="-4"/>
          <w:sz w:val="28"/>
          <w:szCs w:val="28"/>
        </w:rPr>
        <w:t>③库井灌区可供水量</w:t>
      </w:r>
    </w:p>
    <w:p w:rsidR="009D0CFD" w:rsidRPr="006C1979" w:rsidRDefault="009D0CFD" w:rsidP="009D0CFD">
      <w:pPr>
        <w:adjustRightInd w:val="0"/>
        <w:snapToGrid w:val="0"/>
        <w:spacing w:line="360" w:lineRule="auto"/>
        <w:ind w:firstLineChars="225" w:firstLine="612"/>
        <w:rPr>
          <w:spacing w:val="-4"/>
          <w:sz w:val="28"/>
          <w:szCs w:val="28"/>
        </w:rPr>
      </w:pPr>
      <w:r w:rsidRPr="006C1979">
        <w:rPr>
          <w:spacing w:val="-4"/>
          <w:sz w:val="28"/>
          <w:szCs w:val="28"/>
        </w:rPr>
        <w:t>中型库井灌区节水配套改造完成后，项目区可供水量考虑到水库除险加固工程的实施与水库科学蓄水调度，地表水资源</w:t>
      </w:r>
      <w:r w:rsidRPr="006C1979">
        <w:rPr>
          <w:rFonts w:hint="eastAsia"/>
          <w:spacing w:val="-4"/>
          <w:sz w:val="28"/>
          <w:szCs w:val="28"/>
        </w:rPr>
        <w:t>规划</w:t>
      </w:r>
      <w:r w:rsidRPr="006C1979">
        <w:rPr>
          <w:spacing w:val="-4"/>
          <w:sz w:val="28"/>
          <w:szCs w:val="28"/>
        </w:rPr>
        <w:t>年供水能力较现状提高</w:t>
      </w:r>
      <w:r w:rsidRPr="006C1979">
        <w:rPr>
          <w:spacing w:val="-4"/>
          <w:sz w:val="28"/>
          <w:szCs w:val="28"/>
        </w:rPr>
        <w:t>6%</w:t>
      </w:r>
      <w:r w:rsidRPr="006C1979">
        <w:rPr>
          <w:rFonts w:hint="eastAsia"/>
          <w:spacing w:val="-4"/>
          <w:sz w:val="28"/>
          <w:szCs w:val="28"/>
        </w:rPr>
        <w:t>-</w:t>
      </w:r>
      <w:r w:rsidRPr="006C1979">
        <w:rPr>
          <w:spacing w:val="-4"/>
          <w:sz w:val="28"/>
          <w:szCs w:val="28"/>
        </w:rPr>
        <w:t>8</w:t>
      </w:r>
      <w:r w:rsidRPr="006C1979">
        <w:rPr>
          <w:spacing w:val="-4"/>
          <w:sz w:val="28"/>
          <w:szCs w:val="28"/>
        </w:rPr>
        <w:t>％，地下水可供量较现状增加</w:t>
      </w:r>
      <w:r w:rsidRPr="006C1979">
        <w:rPr>
          <w:spacing w:val="-4"/>
          <w:sz w:val="28"/>
          <w:szCs w:val="28"/>
        </w:rPr>
        <w:t>10</w:t>
      </w:r>
      <w:r w:rsidRPr="006C1979">
        <w:rPr>
          <w:spacing w:val="-4"/>
          <w:sz w:val="28"/>
          <w:szCs w:val="28"/>
        </w:rPr>
        <w:t>％，</w:t>
      </w:r>
      <w:r w:rsidRPr="006C1979">
        <w:rPr>
          <w:rFonts w:hint="eastAsia"/>
          <w:spacing w:val="-4"/>
          <w:sz w:val="28"/>
          <w:szCs w:val="28"/>
        </w:rPr>
        <w:t>则库井</w:t>
      </w:r>
      <w:r w:rsidRPr="006C1979">
        <w:rPr>
          <w:spacing w:val="-4"/>
          <w:sz w:val="28"/>
          <w:szCs w:val="28"/>
        </w:rPr>
        <w:t>灌区可供水水资源总量</w:t>
      </w:r>
      <w:r w:rsidRPr="006C1979">
        <w:rPr>
          <w:spacing w:val="-4"/>
          <w:sz w:val="28"/>
          <w:szCs w:val="28"/>
        </w:rPr>
        <w:t>20</w:t>
      </w:r>
      <w:r w:rsidRPr="006C1979">
        <w:rPr>
          <w:rFonts w:hint="eastAsia"/>
          <w:spacing w:val="-4"/>
          <w:sz w:val="28"/>
          <w:szCs w:val="28"/>
        </w:rPr>
        <w:t>20</w:t>
      </w:r>
      <w:r w:rsidRPr="006C1979">
        <w:rPr>
          <w:spacing w:val="-4"/>
          <w:sz w:val="28"/>
          <w:szCs w:val="28"/>
        </w:rPr>
        <w:t>年为</w:t>
      </w:r>
      <w:r w:rsidRPr="006C1979">
        <w:rPr>
          <w:rFonts w:hint="eastAsia"/>
          <w:spacing w:val="-4"/>
          <w:sz w:val="28"/>
          <w:szCs w:val="28"/>
        </w:rPr>
        <w:t>8856.07</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ascii="宋体" w:hAnsi="宋体" w:cs="宋体" w:hint="eastAsia"/>
          <w:b/>
          <w:spacing w:val="-4"/>
          <w:sz w:val="28"/>
          <w:szCs w:val="28"/>
        </w:rPr>
        <w:t>④</w:t>
      </w:r>
      <w:r w:rsidRPr="006C1979">
        <w:rPr>
          <w:b/>
          <w:spacing w:val="-4"/>
          <w:sz w:val="28"/>
          <w:szCs w:val="28"/>
        </w:rPr>
        <w:t>中型灌区可供水总量</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宁夏中型灌区可供水水资源总量</w:t>
      </w:r>
      <w:r w:rsidRPr="006C1979">
        <w:rPr>
          <w:spacing w:val="-4"/>
          <w:sz w:val="28"/>
          <w:szCs w:val="28"/>
        </w:rPr>
        <w:t>2020</w:t>
      </w:r>
      <w:r w:rsidRPr="006C1979">
        <w:rPr>
          <w:spacing w:val="-4"/>
          <w:sz w:val="28"/>
          <w:szCs w:val="28"/>
        </w:rPr>
        <w:t>年</w:t>
      </w:r>
      <w:r w:rsidRPr="006C1979">
        <w:rPr>
          <w:rFonts w:hint="eastAsia"/>
          <w:spacing w:val="-4"/>
          <w:sz w:val="28"/>
          <w:szCs w:val="28"/>
        </w:rPr>
        <w:t>为</w:t>
      </w:r>
      <w:r w:rsidRPr="006C1979">
        <w:rPr>
          <w:rFonts w:hint="eastAsia"/>
          <w:spacing w:val="-4"/>
          <w:sz w:val="28"/>
          <w:szCs w:val="28"/>
        </w:rPr>
        <w:t>80984.40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hint="eastAsia"/>
          <w:b/>
          <w:spacing w:val="-4"/>
          <w:sz w:val="28"/>
          <w:szCs w:val="28"/>
        </w:rPr>
        <w:t>（</w:t>
      </w:r>
      <w:r w:rsidRPr="006C1979">
        <w:rPr>
          <w:rFonts w:hint="eastAsia"/>
          <w:b/>
          <w:spacing w:val="-4"/>
          <w:sz w:val="28"/>
          <w:szCs w:val="28"/>
        </w:rPr>
        <w:t>2</w:t>
      </w:r>
      <w:r w:rsidRPr="006C1979">
        <w:rPr>
          <w:rFonts w:hint="eastAsia"/>
          <w:b/>
          <w:spacing w:val="-4"/>
          <w:sz w:val="28"/>
          <w:szCs w:val="28"/>
        </w:rPr>
        <w:t>）</w:t>
      </w:r>
      <w:r w:rsidRPr="006C1979">
        <w:rPr>
          <w:b/>
          <w:spacing w:val="-4"/>
          <w:sz w:val="28"/>
          <w:szCs w:val="28"/>
        </w:rPr>
        <w:t>需水量</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hint="eastAsia"/>
          <w:b/>
          <w:spacing w:val="-4"/>
          <w:sz w:val="28"/>
          <w:szCs w:val="28"/>
        </w:rPr>
        <w:t>1</w:t>
      </w:r>
      <w:r w:rsidRPr="006C1979">
        <w:rPr>
          <w:rFonts w:hint="eastAsia"/>
          <w:b/>
          <w:spacing w:val="-4"/>
          <w:sz w:val="28"/>
          <w:szCs w:val="28"/>
        </w:rPr>
        <w:t>）</w:t>
      </w:r>
      <w:r w:rsidRPr="006C1979">
        <w:rPr>
          <w:b/>
          <w:spacing w:val="-4"/>
          <w:sz w:val="28"/>
          <w:szCs w:val="28"/>
        </w:rPr>
        <w:t>农业灌溉需水量</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ascii="宋体" w:hAnsi="宋体" w:cs="宋体" w:hint="eastAsia"/>
          <w:spacing w:val="-4"/>
          <w:sz w:val="28"/>
          <w:szCs w:val="28"/>
        </w:rPr>
        <w:t>①</w:t>
      </w:r>
      <w:r w:rsidRPr="006C1979">
        <w:rPr>
          <w:spacing w:val="-4"/>
          <w:sz w:val="28"/>
          <w:szCs w:val="28"/>
        </w:rPr>
        <w:t>作物种植结构规划</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项目区现状灌溉面积以种植业为主，主要作物为春小麦、玉米及春小麦套种玉米、水稻、瓜菜等，林业以经果林为主。</w:t>
      </w:r>
      <w:r w:rsidRPr="006C1979">
        <w:rPr>
          <w:rFonts w:hint="eastAsia"/>
          <w:spacing w:val="-4"/>
          <w:sz w:val="28"/>
          <w:szCs w:val="28"/>
        </w:rPr>
        <w:t>其中，金沙渠灌区规划年作物种植结构按现状考虑，扁担沟扬水灌区、</w:t>
      </w:r>
      <w:r w:rsidR="004E7416">
        <w:rPr>
          <w:rFonts w:hint="eastAsia"/>
          <w:spacing w:val="-4"/>
          <w:sz w:val="28"/>
          <w:szCs w:val="28"/>
        </w:rPr>
        <w:t>固海东三支灌区</w:t>
      </w:r>
      <w:r w:rsidRPr="006C1979">
        <w:rPr>
          <w:rFonts w:hint="eastAsia"/>
          <w:spacing w:val="-4"/>
          <w:sz w:val="28"/>
          <w:szCs w:val="28"/>
        </w:rPr>
        <w:t>、陶乐灌区、马塘灌区和下马关灌区按规划年种植结构考虑。各灌区种植作物及结构见表</w:t>
      </w:r>
      <w:r w:rsidRPr="006C1979">
        <w:rPr>
          <w:rFonts w:hint="eastAsia"/>
          <w:spacing w:val="-4"/>
          <w:sz w:val="28"/>
          <w:szCs w:val="28"/>
        </w:rPr>
        <w:t>5-5</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44"/>
        <w:rPr>
          <w:spacing w:val="-4"/>
          <w:sz w:val="28"/>
          <w:szCs w:val="28"/>
        </w:rPr>
      </w:pPr>
      <w:r w:rsidRPr="006C1979">
        <w:rPr>
          <w:rFonts w:hint="eastAsia"/>
          <w:spacing w:val="-4"/>
          <w:sz w:val="28"/>
          <w:szCs w:val="28"/>
        </w:rPr>
        <w:t>②</w:t>
      </w:r>
      <w:r w:rsidRPr="006C1979">
        <w:rPr>
          <w:spacing w:val="-4"/>
          <w:sz w:val="28"/>
          <w:szCs w:val="28"/>
        </w:rPr>
        <w:t>灌溉定额</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灌区节水改造工程实施后，旱作物以小畦灌溉为主，经果林推行沟灌技术。灌区小畦标准为</w:t>
      </w:r>
      <w:r w:rsidRPr="006C1979">
        <w:rPr>
          <w:spacing w:val="-4"/>
          <w:sz w:val="28"/>
          <w:szCs w:val="28"/>
        </w:rPr>
        <w:t>0.3</w:t>
      </w:r>
      <w:r w:rsidRPr="006C1979">
        <w:rPr>
          <w:spacing w:val="-4"/>
          <w:sz w:val="28"/>
          <w:szCs w:val="28"/>
        </w:rPr>
        <w:t>亩，田面高差</w:t>
      </w:r>
      <w:smartTag w:uri="urn:schemas-microsoft-com:office:smarttags" w:element="chmetcnv">
        <w:smartTagPr>
          <w:attr w:name="TCSC" w:val="0"/>
          <w:attr w:name="NumberType" w:val="1"/>
          <w:attr w:name="Negative" w:val="False"/>
          <w:attr w:name="HasSpace" w:val="False"/>
          <w:attr w:name="SourceValue" w:val="5"/>
          <w:attr w:name="UnitName" w:val="cm"/>
        </w:smartTagPr>
        <w:r w:rsidRPr="006C1979">
          <w:rPr>
            <w:spacing w:val="-4"/>
            <w:sz w:val="28"/>
            <w:szCs w:val="28"/>
          </w:rPr>
          <w:t>5cm</w:t>
        </w:r>
      </w:smartTag>
      <w:r w:rsidRPr="006C1979">
        <w:rPr>
          <w:spacing w:val="-4"/>
          <w:sz w:val="28"/>
          <w:szCs w:val="28"/>
        </w:rPr>
        <w:t>以内。规划水平年作物田间灌溉定额按宁夏水利厅</w:t>
      </w:r>
      <w:r w:rsidRPr="006C1979">
        <w:rPr>
          <w:spacing w:val="-4"/>
          <w:sz w:val="28"/>
          <w:szCs w:val="28"/>
        </w:rPr>
        <w:t>20</w:t>
      </w:r>
      <w:r w:rsidRPr="006C1979">
        <w:rPr>
          <w:rFonts w:hint="eastAsia"/>
          <w:spacing w:val="-4"/>
          <w:sz w:val="28"/>
          <w:szCs w:val="28"/>
        </w:rPr>
        <w:t>14</w:t>
      </w:r>
      <w:r w:rsidRPr="006C1979">
        <w:rPr>
          <w:rFonts w:hint="eastAsia"/>
          <w:spacing w:val="-4"/>
          <w:sz w:val="28"/>
          <w:szCs w:val="28"/>
        </w:rPr>
        <w:t>年</w:t>
      </w:r>
      <w:r w:rsidRPr="006C1979">
        <w:rPr>
          <w:spacing w:val="-4"/>
          <w:sz w:val="28"/>
          <w:szCs w:val="28"/>
        </w:rPr>
        <w:t>出台编制的《农业用水定额》（</w:t>
      </w:r>
      <w:r w:rsidRPr="006C1979">
        <w:rPr>
          <w:rFonts w:hint="eastAsia"/>
          <w:spacing w:val="-4"/>
          <w:sz w:val="28"/>
          <w:szCs w:val="28"/>
        </w:rPr>
        <w:t>修订</w:t>
      </w:r>
      <w:r w:rsidRPr="006C1979">
        <w:rPr>
          <w:spacing w:val="-4"/>
          <w:sz w:val="28"/>
          <w:szCs w:val="28"/>
        </w:rPr>
        <w:t>）确定。不同作物灌溉定额见表</w:t>
      </w:r>
      <w:r w:rsidRPr="006C1979">
        <w:rPr>
          <w:spacing w:val="-4"/>
          <w:sz w:val="28"/>
          <w:szCs w:val="28"/>
        </w:rPr>
        <w:t>5</w:t>
      </w:r>
      <w:r w:rsidRPr="006C1979">
        <w:rPr>
          <w:rFonts w:hint="eastAsia"/>
          <w:spacing w:val="-4"/>
          <w:sz w:val="28"/>
          <w:szCs w:val="28"/>
        </w:rPr>
        <w:t>-5</w:t>
      </w:r>
      <w:r w:rsidRPr="006C1979">
        <w:rPr>
          <w:spacing w:val="-4"/>
          <w:sz w:val="28"/>
          <w:szCs w:val="28"/>
        </w:rPr>
        <w:t>。</w:t>
      </w:r>
    </w:p>
    <w:p w:rsidR="009D0CFD" w:rsidRPr="006C1979" w:rsidRDefault="009D0CFD" w:rsidP="009D0CFD">
      <w:pPr>
        <w:adjustRightInd w:val="0"/>
        <w:snapToGrid w:val="0"/>
        <w:spacing w:line="360" w:lineRule="exact"/>
        <w:rPr>
          <w:b/>
          <w:sz w:val="24"/>
        </w:rPr>
      </w:pPr>
    </w:p>
    <w:p w:rsidR="009D0CFD" w:rsidRPr="006C1979" w:rsidRDefault="009D0CFD" w:rsidP="009D0CFD">
      <w:pPr>
        <w:adjustRightInd w:val="0"/>
        <w:snapToGrid w:val="0"/>
        <w:spacing w:line="360" w:lineRule="exact"/>
        <w:rPr>
          <w:b/>
          <w:sz w:val="24"/>
        </w:rPr>
      </w:pPr>
    </w:p>
    <w:p w:rsidR="009D0CFD" w:rsidRPr="006C1979" w:rsidRDefault="009D0CFD" w:rsidP="009D0CFD">
      <w:pPr>
        <w:adjustRightInd w:val="0"/>
        <w:snapToGrid w:val="0"/>
        <w:spacing w:line="360" w:lineRule="exact"/>
        <w:rPr>
          <w:b/>
          <w:sz w:val="24"/>
        </w:rPr>
      </w:pPr>
    </w:p>
    <w:p w:rsidR="009D0CFD" w:rsidRPr="006C1979" w:rsidRDefault="009D0CFD" w:rsidP="009D0CFD">
      <w:pPr>
        <w:adjustRightInd w:val="0"/>
        <w:snapToGrid w:val="0"/>
        <w:spacing w:line="360" w:lineRule="exact"/>
        <w:rPr>
          <w:b/>
          <w:sz w:val="24"/>
        </w:rPr>
      </w:pPr>
    </w:p>
    <w:p w:rsidR="009D0CFD" w:rsidRPr="006C1979" w:rsidRDefault="009D0CFD" w:rsidP="009D0CFD">
      <w:pPr>
        <w:adjustRightInd w:val="0"/>
        <w:snapToGrid w:val="0"/>
        <w:spacing w:line="360" w:lineRule="exact"/>
        <w:rPr>
          <w:b/>
          <w:sz w:val="24"/>
        </w:rPr>
      </w:pPr>
    </w:p>
    <w:p w:rsidR="009D0CFD" w:rsidRPr="006C1979" w:rsidRDefault="009D0CFD" w:rsidP="009D0CFD">
      <w:pPr>
        <w:adjustRightInd w:val="0"/>
        <w:snapToGrid w:val="0"/>
        <w:spacing w:line="360" w:lineRule="exact"/>
        <w:rPr>
          <w:b/>
          <w:sz w:val="24"/>
        </w:rPr>
      </w:pPr>
      <w:r w:rsidRPr="006C1979">
        <w:rPr>
          <w:b/>
          <w:sz w:val="24"/>
        </w:rPr>
        <w:lastRenderedPageBreak/>
        <w:t>表</w:t>
      </w:r>
      <w:r w:rsidRPr="006C1979">
        <w:rPr>
          <w:b/>
          <w:sz w:val="24"/>
        </w:rPr>
        <w:t>5-</w:t>
      </w:r>
      <w:r w:rsidRPr="006C1979">
        <w:rPr>
          <w:rFonts w:hint="eastAsia"/>
          <w:b/>
          <w:sz w:val="24"/>
        </w:rPr>
        <w:t xml:space="preserve">5                 </w:t>
      </w:r>
      <w:r w:rsidRPr="006C1979">
        <w:rPr>
          <w:b/>
          <w:sz w:val="24"/>
        </w:rPr>
        <w:t>灌区种植结构田间灌溉定额表</w:t>
      </w:r>
    </w:p>
    <w:tbl>
      <w:tblPr>
        <w:tblW w:w="5659"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2"/>
        <w:gridCol w:w="703"/>
        <w:gridCol w:w="1409"/>
        <w:gridCol w:w="689"/>
        <w:gridCol w:w="655"/>
        <w:gridCol w:w="739"/>
        <w:gridCol w:w="739"/>
        <w:gridCol w:w="655"/>
        <w:gridCol w:w="734"/>
        <w:gridCol w:w="655"/>
        <w:gridCol w:w="716"/>
        <w:gridCol w:w="716"/>
        <w:gridCol w:w="710"/>
      </w:tblGrid>
      <w:tr w:rsidR="006C1979" w:rsidRPr="006C1979" w:rsidTr="0057746F">
        <w:trPr>
          <w:tblHeader/>
          <w:jc w:val="center"/>
        </w:trPr>
        <w:tc>
          <w:tcPr>
            <w:tcW w:w="1370" w:type="pct"/>
            <w:gridSpan w:val="3"/>
            <w:tcBorders>
              <w:top w:val="single" w:sz="12" w:space="0" w:color="auto"/>
              <w:bottom w:val="single" w:sz="4" w:space="0" w:color="auto"/>
            </w:tcBorders>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作物</w:t>
            </w:r>
          </w:p>
        </w:tc>
        <w:tc>
          <w:tcPr>
            <w:tcW w:w="357"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玉米</w:t>
            </w:r>
          </w:p>
        </w:tc>
        <w:tc>
          <w:tcPr>
            <w:tcW w:w="33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小麦</w:t>
            </w:r>
          </w:p>
        </w:tc>
        <w:tc>
          <w:tcPr>
            <w:tcW w:w="383"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瓜菜</w:t>
            </w:r>
          </w:p>
        </w:tc>
        <w:tc>
          <w:tcPr>
            <w:tcW w:w="383"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葡萄</w:t>
            </w:r>
          </w:p>
        </w:tc>
        <w:tc>
          <w:tcPr>
            <w:tcW w:w="33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油料</w:t>
            </w:r>
          </w:p>
        </w:tc>
        <w:tc>
          <w:tcPr>
            <w:tcW w:w="380"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苜蓿</w:t>
            </w:r>
          </w:p>
        </w:tc>
        <w:tc>
          <w:tcPr>
            <w:tcW w:w="339"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苗圃</w:t>
            </w:r>
          </w:p>
        </w:tc>
        <w:tc>
          <w:tcPr>
            <w:tcW w:w="371"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经果林</w:t>
            </w:r>
          </w:p>
        </w:tc>
        <w:tc>
          <w:tcPr>
            <w:tcW w:w="371"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防护林</w:t>
            </w:r>
          </w:p>
        </w:tc>
        <w:tc>
          <w:tcPr>
            <w:tcW w:w="368" w:type="pct"/>
            <w:tcBorders>
              <w:top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牧草</w:t>
            </w: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南山台子灌区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75.70%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15.10%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4.70%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4.50%</w:t>
            </w: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北滩长鸣灌区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48.90%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22.70%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7.80%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276"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扁担沟灌区</w:t>
            </w:r>
          </w:p>
          <w:p w:rsidR="009D0CFD" w:rsidRPr="006C1979" w:rsidRDefault="009D0CFD" w:rsidP="0057746F">
            <w:pPr>
              <w:adjustRightInd w:val="0"/>
              <w:snapToGrid w:val="0"/>
              <w:spacing w:line="276" w:lineRule="auto"/>
              <w:jc w:val="center"/>
              <w:rPr>
                <w:spacing w:val="-4"/>
                <w:sz w:val="15"/>
                <w:szCs w:val="15"/>
              </w:rPr>
            </w:pPr>
          </w:p>
        </w:tc>
        <w:tc>
          <w:tcPr>
            <w:tcW w:w="364"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高效节水灌区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51.00%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2.60%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11.70%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30.50%</w:t>
            </w:r>
          </w:p>
        </w:tc>
      </w:tr>
      <w:tr w:rsidR="006C1979" w:rsidRPr="006C1979" w:rsidTr="0057746F">
        <w:trPr>
          <w:jc w:val="center"/>
        </w:trPr>
        <w:tc>
          <w:tcPr>
            <w:tcW w:w="276"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364"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240</w:t>
            </w:r>
          </w:p>
        </w:tc>
      </w:tr>
      <w:tr w:rsidR="006C1979" w:rsidRPr="006C1979" w:rsidTr="0057746F">
        <w:trPr>
          <w:jc w:val="center"/>
        </w:trPr>
        <w:tc>
          <w:tcPr>
            <w:tcW w:w="276"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364" w:type="pct"/>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小畦灌溉灌区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1.70%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4.80%</w:t>
            </w:r>
          </w:p>
        </w:tc>
      </w:tr>
      <w:tr w:rsidR="006C1979" w:rsidRPr="006C1979" w:rsidTr="0057746F">
        <w:trPr>
          <w:jc w:val="center"/>
        </w:trPr>
        <w:tc>
          <w:tcPr>
            <w:tcW w:w="276"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364" w:type="pct"/>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三棵柳灌区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84.00%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甘城子灌区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69.50%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7.50%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玉泉营灌区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70.70%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黄羊滩灌区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80.70%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2.10%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12.70%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4.50%</w:t>
            </w: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270</w:t>
            </w: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闽宁镇灌区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68.90%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8.80%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临河灌区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79.00%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9.00%</w:t>
            </w: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陶乐灌区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75.00%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15.00%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五里坡灌区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80.50%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7.50%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孙家滩灌区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7.40%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固海东三支灌区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74.00%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22.00%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4.00%</w:t>
            </w: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金沙渠灌区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22.70%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15.80%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11.90%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马塘灌区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5.50%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下马关灌区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60.70%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7.40%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预旺灌区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78.00%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10.00%</w:t>
            </w: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230</w:t>
            </w: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三塘灌区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68.90%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14.70%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10.70%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兴仁灌区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8.50%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喊叫水灌区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70.70%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430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渝河灌区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77.70%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6.10%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13.70%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2.50%</w:t>
            </w: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180</w:t>
            </w: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葫芦河灌区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48.90%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15.70%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5.70%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6.80%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16.90%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茹河灌区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84.00%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13.00%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清水河灌区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76.50%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9.80%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7.20%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120</w:t>
            </w: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val="restar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西河灌区</w:t>
            </w:r>
          </w:p>
        </w:tc>
        <w:tc>
          <w:tcPr>
            <w:tcW w:w="730"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种植比例</w:t>
            </w:r>
          </w:p>
        </w:tc>
        <w:tc>
          <w:tcPr>
            <w:tcW w:w="357"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65.70%</w:t>
            </w: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20.70%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3.40%</w:t>
            </w:r>
          </w:p>
        </w:tc>
        <w:tc>
          <w:tcPr>
            <w:tcW w:w="383"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10.20%</w:t>
            </w:r>
          </w:p>
        </w:tc>
        <w:tc>
          <w:tcPr>
            <w:tcW w:w="371" w:type="pct"/>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vAlign w:val="center"/>
          </w:tcPr>
          <w:p w:rsidR="009D0CFD" w:rsidRPr="006C1979" w:rsidRDefault="009D0CFD" w:rsidP="0057746F">
            <w:pPr>
              <w:adjustRightInd w:val="0"/>
              <w:snapToGrid w:val="0"/>
              <w:spacing w:line="276" w:lineRule="auto"/>
              <w:jc w:val="center"/>
              <w:rPr>
                <w:spacing w:val="-4"/>
                <w:sz w:val="15"/>
                <w:szCs w:val="15"/>
              </w:rPr>
            </w:pPr>
          </w:p>
        </w:tc>
      </w:tr>
      <w:tr w:rsidR="006C1979" w:rsidRPr="006C1979" w:rsidTr="0057746F">
        <w:trPr>
          <w:jc w:val="center"/>
        </w:trPr>
        <w:tc>
          <w:tcPr>
            <w:tcW w:w="639" w:type="pct"/>
            <w:gridSpan w:val="2"/>
            <w:vMerge/>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730"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灌溉定额（</w:t>
            </w:r>
            <w:r w:rsidRPr="006C1979">
              <w:rPr>
                <w:rFonts w:hint="eastAsia"/>
                <w:spacing w:val="-4"/>
                <w:sz w:val="15"/>
                <w:szCs w:val="15"/>
              </w:rPr>
              <w:t>m</w:t>
            </w:r>
            <w:r w:rsidRPr="006C1979">
              <w:rPr>
                <w:rFonts w:hint="eastAsia"/>
                <w:spacing w:val="-4"/>
                <w:sz w:val="15"/>
                <w:szCs w:val="15"/>
              </w:rPr>
              <w:t>³</w:t>
            </w:r>
            <w:r w:rsidRPr="006C1979">
              <w:rPr>
                <w:rFonts w:hint="eastAsia"/>
                <w:spacing w:val="-4"/>
                <w:sz w:val="15"/>
                <w:szCs w:val="15"/>
              </w:rPr>
              <w:t>/</w:t>
            </w:r>
            <w:r w:rsidRPr="006C1979">
              <w:rPr>
                <w:rFonts w:hint="eastAsia"/>
                <w:spacing w:val="-4"/>
                <w:sz w:val="15"/>
                <w:szCs w:val="15"/>
              </w:rPr>
              <w:t>亩）</w:t>
            </w:r>
          </w:p>
        </w:tc>
        <w:tc>
          <w:tcPr>
            <w:tcW w:w="357"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3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175</w:t>
            </w:r>
          </w:p>
        </w:tc>
        <w:tc>
          <w:tcPr>
            <w:tcW w:w="383"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200</w:t>
            </w:r>
          </w:p>
        </w:tc>
        <w:tc>
          <w:tcPr>
            <w:tcW w:w="383"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80"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39"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71"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r w:rsidRPr="006C1979">
              <w:rPr>
                <w:rFonts w:hint="eastAsia"/>
                <w:spacing w:val="-4"/>
                <w:sz w:val="15"/>
                <w:szCs w:val="15"/>
              </w:rPr>
              <w:t>160</w:t>
            </w:r>
          </w:p>
        </w:tc>
        <w:tc>
          <w:tcPr>
            <w:tcW w:w="371"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c>
          <w:tcPr>
            <w:tcW w:w="368" w:type="pct"/>
            <w:tcBorders>
              <w:bottom w:val="single" w:sz="12" w:space="0" w:color="auto"/>
            </w:tcBorders>
            <w:vAlign w:val="center"/>
          </w:tcPr>
          <w:p w:rsidR="009D0CFD" w:rsidRPr="006C1979" w:rsidRDefault="009D0CFD" w:rsidP="0057746F">
            <w:pPr>
              <w:adjustRightInd w:val="0"/>
              <w:snapToGrid w:val="0"/>
              <w:spacing w:line="276" w:lineRule="auto"/>
              <w:jc w:val="center"/>
              <w:rPr>
                <w:spacing w:val="-4"/>
                <w:sz w:val="15"/>
                <w:szCs w:val="15"/>
              </w:rPr>
            </w:pPr>
          </w:p>
        </w:tc>
      </w:tr>
    </w:tbl>
    <w:p w:rsidR="009D0CFD" w:rsidRPr="006C1979" w:rsidRDefault="009D0CFD" w:rsidP="009D0CFD">
      <w:pPr>
        <w:adjustRightInd w:val="0"/>
        <w:snapToGrid w:val="0"/>
        <w:spacing w:line="360" w:lineRule="auto"/>
        <w:ind w:firstLineChars="208" w:firstLine="566"/>
        <w:rPr>
          <w:spacing w:val="-4"/>
          <w:sz w:val="28"/>
          <w:szCs w:val="28"/>
        </w:rPr>
      </w:pPr>
    </w:p>
    <w:p w:rsidR="002109C5" w:rsidRPr="006C1979" w:rsidRDefault="002109C5" w:rsidP="009D0CFD">
      <w:pPr>
        <w:adjustRightInd w:val="0"/>
        <w:snapToGrid w:val="0"/>
        <w:spacing w:line="360" w:lineRule="auto"/>
        <w:ind w:firstLineChars="208" w:firstLine="566"/>
        <w:rPr>
          <w:spacing w:val="-4"/>
          <w:sz w:val="28"/>
          <w:szCs w:val="28"/>
        </w:rPr>
      </w:pPr>
    </w:p>
    <w:p w:rsidR="009D0CFD" w:rsidRPr="006C1979" w:rsidRDefault="009D0CFD" w:rsidP="009D0CFD">
      <w:pPr>
        <w:adjustRightInd w:val="0"/>
        <w:snapToGrid w:val="0"/>
        <w:spacing w:line="360" w:lineRule="auto"/>
        <w:ind w:firstLineChars="208" w:firstLine="566"/>
        <w:rPr>
          <w:spacing w:val="-4"/>
          <w:sz w:val="28"/>
          <w:szCs w:val="28"/>
        </w:rPr>
      </w:pPr>
      <w:r w:rsidRPr="006C1979">
        <w:rPr>
          <w:rFonts w:hint="eastAsia"/>
          <w:spacing w:val="-4"/>
          <w:sz w:val="28"/>
          <w:szCs w:val="28"/>
        </w:rPr>
        <w:lastRenderedPageBreak/>
        <w:t>③</w:t>
      </w:r>
      <w:r w:rsidRPr="006C1979">
        <w:rPr>
          <w:spacing w:val="-4"/>
          <w:sz w:val="28"/>
          <w:szCs w:val="28"/>
        </w:rPr>
        <w:t>灌溉水利用系数</w:t>
      </w:r>
    </w:p>
    <w:p w:rsidR="009D0CFD" w:rsidRPr="006C1979" w:rsidRDefault="009D0CFD" w:rsidP="009D0CFD">
      <w:pPr>
        <w:adjustRightInd w:val="0"/>
        <w:snapToGrid w:val="0"/>
        <w:spacing w:line="360" w:lineRule="auto"/>
        <w:ind w:firstLine="546"/>
        <w:rPr>
          <w:spacing w:val="-4"/>
          <w:sz w:val="28"/>
          <w:szCs w:val="28"/>
        </w:rPr>
      </w:pPr>
      <w:r w:rsidRPr="006C1979">
        <w:rPr>
          <w:spacing w:val="-4"/>
          <w:sz w:val="28"/>
          <w:szCs w:val="28"/>
        </w:rPr>
        <w:t>根据《节水灌溉技术规范》（</w:t>
      </w:r>
      <w:r w:rsidRPr="006C1979">
        <w:rPr>
          <w:spacing w:val="-4"/>
          <w:sz w:val="28"/>
          <w:szCs w:val="28"/>
        </w:rPr>
        <w:t>SL207—98</w:t>
      </w:r>
      <w:r w:rsidRPr="006C1979">
        <w:rPr>
          <w:spacing w:val="-4"/>
          <w:sz w:val="28"/>
          <w:szCs w:val="28"/>
        </w:rPr>
        <w:t>），本项目实施后，灌区灌溉水利用系数，扬水灌区由</w:t>
      </w:r>
      <w:r w:rsidRPr="006C1979">
        <w:rPr>
          <w:spacing w:val="-4"/>
          <w:sz w:val="28"/>
          <w:szCs w:val="28"/>
        </w:rPr>
        <w:t>0.</w:t>
      </w:r>
      <w:r w:rsidRPr="006C1979">
        <w:rPr>
          <w:rFonts w:hint="eastAsia"/>
          <w:spacing w:val="-4"/>
          <w:sz w:val="28"/>
          <w:szCs w:val="28"/>
        </w:rPr>
        <w:t>58</w:t>
      </w:r>
      <w:r w:rsidRPr="006C1979">
        <w:rPr>
          <w:spacing w:val="-4"/>
          <w:sz w:val="28"/>
          <w:szCs w:val="28"/>
        </w:rPr>
        <w:t>提高到</w:t>
      </w:r>
      <w:r w:rsidRPr="006C1979">
        <w:rPr>
          <w:spacing w:val="-4"/>
          <w:sz w:val="28"/>
          <w:szCs w:val="28"/>
        </w:rPr>
        <w:t>0.</w:t>
      </w:r>
      <w:r w:rsidRPr="006C1979">
        <w:rPr>
          <w:rFonts w:hint="eastAsia"/>
          <w:spacing w:val="-4"/>
          <w:sz w:val="28"/>
          <w:szCs w:val="28"/>
        </w:rPr>
        <w:t>63</w:t>
      </w:r>
      <w:r w:rsidRPr="006C1979">
        <w:rPr>
          <w:rFonts w:hint="eastAsia"/>
          <w:spacing w:val="-4"/>
          <w:sz w:val="28"/>
          <w:szCs w:val="28"/>
        </w:rPr>
        <w:t>，引黄灌区由</w:t>
      </w:r>
      <w:r w:rsidRPr="006C1979">
        <w:rPr>
          <w:rFonts w:hint="eastAsia"/>
          <w:spacing w:val="-4"/>
          <w:sz w:val="28"/>
          <w:szCs w:val="28"/>
        </w:rPr>
        <w:t>0.51</w:t>
      </w:r>
      <w:r w:rsidRPr="006C1979">
        <w:rPr>
          <w:rFonts w:hint="eastAsia"/>
          <w:spacing w:val="-4"/>
          <w:sz w:val="28"/>
          <w:szCs w:val="28"/>
        </w:rPr>
        <w:t>提高到</w:t>
      </w:r>
      <w:r w:rsidRPr="006C1979">
        <w:rPr>
          <w:rFonts w:hint="eastAsia"/>
          <w:spacing w:val="-4"/>
          <w:sz w:val="28"/>
          <w:szCs w:val="28"/>
        </w:rPr>
        <w:t>0.56</w:t>
      </w:r>
      <w:r w:rsidRPr="006C1979">
        <w:rPr>
          <w:rFonts w:hint="eastAsia"/>
          <w:spacing w:val="-4"/>
          <w:sz w:val="28"/>
          <w:szCs w:val="28"/>
        </w:rPr>
        <w:t>。</w:t>
      </w:r>
    </w:p>
    <w:p w:rsidR="009D0CFD" w:rsidRPr="006C1979" w:rsidRDefault="009D0CFD" w:rsidP="009D0CFD">
      <w:pPr>
        <w:adjustRightInd w:val="0"/>
        <w:snapToGrid w:val="0"/>
        <w:spacing w:line="360" w:lineRule="auto"/>
        <w:ind w:firstLine="567"/>
        <w:rPr>
          <w:spacing w:val="-4"/>
          <w:sz w:val="28"/>
          <w:szCs w:val="28"/>
        </w:rPr>
      </w:pPr>
      <w:r w:rsidRPr="006C1979">
        <w:rPr>
          <w:rFonts w:hint="eastAsia"/>
          <w:spacing w:val="-4"/>
          <w:sz w:val="28"/>
          <w:szCs w:val="28"/>
        </w:rPr>
        <w:t>④</w:t>
      </w:r>
      <w:r w:rsidRPr="006C1979">
        <w:rPr>
          <w:spacing w:val="-4"/>
          <w:sz w:val="28"/>
          <w:szCs w:val="28"/>
        </w:rPr>
        <w:t>灌溉需水量</w:t>
      </w:r>
    </w:p>
    <w:p w:rsidR="009D0CFD" w:rsidRPr="006C1979" w:rsidRDefault="009D0CFD" w:rsidP="009D0CFD">
      <w:pPr>
        <w:adjustRightInd w:val="0"/>
        <w:snapToGrid w:val="0"/>
        <w:spacing w:line="360" w:lineRule="auto"/>
        <w:ind w:firstLineChars="200" w:firstLine="560"/>
        <w:rPr>
          <w:spacing w:val="-4"/>
          <w:sz w:val="28"/>
          <w:szCs w:val="28"/>
        </w:rPr>
      </w:pPr>
      <w:r w:rsidRPr="006C1979">
        <w:rPr>
          <w:sz w:val="28"/>
          <w:szCs w:val="28"/>
        </w:rPr>
        <w:t>根据水利部农发办关于开展《全国中型灌区节水配套改造</w:t>
      </w: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规划》修编工作的通知（</w:t>
      </w:r>
      <w:r w:rsidRPr="006C1979">
        <w:rPr>
          <w:rFonts w:hint="eastAsia"/>
          <w:sz w:val="28"/>
          <w:szCs w:val="28"/>
        </w:rPr>
        <w:t>农</w:t>
      </w:r>
      <w:r w:rsidRPr="006C1979">
        <w:rPr>
          <w:sz w:val="28"/>
          <w:szCs w:val="28"/>
        </w:rPr>
        <w:t>发办</w:t>
      </w:r>
      <w:r w:rsidRPr="006C1979">
        <w:rPr>
          <w:sz w:val="28"/>
          <w:szCs w:val="28"/>
        </w:rPr>
        <w:t>[201</w:t>
      </w:r>
      <w:r w:rsidRPr="006C1979">
        <w:rPr>
          <w:rFonts w:hint="eastAsia"/>
          <w:sz w:val="28"/>
          <w:szCs w:val="28"/>
        </w:rPr>
        <w:t>6</w:t>
      </w:r>
      <w:r w:rsidRPr="006C1979">
        <w:rPr>
          <w:sz w:val="28"/>
          <w:szCs w:val="28"/>
        </w:rPr>
        <w:t>]</w:t>
      </w:r>
      <w:r w:rsidRPr="006C1979">
        <w:rPr>
          <w:rFonts w:hint="eastAsia"/>
          <w:sz w:val="28"/>
          <w:szCs w:val="28"/>
        </w:rPr>
        <w:t>2</w:t>
      </w:r>
      <w:r w:rsidRPr="006C1979">
        <w:rPr>
          <w:sz w:val="28"/>
          <w:szCs w:val="28"/>
        </w:rPr>
        <w:t>号文）的精神，</w:t>
      </w: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期间重点中型灌区（</w:t>
      </w:r>
      <w:r w:rsidRPr="006C1979">
        <w:rPr>
          <w:sz w:val="28"/>
          <w:szCs w:val="28"/>
        </w:rPr>
        <w:t>5</w:t>
      </w:r>
      <w:r w:rsidRPr="006C1979">
        <w:rPr>
          <w:rFonts w:hint="eastAsia"/>
          <w:sz w:val="28"/>
          <w:szCs w:val="28"/>
        </w:rPr>
        <w:t>~</w:t>
      </w:r>
      <w:r w:rsidRPr="006C1979">
        <w:rPr>
          <w:sz w:val="28"/>
          <w:szCs w:val="28"/>
        </w:rPr>
        <w:t>30</w:t>
      </w:r>
      <w:r w:rsidRPr="006C1979">
        <w:rPr>
          <w:sz w:val="28"/>
          <w:szCs w:val="28"/>
        </w:rPr>
        <w:t>万亩）计划</w:t>
      </w:r>
      <w:r w:rsidRPr="006C1979">
        <w:rPr>
          <w:rFonts w:hint="eastAsia"/>
          <w:sz w:val="28"/>
          <w:szCs w:val="28"/>
        </w:rPr>
        <w:t>纳</w:t>
      </w:r>
      <w:r w:rsidRPr="006C1979">
        <w:rPr>
          <w:sz w:val="28"/>
          <w:szCs w:val="28"/>
        </w:rPr>
        <w:t>入</w:t>
      </w:r>
      <w:r w:rsidRPr="006C1979">
        <w:rPr>
          <w:rFonts w:hint="eastAsia"/>
          <w:sz w:val="28"/>
          <w:szCs w:val="28"/>
        </w:rPr>
        <w:t>25</w:t>
      </w:r>
      <w:r w:rsidRPr="006C1979">
        <w:rPr>
          <w:sz w:val="28"/>
          <w:szCs w:val="28"/>
        </w:rPr>
        <w:t>处；</w:t>
      </w:r>
      <w:r w:rsidRPr="006C1979">
        <w:rPr>
          <w:spacing w:val="-4"/>
          <w:sz w:val="28"/>
          <w:szCs w:val="28"/>
        </w:rPr>
        <w:t>宁夏每年安排</w:t>
      </w:r>
      <w:r w:rsidRPr="006C1979">
        <w:rPr>
          <w:rFonts w:hint="eastAsia"/>
          <w:spacing w:val="-4"/>
          <w:sz w:val="28"/>
          <w:szCs w:val="28"/>
        </w:rPr>
        <w:t>4-5</w:t>
      </w:r>
      <w:r w:rsidRPr="006C1979">
        <w:rPr>
          <w:spacing w:val="-4"/>
          <w:sz w:val="28"/>
          <w:szCs w:val="28"/>
        </w:rPr>
        <w:t>处中型灌区进行配套改造，建设期为</w:t>
      </w:r>
      <w:r w:rsidRPr="006C1979">
        <w:rPr>
          <w:spacing w:val="-4"/>
          <w:sz w:val="28"/>
          <w:szCs w:val="28"/>
        </w:rPr>
        <w:t>2</w:t>
      </w:r>
      <w:r w:rsidRPr="006C1979">
        <w:rPr>
          <w:spacing w:val="-4"/>
          <w:sz w:val="28"/>
          <w:szCs w:val="28"/>
        </w:rPr>
        <w:t>年，到</w:t>
      </w:r>
      <w:r w:rsidRPr="006C1979">
        <w:rPr>
          <w:rFonts w:hint="eastAsia"/>
          <w:spacing w:val="-4"/>
          <w:sz w:val="28"/>
          <w:szCs w:val="28"/>
        </w:rPr>
        <w:t>2020</w:t>
      </w:r>
      <w:r w:rsidRPr="006C1979">
        <w:rPr>
          <w:spacing w:val="-4"/>
          <w:sz w:val="28"/>
          <w:szCs w:val="28"/>
        </w:rPr>
        <w:t>年建设完成并发挥效益灌区</w:t>
      </w:r>
      <w:r w:rsidRPr="006C1979">
        <w:rPr>
          <w:rFonts w:hint="eastAsia"/>
          <w:spacing w:val="-4"/>
          <w:sz w:val="28"/>
          <w:szCs w:val="28"/>
        </w:rPr>
        <w:t>25</w:t>
      </w:r>
      <w:r w:rsidRPr="006C1979">
        <w:rPr>
          <w:spacing w:val="-4"/>
          <w:sz w:val="28"/>
          <w:szCs w:val="28"/>
        </w:rPr>
        <w:t>处，</w:t>
      </w:r>
      <w:r w:rsidRPr="006C1979">
        <w:rPr>
          <w:rFonts w:hint="eastAsia"/>
          <w:spacing w:val="-4"/>
          <w:sz w:val="28"/>
          <w:szCs w:val="28"/>
        </w:rPr>
        <w:t>其中</w:t>
      </w:r>
      <w:r w:rsidRPr="006C1979">
        <w:rPr>
          <w:spacing w:val="-4"/>
          <w:sz w:val="28"/>
          <w:szCs w:val="28"/>
        </w:rPr>
        <w:t>自流灌区</w:t>
      </w:r>
      <w:r w:rsidRPr="006C1979">
        <w:rPr>
          <w:rFonts w:hint="eastAsia"/>
          <w:spacing w:val="-4"/>
          <w:sz w:val="28"/>
          <w:szCs w:val="28"/>
        </w:rPr>
        <w:t>2</w:t>
      </w:r>
      <w:r w:rsidRPr="006C1979">
        <w:rPr>
          <w:spacing w:val="-4"/>
          <w:sz w:val="28"/>
          <w:szCs w:val="28"/>
        </w:rPr>
        <w:t>处，为</w:t>
      </w:r>
      <w:r w:rsidRPr="006C1979">
        <w:rPr>
          <w:rFonts w:hint="eastAsia"/>
          <w:spacing w:val="-4"/>
          <w:sz w:val="28"/>
          <w:szCs w:val="28"/>
        </w:rPr>
        <w:t>北滩长鸣</w:t>
      </w:r>
      <w:r w:rsidRPr="006C1979">
        <w:rPr>
          <w:spacing w:val="-4"/>
          <w:sz w:val="28"/>
          <w:szCs w:val="28"/>
        </w:rPr>
        <w:t>灌区</w:t>
      </w:r>
      <w:r w:rsidRPr="006C1979">
        <w:rPr>
          <w:rFonts w:hint="eastAsia"/>
          <w:spacing w:val="-4"/>
          <w:sz w:val="28"/>
          <w:szCs w:val="28"/>
        </w:rPr>
        <w:t>和金沙渠灌区</w:t>
      </w:r>
      <w:r w:rsidRPr="006C1979">
        <w:rPr>
          <w:spacing w:val="-4"/>
          <w:sz w:val="28"/>
          <w:szCs w:val="28"/>
        </w:rPr>
        <w:t>；扬水灌区</w:t>
      </w:r>
      <w:r w:rsidRPr="006C1979">
        <w:rPr>
          <w:rFonts w:hint="eastAsia"/>
          <w:spacing w:val="-4"/>
          <w:sz w:val="28"/>
          <w:szCs w:val="28"/>
        </w:rPr>
        <w:t>18</w:t>
      </w:r>
      <w:r w:rsidRPr="006C1979">
        <w:rPr>
          <w:spacing w:val="-4"/>
          <w:sz w:val="28"/>
          <w:szCs w:val="28"/>
        </w:rPr>
        <w:t>处，分别为</w:t>
      </w:r>
      <w:r w:rsidRPr="006C1979">
        <w:rPr>
          <w:rFonts w:hint="eastAsia"/>
          <w:spacing w:val="-4"/>
          <w:sz w:val="28"/>
          <w:szCs w:val="28"/>
        </w:rPr>
        <w:t>南山台子灌区、扁担沟灌区、三棵柳灌区、甘城子灌区、玉泉营灌区、黄羊滩灌区、闽宁镇灌区、临河灌区、陶乐灌区、五里坡灌区、孙家滩灌区、</w:t>
      </w:r>
      <w:r w:rsidR="004E7416">
        <w:rPr>
          <w:rFonts w:hint="eastAsia"/>
          <w:spacing w:val="-4"/>
          <w:sz w:val="28"/>
          <w:szCs w:val="28"/>
        </w:rPr>
        <w:t>固海东三支灌区</w:t>
      </w:r>
      <w:r w:rsidRPr="006C1979">
        <w:rPr>
          <w:rFonts w:hint="eastAsia"/>
          <w:spacing w:val="-4"/>
          <w:sz w:val="28"/>
          <w:szCs w:val="28"/>
        </w:rPr>
        <w:t>、马家塘灌区、下马关灌区、预旺灌区、三塘灌区、兴仁灌区及喊叫水灌区</w:t>
      </w:r>
      <w:r w:rsidRPr="006C1979">
        <w:rPr>
          <w:spacing w:val="-4"/>
          <w:sz w:val="28"/>
          <w:szCs w:val="28"/>
        </w:rPr>
        <w:t>；库井灌区</w:t>
      </w:r>
      <w:r w:rsidRPr="006C1979">
        <w:rPr>
          <w:rFonts w:hint="eastAsia"/>
          <w:spacing w:val="-4"/>
          <w:sz w:val="28"/>
          <w:szCs w:val="28"/>
        </w:rPr>
        <w:t>5</w:t>
      </w:r>
      <w:r w:rsidRPr="006C1979">
        <w:rPr>
          <w:spacing w:val="-4"/>
          <w:sz w:val="28"/>
          <w:szCs w:val="28"/>
        </w:rPr>
        <w:t>处，分别为隆德县渝河、西吉葫芦河、彭阳县茹河、海原县西河灌区</w:t>
      </w:r>
      <w:r w:rsidRPr="006C1979">
        <w:rPr>
          <w:rFonts w:hint="eastAsia"/>
          <w:spacing w:val="-4"/>
          <w:sz w:val="28"/>
          <w:szCs w:val="28"/>
        </w:rPr>
        <w:t>以及清水河灌区</w:t>
      </w:r>
      <w:r w:rsidRPr="006C1979">
        <w:rPr>
          <w:spacing w:val="-4"/>
          <w:sz w:val="28"/>
          <w:szCs w:val="28"/>
        </w:rPr>
        <w:t>。</w:t>
      </w:r>
      <w:r w:rsidRPr="006C1979">
        <w:rPr>
          <w:sz w:val="28"/>
          <w:szCs w:val="28"/>
        </w:rPr>
        <w:t>灌区改造的顺序按照粮食生产重点</w:t>
      </w:r>
      <w:r w:rsidRPr="006C1979">
        <w:rPr>
          <w:rFonts w:hint="eastAsia"/>
          <w:sz w:val="28"/>
          <w:szCs w:val="28"/>
        </w:rPr>
        <w:t>区</w:t>
      </w:r>
      <w:r w:rsidRPr="006C1979">
        <w:rPr>
          <w:sz w:val="28"/>
          <w:szCs w:val="28"/>
        </w:rPr>
        <w:t>、</w:t>
      </w:r>
      <w:r w:rsidRPr="006C1979">
        <w:rPr>
          <w:rFonts w:hint="eastAsia"/>
          <w:sz w:val="28"/>
          <w:szCs w:val="28"/>
        </w:rPr>
        <w:t>贫困地区、</w:t>
      </w:r>
      <w:r w:rsidRPr="006C1979">
        <w:rPr>
          <w:sz w:val="28"/>
          <w:szCs w:val="28"/>
        </w:rPr>
        <w:t>经济效益较好、山川互补排序</w:t>
      </w:r>
      <w:r w:rsidRPr="006C1979">
        <w:rPr>
          <w:rFonts w:hint="eastAsia"/>
          <w:sz w:val="28"/>
          <w:szCs w:val="28"/>
        </w:rPr>
        <w:t>。</w:t>
      </w:r>
      <w:r w:rsidRPr="006C1979">
        <w:rPr>
          <w:spacing w:val="-4"/>
          <w:sz w:val="28"/>
          <w:szCs w:val="28"/>
        </w:rPr>
        <w:t>灌区灌溉面积由现状</w:t>
      </w:r>
      <w:r w:rsidRPr="006C1979">
        <w:rPr>
          <w:rFonts w:hint="eastAsia"/>
          <w:spacing w:val="-4"/>
          <w:sz w:val="28"/>
          <w:szCs w:val="28"/>
        </w:rPr>
        <w:t>面积</w:t>
      </w:r>
      <w:r w:rsidRPr="006C1979">
        <w:rPr>
          <w:rFonts w:hint="eastAsia"/>
          <w:spacing w:val="-4"/>
          <w:sz w:val="28"/>
          <w:szCs w:val="28"/>
        </w:rPr>
        <w:t>169.25</w:t>
      </w:r>
      <w:r w:rsidRPr="006C1979">
        <w:rPr>
          <w:spacing w:val="-4"/>
          <w:sz w:val="28"/>
          <w:szCs w:val="28"/>
        </w:rPr>
        <w:t>万亩恢复到</w:t>
      </w:r>
      <w:r w:rsidRPr="006C1979">
        <w:rPr>
          <w:rFonts w:hint="eastAsia"/>
          <w:spacing w:val="-4"/>
          <w:sz w:val="28"/>
          <w:szCs w:val="28"/>
        </w:rPr>
        <w:t>231.41</w:t>
      </w:r>
      <w:r w:rsidRPr="006C1979">
        <w:rPr>
          <w:spacing w:val="-4"/>
          <w:sz w:val="28"/>
          <w:szCs w:val="28"/>
        </w:rPr>
        <w:t>万亩。根据各灌区作物种植比例、灌溉定额与灌溉水利用系数测算，总计需水量</w:t>
      </w:r>
      <w:r w:rsidRPr="006C1979">
        <w:rPr>
          <w:rFonts w:hint="eastAsia"/>
          <w:spacing w:val="-4"/>
          <w:sz w:val="28"/>
          <w:szCs w:val="28"/>
        </w:rPr>
        <w:t>72269.22</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，其中引黄灌区需水量</w:t>
      </w:r>
      <w:r w:rsidRPr="006C1979">
        <w:rPr>
          <w:rFonts w:hint="eastAsia"/>
          <w:spacing w:val="-4"/>
          <w:sz w:val="28"/>
          <w:szCs w:val="28"/>
        </w:rPr>
        <w:t>8444.97</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³，扬黄灌区需水量</w:t>
      </w:r>
      <w:r w:rsidRPr="006C1979">
        <w:rPr>
          <w:rFonts w:hint="eastAsia"/>
          <w:spacing w:val="-4"/>
          <w:sz w:val="28"/>
          <w:szCs w:val="28"/>
        </w:rPr>
        <w:t>57543.26</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³，库井灌区需水量</w:t>
      </w:r>
      <w:r w:rsidRPr="006C1979">
        <w:rPr>
          <w:rFonts w:hint="eastAsia"/>
          <w:spacing w:val="-4"/>
          <w:sz w:val="28"/>
          <w:szCs w:val="28"/>
        </w:rPr>
        <w:t>6280.99</w:t>
      </w:r>
      <w:r w:rsidRPr="006C1979">
        <w:rPr>
          <w:rFonts w:hint="eastAsia"/>
          <w:spacing w:val="-4"/>
          <w:sz w:val="28"/>
          <w:szCs w:val="28"/>
        </w:rPr>
        <w:t>万</w:t>
      </w:r>
      <w:r w:rsidRPr="006C1979">
        <w:rPr>
          <w:rFonts w:hint="eastAsia"/>
          <w:spacing w:val="-4"/>
          <w:sz w:val="28"/>
          <w:szCs w:val="28"/>
        </w:rPr>
        <w:t>m</w:t>
      </w:r>
      <w:r w:rsidRPr="006C1979">
        <w:rPr>
          <w:rFonts w:hint="eastAsia"/>
          <w:spacing w:val="-4"/>
          <w:sz w:val="28"/>
          <w:szCs w:val="28"/>
        </w:rPr>
        <w:t>³。</w:t>
      </w:r>
    </w:p>
    <w:p w:rsidR="009D0CFD" w:rsidRPr="006C1979" w:rsidRDefault="009D0CFD" w:rsidP="009D0CFD">
      <w:pPr>
        <w:adjustRightInd w:val="0"/>
        <w:snapToGrid w:val="0"/>
        <w:spacing w:line="360" w:lineRule="auto"/>
        <w:ind w:firstLine="575"/>
        <w:rPr>
          <w:b/>
          <w:spacing w:val="-4"/>
          <w:sz w:val="28"/>
          <w:szCs w:val="28"/>
        </w:rPr>
      </w:pPr>
      <w:r w:rsidRPr="006C1979">
        <w:rPr>
          <w:rFonts w:hint="eastAsia"/>
          <w:b/>
          <w:spacing w:val="-4"/>
          <w:sz w:val="28"/>
          <w:szCs w:val="28"/>
        </w:rPr>
        <w:t>2</w:t>
      </w:r>
      <w:r w:rsidRPr="006C1979">
        <w:rPr>
          <w:rFonts w:hint="eastAsia"/>
          <w:b/>
          <w:spacing w:val="-4"/>
          <w:sz w:val="28"/>
          <w:szCs w:val="28"/>
        </w:rPr>
        <w:t>）</w:t>
      </w:r>
      <w:r w:rsidRPr="006C1979">
        <w:rPr>
          <w:b/>
          <w:spacing w:val="-4"/>
          <w:sz w:val="28"/>
          <w:szCs w:val="28"/>
        </w:rPr>
        <w:t>生活</w:t>
      </w:r>
      <w:r w:rsidRPr="006C1979">
        <w:rPr>
          <w:rFonts w:hint="eastAsia"/>
          <w:b/>
          <w:spacing w:val="-4"/>
          <w:sz w:val="28"/>
          <w:szCs w:val="28"/>
        </w:rPr>
        <w:t>需</w:t>
      </w:r>
      <w:r w:rsidRPr="006C1979">
        <w:rPr>
          <w:b/>
          <w:spacing w:val="-4"/>
          <w:sz w:val="28"/>
          <w:szCs w:val="28"/>
        </w:rPr>
        <w:t>水</w:t>
      </w:r>
    </w:p>
    <w:p w:rsidR="009D0CFD" w:rsidRPr="006C1979" w:rsidRDefault="009D0CFD" w:rsidP="009D0CFD">
      <w:pPr>
        <w:adjustRightInd w:val="0"/>
        <w:snapToGrid w:val="0"/>
        <w:spacing w:line="360" w:lineRule="auto"/>
        <w:ind w:firstLineChars="200" w:firstLine="560"/>
        <w:rPr>
          <w:sz w:val="28"/>
          <w:szCs w:val="28"/>
        </w:rPr>
      </w:pPr>
      <w:r w:rsidRPr="006C1979">
        <w:rPr>
          <w:sz w:val="28"/>
          <w:szCs w:val="28"/>
        </w:rPr>
        <w:t>生活</w:t>
      </w:r>
      <w:r w:rsidRPr="006C1979">
        <w:rPr>
          <w:rFonts w:hint="eastAsia"/>
          <w:sz w:val="28"/>
          <w:szCs w:val="28"/>
        </w:rPr>
        <w:t>需水</w:t>
      </w:r>
      <w:r w:rsidRPr="006C1979">
        <w:rPr>
          <w:sz w:val="28"/>
          <w:szCs w:val="28"/>
        </w:rPr>
        <w:t>包括城镇、农村人口及</w:t>
      </w:r>
      <w:r w:rsidRPr="006C1979">
        <w:rPr>
          <w:rFonts w:hint="eastAsia"/>
          <w:sz w:val="28"/>
          <w:szCs w:val="28"/>
        </w:rPr>
        <w:t>大型</w:t>
      </w:r>
      <w:r w:rsidRPr="006C1979">
        <w:rPr>
          <w:sz w:val="28"/>
          <w:szCs w:val="28"/>
        </w:rPr>
        <w:t>畜饮水用水，按综合用水指标控制，</w:t>
      </w:r>
      <w:r w:rsidRPr="006C1979">
        <w:rPr>
          <w:sz w:val="28"/>
          <w:szCs w:val="28"/>
        </w:rPr>
        <w:t xml:space="preserve"> 2020</w:t>
      </w:r>
      <w:r w:rsidRPr="006C1979">
        <w:rPr>
          <w:sz w:val="28"/>
          <w:szCs w:val="28"/>
        </w:rPr>
        <w:t>年灌区</w:t>
      </w:r>
      <w:r w:rsidRPr="006C1979">
        <w:rPr>
          <w:rFonts w:hint="eastAsia"/>
          <w:sz w:val="28"/>
          <w:szCs w:val="28"/>
        </w:rPr>
        <w:t>生活需水为</w:t>
      </w:r>
      <w:r w:rsidRPr="006C1979">
        <w:rPr>
          <w:rFonts w:hint="eastAsia"/>
          <w:sz w:val="28"/>
          <w:szCs w:val="28"/>
        </w:rPr>
        <w:t>1461.65</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w:t>
      </w:r>
    </w:p>
    <w:p w:rsidR="002109C5" w:rsidRDefault="002109C5" w:rsidP="009D0CFD">
      <w:pPr>
        <w:adjustRightInd w:val="0"/>
        <w:snapToGrid w:val="0"/>
        <w:spacing w:line="360" w:lineRule="auto"/>
        <w:ind w:firstLineChars="200" w:firstLine="560"/>
        <w:rPr>
          <w:rFonts w:hint="eastAsia"/>
          <w:sz w:val="28"/>
          <w:szCs w:val="28"/>
        </w:rPr>
      </w:pPr>
    </w:p>
    <w:p w:rsidR="004E7416" w:rsidRPr="006C1979" w:rsidRDefault="004E7416" w:rsidP="009D0CFD">
      <w:pPr>
        <w:adjustRightInd w:val="0"/>
        <w:snapToGrid w:val="0"/>
        <w:spacing w:line="360" w:lineRule="auto"/>
        <w:ind w:firstLineChars="200" w:firstLine="560"/>
        <w:rPr>
          <w:sz w:val="28"/>
          <w:szCs w:val="28"/>
        </w:rPr>
      </w:pPr>
    </w:p>
    <w:p w:rsidR="002109C5" w:rsidRPr="006C1979" w:rsidRDefault="002109C5" w:rsidP="009D0CFD">
      <w:pPr>
        <w:adjustRightInd w:val="0"/>
        <w:snapToGrid w:val="0"/>
        <w:spacing w:line="360" w:lineRule="auto"/>
        <w:ind w:firstLineChars="200" w:firstLine="560"/>
        <w:rPr>
          <w:sz w:val="28"/>
          <w:szCs w:val="28"/>
        </w:rPr>
      </w:pP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Times New Roman" w:eastAsia="宋体" w:hint="eastAsia"/>
          <w:b/>
          <w:spacing w:val="-4"/>
          <w:sz w:val="28"/>
          <w:szCs w:val="28"/>
          <w:lang w:eastAsia="zh-CN"/>
        </w:rPr>
        <w:lastRenderedPageBreak/>
        <w:t>3</w:t>
      </w:r>
      <w:r w:rsidRPr="006C1979">
        <w:rPr>
          <w:rFonts w:ascii="Times New Roman" w:eastAsia="宋体" w:hint="eastAsia"/>
          <w:b/>
          <w:spacing w:val="-4"/>
          <w:sz w:val="28"/>
          <w:szCs w:val="28"/>
          <w:lang w:eastAsia="zh-CN"/>
        </w:rPr>
        <w:t>）</w:t>
      </w:r>
      <w:r w:rsidRPr="006C1979">
        <w:rPr>
          <w:rFonts w:ascii="Times New Roman" w:eastAsia="宋体"/>
          <w:b/>
          <w:spacing w:val="-4"/>
          <w:sz w:val="28"/>
          <w:szCs w:val="28"/>
        </w:rPr>
        <w:t>工业</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adjustRightInd w:val="0"/>
        <w:snapToGrid w:val="0"/>
        <w:spacing w:line="360" w:lineRule="auto"/>
        <w:ind w:firstLine="435"/>
        <w:rPr>
          <w:b/>
          <w:spacing w:val="-4"/>
          <w:sz w:val="28"/>
          <w:szCs w:val="28"/>
        </w:rPr>
      </w:pPr>
      <w:r w:rsidRPr="006C1979">
        <w:rPr>
          <w:sz w:val="28"/>
          <w:szCs w:val="28"/>
        </w:rPr>
        <w:t>由于灌区乡镇企业很少，引水工程主要为农业供水，规划水平年工业</w:t>
      </w:r>
      <w:r w:rsidRPr="006C1979">
        <w:rPr>
          <w:rFonts w:hint="eastAsia"/>
          <w:sz w:val="28"/>
          <w:szCs w:val="28"/>
        </w:rPr>
        <w:t>需</w:t>
      </w:r>
      <w:r w:rsidRPr="006C1979">
        <w:rPr>
          <w:sz w:val="28"/>
          <w:szCs w:val="28"/>
        </w:rPr>
        <w:t>水根据满足各灌区现有企业发展要求确定，</w:t>
      </w:r>
      <w:r w:rsidRPr="006C1979">
        <w:rPr>
          <w:sz w:val="28"/>
          <w:szCs w:val="28"/>
        </w:rPr>
        <w:t>20</w:t>
      </w:r>
      <w:r w:rsidRPr="006C1979">
        <w:rPr>
          <w:rFonts w:hint="eastAsia"/>
          <w:sz w:val="28"/>
          <w:szCs w:val="28"/>
        </w:rPr>
        <w:t>2</w:t>
      </w:r>
      <w:r w:rsidRPr="006C1979">
        <w:rPr>
          <w:sz w:val="28"/>
          <w:szCs w:val="28"/>
        </w:rPr>
        <w:t>0</w:t>
      </w:r>
      <w:r w:rsidRPr="006C1979">
        <w:rPr>
          <w:sz w:val="28"/>
          <w:szCs w:val="28"/>
        </w:rPr>
        <w:t>年为</w:t>
      </w:r>
      <w:r w:rsidRPr="006C1979">
        <w:rPr>
          <w:rFonts w:hint="eastAsia"/>
          <w:sz w:val="28"/>
          <w:szCs w:val="28"/>
        </w:rPr>
        <w:t>1128.73</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Times New Roman" w:eastAsia="宋体" w:hint="eastAsia"/>
          <w:b/>
          <w:spacing w:val="-4"/>
          <w:sz w:val="28"/>
          <w:szCs w:val="28"/>
          <w:lang w:eastAsia="zh-CN"/>
        </w:rPr>
        <w:t>4</w:t>
      </w:r>
      <w:r w:rsidRPr="006C1979">
        <w:rPr>
          <w:rFonts w:ascii="Times New Roman" w:eastAsia="宋体" w:hint="eastAsia"/>
          <w:b/>
          <w:spacing w:val="-4"/>
          <w:sz w:val="28"/>
          <w:szCs w:val="28"/>
          <w:lang w:eastAsia="zh-CN"/>
        </w:rPr>
        <w:t>）</w:t>
      </w:r>
      <w:r w:rsidRPr="006C1979">
        <w:rPr>
          <w:rFonts w:ascii="Times New Roman" w:eastAsia="宋体"/>
          <w:b/>
          <w:spacing w:val="-4"/>
          <w:sz w:val="28"/>
          <w:szCs w:val="28"/>
        </w:rPr>
        <w:t>其它</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pStyle w:val="a3"/>
        <w:adjustRightInd w:val="0"/>
        <w:snapToGrid w:val="0"/>
        <w:spacing w:line="360" w:lineRule="auto"/>
        <w:ind w:firstLine="544"/>
        <w:rPr>
          <w:rFonts w:ascii="Times New Roman" w:eastAsia="宋体"/>
          <w:spacing w:val="-4"/>
          <w:sz w:val="28"/>
          <w:szCs w:val="28"/>
        </w:rPr>
      </w:pPr>
      <w:r w:rsidRPr="006C1979">
        <w:rPr>
          <w:rFonts w:ascii="Times New Roman" w:eastAsia="宋体"/>
          <w:spacing w:val="-4"/>
          <w:sz w:val="28"/>
          <w:szCs w:val="28"/>
        </w:rPr>
        <w:t>其它</w:t>
      </w:r>
      <w:r w:rsidRPr="006C1979">
        <w:rPr>
          <w:rFonts w:ascii="Times New Roman" w:eastAsia="宋体" w:hint="eastAsia"/>
          <w:spacing w:val="-4"/>
          <w:sz w:val="28"/>
          <w:szCs w:val="28"/>
          <w:lang w:eastAsia="zh-CN"/>
        </w:rPr>
        <w:t>需</w:t>
      </w:r>
      <w:r w:rsidRPr="006C1979">
        <w:rPr>
          <w:rFonts w:ascii="Times New Roman" w:eastAsia="宋体"/>
          <w:spacing w:val="-4"/>
          <w:sz w:val="28"/>
          <w:szCs w:val="28"/>
        </w:rPr>
        <w:t>水为城镇环境需水，根据现状用水情况，考虑城镇发展需求，</w:t>
      </w:r>
      <w:r w:rsidRPr="006C1979">
        <w:rPr>
          <w:rFonts w:ascii="Times New Roman" w:eastAsia="宋体"/>
          <w:spacing w:val="-4"/>
          <w:sz w:val="28"/>
          <w:szCs w:val="28"/>
        </w:rPr>
        <w:t xml:space="preserve"> 20</w:t>
      </w:r>
      <w:r w:rsidRPr="006C1979">
        <w:rPr>
          <w:rFonts w:ascii="Times New Roman" w:eastAsia="宋体" w:hint="eastAsia"/>
          <w:spacing w:val="-4"/>
          <w:sz w:val="28"/>
          <w:szCs w:val="28"/>
          <w:lang w:eastAsia="zh-CN"/>
        </w:rPr>
        <w:t>2</w:t>
      </w:r>
      <w:r w:rsidRPr="006C1979">
        <w:rPr>
          <w:rFonts w:ascii="Times New Roman" w:eastAsia="宋体" w:hint="eastAsia"/>
          <w:spacing w:val="-4"/>
          <w:sz w:val="28"/>
          <w:szCs w:val="28"/>
        </w:rPr>
        <w:t>0</w:t>
      </w:r>
      <w:r w:rsidRPr="006C1979">
        <w:rPr>
          <w:rFonts w:ascii="Times New Roman" w:eastAsia="宋体"/>
          <w:spacing w:val="-4"/>
          <w:sz w:val="28"/>
          <w:szCs w:val="28"/>
        </w:rPr>
        <w:t>年为</w:t>
      </w:r>
      <w:r w:rsidRPr="006C1979">
        <w:rPr>
          <w:rFonts w:ascii="Times New Roman" w:eastAsia="宋体" w:hint="eastAsia"/>
          <w:spacing w:val="-4"/>
          <w:sz w:val="28"/>
          <w:szCs w:val="28"/>
          <w:lang w:eastAsia="zh-CN"/>
        </w:rPr>
        <w:t>63.60</w:t>
      </w:r>
      <w:r w:rsidRPr="006C1979">
        <w:rPr>
          <w:rFonts w:ascii="Times New Roman" w:eastAsia="宋体"/>
          <w:spacing w:val="-4"/>
          <w:sz w:val="28"/>
          <w:szCs w:val="28"/>
        </w:rPr>
        <w:t>万</w:t>
      </w:r>
      <w:r w:rsidRPr="006C1979">
        <w:rPr>
          <w:rFonts w:ascii="Times New Roman" w:eastAsia="宋体"/>
          <w:spacing w:val="-4"/>
          <w:sz w:val="28"/>
          <w:szCs w:val="28"/>
        </w:rPr>
        <w:t>m</w:t>
      </w:r>
      <w:r w:rsidRPr="006C1979">
        <w:rPr>
          <w:rFonts w:ascii="Times New Roman" w:eastAsia="宋体"/>
          <w:spacing w:val="-4"/>
          <w:sz w:val="28"/>
          <w:szCs w:val="28"/>
          <w:vertAlign w:val="superscript"/>
        </w:rPr>
        <w:t>3</w:t>
      </w:r>
      <w:r w:rsidRPr="006C1979">
        <w:rPr>
          <w:rFonts w:ascii="Times New Roman" w:eastAsia="宋体"/>
          <w:spacing w:val="-4"/>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Times New Roman" w:eastAsia="宋体"/>
          <w:b/>
          <w:spacing w:val="-4"/>
          <w:sz w:val="28"/>
          <w:szCs w:val="28"/>
        </w:rPr>
        <w:t>⑤</w:t>
      </w:r>
      <w:r w:rsidRPr="006C1979">
        <w:rPr>
          <w:rFonts w:ascii="Times New Roman" w:eastAsia="宋体"/>
          <w:b/>
          <w:spacing w:val="-4"/>
          <w:sz w:val="28"/>
          <w:szCs w:val="28"/>
        </w:rPr>
        <w:t>项目区</w:t>
      </w:r>
      <w:r w:rsidRPr="006C1979">
        <w:rPr>
          <w:rFonts w:ascii="Times New Roman" w:eastAsia="宋体" w:hint="eastAsia"/>
          <w:b/>
          <w:spacing w:val="-4"/>
          <w:sz w:val="28"/>
          <w:szCs w:val="28"/>
        </w:rPr>
        <w:t>规划</w:t>
      </w:r>
      <w:r w:rsidRPr="006C1979">
        <w:rPr>
          <w:rFonts w:ascii="Times New Roman" w:eastAsia="宋体"/>
          <w:b/>
          <w:spacing w:val="-4"/>
          <w:sz w:val="28"/>
          <w:szCs w:val="28"/>
        </w:rPr>
        <w:t>水平年需水量预测</w:t>
      </w:r>
    </w:p>
    <w:p w:rsidR="009D0CFD" w:rsidRPr="006C1979" w:rsidRDefault="009D0CFD" w:rsidP="009D0CFD">
      <w:pPr>
        <w:pStyle w:val="a3"/>
        <w:adjustRightInd w:val="0"/>
        <w:snapToGrid w:val="0"/>
        <w:spacing w:line="360" w:lineRule="auto"/>
        <w:ind w:firstLine="584"/>
        <w:rPr>
          <w:rFonts w:ascii="Times New Roman" w:eastAsia="宋体"/>
          <w:spacing w:val="6"/>
          <w:sz w:val="28"/>
          <w:szCs w:val="28"/>
        </w:rPr>
      </w:pPr>
      <w:r w:rsidRPr="006C1979">
        <w:rPr>
          <w:rFonts w:ascii="Times New Roman" w:eastAsia="宋体"/>
          <w:spacing w:val="6"/>
          <w:sz w:val="28"/>
          <w:szCs w:val="28"/>
        </w:rPr>
        <w:t>综合项目区农业灌溉</w:t>
      </w:r>
      <w:r w:rsidRPr="006C1979">
        <w:rPr>
          <w:rFonts w:ascii="Times New Roman" w:eastAsia="宋体" w:hint="eastAsia"/>
          <w:spacing w:val="6"/>
          <w:sz w:val="28"/>
          <w:szCs w:val="28"/>
          <w:lang w:eastAsia="zh-CN"/>
        </w:rPr>
        <w:t>需</w:t>
      </w:r>
      <w:r w:rsidRPr="006C1979">
        <w:rPr>
          <w:rFonts w:ascii="Times New Roman" w:eastAsia="宋体"/>
          <w:spacing w:val="6"/>
          <w:sz w:val="28"/>
          <w:szCs w:val="28"/>
        </w:rPr>
        <w:t>水、工业与生活</w:t>
      </w:r>
      <w:r w:rsidRPr="006C1979">
        <w:rPr>
          <w:rFonts w:ascii="Times New Roman" w:eastAsia="宋体" w:hint="eastAsia"/>
          <w:spacing w:val="6"/>
          <w:sz w:val="28"/>
          <w:szCs w:val="28"/>
          <w:lang w:eastAsia="zh-CN"/>
        </w:rPr>
        <w:t>需</w:t>
      </w:r>
      <w:r w:rsidRPr="006C1979">
        <w:rPr>
          <w:rFonts w:ascii="Times New Roman" w:eastAsia="宋体"/>
          <w:spacing w:val="6"/>
          <w:sz w:val="28"/>
          <w:szCs w:val="28"/>
        </w:rPr>
        <w:t>水预测，</w:t>
      </w:r>
      <w:r w:rsidRPr="006C1979">
        <w:rPr>
          <w:rFonts w:ascii="Times New Roman" w:eastAsia="宋体" w:hint="eastAsia"/>
          <w:spacing w:val="6"/>
          <w:sz w:val="28"/>
          <w:szCs w:val="28"/>
        </w:rPr>
        <w:t>2020</w:t>
      </w:r>
      <w:r w:rsidRPr="006C1979">
        <w:rPr>
          <w:rFonts w:ascii="Times New Roman" w:eastAsia="宋体"/>
          <w:spacing w:val="6"/>
          <w:sz w:val="28"/>
          <w:szCs w:val="28"/>
        </w:rPr>
        <w:t>年灌区项目区需水总量为</w:t>
      </w:r>
      <w:r w:rsidRPr="006C1979">
        <w:rPr>
          <w:rFonts w:ascii="Times New Roman" w:eastAsia="宋体" w:hint="eastAsia"/>
          <w:spacing w:val="6"/>
          <w:sz w:val="28"/>
          <w:szCs w:val="28"/>
          <w:lang w:eastAsia="zh-CN"/>
        </w:rPr>
        <w:t>74923.20</w:t>
      </w:r>
      <w:r w:rsidRPr="006C1979">
        <w:rPr>
          <w:rFonts w:ascii="Times New Roman" w:eastAsia="宋体"/>
          <w:spacing w:val="6"/>
          <w:sz w:val="28"/>
          <w:szCs w:val="28"/>
        </w:rPr>
        <w:t>万</w:t>
      </w:r>
      <w:r w:rsidRPr="006C1979">
        <w:rPr>
          <w:rFonts w:ascii="Times New Roman" w:eastAsia="宋体"/>
          <w:spacing w:val="6"/>
          <w:sz w:val="28"/>
          <w:szCs w:val="28"/>
        </w:rPr>
        <w:t>m</w:t>
      </w:r>
      <w:r w:rsidRPr="006C1979">
        <w:rPr>
          <w:rFonts w:ascii="Times New Roman" w:eastAsia="宋体"/>
          <w:spacing w:val="6"/>
          <w:sz w:val="28"/>
          <w:szCs w:val="28"/>
          <w:vertAlign w:val="superscript"/>
        </w:rPr>
        <w:t>3</w:t>
      </w:r>
      <w:r w:rsidRPr="006C1979">
        <w:rPr>
          <w:rFonts w:ascii="Times New Roman" w:eastAsia="宋体"/>
          <w:spacing w:val="6"/>
          <w:sz w:val="28"/>
          <w:szCs w:val="28"/>
        </w:rPr>
        <w:t>；</w:t>
      </w:r>
    </w:p>
    <w:p w:rsidR="009D0CFD" w:rsidRPr="006C1979" w:rsidRDefault="009D0CFD" w:rsidP="009D0CFD">
      <w:pPr>
        <w:pStyle w:val="a3"/>
        <w:adjustRightInd w:val="0"/>
        <w:snapToGrid w:val="0"/>
        <w:spacing w:line="360" w:lineRule="auto"/>
        <w:ind w:firstLine="560"/>
        <w:rPr>
          <w:rFonts w:ascii="Times New Roman" w:eastAsia="宋体"/>
          <w:sz w:val="28"/>
          <w:szCs w:val="28"/>
        </w:rPr>
      </w:pPr>
      <w:r w:rsidRPr="006C1979">
        <w:rPr>
          <w:rFonts w:ascii="Times New Roman" w:eastAsia="宋体"/>
          <w:sz w:val="28"/>
          <w:szCs w:val="28"/>
        </w:rPr>
        <w:t>灌区</w:t>
      </w:r>
      <w:r w:rsidRPr="006C1979">
        <w:rPr>
          <w:rFonts w:ascii="Times New Roman" w:eastAsia="宋体" w:hint="eastAsia"/>
          <w:sz w:val="28"/>
          <w:szCs w:val="28"/>
        </w:rPr>
        <w:t>规划</w:t>
      </w:r>
      <w:r w:rsidRPr="006C1979">
        <w:rPr>
          <w:rFonts w:ascii="Times New Roman" w:eastAsia="宋体"/>
          <w:sz w:val="28"/>
          <w:szCs w:val="28"/>
        </w:rPr>
        <w:t>水平年需水量预测汇总见表</w:t>
      </w:r>
      <w:r w:rsidRPr="006C1979">
        <w:rPr>
          <w:rFonts w:ascii="Times New Roman" w:eastAsia="宋体"/>
          <w:sz w:val="28"/>
          <w:szCs w:val="28"/>
        </w:rPr>
        <w:t>5-</w:t>
      </w:r>
      <w:r w:rsidRPr="006C1979">
        <w:rPr>
          <w:rFonts w:ascii="Times New Roman" w:eastAsia="宋体" w:hint="eastAsia"/>
          <w:sz w:val="28"/>
          <w:szCs w:val="28"/>
          <w:lang w:eastAsia="zh-CN"/>
        </w:rPr>
        <w:t>6</w:t>
      </w:r>
      <w:r w:rsidRPr="006C1979">
        <w:rPr>
          <w:rFonts w:ascii="Times New Roman" w:eastAsia="宋体"/>
          <w:sz w:val="28"/>
          <w:szCs w:val="28"/>
        </w:rPr>
        <w:t>。</w:t>
      </w:r>
    </w:p>
    <w:p w:rsidR="009D0CFD" w:rsidRPr="006C1979" w:rsidRDefault="009D0CFD" w:rsidP="009D0CFD">
      <w:pPr>
        <w:adjustRightInd w:val="0"/>
        <w:snapToGrid w:val="0"/>
        <w:spacing w:line="360" w:lineRule="exact"/>
        <w:rPr>
          <w:b/>
          <w:sz w:val="24"/>
        </w:rPr>
      </w:pPr>
      <w:r w:rsidRPr="006C1979">
        <w:rPr>
          <w:b/>
          <w:sz w:val="24"/>
        </w:rPr>
        <w:t>表</w:t>
      </w:r>
      <w:r w:rsidRPr="006C1979">
        <w:rPr>
          <w:b/>
          <w:sz w:val="24"/>
        </w:rPr>
        <w:t>5-</w:t>
      </w:r>
      <w:r w:rsidRPr="006C1979">
        <w:rPr>
          <w:rFonts w:hint="eastAsia"/>
          <w:b/>
          <w:sz w:val="24"/>
        </w:rPr>
        <w:t xml:space="preserve">6                  </w:t>
      </w:r>
      <w:r w:rsidRPr="006C1979">
        <w:rPr>
          <w:rFonts w:hint="eastAsia"/>
          <w:b/>
          <w:sz w:val="24"/>
        </w:rPr>
        <w:t>规划</w:t>
      </w:r>
      <w:r w:rsidRPr="006C1979">
        <w:rPr>
          <w:b/>
          <w:sz w:val="24"/>
        </w:rPr>
        <w:t>水平年需水量预测表</w:t>
      </w:r>
      <w:r w:rsidRPr="006C1979">
        <w:rPr>
          <w:rFonts w:hint="eastAsia"/>
          <w:b/>
          <w:sz w:val="24"/>
        </w:rPr>
        <w:t xml:space="preserve">           </w:t>
      </w:r>
      <w:r w:rsidRPr="006C1979">
        <w:rPr>
          <w:b/>
          <w:sz w:val="24"/>
        </w:rPr>
        <w:t>单位：万</w:t>
      </w:r>
      <w:r w:rsidRPr="006C1979">
        <w:rPr>
          <w:b/>
          <w:sz w:val="24"/>
        </w:rPr>
        <w:t>m</w:t>
      </w:r>
      <w:r w:rsidRPr="006C1979">
        <w:rPr>
          <w:b/>
          <w:sz w:val="24"/>
          <w:vertAlign w:val="superscript"/>
        </w:rPr>
        <w:t>3</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3363"/>
        <w:gridCol w:w="5165"/>
      </w:tblGrid>
      <w:tr w:rsidR="006C1979" w:rsidRPr="006C1979" w:rsidTr="0057746F">
        <w:trPr>
          <w:trHeight w:val="283"/>
        </w:trPr>
        <w:tc>
          <w:tcPr>
            <w:tcW w:w="1972" w:type="pct"/>
            <w:noWrap/>
            <w:vAlign w:val="center"/>
          </w:tcPr>
          <w:p w:rsidR="009D0CFD" w:rsidRPr="006C1979" w:rsidRDefault="009D0CFD" w:rsidP="0057746F">
            <w:pPr>
              <w:widowControl/>
              <w:adjustRightInd w:val="0"/>
              <w:snapToGrid w:val="0"/>
              <w:jc w:val="center"/>
              <w:rPr>
                <w:kern w:val="0"/>
                <w:sz w:val="18"/>
                <w:szCs w:val="18"/>
              </w:rPr>
            </w:pPr>
            <w:bookmarkStart w:id="150" w:name="OLE_LINK3"/>
            <w:r w:rsidRPr="006C1979">
              <w:rPr>
                <w:kern w:val="0"/>
                <w:sz w:val="18"/>
                <w:szCs w:val="18"/>
              </w:rPr>
              <w:t>水平年</w:t>
            </w:r>
          </w:p>
        </w:tc>
        <w:tc>
          <w:tcPr>
            <w:tcW w:w="3028" w:type="pct"/>
            <w:noWrap/>
            <w:vAlign w:val="center"/>
          </w:tcPr>
          <w:p w:rsidR="009D0CFD" w:rsidRPr="006C1979" w:rsidRDefault="009D0CFD" w:rsidP="0057746F">
            <w:pPr>
              <w:widowControl/>
              <w:adjustRightInd w:val="0"/>
              <w:snapToGrid w:val="0"/>
              <w:jc w:val="center"/>
              <w:rPr>
                <w:kern w:val="0"/>
                <w:sz w:val="18"/>
                <w:szCs w:val="18"/>
              </w:rPr>
            </w:pPr>
            <w:r w:rsidRPr="006C1979">
              <w:rPr>
                <w:rFonts w:hint="eastAsia"/>
                <w:kern w:val="0"/>
                <w:sz w:val="18"/>
                <w:szCs w:val="18"/>
              </w:rPr>
              <w:t>2020</w:t>
            </w:r>
            <w:r w:rsidRPr="006C1979">
              <w:rPr>
                <w:rFonts w:hint="eastAsia"/>
                <w:kern w:val="0"/>
                <w:sz w:val="18"/>
                <w:szCs w:val="18"/>
              </w:rPr>
              <w:t>年</w:t>
            </w:r>
          </w:p>
        </w:tc>
      </w:tr>
      <w:tr w:rsidR="006C1979" w:rsidRPr="006C1979" w:rsidTr="0057746F">
        <w:trPr>
          <w:trHeight w:val="283"/>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农业灌溉</w:t>
            </w:r>
            <w:r w:rsidRPr="006C1979">
              <w:rPr>
                <w:rFonts w:hint="eastAsia"/>
                <w:kern w:val="0"/>
                <w:sz w:val="18"/>
                <w:szCs w:val="18"/>
              </w:rPr>
              <w:t>需</w:t>
            </w:r>
            <w:r w:rsidRPr="006C1979">
              <w:rPr>
                <w:kern w:val="0"/>
                <w:sz w:val="18"/>
                <w:szCs w:val="18"/>
              </w:rPr>
              <w:t>水</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72269.22</w:t>
            </w:r>
          </w:p>
        </w:tc>
      </w:tr>
      <w:tr w:rsidR="006C1979" w:rsidRPr="006C1979" w:rsidTr="0057746F">
        <w:trPr>
          <w:trHeight w:val="283"/>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生活</w:t>
            </w:r>
            <w:r w:rsidRPr="006C1979">
              <w:rPr>
                <w:rFonts w:hint="eastAsia"/>
                <w:kern w:val="0"/>
                <w:sz w:val="18"/>
                <w:szCs w:val="18"/>
              </w:rPr>
              <w:t>需</w:t>
            </w:r>
            <w:r w:rsidRPr="006C1979">
              <w:rPr>
                <w:kern w:val="0"/>
                <w:sz w:val="18"/>
                <w:szCs w:val="18"/>
              </w:rPr>
              <w:t>水</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1461.65</w:t>
            </w:r>
          </w:p>
        </w:tc>
      </w:tr>
      <w:tr w:rsidR="006C1979" w:rsidRPr="006C1979" w:rsidTr="0057746F">
        <w:trPr>
          <w:trHeight w:val="283"/>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工业</w:t>
            </w:r>
            <w:r w:rsidRPr="006C1979">
              <w:rPr>
                <w:rFonts w:hint="eastAsia"/>
                <w:kern w:val="0"/>
                <w:sz w:val="18"/>
                <w:szCs w:val="18"/>
              </w:rPr>
              <w:t>需</w:t>
            </w:r>
            <w:r w:rsidRPr="006C1979">
              <w:rPr>
                <w:kern w:val="0"/>
                <w:sz w:val="18"/>
                <w:szCs w:val="18"/>
              </w:rPr>
              <w:t>水</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1128.73</w:t>
            </w:r>
          </w:p>
        </w:tc>
      </w:tr>
      <w:tr w:rsidR="006C1979" w:rsidRPr="006C1979" w:rsidTr="0057746F">
        <w:trPr>
          <w:trHeight w:val="283"/>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其它</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63.60</w:t>
            </w:r>
          </w:p>
        </w:tc>
      </w:tr>
      <w:tr w:rsidR="006C1979" w:rsidRPr="006C1979" w:rsidTr="0057746F">
        <w:trPr>
          <w:trHeight w:val="283"/>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合计</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74923.20</w:t>
            </w:r>
          </w:p>
        </w:tc>
      </w:tr>
      <w:bookmarkEnd w:id="150"/>
    </w:tbl>
    <w:p w:rsidR="009D0CFD" w:rsidRPr="006C1979" w:rsidRDefault="009D0CFD" w:rsidP="009D0CFD">
      <w:pPr>
        <w:pStyle w:val="10"/>
        <w:adjustRightInd w:val="0"/>
        <w:snapToGrid w:val="0"/>
        <w:spacing w:line="360" w:lineRule="auto"/>
        <w:ind w:firstLine="0"/>
        <w:rPr>
          <w:b/>
          <w:sz w:val="24"/>
        </w:rPr>
      </w:pPr>
    </w:p>
    <w:p w:rsidR="009D0CFD" w:rsidRPr="006C1979" w:rsidRDefault="009D0CFD" w:rsidP="009D0CFD">
      <w:pPr>
        <w:adjustRightInd w:val="0"/>
        <w:snapToGrid w:val="0"/>
        <w:spacing w:line="360" w:lineRule="auto"/>
        <w:ind w:firstLineChars="200" w:firstLine="546"/>
        <w:rPr>
          <w:b/>
          <w:spacing w:val="-4"/>
          <w:sz w:val="28"/>
          <w:szCs w:val="28"/>
        </w:rPr>
      </w:pPr>
      <w:r w:rsidRPr="006C1979">
        <w:rPr>
          <w:b/>
          <w:spacing w:val="-4"/>
          <w:sz w:val="28"/>
          <w:szCs w:val="28"/>
        </w:rPr>
        <w:t>3</w:t>
      </w:r>
      <w:r w:rsidRPr="006C1979">
        <w:rPr>
          <w:b/>
          <w:spacing w:val="-4"/>
          <w:sz w:val="28"/>
          <w:szCs w:val="28"/>
        </w:rPr>
        <w:t>）水资源供需平衡分析</w:t>
      </w:r>
    </w:p>
    <w:p w:rsidR="009D0CFD" w:rsidRPr="006C1979" w:rsidRDefault="009D0CFD" w:rsidP="009D0CFD">
      <w:pPr>
        <w:pStyle w:val="10"/>
        <w:adjustRightInd w:val="0"/>
        <w:snapToGrid w:val="0"/>
        <w:spacing w:line="360" w:lineRule="auto"/>
        <w:ind w:firstLineChars="200" w:firstLine="584"/>
        <w:rPr>
          <w:spacing w:val="6"/>
          <w:sz w:val="28"/>
          <w:szCs w:val="28"/>
        </w:rPr>
      </w:pPr>
      <w:r w:rsidRPr="006C1979">
        <w:rPr>
          <w:spacing w:val="6"/>
          <w:sz w:val="28"/>
          <w:szCs w:val="28"/>
        </w:rPr>
        <w:t>项目建设完成后灌区水资源供需平衡见表</w:t>
      </w:r>
      <w:r w:rsidRPr="006C1979">
        <w:rPr>
          <w:spacing w:val="6"/>
          <w:sz w:val="28"/>
          <w:szCs w:val="28"/>
        </w:rPr>
        <w:t>5-</w:t>
      </w:r>
      <w:r w:rsidRPr="006C1979">
        <w:rPr>
          <w:rFonts w:hint="eastAsia"/>
          <w:spacing w:val="6"/>
          <w:sz w:val="28"/>
          <w:szCs w:val="28"/>
        </w:rPr>
        <w:t>7</w:t>
      </w:r>
      <w:r w:rsidRPr="006C1979">
        <w:rPr>
          <w:spacing w:val="6"/>
          <w:sz w:val="28"/>
          <w:szCs w:val="28"/>
        </w:rPr>
        <w:t>，</w:t>
      </w:r>
      <w:r w:rsidRPr="006C1979">
        <w:rPr>
          <w:spacing w:val="6"/>
          <w:sz w:val="28"/>
          <w:szCs w:val="28"/>
        </w:rPr>
        <w:t xml:space="preserve"> 2020</w:t>
      </w:r>
      <w:r w:rsidRPr="006C1979">
        <w:rPr>
          <w:spacing w:val="6"/>
          <w:sz w:val="28"/>
          <w:szCs w:val="28"/>
        </w:rPr>
        <w:t>年灌区余水</w:t>
      </w:r>
      <w:r w:rsidRPr="006C1979">
        <w:rPr>
          <w:rFonts w:hint="eastAsia"/>
          <w:spacing w:val="6"/>
          <w:sz w:val="28"/>
          <w:szCs w:val="28"/>
        </w:rPr>
        <w:t>5929.22</w:t>
      </w:r>
      <w:r w:rsidRPr="006C1979">
        <w:rPr>
          <w:spacing w:val="6"/>
          <w:sz w:val="28"/>
          <w:szCs w:val="28"/>
        </w:rPr>
        <w:t>万</w:t>
      </w:r>
      <w:r w:rsidRPr="006C1979">
        <w:rPr>
          <w:spacing w:val="6"/>
          <w:sz w:val="28"/>
          <w:szCs w:val="28"/>
        </w:rPr>
        <w:t>m</w:t>
      </w:r>
      <w:r w:rsidRPr="006C1979">
        <w:rPr>
          <w:spacing w:val="6"/>
          <w:sz w:val="28"/>
          <w:szCs w:val="28"/>
          <w:vertAlign w:val="superscript"/>
        </w:rPr>
        <w:t>3</w:t>
      </w:r>
      <w:r w:rsidRPr="006C1979">
        <w:rPr>
          <w:spacing w:val="6"/>
          <w:sz w:val="28"/>
          <w:szCs w:val="28"/>
        </w:rPr>
        <w:t>，供需平衡。</w:t>
      </w:r>
    </w:p>
    <w:p w:rsidR="009D0CFD" w:rsidRPr="006C1979" w:rsidRDefault="009D0CFD" w:rsidP="009D0CFD">
      <w:pPr>
        <w:adjustRightInd w:val="0"/>
        <w:snapToGrid w:val="0"/>
        <w:spacing w:line="360" w:lineRule="exact"/>
        <w:rPr>
          <w:b/>
          <w:sz w:val="24"/>
        </w:rPr>
      </w:pPr>
      <w:r w:rsidRPr="006C1979">
        <w:rPr>
          <w:b/>
          <w:sz w:val="24"/>
        </w:rPr>
        <w:t>表</w:t>
      </w:r>
      <w:r w:rsidRPr="006C1979">
        <w:rPr>
          <w:b/>
          <w:sz w:val="24"/>
        </w:rPr>
        <w:t>5-</w:t>
      </w:r>
      <w:r w:rsidRPr="006C1979">
        <w:rPr>
          <w:rFonts w:hint="eastAsia"/>
          <w:b/>
          <w:sz w:val="24"/>
        </w:rPr>
        <w:t xml:space="preserve">7               </w:t>
      </w:r>
      <w:r w:rsidRPr="006C1979">
        <w:rPr>
          <w:b/>
          <w:sz w:val="24"/>
        </w:rPr>
        <w:t>重点中型灌区设计水平年供需平衡表</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207"/>
        <w:gridCol w:w="1028"/>
        <w:gridCol w:w="957"/>
        <w:gridCol w:w="831"/>
        <w:gridCol w:w="884"/>
        <w:gridCol w:w="779"/>
        <w:gridCol w:w="991"/>
        <w:gridCol w:w="1054"/>
        <w:gridCol w:w="797"/>
      </w:tblGrid>
      <w:tr w:rsidR="006C1979" w:rsidRPr="006C1979" w:rsidTr="0057746F">
        <w:trPr>
          <w:trHeight w:val="463"/>
        </w:trPr>
        <w:tc>
          <w:tcPr>
            <w:tcW w:w="707" w:type="pct"/>
            <w:vMerge w:val="restar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bookmarkStart w:id="151" w:name="OLE_LINK2"/>
            <w:r w:rsidRPr="006C1979">
              <w:rPr>
                <w:kern w:val="0"/>
                <w:sz w:val="18"/>
                <w:szCs w:val="18"/>
              </w:rPr>
              <w:t>设计水平年</w:t>
            </w:r>
          </w:p>
        </w:tc>
        <w:tc>
          <w:tcPr>
            <w:tcW w:w="603" w:type="pct"/>
            <w:vMerge w:val="restar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可供水量</w:t>
            </w:r>
            <w:r w:rsidRPr="006C1979">
              <w:rPr>
                <w:kern w:val="0"/>
                <w:sz w:val="18"/>
                <w:szCs w:val="18"/>
              </w:rPr>
              <w:t>(</w:t>
            </w:r>
            <w:r w:rsidRPr="006C1979">
              <w:rPr>
                <w:kern w:val="0"/>
                <w:sz w:val="18"/>
                <w:szCs w:val="18"/>
              </w:rPr>
              <w:t>万</w:t>
            </w:r>
            <w:r w:rsidRPr="006C1979">
              <w:rPr>
                <w:kern w:val="0"/>
                <w:sz w:val="18"/>
                <w:szCs w:val="18"/>
              </w:rPr>
              <w:t>m</w:t>
            </w:r>
            <w:r w:rsidRPr="006C1979">
              <w:rPr>
                <w:kern w:val="0"/>
                <w:sz w:val="18"/>
                <w:szCs w:val="18"/>
                <w:vertAlign w:val="superscript"/>
              </w:rPr>
              <w:t>3</w:t>
            </w:r>
            <w:r w:rsidRPr="006C1979">
              <w:rPr>
                <w:kern w:val="0"/>
                <w:sz w:val="18"/>
                <w:szCs w:val="18"/>
              </w:rPr>
              <w:t>)</w:t>
            </w:r>
          </w:p>
        </w:tc>
        <w:tc>
          <w:tcPr>
            <w:tcW w:w="2604" w:type="pct"/>
            <w:gridSpan w:val="5"/>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需水量</w:t>
            </w:r>
            <w:r w:rsidRPr="006C1979">
              <w:rPr>
                <w:kern w:val="0"/>
                <w:sz w:val="18"/>
                <w:szCs w:val="18"/>
              </w:rPr>
              <w:t>(</w:t>
            </w:r>
            <w:r w:rsidRPr="006C1979">
              <w:rPr>
                <w:kern w:val="0"/>
                <w:sz w:val="18"/>
                <w:szCs w:val="18"/>
              </w:rPr>
              <w:t>万</w:t>
            </w:r>
            <w:r w:rsidRPr="006C1979">
              <w:rPr>
                <w:kern w:val="0"/>
                <w:sz w:val="18"/>
                <w:szCs w:val="18"/>
              </w:rPr>
              <w:t>m</w:t>
            </w:r>
            <w:r w:rsidRPr="006C1979">
              <w:rPr>
                <w:kern w:val="0"/>
                <w:sz w:val="18"/>
                <w:szCs w:val="18"/>
                <w:vertAlign w:val="superscript"/>
              </w:rPr>
              <w:t>3</w:t>
            </w:r>
            <w:r w:rsidRPr="006C1979">
              <w:rPr>
                <w:kern w:val="0"/>
                <w:sz w:val="18"/>
                <w:szCs w:val="18"/>
              </w:rPr>
              <w:t>)</w:t>
            </w:r>
          </w:p>
        </w:tc>
        <w:tc>
          <w:tcPr>
            <w:tcW w:w="1085" w:type="pct"/>
            <w:gridSpan w:val="2"/>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供需平衡</w:t>
            </w:r>
            <w:r w:rsidRPr="006C1979">
              <w:rPr>
                <w:kern w:val="0"/>
                <w:sz w:val="18"/>
                <w:szCs w:val="18"/>
              </w:rPr>
              <w:t>(</w:t>
            </w:r>
            <w:r w:rsidRPr="006C1979">
              <w:rPr>
                <w:kern w:val="0"/>
                <w:sz w:val="18"/>
                <w:szCs w:val="18"/>
              </w:rPr>
              <w:t>万</w:t>
            </w:r>
            <w:r w:rsidRPr="006C1979">
              <w:rPr>
                <w:kern w:val="0"/>
                <w:sz w:val="18"/>
                <w:szCs w:val="18"/>
              </w:rPr>
              <w:t>m</w:t>
            </w:r>
            <w:r w:rsidRPr="006C1979">
              <w:rPr>
                <w:kern w:val="0"/>
                <w:sz w:val="18"/>
                <w:szCs w:val="18"/>
                <w:vertAlign w:val="superscript"/>
              </w:rPr>
              <w:t>3</w:t>
            </w:r>
            <w:r w:rsidRPr="006C1979">
              <w:rPr>
                <w:kern w:val="0"/>
                <w:sz w:val="18"/>
                <w:szCs w:val="18"/>
              </w:rPr>
              <w:t>)</w:t>
            </w:r>
          </w:p>
        </w:tc>
      </w:tr>
      <w:tr w:rsidR="006C1979" w:rsidRPr="006C1979" w:rsidTr="0057746F">
        <w:trPr>
          <w:trHeight w:val="463"/>
        </w:trPr>
        <w:tc>
          <w:tcPr>
            <w:tcW w:w="707" w:type="pct"/>
            <w:vMerge/>
            <w:vAlign w:val="center"/>
          </w:tcPr>
          <w:p w:rsidR="009D0CFD" w:rsidRPr="006C1979" w:rsidRDefault="009D0CFD" w:rsidP="0057746F">
            <w:pPr>
              <w:widowControl/>
              <w:adjustRightInd w:val="0"/>
              <w:snapToGrid w:val="0"/>
              <w:spacing w:line="360" w:lineRule="exact"/>
              <w:jc w:val="center"/>
              <w:rPr>
                <w:kern w:val="0"/>
                <w:sz w:val="18"/>
                <w:szCs w:val="18"/>
              </w:rPr>
            </w:pPr>
          </w:p>
        </w:tc>
        <w:tc>
          <w:tcPr>
            <w:tcW w:w="603" w:type="pct"/>
            <w:vMerge/>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p>
        </w:tc>
        <w:tc>
          <w:tcPr>
            <w:tcW w:w="561"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灌溉</w:t>
            </w:r>
          </w:p>
        </w:tc>
        <w:tc>
          <w:tcPr>
            <w:tcW w:w="487"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生活</w:t>
            </w:r>
          </w:p>
        </w:tc>
        <w:tc>
          <w:tcPr>
            <w:tcW w:w="518"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工业</w:t>
            </w:r>
          </w:p>
        </w:tc>
        <w:tc>
          <w:tcPr>
            <w:tcW w:w="457"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其它</w:t>
            </w:r>
          </w:p>
        </w:tc>
        <w:tc>
          <w:tcPr>
            <w:tcW w:w="581"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合计</w:t>
            </w:r>
          </w:p>
        </w:tc>
        <w:tc>
          <w:tcPr>
            <w:tcW w:w="618"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余水</w:t>
            </w:r>
          </w:p>
        </w:tc>
        <w:tc>
          <w:tcPr>
            <w:tcW w:w="467" w:type="pct"/>
            <w:shd w:val="clear" w:color="auto" w:fill="auto"/>
            <w:vAlign w:val="center"/>
          </w:tcPr>
          <w:p w:rsidR="009D0CFD" w:rsidRPr="006C1979" w:rsidRDefault="009D0CFD" w:rsidP="0057746F">
            <w:pPr>
              <w:widowControl/>
              <w:adjustRightInd w:val="0"/>
              <w:snapToGrid w:val="0"/>
              <w:spacing w:line="360" w:lineRule="exact"/>
              <w:jc w:val="center"/>
              <w:rPr>
                <w:kern w:val="0"/>
                <w:sz w:val="18"/>
                <w:szCs w:val="18"/>
              </w:rPr>
            </w:pPr>
            <w:r w:rsidRPr="006C1979">
              <w:rPr>
                <w:kern w:val="0"/>
                <w:sz w:val="18"/>
                <w:szCs w:val="18"/>
              </w:rPr>
              <w:t>缺水</w:t>
            </w:r>
          </w:p>
        </w:tc>
      </w:tr>
      <w:tr w:rsidR="006C1979" w:rsidRPr="006C1979" w:rsidTr="0057746F">
        <w:trPr>
          <w:trHeight w:val="463"/>
        </w:trPr>
        <w:tc>
          <w:tcPr>
            <w:tcW w:w="707" w:type="pct"/>
            <w:shd w:val="clear" w:color="auto" w:fill="auto"/>
            <w:vAlign w:val="center"/>
          </w:tcPr>
          <w:p w:rsidR="009D0CFD" w:rsidRPr="006C1979" w:rsidRDefault="009D0CFD" w:rsidP="0057746F">
            <w:pPr>
              <w:jc w:val="center"/>
              <w:rPr>
                <w:sz w:val="18"/>
                <w:szCs w:val="18"/>
              </w:rPr>
            </w:pPr>
            <w:r w:rsidRPr="006C1979">
              <w:rPr>
                <w:rFonts w:hint="eastAsia"/>
                <w:sz w:val="18"/>
                <w:szCs w:val="18"/>
              </w:rPr>
              <w:t>2020</w:t>
            </w:r>
          </w:p>
        </w:tc>
        <w:tc>
          <w:tcPr>
            <w:tcW w:w="603" w:type="pct"/>
            <w:shd w:val="clear" w:color="auto" w:fill="auto"/>
            <w:vAlign w:val="center"/>
          </w:tcPr>
          <w:p w:rsidR="009D0CFD" w:rsidRPr="006C1979" w:rsidRDefault="009D0CFD" w:rsidP="0057746F">
            <w:pPr>
              <w:jc w:val="center"/>
              <w:rPr>
                <w:sz w:val="18"/>
                <w:szCs w:val="18"/>
              </w:rPr>
            </w:pPr>
            <w:r w:rsidRPr="006C1979">
              <w:rPr>
                <w:rFonts w:hint="eastAsia"/>
                <w:sz w:val="18"/>
                <w:szCs w:val="18"/>
              </w:rPr>
              <w:t>80984.40</w:t>
            </w:r>
            <w:r w:rsidRPr="006C1979">
              <w:rPr>
                <w:sz w:val="18"/>
                <w:szCs w:val="18"/>
              </w:rPr>
              <w:t xml:space="preserve"> </w:t>
            </w:r>
          </w:p>
        </w:tc>
        <w:tc>
          <w:tcPr>
            <w:tcW w:w="56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72269.22 </w:t>
            </w:r>
          </w:p>
        </w:tc>
        <w:tc>
          <w:tcPr>
            <w:tcW w:w="48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1128.73 </w:t>
            </w:r>
          </w:p>
        </w:tc>
        <w:tc>
          <w:tcPr>
            <w:tcW w:w="51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1461.65 </w:t>
            </w:r>
          </w:p>
        </w:tc>
        <w:tc>
          <w:tcPr>
            <w:tcW w:w="45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63.60 </w:t>
            </w:r>
          </w:p>
        </w:tc>
        <w:tc>
          <w:tcPr>
            <w:tcW w:w="581" w:type="pct"/>
            <w:shd w:val="clear" w:color="auto" w:fill="auto"/>
            <w:vAlign w:val="center"/>
          </w:tcPr>
          <w:p w:rsidR="009D0CFD" w:rsidRPr="006C1979" w:rsidRDefault="009D0CFD" w:rsidP="0057746F">
            <w:pPr>
              <w:jc w:val="center"/>
              <w:rPr>
                <w:sz w:val="18"/>
                <w:szCs w:val="18"/>
              </w:rPr>
            </w:pPr>
            <w:r w:rsidRPr="006C1979">
              <w:rPr>
                <w:sz w:val="18"/>
                <w:szCs w:val="18"/>
              </w:rPr>
              <w:t xml:space="preserve">74923.20 </w:t>
            </w:r>
          </w:p>
        </w:tc>
        <w:tc>
          <w:tcPr>
            <w:tcW w:w="618" w:type="pct"/>
            <w:shd w:val="clear" w:color="auto" w:fill="auto"/>
            <w:vAlign w:val="center"/>
          </w:tcPr>
          <w:p w:rsidR="009D0CFD" w:rsidRPr="006C1979" w:rsidRDefault="009D0CFD" w:rsidP="0057746F">
            <w:pPr>
              <w:jc w:val="center"/>
              <w:rPr>
                <w:sz w:val="18"/>
                <w:szCs w:val="18"/>
              </w:rPr>
            </w:pPr>
            <w:r w:rsidRPr="006C1979">
              <w:rPr>
                <w:sz w:val="18"/>
                <w:szCs w:val="18"/>
              </w:rPr>
              <w:t xml:space="preserve">6061.20 </w:t>
            </w:r>
          </w:p>
        </w:tc>
        <w:tc>
          <w:tcPr>
            <w:tcW w:w="467" w:type="pct"/>
            <w:shd w:val="clear" w:color="auto" w:fill="auto"/>
            <w:vAlign w:val="center"/>
          </w:tcPr>
          <w:p w:rsidR="009D0CFD" w:rsidRPr="006C1979" w:rsidRDefault="004E7416" w:rsidP="0057746F">
            <w:pPr>
              <w:jc w:val="center"/>
              <w:rPr>
                <w:sz w:val="18"/>
                <w:szCs w:val="18"/>
              </w:rPr>
            </w:pPr>
            <w:r>
              <w:rPr>
                <w:rFonts w:hint="eastAsia"/>
                <w:sz w:val="18"/>
                <w:szCs w:val="18"/>
              </w:rPr>
              <w:t>0.00</w:t>
            </w:r>
            <w:r w:rsidR="009D0CFD" w:rsidRPr="006C1979">
              <w:rPr>
                <w:sz w:val="18"/>
                <w:szCs w:val="18"/>
              </w:rPr>
              <w:t xml:space="preserve">　</w:t>
            </w:r>
          </w:p>
        </w:tc>
      </w:tr>
    </w:tbl>
    <w:bookmarkEnd w:id="151"/>
    <w:p w:rsidR="009D0CFD" w:rsidRPr="006C1979" w:rsidRDefault="009D0CFD" w:rsidP="009D0CFD">
      <w:pPr>
        <w:spacing w:beforeLines="50" w:before="120" w:line="360" w:lineRule="auto"/>
        <w:ind w:firstLine="525"/>
        <w:rPr>
          <w:spacing w:val="6"/>
          <w:sz w:val="28"/>
          <w:szCs w:val="28"/>
        </w:rPr>
      </w:pPr>
      <w:r w:rsidRPr="006C1979">
        <w:rPr>
          <w:spacing w:val="6"/>
          <w:sz w:val="28"/>
          <w:szCs w:val="28"/>
        </w:rPr>
        <w:t>重点中型灌区节水改造完成后，</w:t>
      </w:r>
      <w:r w:rsidRPr="006C1979">
        <w:rPr>
          <w:spacing w:val="6"/>
          <w:sz w:val="28"/>
          <w:szCs w:val="28"/>
        </w:rPr>
        <w:t>2020</w:t>
      </w:r>
      <w:r w:rsidRPr="006C1979">
        <w:rPr>
          <w:spacing w:val="6"/>
          <w:sz w:val="28"/>
          <w:szCs w:val="28"/>
        </w:rPr>
        <w:t>年引扬黄分片灌区供需平衡分析见表</w:t>
      </w:r>
      <w:r w:rsidRPr="006C1979">
        <w:rPr>
          <w:rFonts w:hint="eastAsia"/>
          <w:spacing w:val="6"/>
          <w:sz w:val="28"/>
          <w:szCs w:val="28"/>
        </w:rPr>
        <w:t>5-8</w:t>
      </w:r>
      <w:r w:rsidRPr="006C1979">
        <w:rPr>
          <w:spacing w:val="6"/>
          <w:sz w:val="28"/>
          <w:szCs w:val="28"/>
        </w:rPr>
        <w:t>，库井分片灌区供需平衡分析见表</w:t>
      </w:r>
      <w:r w:rsidRPr="006C1979">
        <w:rPr>
          <w:rFonts w:hint="eastAsia"/>
          <w:spacing w:val="6"/>
          <w:sz w:val="28"/>
          <w:szCs w:val="28"/>
        </w:rPr>
        <w:t>5-9</w:t>
      </w:r>
      <w:r w:rsidRPr="006C1979">
        <w:rPr>
          <w:spacing w:val="6"/>
          <w:sz w:val="28"/>
          <w:szCs w:val="28"/>
        </w:rPr>
        <w:t>。</w:t>
      </w:r>
    </w:p>
    <w:p w:rsidR="009D0CFD" w:rsidRPr="006C1979" w:rsidRDefault="009D0CFD" w:rsidP="009D0CFD">
      <w:pPr>
        <w:adjustRightInd w:val="0"/>
        <w:snapToGrid w:val="0"/>
        <w:spacing w:line="360" w:lineRule="exact"/>
        <w:rPr>
          <w:b/>
          <w:sz w:val="24"/>
        </w:rPr>
      </w:pPr>
    </w:p>
    <w:p w:rsidR="009D0CFD" w:rsidRPr="006C1979" w:rsidRDefault="009D0CFD" w:rsidP="009D0CFD">
      <w:pPr>
        <w:adjustRightInd w:val="0"/>
        <w:snapToGrid w:val="0"/>
        <w:spacing w:line="360" w:lineRule="exact"/>
        <w:rPr>
          <w:b/>
          <w:sz w:val="24"/>
        </w:rPr>
      </w:pPr>
      <w:r w:rsidRPr="006C1979">
        <w:rPr>
          <w:b/>
          <w:sz w:val="24"/>
        </w:rPr>
        <w:lastRenderedPageBreak/>
        <w:t>表</w:t>
      </w:r>
      <w:r w:rsidRPr="006C1979">
        <w:rPr>
          <w:b/>
          <w:sz w:val="24"/>
        </w:rPr>
        <w:t>5</w:t>
      </w:r>
      <w:r w:rsidRPr="006C1979">
        <w:rPr>
          <w:rFonts w:hint="eastAsia"/>
          <w:b/>
          <w:sz w:val="24"/>
        </w:rPr>
        <w:t xml:space="preserve">-8               </w:t>
      </w:r>
      <w:r w:rsidRPr="006C1979">
        <w:rPr>
          <w:b/>
          <w:sz w:val="24"/>
        </w:rPr>
        <w:t>20</w:t>
      </w:r>
      <w:r w:rsidRPr="006C1979">
        <w:rPr>
          <w:rFonts w:hint="eastAsia"/>
          <w:b/>
          <w:sz w:val="24"/>
        </w:rPr>
        <w:t>20</w:t>
      </w:r>
      <w:r w:rsidRPr="006C1979">
        <w:rPr>
          <w:b/>
          <w:sz w:val="24"/>
        </w:rPr>
        <w:t>年引扬黄分片灌区供需平衡表</w:t>
      </w:r>
      <w:r w:rsidRPr="006C1979">
        <w:rPr>
          <w:rFonts w:hint="eastAsia"/>
          <w:b/>
          <w:sz w:val="24"/>
        </w:rPr>
        <w:t xml:space="preserve">        </w:t>
      </w:r>
      <w:r w:rsidRPr="006C1979">
        <w:rPr>
          <w:b/>
          <w:sz w:val="24"/>
        </w:rPr>
        <w:t>单位</w:t>
      </w:r>
      <w:r w:rsidRPr="006C1979">
        <w:rPr>
          <w:rFonts w:hint="eastAsia"/>
          <w:b/>
          <w:sz w:val="24"/>
        </w:rPr>
        <w:t>：</w:t>
      </w:r>
      <w:r w:rsidRPr="006C1979">
        <w:rPr>
          <w:b/>
          <w:sz w:val="24"/>
        </w:rPr>
        <w:t>万</w:t>
      </w:r>
      <w:r w:rsidRPr="006C1979">
        <w:rPr>
          <w:b/>
          <w:sz w:val="24"/>
        </w:rPr>
        <w:t>m</w:t>
      </w:r>
      <w:r w:rsidRPr="006C1979">
        <w:rPr>
          <w:b/>
          <w:sz w:val="24"/>
          <w:vertAlign w:val="superscript"/>
        </w:rPr>
        <w:t>3</w:t>
      </w:r>
    </w:p>
    <w:tbl>
      <w:tblPr>
        <w:tblW w:w="5123" w:type="pct"/>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86"/>
        <w:gridCol w:w="1043"/>
        <w:gridCol w:w="996"/>
        <w:gridCol w:w="998"/>
        <w:gridCol w:w="853"/>
        <w:gridCol w:w="713"/>
        <w:gridCol w:w="1000"/>
        <w:gridCol w:w="994"/>
        <w:gridCol w:w="655"/>
      </w:tblGrid>
      <w:tr w:rsidR="006C1979" w:rsidRPr="006C1979" w:rsidTr="0057746F">
        <w:trPr>
          <w:trHeight w:hRule="exact" w:val="491"/>
        </w:trPr>
        <w:tc>
          <w:tcPr>
            <w:tcW w:w="850"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p w:rsidR="009D0CFD" w:rsidRPr="006C1979" w:rsidRDefault="009D0CFD" w:rsidP="0057746F">
            <w:pPr>
              <w:adjustRightInd w:val="0"/>
              <w:snapToGrid w:val="0"/>
              <w:spacing w:line="240" w:lineRule="exact"/>
              <w:ind w:left="-57" w:right="-57"/>
              <w:jc w:val="center"/>
              <w:rPr>
                <w:kern w:val="0"/>
                <w:sz w:val="18"/>
                <w:szCs w:val="18"/>
              </w:rPr>
            </w:pPr>
            <w:r w:rsidRPr="006C1979">
              <w:rPr>
                <w:kern w:val="0"/>
                <w:sz w:val="18"/>
                <w:szCs w:val="18"/>
              </w:rPr>
              <w:t>指标类别</w:t>
            </w:r>
          </w:p>
        </w:tc>
        <w:tc>
          <w:tcPr>
            <w:tcW w:w="59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灌区工程现状供水量</w:t>
            </w:r>
          </w:p>
        </w:tc>
        <w:tc>
          <w:tcPr>
            <w:tcW w:w="2609" w:type="pct"/>
            <w:gridSpan w:val="5"/>
            <w:shd w:val="clear" w:color="auto" w:fill="auto"/>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灌区现状需水量</w:t>
            </w:r>
          </w:p>
        </w:tc>
        <w:tc>
          <w:tcPr>
            <w:tcW w:w="944"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灌区现状水</w:t>
            </w:r>
          </w:p>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量供需平衡</w:t>
            </w:r>
          </w:p>
        </w:tc>
      </w:tr>
      <w:tr w:rsidR="006C1979" w:rsidRPr="006C1979" w:rsidTr="0057746F">
        <w:trPr>
          <w:trHeight w:hRule="exact" w:val="289"/>
        </w:trPr>
        <w:tc>
          <w:tcPr>
            <w:tcW w:w="850"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59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地表水</w:t>
            </w:r>
          </w:p>
        </w:tc>
        <w:tc>
          <w:tcPr>
            <w:tcW w:w="570"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灌溉</w:t>
            </w:r>
          </w:p>
        </w:tc>
        <w:tc>
          <w:tcPr>
            <w:tcW w:w="571"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工业</w:t>
            </w:r>
          </w:p>
        </w:tc>
        <w:tc>
          <w:tcPr>
            <w:tcW w:w="48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生活</w:t>
            </w:r>
          </w:p>
        </w:tc>
        <w:tc>
          <w:tcPr>
            <w:tcW w:w="40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其它</w:t>
            </w:r>
          </w:p>
        </w:tc>
        <w:tc>
          <w:tcPr>
            <w:tcW w:w="572"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56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余水</w:t>
            </w:r>
          </w:p>
        </w:tc>
        <w:tc>
          <w:tcPr>
            <w:tcW w:w="375"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缺水</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南山台子灌区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7587.00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7110.00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42.00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156.00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32.00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7340.00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247.00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北滩长鸣灌区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6807.63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6533.30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6533.30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274.33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扁担沟灌区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6084.78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5760.87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229.65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5990.52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94.26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三棵柳灌区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3329.82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3100.00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3100.00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229.82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甘城子灌区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5241.60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4335.29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4335.29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906.31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玉泉营灌区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3241.80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2264.00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7.60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28.60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7.10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2307.30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934.50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黄羊滩灌区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3749.40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3453.00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15.00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9.50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3477.50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271.90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闽宁镇灌区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2205.00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2186.00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2186.00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19.00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临河灌区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6259.50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5540.50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5540.50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719.00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陶乐灌区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7290.00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6895.00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25.00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41.00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6961.00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329.00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五里坡灌区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859.50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814.00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814.00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45.50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孙家滩灌区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2012.40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1920.00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30.80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1950.80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61.60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固海东三支灌区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2804.40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2588.00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23.00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15.00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2626.00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178.40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金沙渠灌区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2017.98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1911.67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1911.67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106.31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下马关灌区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4045.05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3880.00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24.50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32.60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3937.10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107.95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马塘灌区</w:t>
            </w:r>
          </w:p>
        </w:tc>
        <w:tc>
          <w:tcPr>
            <w:tcW w:w="597"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1260.00 </w:t>
            </w:r>
          </w:p>
        </w:tc>
        <w:tc>
          <w:tcPr>
            <w:tcW w:w="570"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1125.60 </w:t>
            </w:r>
          </w:p>
        </w:tc>
        <w:tc>
          <w:tcPr>
            <w:tcW w:w="571"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18.00 </w:t>
            </w:r>
          </w:p>
        </w:tc>
        <w:tc>
          <w:tcPr>
            <w:tcW w:w="48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22.50 </w:t>
            </w:r>
          </w:p>
        </w:tc>
        <w:tc>
          <w:tcPr>
            <w:tcW w:w="408"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1166.10 </w:t>
            </w:r>
          </w:p>
        </w:tc>
        <w:tc>
          <w:tcPr>
            <w:tcW w:w="569"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93.90 </w:t>
            </w:r>
          </w:p>
        </w:tc>
        <w:tc>
          <w:tcPr>
            <w:tcW w:w="375" w:type="pct"/>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预旺灌区</w:t>
            </w:r>
          </w:p>
        </w:tc>
        <w:tc>
          <w:tcPr>
            <w:tcW w:w="597"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1474.65 </w:t>
            </w:r>
          </w:p>
        </w:tc>
        <w:tc>
          <w:tcPr>
            <w:tcW w:w="570"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1252.60 </w:t>
            </w:r>
          </w:p>
        </w:tc>
        <w:tc>
          <w:tcPr>
            <w:tcW w:w="571"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25.00 </w:t>
            </w:r>
          </w:p>
        </w:tc>
        <w:tc>
          <w:tcPr>
            <w:tcW w:w="488"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25.50 </w:t>
            </w:r>
          </w:p>
        </w:tc>
        <w:tc>
          <w:tcPr>
            <w:tcW w:w="408"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1303.10 </w:t>
            </w:r>
          </w:p>
        </w:tc>
        <w:tc>
          <w:tcPr>
            <w:tcW w:w="569"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171.55 </w:t>
            </w:r>
          </w:p>
        </w:tc>
        <w:tc>
          <w:tcPr>
            <w:tcW w:w="375" w:type="pct"/>
            <w:tcBorders>
              <w:top w:val="single" w:sz="6"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三塘灌区</w:t>
            </w:r>
          </w:p>
        </w:tc>
        <w:tc>
          <w:tcPr>
            <w:tcW w:w="597"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1582.47 </w:t>
            </w:r>
          </w:p>
        </w:tc>
        <w:tc>
          <w:tcPr>
            <w:tcW w:w="570"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1455.30 </w:t>
            </w:r>
          </w:p>
        </w:tc>
        <w:tc>
          <w:tcPr>
            <w:tcW w:w="571"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488"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18.50 </w:t>
            </w:r>
          </w:p>
        </w:tc>
        <w:tc>
          <w:tcPr>
            <w:tcW w:w="408"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9.50 </w:t>
            </w:r>
          </w:p>
        </w:tc>
        <w:tc>
          <w:tcPr>
            <w:tcW w:w="572"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1483.30 </w:t>
            </w:r>
          </w:p>
        </w:tc>
        <w:tc>
          <w:tcPr>
            <w:tcW w:w="569"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99.17 </w:t>
            </w:r>
          </w:p>
        </w:tc>
        <w:tc>
          <w:tcPr>
            <w:tcW w:w="375"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兴仁灌区</w:t>
            </w:r>
          </w:p>
        </w:tc>
        <w:tc>
          <w:tcPr>
            <w:tcW w:w="597"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2192.22 </w:t>
            </w:r>
          </w:p>
        </w:tc>
        <w:tc>
          <w:tcPr>
            <w:tcW w:w="570"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2012.60 </w:t>
            </w:r>
          </w:p>
        </w:tc>
        <w:tc>
          <w:tcPr>
            <w:tcW w:w="571"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28.50 </w:t>
            </w:r>
          </w:p>
        </w:tc>
        <w:tc>
          <w:tcPr>
            <w:tcW w:w="488"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54.50 </w:t>
            </w:r>
          </w:p>
        </w:tc>
        <w:tc>
          <w:tcPr>
            <w:tcW w:w="408"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2095.60 </w:t>
            </w:r>
          </w:p>
        </w:tc>
        <w:tc>
          <w:tcPr>
            <w:tcW w:w="569"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96.62 </w:t>
            </w:r>
          </w:p>
        </w:tc>
        <w:tc>
          <w:tcPr>
            <w:tcW w:w="375"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57746F">
        <w:trPr>
          <w:trHeight w:hRule="exact" w:val="369"/>
        </w:trPr>
        <w:tc>
          <w:tcPr>
            <w:tcW w:w="850"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rFonts w:ascii="宋体" w:hAnsi="宋体" w:cs="宋体"/>
                <w:sz w:val="18"/>
                <w:szCs w:val="18"/>
              </w:rPr>
            </w:pPr>
            <w:r w:rsidRPr="006C1979">
              <w:rPr>
                <w:rFonts w:hint="eastAsia"/>
                <w:sz w:val="18"/>
                <w:szCs w:val="18"/>
              </w:rPr>
              <w:t>喊叫水灌区</w:t>
            </w:r>
          </w:p>
        </w:tc>
        <w:tc>
          <w:tcPr>
            <w:tcW w:w="597"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2083.14 </w:t>
            </w:r>
          </w:p>
        </w:tc>
        <w:tc>
          <w:tcPr>
            <w:tcW w:w="570"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1850.50 </w:t>
            </w:r>
          </w:p>
        </w:tc>
        <w:tc>
          <w:tcPr>
            <w:tcW w:w="571"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26.50 </w:t>
            </w:r>
          </w:p>
        </w:tc>
        <w:tc>
          <w:tcPr>
            <w:tcW w:w="488"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48.50 </w:t>
            </w:r>
          </w:p>
        </w:tc>
        <w:tc>
          <w:tcPr>
            <w:tcW w:w="408"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c>
          <w:tcPr>
            <w:tcW w:w="572"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1925.50 </w:t>
            </w:r>
          </w:p>
        </w:tc>
        <w:tc>
          <w:tcPr>
            <w:tcW w:w="569"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157.64 </w:t>
            </w:r>
          </w:p>
        </w:tc>
        <w:tc>
          <w:tcPr>
            <w:tcW w:w="375" w:type="pct"/>
            <w:tcBorders>
              <w:top w:val="single" w:sz="2" w:space="0" w:color="auto"/>
              <w:bottom w:val="single" w:sz="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　</w:t>
            </w:r>
          </w:p>
        </w:tc>
      </w:tr>
      <w:tr w:rsidR="006C1979" w:rsidRPr="006C1979" w:rsidTr="004E7416">
        <w:trPr>
          <w:trHeight w:hRule="exact" w:val="439"/>
        </w:trPr>
        <w:tc>
          <w:tcPr>
            <w:tcW w:w="850"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合计</w:t>
            </w:r>
          </w:p>
        </w:tc>
        <w:tc>
          <w:tcPr>
            <w:tcW w:w="597"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72128.34 </w:t>
            </w:r>
          </w:p>
        </w:tc>
        <w:tc>
          <w:tcPr>
            <w:tcW w:w="570"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65988.23 </w:t>
            </w:r>
          </w:p>
        </w:tc>
        <w:tc>
          <w:tcPr>
            <w:tcW w:w="571"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235.10 </w:t>
            </w:r>
          </w:p>
        </w:tc>
        <w:tc>
          <w:tcPr>
            <w:tcW w:w="488"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697.65 </w:t>
            </w:r>
          </w:p>
        </w:tc>
        <w:tc>
          <w:tcPr>
            <w:tcW w:w="408"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63.60 </w:t>
            </w:r>
          </w:p>
        </w:tc>
        <w:tc>
          <w:tcPr>
            <w:tcW w:w="572"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66984.58 </w:t>
            </w:r>
          </w:p>
        </w:tc>
        <w:tc>
          <w:tcPr>
            <w:tcW w:w="569" w:type="pct"/>
            <w:tcBorders>
              <w:top w:val="single" w:sz="2"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sz w:val="18"/>
                <w:szCs w:val="18"/>
              </w:rPr>
              <w:t xml:space="preserve">5143.76 </w:t>
            </w:r>
          </w:p>
        </w:tc>
        <w:tc>
          <w:tcPr>
            <w:tcW w:w="375" w:type="pct"/>
            <w:tcBorders>
              <w:top w:val="single" w:sz="2" w:space="0" w:color="auto"/>
              <w:bottom w:val="single" w:sz="12" w:space="0" w:color="auto"/>
            </w:tcBorders>
            <w:shd w:val="clear" w:color="auto" w:fill="auto"/>
            <w:noWrap/>
            <w:vAlign w:val="center"/>
          </w:tcPr>
          <w:p w:rsidR="009D0CFD" w:rsidRPr="006C1979" w:rsidRDefault="004E7416" w:rsidP="0057746F">
            <w:pPr>
              <w:jc w:val="center"/>
              <w:rPr>
                <w:sz w:val="18"/>
                <w:szCs w:val="18"/>
              </w:rPr>
            </w:pPr>
            <w:r>
              <w:rPr>
                <w:rFonts w:hint="eastAsia"/>
                <w:sz w:val="18"/>
                <w:szCs w:val="18"/>
              </w:rPr>
              <w:t>0.00</w:t>
            </w:r>
          </w:p>
        </w:tc>
      </w:tr>
    </w:tbl>
    <w:p w:rsidR="009D0CFD" w:rsidRPr="006C1979" w:rsidRDefault="009D0CFD" w:rsidP="009D0CFD">
      <w:pPr>
        <w:jc w:val="center"/>
      </w:pPr>
    </w:p>
    <w:p w:rsidR="009D0CFD" w:rsidRPr="006C1979" w:rsidRDefault="009D0CFD" w:rsidP="009D0CFD">
      <w:pPr>
        <w:adjustRightInd w:val="0"/>
        <w:snapToGrid w:val="0"/>
        <w:spacing w:line="360" w:lineRule="exact"/>
        <w:rPr>
          <w:spacing w:val="-4"/>
          <w:sz w:val="24"/>
        </w:rPr>
      </w:pPr>
      <w:bookmarkStart w:id="152" w:name="_Toc239561270"/>
      <w:r w:rsidRPr="006C1979">
        <w:rPr>
          <w:b/>
          <w:sz w:val="24"/>
        </w:rPr>
        <w:t>表</w:t>
      </w:r>
      <w:r w:rsidRPr="006C1979">
        <w:rPr>
          <w:b/>
          <w:sz w:val="24"/>
        </w:rPr>
        <w:t>5</w:t>
      </w:r>
      <w:r w:rsidRPr="006C1979">
        <w:rPr>
          <w:rFonts w:hint="eastAsia"/>
          <w:b/>
          <w:sz w:val="24"/>
        </w:rPr>
        <w:t xml:space="preserve">-9               </w:t>
      </w:r>
      <w:r w:rsidRPr="006C1979">
        <w:rPr>
          <w:b/>
          <w:sz w:val="24"/>
        </w:rPr>
        <w:t>20</w:t>
      </w:r>
      <w:r w:rsidRPr="006C1979">
        <w:rPr>
          <w:rFonts w:hint="eastAsia"/>
          <w:b/>
          <w:sz w:val="24"/>
        </w:rPr>
        <w:t>20</w:t>
      </w:r>
      <w:r w:rsidRPr="006C1979">
        <w:rPr>
          <w:b/>
          <w:sz w:val="24"/>
        </w:rPr>
        <w:t>年</w:t>
      </w:r>
      <w:r w:rsidRPr="006C1979">
        <w:rPr>
          <w:rFonts w:hint="eastAsia"/>
          <w:b/>
          <w:sz w:val="24"/>
        </w:rPr>
        <w:t>库井</w:t>
      </w:r>
      <w:r w:rsidRPr="006C1979">
        <w:rPr>
          <w:b/>
          <w:sz w:val="24"/>
        </w:rPr>
        <w:t>分片灌区供需平衡表</w:t>
      </w:r>
      <w:r w:rsidRPr="006C1979">
        <w:rPr>
          <w:rFonts w:hint="eastAsia"/>
          <w:b/>
          <w:sz w:val="24"/>
        </w:rPr>
        <w:t xml:space="preserve">          </w:t>
      </w:r>
      <w:r w:rsidRPr="006C1979">
        <w:rPr>
          <w:b/>
          <w:sz w:val="24"/>
        </w:rPr>
        <w:t>单位</w:t>
      </w:r>
      <w:r w:rsidRPr="006C1979">
        <w:rPr>
          <w:rFonts w:hint="eastAsia"/>
          <w:b/>
          <w:sz w:val="24"/>
        </w:rPr>
        <w:t>：</w:t>
      </w:r>
      <w:r w:rsidRPr="006C1979">
        <w:rPr>
          <w:b/>
          <w:sz w:val="24"/>
        </w:rPr>
        <w:t>万</w:t>
      </w:r>
      <w:r w:rsidRPr="006C1979">
        <w:rPr>
          <w:b/>
          <w:sz w:val="24"/>
        </w:rPr>
        <w:t>m</w:t>
      </w:r>
      <w:r w:rsidRPr="006C1979">
        <w:rPr>
          <w:b/>
          <w:sz w:val="24"/>
          <w:vertAlign w:val="superscript"/>
        </w:rPr>
        <w:t>3</w:t>
      </w:r>
    </w:p>
    <w:tbl>
      <w:tblPr>
        <w:tblW w:w="5114" w:type="pct"/>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84"/>
        <w:gridCol w:w="1041"/>
        <w:gridCol w:w="994"/>
        <w:gridCol w:w="996"/>
        <w:gridCol w:w="850"/>
        <w:gridCol w:w="712"/>
        <w:gridCol w:w="998"/>
        <w:gridCol w:w="993"/>
        <w:gridCol w:w="654"/>
      </w:tblGrid>
      <w:tr w:rsidR="006C1979" w:rsidRPr="006C1979" w:rsidTr="0057746F">
        <w:trPr>
          <w:trHeight w:hRule="exact" w:val="474"/>
        </w:trPr>
        <w:tc>
          <w:tcPr>
            <w:tcW w:w="851"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p w:rsidR="009D0CFD" w:rsidRPr="006C1979" w:rsidRDefault="009D0CFD" w:rsidP="0057746F">
            <w:pPr>
              <w:adjustRightInd w:val="0"/>
              <w:snapToGrid w:val="0"/>
              <w:spacing w:line="240" w:lineRule="exact"/>
              <w:ind w:left="-57" w:right="-57"/>
              <w:jc w:val="center"/>
              <w:rPr>
                <w:kern w:val="0"/>
                <w:sz w:val="18"/>
                <w:szCs w:val="18"/>
              </w:rPr>
            </w:pPr>
            <w:r w:rsidRPr="006C1979">
              <w:rPr>
                <w:kern w:val="0"/>
                <w:sz w:val="18"/>
                <w:szCs w:val="18"/>
              </w:rPr>
              <w:t>指标类别</w:t>
            </w:r>
          </w:p>
        </w:tc>
        <w:tc>
          <w:tcPr>
            <w:tcW w:w="59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灌区工程现状供水量</w:t>
            </w:r>
          </w:p>
        </w:tc>
        <w:tc>
          <w:tcPr>
            <w:tcW w:w="2607" w:type="pct"/>
            <w:gridSpan w:val="5"/>
            <w:shd w:val="clear" w:color="auto" w:fill="auto"/>
            <w:vAlign w:val="center"/>
          </w:tcPr>
          <w:p w:rsidR="009D0CFD" w:rsidRPr="006C1979" w:rsidRDefault="009D0CFD" w:rsidP="0057746F">
            <w:pPr>
              <w:jc w:val="center"/>
              <w:rPr>
                <w:kern w:val="0"/>
                <w:sz w:val="18"/>
                <w:szCs w:val="18"/>
              </w:rPr>
            </w:pPr>
            <w:r w:rsidRPr="006C1979">
              <w:rPr>
                <w:kern w:val="0"/>
                <w:sz w:val="18"/>
                <w:szCs w:val="18"/>
              </w:rPr>
              <w:t>灌区现状需水量</w:t>
            </w:r>
          </w:p>
        </w:tc>
        <w:tc>
          <w:tcPr>
            <w:tcW w:w="944"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灌区现状水</w:t>
            </w:r>
          </w:p>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量供需平衡</w:t>
            </w:r>
          </w:p>
        </w:tc>
      </w:tr>
      <w:tr w:rsidR="006C1979" w:rsidRPr="006C1979" w:rsidTr="0057746F">
        <w:trPr>
          <w:trHeight w:hRule="exact" w:val="279"/>
        </w:trPr>
        <w:tc>
          <w:tcPr>
            <w:tcW w:w="851"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59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地表水</w:t>
            </w:r>
          </w:p>
        </w:tc>
        <w:tc>
          <w:tcPr>
            <w:tcW w:w="570"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灌溉</w:t>
            </w:r>
          </w:p>
        </w:tc>
        <w:tc>
          <w:tcPr>
            <w:tcW w:w="571"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工业</w:t>
            </w:r>
          </w:p>
        </w:tc>
        <w:tc>
          <w:tcPr>
            <w:tcW w:w="48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生活</w:t>
            </w:r>
          </w:p>
        </w:tc>
        <w:tc>
          <w:tcPr>
            <w:tcW w:w="40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其它</w:t>
            </w:r>
          </w:p>
        </w:tc>
        <w:tc>
          <w:tcPr>
            <w:tcW w:w="572"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56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余水</w:t>
            </w:r>
          </w:p>
        </w:tc>
        <w:tc>
          <w:tcPr>
            <w:tcW w:w="375"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缺水</w:t>
            </w:r>
          </w:p>
        </w:tc>
      </w:tr>
      <w:tr w:rsidR="006C1979" w:rsidRPr="006C1979" w:rsidTr="0057746F">
        <w:trPr>
          <w:trHeight w:hRule="exact" w:val="389"/>
        </w:trPr>
        <w:tc>
          <w:tcPr>
            <w:tcW w:w="851"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渝河灌区</w:t>
            </w:r>
          </w:p>
        </w:tc>
        <w:tc>
          <w:tcPr>
            <w:tcW w:w="59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472.67 </w:t>
            </w:r>
          </w:p>
        </w:tc>
        <w:tc>
          <w:tcPr>
            <w:tcW w:w="570"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302.00 </w:t>
            </w:r>
          </w:p>
        </w:tc>
        <w:tc>
          <w:tcPr>
            <w:tcW w:w="571"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75.00 </w:t>
            </w:r>
          </w:p>
        </w:tc>
        <w:tc>
          <w:tcPr>
            <w:tcW w:w="48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84.00 </w:t>
            </w:r>
          </w:p>
        </w:tc>
        <w:tc>
          <w:tcPr>
            <w:tcW w:w="408"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c>
          <w:tcPr>
            <w:tcW w:w="572"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461.00 </w:t>
            </w:r>
          </w:p>
        </w:tc>
        <w:tc>
          <w:tcPr>
            <w:tcW w:w="569"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11.67 </w:t>
            </w:r>
          </w:p>
        </w:tc>
        <w:tc>
          <w:tcPr>
            <w:tcW w:w="375"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r>
      <w:tr w:rsidR="006C1979" w:rsidRPr="006C1979" w:rsidTr="0057746F">
        <w:trPr>
          <w:trHeight w:hRule="exact" w:val="389"/>
        </w:trPr>
        <w:tc>
          <w:tcPr>
            <w:tcW w:w="851"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葫芦河灌区</w:t>
            </w:r>
          </w:p>
        </w:tc>
        <w:tc>
          <w:tcPr>
            <w:tcW w:w="59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2720.01 </w:t>
            </w:r>
          </w:p>
        </w:tc>
        <w:tc>
          <w:tcPr>
            <w:tcW w:w="570"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2215.00 </w:t>
            </w:r>
          </w:p>
        </w:tc>
        <w:tc>
          <w:tcPr>
            <w:tcW w:w="571"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69.00 </w:t>
            </w:r>
          </w:p>
        </w:tc>
        <w:tc>
          <w:tcPr>
            <w:tcW w:w="48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301.00 </w:t>
            </w:r>
          </w:p>
        </w:tc>
        <w:tc>
          <w:tcPr>
            <w:tcW w:w="408"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c>
          <w:tcPr>
            <w:tcW w:w="572"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2585.00 </w:t>
            </w:r>
          </w:p>
        </w:tc>
        <w:tc>
          <w:tcPr>
            <w:tcW w:w="569"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135.01 </w:t>
            </w:r>
          </w:p>
        </w:tc>
        <w:tc>
          <w:tcPr>
            <w:tcW w:w="375"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r>
      <w:tr w:rsidR="006C1979" w:rsidRPr="006C1979" w:rsidTr="0057746F">
        <w:trPr>
          <w:trHeight w:hRule="exact" w:val="389"/>
        </w:trPr>
        <w:tc>
          <w:tcPr>
            <w:tcW w:w="851"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茹河灌区</w:t>
            </w:r>
          </w:p>
        </w:tc>
        <w:tc>
          <w:tcPr>
            <w:tcW w:w="59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1484.21 </w:t>
            </w:r>
          </w:p>
        </w:tc>
        <w:tc>
          <w:tcPr>
            <w:tcW w:w="570"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714.54 </w:t>
            </w:r>
          </w:p>
        </w:tc>
        <w:tc>
          <w:tcPr>
            <w:tcW w:w="571"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654.63 </w:t>
            </w:r>
          </w:p>
        </w:tc>
        <w:tc>
          <w:tcPr>
            <w:tcW w:w="48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94.50 </w:t>
            </w:r>
          </w:p>
        </w:tc>
        <w:tc>
          <w:tcPr>
            <w:tcW w:w="408"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c>
          <w:tcPr>
            <w:tcW w:w="572"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1463.67 </w:t>
            </w:r>
          </w:p>
        </w:tc>
        <w:tc>
          <w:tcPr>
            <w:tcW w:w="569"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20.54 </w:t>
            </w:r>
          </w:p>
        </w:tc>
        <w:tc>
          <w:tcPr>
            <w:tcW w:w="375"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r>
      <w:tr w:rsidR="006C1979" w:rsidRPr="006C1979" w:rsidTr="0057746F">
        <w:trPr>
          <w:trHeight w:hRule="exact" w:val="389"/>
        </w:trPr>
        <w:tc>
          <w:tcPr>
            <w:tcW w:w="851"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清水河灌区</w:t>
            </w:r>
          </w:p>
        </w:tc>
        <w:tc>
          <w:tcPr>
            <w:tcW w:w="59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1685.75 </w:t>
            </w:r>
          </w:p>
        </w:tc>
        <w:tc>
          <w:tcPr>
            <w:tcW w:w="570"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1360.00 </w:t>
            </w:r>
          </w:p>
        </w:tc>
        <w:tc>
          <w:tcPr>
            <w:tcW w:w="571"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95.00 </w:t>
            </w:r>
          </w:p>
        </w:tc>
        <w:tc>
          <w:tcPr>
            <w:tcW w:w="48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186.00 </w:t>
            </w:r>
          </w:p>
        </w:tc>
        <w:tc>
          <w:tcPr>
            <w:tcW w:w="408"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c>
          <w:tcPr>
            <w:tcW w:w="572"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1641.00 </w:t>
            </w:r>
          </w:p>
        </w:tc>
        <w:tc>
          <w:tcPr>
            <w:tcW w:w="569"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44.75 </w:t>
            </w:r>
          </w:p>
        </w:tc>
        <w:tc>
          <w:tcPr>
            <w:tcW w:w="375"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r>
      <w:tr w:rsidR="006C1979" w:rsidRPr="006C1979" w:rsidTr="0057746F">
        <w:trPr>
          <w:trHeight w:hRule="exact" w:val="389"/>
        </w:trPr>
        <w:tc>
          <w:tcPr>
            <w:tcW w:w="851" w:type="pct"/>
            <w:shd w:val="clear" w:color="auto" w:fill="auto"/>
            <w:noWrap/>
            <w:vAlign w:val="center"/>
          </w:tcPr>
          <w:p w:rsidR="009D0CFD" w:rsidRPr="006C1979" w:rsidRDefault="009D0CFD" w:rsidP="0057746F">
            <w:pPr>
              <w:jc w:val="center"/>
              <w:rPr>
                <w:sz w:val="18"/>
                <w:szCs w:val="18"/>
              </w:rPr>
            </w:pPr>
            <w:r w:rsidRPr="006C1979">
              <w:rPr>
                <w:rFonts w:hint="eastAsia"/>
                <w:sz w:val="18"/>
                <w:szCs w:val="18"/>
              </w:rPr>
              <w:t>西河灌区</w:t>
            </w:r>
          </w:p>
        </w:tc>
        <w:tc>
          <w:tcPr>
            <w:tcW w:w="59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2493.42 </w:t>
            </w:r>
          </w:p>
        </w:tc>
        <w:tc>
          <w:tcPr>
            <w:tcW w:w="570"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1689.45 </w:t>
            </w:r>
          </w:p>
        </w:tc>
        <w:tc>
          <w:tcPr>
            <w:tcW w:w="571"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c>
          <w:tcPr>
            <w:tcW w:w="487"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98.50 </w:t>
            </w:r>
          </w:p>
        </w:tc>
        <w:tc>
          <w:tcPr>
            <w:tcW w:w="408"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c>
          <w:tcPr>
            <w:tcW w:w="572"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1787.95 </w:t>
            </w:r>
          </w:p>
        </w:tc>
        <w:tc>
          <w:tcPr>
            <w:tcW w:w="569"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705.47 </w:t>
            </w:r>
          </w:p>
        </w:tc>
        <w:tc>
          <w:tcPr>
            <w:tcW w:w="375" w:type="pct"/>
            <w:shd w:val="clear" w:color="auto" w:fill="auto"/>
            <w:noWrap/>
            <w:vAlign w:val="center"/>
          </w:tcPr>
          <w:p w:rsidR="009D0CFD" w:rsidRPr="006C1979" w:rsidRDefault="009D0CFD" w:rsidP="0057746F">
            <w:pPr>
              <w:jc w:val="center"/>
              <w:rPr>
                <w:sz w:val="20"/>
                <w:szCs w:val="20"/>
              </w:rPr>
            </w:pPr>
            <w:r w:rsidRPr="006C1979">
              <w:rPr>
                <w:sz w:val="20"/>
                <w:szCs w:val="20"/>
              </w:rPr>
              <w:t xml:space="preserve">　</w:t>
            </w:r>
          </w:p>
        </w:tc>
      </w:tr>
      <w:tr w:rsidR="006C1979" w:rsidRPr="006C1979" w:rsidTr="004E7416">
        <w:trPr>
          <w:trHeight w:hRule="exact" w:val="490"/>
        </w:trPr>
        <w:tc>
          <w:tcPr>
            <w:tcW w:w="851"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18"/>
                <w:szCs w:val="18"/>
              </w:rPr>
            </w:pPr>
            <w:r w:rsidRPr="006C1979">
              <w:rPr>
                <w:rFonts w:hint="eastAsia"/>
                <w:sz w:val="18"/>
                <w:szCs w:val="18"/>
              </w:rPr>
              <w:t>合计</w:t>
            </w:r>
          </w:p>
        </w:tc>
        <w:tc>
          <w:tcPr>
            <w:tcW w:w="597"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8856.07 </w:t>
            </w:r>
          </w:p>
        </w:tc>
        <w:tc>
          <w:tcPr>
            <w:tcW w:w="570"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6280.99 </w:t>
            </w:r>
          </w:p>
        </w:tc>
        <w:tc>
          <w:tcPr>
            <w:tcW w:w="571"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893.63 </w:t>
            </w:r>
          </w:p>
        </w:tc>
        <w:tc>
          <w:tcPr>
            <w:tcW w:w="487"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764.00 </w:t>
            </w:r>
          </w:p>
        </w:tc>
        <w:tc>
          <w:tcPr>
            <w:tcW w:w="408"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0.00 </w:t>
            </w:r>
          </w:p>
        </w:tc>
        <w:tc>
          <w:tcPr>
            <w:tcW w:w="572"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7938.62 </w:t>
            </w:r>
          </w:p>
        </w:tc>
        <w:tc>
          <w:tcPr>
            <w:tcW w:w="569" w:type="pct"/>
            <w:tcBorders>
              <w:top w:val="single" w:sz="6" w:space="0" w:color="auto"/>
              <w:bottom w:val="single" w:sz="12" w:space="0" w:color="auto"/>
            </w:tcBorders>
            <w:shd w:val="clear" w:color="auto" w:fill="auto"/>
            <w:noWrap/>
            <w:vAlign w:val="center"/>
          </w:tcPr>
          <w:p w:rsidR="009D0CFD" w:rsidRPr="006C1979" w:rsidRDefault="009D0CFD" w:rsidP="0057746F">
            <w:pPr>
              <w:jc w:val="center"/>
              <w:rPr>
                <w:sz w:val="20"/>
                <w:szCs w:val="20"/>
              </w:rPr>
            </w:pPr>
            <w:r w:rsidRPr="006C1979">
              <w:rPr>
                <w:sz w:val="20"/>
                <w:szCs w:val="20"/>
              </w:rPr>
              <w:t xml:space="preserve">917.45 </w:t>
            </w:r>
          </w:p>
        </w:tc>
        <w:tc>
          <w:tcPr>
            <w:tcW w:w="375" w:type="pct"/>
            <w:tcBorders>
              <w:top w:val="single" w:sz="6" w:space="0" w:color="auto"/>
              <w:bottom w:val="single" w:sz="12" w:space="0" w:color="auto"/>
            </w:tcBorders>
            <w:shd w:val="clear" w:color="auto" w:fill="auto"/>
            <w:noWrap/>
            <w:vAlign w:val="center"/>
          </w:tcPr>
          <w:p w:rsidR="009D0CFD" w:rsidRPr="006C1979" w:rsidRDefault="004E7416" w:rsidP="0057746F">
            <w:pPr>
              <w:jc w:val="center"/>
              <w:rPr>
                <w:sz w:val="20"/>
                <w:szCs w:val="20"/>
              </w:rPr>
            </w:pPr>
            <w:r>
              <w:rPr>
                <w:rFonts w:hint="eastAsia"/>
                <w:sz w:val="20"/>
                <w:szCs w:val="20"/>
              </w:rPr>
              <w:t>0.00</w:t>
            </w:r>
          </w:p>
        </w:tc>
      </w:tr>
    </w:tbl>
    <w:p w:rsidR="009D0CFD" w:rsidRPr="006C1979" w:rsidRDefault="009D0CFD" w:rsidP="009D0CFD">
      <w:pPr>
        <w:adjustRightInd w:val="0"/>
        <w:snapToGrid w:val="0"/>
        <w:spacing w:line="360" w:lineRule="auto"/>
        <w:ind w:firstLineChars="201" w:firstLine="549"/>
        <w:rPr>
          <w:b/>
          <w:spacing w:val="-4"/>
          <w:sz w:val="28"/>
          <w:szCs w:val="28"/>
        </w:rPr>
      </w:pPr>
    </w:p>
    <w:p w:rsidR="002109C5" w:rsidRPr="006C1979" w:rsidRDefault="002109C5" w:rsidP="009D0CFD">
      <w:pPr>
        <w:adjustRightInd w:val="0"/>
        <w:snapToGrid w:val="0"/>
        <w:spacing w:line="360" w:lineRule="auto"/>
        <w:ind w:firstLineChars="201" w:firstLine="549"/>
        <w:rPr>
          <w:b/>
          <w:spacing w:val="-4"/>
          <w:sz w:val="28"/>
          <w:szCs w:val="28"/>
        </w:rPr>
      </w:pPr>
    </w:p>
    <w:p w:rsidR="009D0CFD" w:rsidRPr="006C1979" w:rsidRDefault="009D0CFD" w:rsidP="009D0CFD">
      <w:pPr>
        <w:adjustRightInd w:val="0"/>
        <w:snapToGrid w:val="0"/>
        <w:spacing w:line="360" w:lineRule="auto"/>
        <w:ind w:firstLineChars="201" w:firstLine="549"/>
        <w:rPr>
          <w:b/>
          <w:spacing w:val="-4"/>
          <w:sz w:val="28"/>
          <w:szCs w:val="28"/>
        </w:rPr>
      </w:pPr>
      <w:r w:rsidRPr="006C1979">
        <w:rPr>
          <w:b/>
          <w:spacing w:val="-4"/>
          <w:sz w:val="28"/>
          <w:szCs w:val="28"/>
        </w:rPr>
        <w:lastRenderedPageBreak/>
        <w:t>（</w:t>
      </w:r>
      <w:r w:rsidRPr="006C1979">
        <w:rPr>
          <w:b/>
          <w:spacing w:val="-4"/>
          <w:sz w:val="28"/>
          <w:szCs w:val="28"/>
        </w:rPr>
        <w:t>4</w:t>
      </w:r>
      <w:r w:rsidRPr="006C1979">
        <w:rPr>
          <w:b/>
          <w:spacing w:val="-4"/>
          <w:sz w:val="28"/>
          <w:szCs w:val="28"/>
        </w:rPr>
        <w:t>）灌溉水质分析</w:t>
      </w:r>
      <w:bookmarkEnd w:id="152"/>
    </w:p>
    <w:p w:rsidR="009D0CFD" w:rsidRPr="006C1979" w:rsidRDefault="009D0CFD" w:rsidP="009D0CFD">
      <w:pPr>
        <w:spacing w:line="360" w:lineRule="auto"/>
        <w:ind w:firstLineChars="200" w:firstLine="560"/>
        <w:rPr>
          <w:sz w:val="28"/>
          <w:szCs w:val="28"/>
        </w:rPr>
      </w:pPr>
      <w:r w:rsidRPr="006C1979">
        <w:rPr>
          <w:sz w:val="28"/>
          <w:szCs w:val="28"/>
        </w:rPr>
        <w:t>北部引扬黄灌区灌溉水源为黄河水，黄河自胜金关进入中宁灌区，流程</w:t>
      </w:r>
      <w:smartTag w:uri="urn:schemas-microsoft-com:office:smarttags" w:element="chmetcnv">
        <w:smartTagPr>
          <w:attr w:name="TCSC" w:val="0"/>
          <w:attr w:name="NumberType" w:val="1"/>
          <w:attr w:name="Negative" w:val="False"/>
          <w:attr w:name="HasSpace" w:val="False"/>
          <w:attr w:name="SourceValue" w:val="68"/>
          <w:attr w:name="UnitName" w:val="km"/>
        </w:smartTagPr>
        <w:r w:rsidRPr="006C1979">
          <w:rPr>
            <w:sz w:val="28"/>
            <w:szCs w:val="28"/>
          </w:rPr>
          <w:t>68km</w:t>
        </w:r>
      </w:smartTag>
      <w:r w:rsidRPr="006C1979">
        <w:rPr>
          <w:sz w:val="28"/>
          <w:szCs w:val="28"/>
        </w:rPr>
        <w:t>，多年平均流量</w:t>
      </w:r>
      <w:smartTag w:uri="urn:schemas-microsoft-com:office:smarttags" w:element="chmetcnv">
        <w:smartTagPr>
          <w:attr w:name="TCSC" w:val="0"/>
          <w:attr w:name="NumberType" w:val="1"/>
          <w:attr w:name="Negative" w:val="False"/>
          <w:attr w:name="HasSpace" w:val="False"/>
          <w:attr w:name="SourceValue" w:val="973"/>
          <w:attr w:name="UnitName" w:val="m3"/>
        </w:smartTagPr>
        <w:r w:rsidRPr="006C1979">
          <w:rPr>
            <w:sz w:val="28"/>
            <w:szCs w:val="28"/>
          </w:rPr>
          <w:t>973m</w:t>
        </w:r>
        <w:r w:rsidRPr="006C1979">
          <w:rPr>
            <w:sz w:val="28"/>
            <w:szCs w:val="28"/>
            <w:vertAlign w:val="superscript"/>
          </w:rPr>
          <w:t>3</w:t>
        </w:r>
      </w:smartTag>
      <w:r w:rsidRPr="006C1979">
        <w:rPr>
          <w:sz w:val="28"/>
          <w:szCs w:val="28"/>
        </w:rPr>
        <w:t>/s</w:t>
      </w:r>
      <w:r w:rsidRPr="006C1979">
        <w:rPr>
          <w:sz w:val="28"/>
          <w:szCs w:val="28"/>
        </w:rPr>
        <w:t>，水量和水位能满足灌区的需水要求，而且水质良好。</w:t>
      </w:r>
      <w:bookmarkStart w:id="153" w:name="_Toc261253391"/>
      <w:r w:rsidRPr="006C1979">
        <w:rPr>
          <w:sz w:val="28"/>
          <w:szCs w:val="28"/>
        </w:rPr>
        <w:t>根据《</w:t>
      </w:r>
      <w:r w:rsidRPr="006C1979">
        <w:rPr>
          <w:sz w:val="28"/>
          <w:szCs w:val="28"/>
        </w:rPr>
        <w:t>2014</w:t>
      </w:r>
      <w:r w:rsidRPr="006C1979">
        <w:rPr>
          <w:sz w:val="28"/>
          <w:szCs w:val="28"/>
        </w:rPr>
        <w:t>年宁夏水资源公报》，黄河宁夏入境监测断面下河沿站全年水质监测资料显示：全年水质类别为地表水</w:t>
      </w:r>
      <w:r w:rsidRPr="006C1979">
        <w:rPr>
          <w:sz w:val="28"/>
          <w:szCs w:val="28"/>
        </w:rPr>
        <w:t>Ⅰ</w:t>
      </w:r>
      <w:r w:rsidRPr="006C1979">
        <w:rPr>
          <w:sz w:val="28"/>
          <w:szCs w:val="28"/>
        </w:rPr>
        <w:t>～</w:t>
      </w:r>
      <w:r w:rsidRPr="006C1979">
        <w:rPr>
          <w:sz w:val="28"/>
          <w:szCs w:val="28"/>
        </w:rPr>
        <w:t>Ⅲ</w:t>
      </w:r>
      <w:r w:rsidRPr="006C1979">
        <w:rPr>
          <w:sz w:val="28"/>
          <w:szCs w:val="28"/>
        </w:rPr>
        <w:t>类，入境水质较好，符合《农田灌溉水质标准》（</w:t>
      </w:r>
      <w:r w:rsidRPr="006C1979">
        <w:rPr>
          <w:sz w:val="28"/>
          <w:szCs w:val="28"/>
        </w:rPr>
        <w:t>GB5084-92</w:t>
      </w:r>
      <w:r w:rsidRPr="006C1979">
        <w:rPr>
          <w:sz w:val="28"/>
          <w:szCs w:val="28"/>
        </w:rPr>
        <w:t>）。</w:t>
      </w:r>
    </w:p>
    <w:p w:rsidR="009D0CFD" w:rsidRPr="006C1979" w:rsidRDefault="009D0CFD" w:rsidP="009D0CFD">
      <w:pPr>
        <w:adjustRightInd w:val="0"/>
        <w:snapToGrid w:val="0"/>
        <w:spacing w:beforeLines="50" w:before="120" w:afterLines="50" w:after="120" w:line="360" w:lineRule="auto"/>
        <w:outlineLvl w:val="1"/>
        <w:rPr>
          <w:rStyle w:val="2Char"/>
          <w:rFonts w:ascii="宋体" w:eastAsia="宋体" w:hAnsi="宋体"/>
          <w:sz w:val="30"/>
          <w:szCs w:val="30"/>
        </w:rPr>
      </w:pPr>
      <w:bookmarkStart w:id="154" w:name="_Toc454655702"/>
      <w:bookmarkStart w:id="155" w:name="_Toc454661654"/>
      <w:bookmarkStart w:id="156" w:name="_Toc454662952"/>
      <w:bookmarkStart w:id="157" w:name="_Toc454664952"/>
      <w:bookmarkStart w:id="158" w:name="_Toc454665221"/>
      <w:bookmarkStart w:id="159" w:name="_Toc454793215"/>
      <w:bookmarkStart w:id="160" w:name="_Toc459391040"/>
      <w:r w:rsidRPr="006C1979">
        <w:rPr>
          <w:rStyle w:val="2Char"/>
          <w:rFonts w:ascii="Times New Roman" w:eastAsia="宋体" w:hAnsi="Times New Roman"/>
          <w:sz w:val="30"/>
          <w:szCs w:val="30"/>
        </w:rPr>
        <w:t xml:space="preserve">5.2 </w:t>
      </w:r>
      <w:r w:rsidRPr="006C1979">
        <w:rPr>
          <w:rStyle w:val="2Char"/>
          <w:rFonts w:ascii="宋体" w:eastAsia="宋体" w:hAnsi="宋体" w:hint="eastAsia"/>
          <w:sz w:val="30"/>
          <w:szCs w:val="30"/>
        </w:rPr>
        <w:t>一般中型灌区（1</w:t>
      </w:r>
      <w:r w:rsidRPr="006C1979">
        <w:rPr>
          <w:rStyle w:val="2Char"/>
          <w:rFonts w:ascii="Times New Roman" w:eastAsia="宋体" w:hAnsi="Times New Roman"/>
          <w:sz w:val="30"/>
          <w:szCs w:val="30"/>
        </w:rPr>
        <w:t>~</w:t>
      </w:r>
      <w:r w:rsidRPr="006C1979">
        <w:rPr>
          <w:rStyle w:val="2Char"/>
          <w:rFonts w:ascii="宋体" w:eastAsia="宋体" w:hAnsi="宋体" w:hint="eastAsia"/>
          <w:sz w:val="30"/>
          <w:szCs w:val="30"/>
        </w:rPr>
        <w:t>5万亩）</w:t>
      </w:r>
      <w:bookmarkEnd w:id="153"/>
      <w:bookmarkEnd w:id="154"/>
      <w:bookmarkEnd w:id="155"/>
      <w:bookmarkEnd w:id="156"/>
      <w:bookmarkEnd w:id="157"/>
      <w:bookmarkEnd w:id="158"/>
      <w:bookmarkEnd w:id="159"/>
      <w:bookmarkEnd w:id="160"/>
    </w:p>
    <w:p w:rsidR="009D0CFD" w:rsidRPr="006C1979" w:rsidRDefault="009D0CFD" w:rsidP="009D0CFD">
      <w:pPr>
        <w:adjustRightInd w:val="0"/>
        <w:snapToGrid w:val="0"/>
        <w:spacing w:line="360" w:lineRule="auto"/>
        <w:ind w:firstLineChars="200" w:firstLine="552"/>
        <w:rPr>
          <w:spacing w:val="-2"/>
          <w:sz w:val="28"/>
          <w:szCs w:val="28"/>
        </w:rPr>
      </w:pPr>
      <w:r w:rsidRPr="006C1979">
        <w:rPr>
          <w:spacing w:val="-2"/>
          <w:sz w:val="28"/>
          <w:szCs w:val="28"/>
        </w:rPr>
        <w:t>宁夏一般中型灌区由中北部扬黄灌区、北部</w:t>
      </w:r>
      <w:r w:rsidRPr="006C1979">
        <w:rPr>
          <w:rFonts w:hint="eastAsia"/>
          <w:spacing w:val="-2"/>
          <w:sz w:val="28"/>
          <w:szCs w:val="28"/>
        </w:rPr>
        <w:t>库</w:t>
      </w:r>
      <w:r w:rsidRPr="006C1979">
        <w:rPr>
          <w:spacing w:val="-2"/>
          <w:sz w:val="28"/>
          <w:szCs w:val="28"/>
        </w:rPr>
        <w:t>井灌区与南部山区库井灌区组成，灌区共</w:t>
      </w:r>
      <w:r w:rsidRPr="006C1979">
        <w:rPr>
          <w:spacing w:val="-2"/>
          <w:sz w:val="28"/>
          <w:szCs w:val="28"/>
        </w:rPr>
        <w:t>1</w:t>
      </w:r>
      <w:r w:rsidRPr="006C1979">
        <w:rPr>
          <w:rFonts w:hint="eastAsia"/>
          <w:spacing w:val="-2"/>
          <w:sz w:val="28"/>
          <w:szCs w:val="28"/>
        </w:rPr>
        <w:t>2</w:t>
      </w:r>
      <w:r w:rsidRPr="006C1979">
        <w:rPr>
          <w:spacing w:val="-2"/>
          <w:sz w:val="28"/>
          <w:szCs w:val="28"/>
        </w:rPr>
        <w:t>处</w:t>
      </w:r>
      <w:r w:rsidRPr="006C1979">
        <w:rPr>
          <w:rFonts w:hint="eastAsia"/>
          <w:spacing w:val="-2"/>
          <w:sz w:val="28"/>
          <w:szCs w:val="28"/>
        </w:rPr>
        <w:t>，</w:t>
      </w:r>
      <w:r w:rsidRPr="006C1979">
        <w:rPr>
          <w:spacing w:val="-2"/>
          <w:sz w:val="28"/>
          <w:szCs w:val="28"/>
        </w:rPr>
        <w:t>其中扬黄灌区节水改造</w:t>
      </w:r>
      <w:r w:rsidRPr="006C1979">
        <w:rPr>
          <w:rFonts w:hint="eastAsia"/>
          <w:spacing w:val="-2"/>
          <w:sz w:val="28"/>
          <w:szCs w:val="28"/>
        </w:rPr>
        <w:t>2</w:t>
      </w:r>
      <w:r w:rsidRPr="006C1979">
        <w:rPr>
          <w:spacing w:val="-2"/>
          <w:sz w:val="28"/>
          <w:szCs w:val="28"/>
        </w:rPr>
        <w:t>处，库井灌区节水改造</w:t>
      </w:r>
      <w:r w:rsidRPr="006C1979">
        <w:rPr>
          <w:rFonts w:hint="eastAsia"/>
          <w:spacing w:val="-2"/>
          <w:sz w:val="28"/>
          <w:szCs w:val="28"/>
        </w:rPr>
        <w:t>10</w:t>
      </w:r>
      <w:r w:rsidRPr="006C1979">
        <w:rPr>
          <w:spacing w:val="-2"/>
          <w:sz w:val="28"/>
          <w:szCs w:val="28"/>
        </w:rPr>
        <w:t>处。</w:t>
      </w:r>
    </w:p>
    <w:p w:rsidR="009D0CFD" w:rsidRPr="006C1979" w:rsidRDefault="009D0CFD" w:rsidP="009D0CF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5.2.</w:t>
      </w:r>
      <w:r w:rsidRPr="006C1979">
        <w:rPr>
          <w:b/>
          <w:spacing w:val="-2"/>
          <w:sz w:val="28"/>
          <w:szCs w:val="28"/>
        </w:rPr>
        <w:t>1</w:t>
      </w:r>
      <w:r w:rsidRPr="006C1979">
        <w:rPr>
          <w:b/>
          <w:spacing w:val="-2"/>
          <w:sz w:val="28"/>
          <w:szCs w:val="28"/>
        </w:rPr>
        <w:t>现状水量供需分析</w:t>
      </w:r>
    </w:p>
    <w:p w:rsidR="009D0CFD" w:rsidRPr="006C1979" w:rsidRDefault="009D0CFD" w:rsidP="009D0CFD">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1</w:t>
      </w:r>
      <w:r w:rsidRPr="006C1979">
        <w:rPr>
          <w:b/>
          <w:spacing w:val="-2"/>
          <w:sz w:val="28"/>
          <w:szCs w:val="28"/>
        </w:rPr>
        <w:t>）</w:t>
      </w:r>
      <w:r w:rsidRPr="006C1979">
        <w:rPr>
          <w:rFonts w:hint="eastAsia"/>
          <w:b/>
          <w:spacing w:val="-2"/>
          <w:sz w:val="28"/>
          <w:szCs w:val="28"/>
        </w:rPr>
        <w:t>可供水量</w:t>
      </w:r>
    </w:p>
    <w:p w:rsidR="009D0CFD" w:rsidRPr="006C1979" w:rsidRDefault="009D0CFD" w:rsidP="009D0CFD">
      <w:pPr>
        <w:adjustRightInd w:val="0"/>
        <w:snapToGrid w:val="0"/>
        <w:spacing w:line="360" w:lineRule="auto"/>
        <w:ind w:firstLineChars="200" w:firstLine="562"/>
        <w:rPr>
          <w:b/>
          <w:sz w:val="28"/>
        </w:rPr>
      </w:pPr>
      <w:r w:rsidRPr="006C1979">
        <w:rPr>
          <w:b/>
          <w:sz w:val="28"/>
        </w:rPr>
        <w:t>①</w:t>
      </w:r>
      <w:r w:rsidRPr="006C1979">
        <w:rPr>
          <w:rFonts w:hint="eastAsia"/>
          <w:b/>
          <w:sz w:val="28"/>
        </w:rPr>
        <w:t>扬黄灌区</w:t>
      </w:r>
      <w:r w:rsidRPr="006C1979">
        <w:rPr>
          <w:b/>
          <w:sz w:val="28"/>
        </w:rPr>
        <w:t>可供水量</w:t>
      </w:r>
    </w:p>
    <w:p w:rsidR="009D0CFD" w:rsidRPr="006C1979" w:rsidRDefault="009D0CFD" w:rsidP="009D0CFD">
      <w:pPr>
        <w:adjustRightInd w:val="0"/>
        <w:snapToGrid w:val="0"/>
        <w:spacing w:line="360" w:lineRule="auto"/>
        <w:ind w:firstLine="490"/>
        <w:rPr>
          <w:sz w:val="28"/>
          <w:szCs w:val="28"/>
        </w:rPr>
      </w:pPr>
      <w:r w:rsidRPr="006C1979">
        <w:rPr>
          <w:spacing w:val="-4"/>
          <w:sz w:val="28"/>
          <w:szCs w:val="28"/>
        </w:rPr>
        <w:t>本次规划的一般中型扬黄灌区</w:t>
      </w:r>
      <w:r w:rsidRPr="006C1979">
        <w:rPr>
          <w:rFonts w:hint="eastAsia"/>
          <w:spacing w:val="-4"/>
          <w:sz w:val="28"/>
          <w:szCs w:val="28"/>
        </w:rPr>
        <w:t>2</w:t>
      </w:r>
      <w:r w:rsidRPr="006C1979">
        <w:rPr>
          <w:spacing w:val="-4"/>
          <w:sz w:val="28"/>
          <w:szCs w:val="28"/>
        </w:rPr>
        <w:t>处，扬黄灌区现状可供水量由当地地表水</w:t>
      </w:r>
      <w:r w:rsidRPr="006C1979">
        <w:rPr>
          <w:rFonts w:hint="eastAsia"/>
          <w:spacing w:val="-4"/>
          <w:sz w:val="28"/>
          <w:szCs w:val="28"/>
        </w:rPr>
        <w:t>（黄河过境水）</w:t>
      </w:r>
      <w:r w:rsidRPr="006C1979">
        <w:rPr>
          <w:spacing w:val="-4"/>
          <w:sz w:val="28"/>
          <w:szCs w:val="28"/>
        </w:rPr>
        <w:t>和地下水可供水量</w:t>
      </w:r>
      <w:r w:rsidRPr="006C1979">
        <w:rPr>
          <w:rFonts w:hint="eastAsia"/>
          <w:spacing w:val="-4"/>
          <w:sz w:val="28"/>
          <w:szCs w:val="28"/>
        </w:rPr>
        <w:t>两</w:t>
      </w:r>
      <w:r w:rsidRPr="006C1979">
        <w:rPr>
          <w:spacing w:val="-4"/>
          <w:sz w:val="28"/>
          <w:szCs w:val="28"/>
        </w:rPr>
        <w:t>部分组成。</w:t>
      </w:r>
      <w:r w:rsidRPr="006C1979">
        <w:rPr>
          <w:rFonts w:hint="eastAsia"/>
          <w:sz w:val="28"/>
        </w:rPr>
        <w:t>灌区现状年可供水量总计</w:t>
      </w:r>
      <w:r w:rsidRPr="006C1979">
        <w:rPr>
          <w:rFonts w:hint="eastAsia"/>
          <w:sz w:val="28"/>
        </w:rPr>
        <w:t>1458.00</w:t>
      </w:r>
      <w:r w:rsidRPr="006C1979">
        <w:rPr>
          <w:rFonts w:hint="eastAsia"/>
          <w:sz w:val="28"/>
        </w:rPr>
        <w:t>万</w:t>
      </w:r>
      <w:r w:rsidRPr="006C1979">
        <w:rPr>
          <w:sz w:val="28"/>
        </w:rPr>
        <w:t>m</w:t>
      </w:r>
      <w:r w:rsidRPr="006C1979">
        <w:rPr>
          <w:sz w:val="28"/>
          <w:szCs w:val="28"/>
          <w:vertAlign w:val="superscript"/>
        </w:rPr>
        <w:t>3</w:t>
      </w:r>
      <w:r w:rsidRPr="006C1979">
        <w:rPr>
          <w:rFonts w:hint="eastAsia"/>
          <w:sz w:val="28"/>
          <w:szCs w:val="28"/>
        </w:rPr>
        <w:t>，其中牛首山灌区可供水量为</w:t>
      </w:r>
      <w:r w:rsidRPr="006C1979">
        <w:rPr>
          <w:rFonts w:hint="eastAsia"/>
          <w:sz w:val="28"/>
          <w:szCs w:val="28"/>
        </w:rPr>
        <w:t>1053.00</w:t>
      </w:r>
      <w:r w:rsidRPr="006C1979">
        <w:rPr>
          <w:rFonts w:hint="eastAsia"/>
          <w:sz w:val="28"/>
          <w:szCs w:val="28"/>
        </w:rPr>
        <w:t>万</w:t>
      </w:r>
      <w:r w:rsidRPr="006C1979">
        <w:rPr>
          <w:sz w:val="28"/>
        </w:rPr>
        <w:t>m</w:t>
      </w:r>
      <w:r w:rsidRPr="006C1979">
        <w:rPr>
          <w:sz w:val="28"/>
          <w:szCs w:val="28"/>
          <w:vertAlign w:val="superscript"/>
        </w:rPr>
        <w:t>3</w:t>
      </w:r>
      <w:r w:rsidRPr="006C1979">
        <w:rPr>
          <w:rFonts w:hint="eastAsia"/>
          <w:sz w:val="28"/>
          <w:szCs w:val="28"/>
        </w:rPr>
        <w:t>，金沙湾灌区可供水量为</w:t>
      </w:r>
      <w:r w:rsidRPr="006C1979">
        <w:rPr>
          <w:rFonts w:hint="eastAsia"/>
          <w:sz w:val="28"/>
          <w:szCs w:val="28"/>
        </w:rPr>
        <w:t>405.00</w:t>
      </w:r>
      <w:r w:rsidRPr="006C1979">
        <w:rPr>
          <w:rFonts w:hint="eastAsia"/>
          <w:sz w:val="28"/>
          <w:szCs w:val="28"/>
        </w:rPr>
        <w:t>万</w:t>
      </w:r>
      <w:r w:rsidRPr="006C1979">
        <w:rPr>
          <w:sz w:val="28"/>
        </w:rPr>
        <w:t xml:space="preserve"> m</w:t>
      </w:r>
      <w:r w:rsidRPr="006C1979">
        <w:rPr>
          <w:sz w:val="28"/>
          <w:szCs w:val="28"/>
          <w:vertAlign w:val="superscript"/>
        </w:rPr>
        <w:t>3</w:t>
      </w:r>
      <w:r w:rsidRPr="006C1979">
        <w:rPr>
          <w:rFonts w:hint="eastAsia"/>
          <w:sz w:val="28"/>
          <w:szCs w:val="28"/>
        </w:rPr>
        <w:t>。</w:t>
      </w:r>
    </w:p>
    <w:p w:rsidR="009D0CFD" w:rsidRPr="006C1979" w:rsidRDefault="009D0CFD" w:rsidP="009D0CFD">
      <w:pPr>
        <w:adjustRightInd w:val="0"/>
        <w:snapToGrid w:val="0"/>
        <w:spacing w:line="360" w:lineRule="auto"/>
        <w:ind w:firstLineChars="200" w:firstLine="546"/>
        <w:rPr>
          <w:b/>
          <w:sz w:val="28"/>
        </w:rPr>
      </w:pPr>
      <w:r w:rsidRPr="006C1979">
        <w:rPr>
          <w:rFonts w:ascii="宋体" w:hAnsi="宋体" w:cs="宋体" w:hint="eastAsia"/>
          <w:b/>
          <w:spacing w:val="-4"/>
          <w:sz w:val="28"/>
          <w:szCs w:val="28"/>
        </w:rPr>
        <w:t>②库井灌区</w:t>
      </w:r>
      <w:r w:rsidRPr="006C1979">
        <w:rPr>
          <w:b/>
          <w:sz w:val="28"/>
        </w:rPr>
        <w:t>可供水量</w:t>
      </w:r>
    </w:p>
    <w:p w:rsidR="009D0CFD" w:rsidRPr="006C1979" w:rsidRDefault="009D0CFD" w:rsidP="009D0CFD">
      <w:pPr>
        <w:adjustRightInd w:val="0"/>
        <w:snapToGrid w:val="0"/>
        <w:spacing w:line="360" w:lineRule="auto"/>
        <w:ind w:firstLineChars="200" w:firstLine="544"/>
        <w:rPr>
          <w:sz w:val="28"/>
          <w:szCs w:val="28"/>
        </w:rPr>
      </w:pPr>
      <w:r w:rsidRPr="006C1979">
        <w:rPr>
          <w:spacing w:val="-4"/>
          <w:sz w:val="28"/>
          <w:szCs w:val="28"/>
        </w:rPr>
        <w:t>本次规划的一般</w:t>
      </w:r>
      <w:r w:rsidRPr="006C1979">
        <w:rPr>
          <w:rFonts w:hint="eastAsia"/>
          <w:spacing w:val="-4"/>
          <w:sz w:val="28"/>
          <w:szCs w:val="28"/>
        </w:rPr>
        <w:t>库井</w:t>
      </w:r>
      <w:r w:rsidRPr="006C1979">
        <w:rPr>
          <w:spacing w:val="-4"/>
          <w:sz w:val="28"/>
          <w:szCs w:val="28"/>
        </w:rPr>
        <w:t>灌区</w:t>
      </w:r>
      <w:r w:rsidRPr="006C1979">
        <w:rPr>
          <w:rFonts w:hint="eastAsia"/>
          <w:spacing w:val="-4"/>
          <w:sz w:val="28"/>
          <w:szCs w:val="28"/>
        </w:rPr>
        <w:t>10</w:t>
      </w:r>
      <w:r w:rsidRPr="006C1979">
        <w:rPr>
          <w:spacing w:val="-4"/>
          <w:sz w:val="28"/>
          <w:szCs w:val="28"/>
        </w:rPr>
        <w:t>处，灌区现状可供水量由当地地表水</w:t>
      </w:r>
      <w:r w:rsidRPr="006C1979">
        <w:rPr>
          <w:rFonts w:hint="eastAsia"/>
          <w:spacing w:val="-4"/>
          <w:sz w:val="28"/>
          <w:szCs w:val="28"/>
        </w:rPr>
        <w:t>（黄河过境水）</w:t>
      </w:r>
      <w:r w:rsidRPr="006C1979">
        <w:rPr>
          <w:spacing w:val="-4"/>
          <w:sz w:val="28"/>
          <w:szCs w:val="28"/>
        </w:rPr>
        <w:t>和地下水可供水量</w:t>
      </w:r>
      <w:r w:rsidRPr="006C1979">
        <w:rPr>
          <w:rFonts w:hint="eastAsia"/>
          <w:spacing w:val="-4"/>
          <w:sz w:val="28"/>
          <w:szCs w:val="28"/>
        </w:rPr>
        <w:t>两</w:t>
      </w:r>
      <w:r w:rsidRPr="006C1979">
        <w:rPr>
          <w:spacing w:val="-4"/>
          <w:sz w:val="28"/>
          <w:szCs w:val="28"/>
        </w:rPr>
        <w:t>部分组成。</w:t>
      </w:r>
      <w:r w:rsidRPr="006C1979">
        <w:rPr>
          <w:rFonts w:hint="eastAsia"/>
          <w:sz w:val="28"/>
        </w:rPr>
        <w:t>灌区现状年可供水量总计</w:t>
      </w:r>
      <w:r w:rsidRPr="006C1979">
        <w:rPr>
          <w:rFonts w:hint="eastAsia"/>
          <w:sz w:val="28"/>
        </w:rPr>
        <w:t>2351.16</w:t>
      </w:r>
      <w:r w:rsidRPr="006C1979">
        <w:rPr>
          <w:rFonts w:hint="eastAsia"/>
          <w:sz w:val="28"/>
        </w:rPr>
        <w:t>万</w:t>
      </w:r>
      <w:r w:rsidRPr="006C1979">
        <w:rPr>
          <w:sz w:val="28"/>
        </w:rPr>
        <w:t>m</w:t>
      </w:r>
      <w:r w:rsidRPr="006C1979">
        <w:rPr>
          <w:sz w:val="28"/>
          <w:szCs w:val="28"/>
          <w:vertAlign w:val="superscript"/>
        </w:rPr>
        <w:t>3</w:t>
      </w:r>
      <w:r w:rsidRPr="006C1979">
        <w:rPr>
          <w:rFonts w:hint="eastAsia"/>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ascii="宋体" w:hAnsi="宋体" w:cs="宋体" w:hint="eastAsia"/>
          <w:b/>
          <w:spacing w:val="-4"/>
          <w:sz w:val="28"/>
          <w:szCs w:val="28"/>
        </w:rPr>
        <w:t>③</w:t>
      </w:r>
      <w:r w:rsidRPr="006C1979">
        <w:rPr>
          <w:rFonts w:hint="eastAsia"/>
          <w:b/>
          <w:spacing w:val="-4"/>
          <w:sz w:val="28"/>
          <w:szCs w:val="28"/>
        </w:rPr>
        <w:t>中型灌区可供水量</w:t>
      </w:r>
    </w:p>
    <w:p w:rsidR="009D0CFD" w:rsidRPr="006C1979" w:rsidRDefault="009D0CFD" w:rsidP="009D0CFD">
      <w:pPr>
        <w:spacing w:line="360" w:lineRule="auto"/>
        <w:ind w:firstLineChars="200" w:firstLine="544"/>
        <w:rPr>
          <w:spacing w:val="-4"/>
          <w:sz w:val="28"/>
          <w:szCs w:val="28"/>
        </w:rPr>
      </w:pPr>
      <w:r w:rsidRPr="006C1979">
        <w:rPr>
          <w:rFonts w:hint="eastAsia"/>
          <w:spacing w:val="-4"/>
          <w:sz w:val="28"/>
          <w:szCs w:val="28"/>
        </w:rPr>
        <w:t>宁夏中型灌区可供水资源总量为</w:t>
      </w:r>
      <w:r w:rsidRPr="006C1979">
        <w:rPr>
          <w:rFonts w:hint="eastAsia"/>
          <w:spacing w:val="-4"/>
          <w:sz w:val="28"/>
          <w:szCs w:val="28"/>
        </w:rPr>
        <w:t>3809.16</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，其中扬黄灌区可供水量为</w:t>
      </w:r>
      <w:r w:rsidRPr="006C1979">
        <w:rPr>
          <w:rFonts w:hint="eastAsia"/>
          <w:spacing w:val="-4"/>
          <w:sz w:val="28"/>
          <w:szCs w:val="28"/>
        </w:rPr>
        <w:t>1458.00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，库井灌区可供水量为</w:t>
      </w:r>
      <w:r w:rsidRPr="006C1979">
        <w:rPr>
          <w:rFonts w:hint="eastAsia"/>
          <w:spacing w:val="-4"/>
          <w:sz w:val="28"/>
          <w:szCs w:val="28"/>
        </w:rPr>
        <w:t>2351.16</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p>
    <w:p w:rsidR="002109C5" w:rsidRPr="006C1979" w:rsidRDefault="002109C5" w:rsidP="009D0CFD">
      <w:pPr>
        <w:spacing w:line="360" w:lineRule="auto"/>
        <w:ind w:firstLineChars="200" w:firstLine="544"/>
        <w:rPr>
          <w:spacing w:val="-4"/>
          <w:sz w:val="28"/>
          <w:szCs w:val="28"/>
        </w:rPr>
      </w:pPr>
    </w:p>
    <w:p w:rsidR="009D0CFD" w:rsidRPr="006C1979" w:rsidRDefault="009D0CFD" w:rsidP="009D0CFD">
      <w:pPr>
        <w:adjustRightInd w:val="0"/>
        <w:snapToGrid w:val="0"/>
        <w:spacing w:line="360" w:lineRule="auto"/>
        <w:ind w:firstLineChars="196" w:firstLine="551"/>
        <w:rPr>
          <w:b/>
          <w:spacing w:val="-2"/>
          <w:sz w:val="28"/>
          <w:szCs w:val="28"/>
        </w:rPr>
      </w:pPr>
      <w:r w:rsidRPr="006C1979">
        <w:rPr>
          <w:b/>
          <w:sz w:val="28"/>
        </w:rPr>
        <w:lastRenderedPageBreak/>
        <w:t>（</w:t>
      </w:r>
      <w:r w:rsidRPr="006C1979">
        <w:rPr>
          <w:b/>
          <w:sz w:val="28"/>
        </w:rPr>
        <w:t>2</w:t>
      </w:r>
      <w:r w:rsidRPr="006C1979">
        <w:rPr>
          <w:b/>
          <w:sz w:val="28"/>
        </w:rPr>
        <w:t>）</w:t>
      </w:r>
      <w:r w:rsidRPr="006C1979">
        <w:rPr>
          <w:rFonts w:hint="eastAsia"/>
          <w:b/>
          <w:sz w:val="28"/>
        </w:rPr>
        <w:t>需水量</w:t>
      </w:r>
    </w:p>
    <w:p w:rsidR="009D0CFD" w:rsidRPr="006C1979" w:rsidRDefault="009D0CFD" w:rsidP="009D0CFD">
      <w:pPr>
        <w:adjustRightInd w:val="0"/>
        <w:snapToGrid w:val="0"/>
        <w:spacing w:line="360" w:lineRule="auto"/>
        <w:ind w:firstLineChars="200" w:firstLine="562"/>
        <w:rPr>
          <w:b/>
          <w:spacing w:val="-4"/>
          <w:sz w:val="28"/>
          <w:szCs w:val="28"/>
        </w:rPr>
      </w:pPr>
      <w:r w:rsidRPr="006C1979">
        <w:rPr>
          <w:b/>
          <w:sz w:val="28"/>
        </w:rPr>
        <w:t>①</w:t>
      </w:r>
      <w:r w:rsidRPr="006C1979">
        <w:rPr>
          <w:rFonts w:hint="eastAsia"/>
          <w:b/>
          <w:sz w:val="28"/>
        </w:rPr>
        <w:t>扬黄灌区</w:t>
      </w:r>
      <w:r w:rsidRPr="006C1979">
        <w:rPr>
          <w:b/>
          <w:spacing w:val="-4"/>
          <w:sz w:val="28"/>
          <w:szCs w:val="28"/>
        </w:rPr>
        <w:t>需水量</w:t>
      </w:r>
    </w:p>
    <w:p w:rsidR="009D0CFD" w:rsidRPr="006C1979" w:rsidRDefault="009D0CFD" w:rsidP="009D0CFD">
      <w:pPr>
        <w:adjustRightInd w:val="0"/>
        <w:snapToGrid w:val="0"/>
        <w:spacing w:line="360" w:lineRule="auto"/>
        <w:ind w:firstLineChars="209" w:firstLine="568"/>
        <w:rPr>
          <w:spacing w:val="-4"/>
          <w:sz w:val="28"/>
          <w:szCs w:val="28"/>
        </w:rPr>
      </w:pPr>
      <w:r w:rsidRPr="006C1979">
        <w:rPr>
          <w:spacing w:val="-4"/>
          <w:sz w:val="28"/>
          <w:szCs w:val="28"/>
        </w:rPr>
        <w:t>扬黄灌区灌溉面积</w:t>
      </w:r>
      <w:r w:rsidRPr="006C1979">
        <w:rPr>
          <w:rFonts w:hint="eastAsia"/>
          <w:spacing w:val="-4"/>
          <w:sz w:val="28"/>
          <w:szCs w:val="28"/>
        </w:rPr>
        <w:t>2.80</w:t>
      </w:r>
      <w:r w:rsidRPr="006C1979">
        <w:rPr>
          <w:spacing w:val="-4"/>
          <w:sz w:val="28"/>
          <w:szCs w:val="28"/>
        </w:rPr>
        <w:t>万亩；灌区综合灌溉定额</w:t>
      </w:r>
      <w:r w:rsidRPr="006C1979">
        <w:rPr>
          <w:rFonts w:hint="eastAsia"/>
          <w:spacing w:val="-4"/>
          <w:sz w:val="28"/>
          <w:szCs w:val="28"/>
        </w:rPr>
        <w:t>578.57</w:t>
      </w:r>
      <w:r w:rsidRPr="006C1979">
        <w:rPr>
          <w:spacing w:val="-4"/>
          <w:sz w:val="28"/>
          <w:szCs w:val="28"/>
        </w:rPr>
        <w:t>m</w:t>
      </w:r>
      <w:r w:rsidRPr="006C1979">
        <w:rPr>
          <w:sz w:val="28"/>
          <w:szCs w:val="28"/>
          <w:vertAlign w:val="superscript"/>
        </w:rPr>
        <w:t>3</w:t>
      </w:r>
      <w:r w:rsidRPr="006C1979">
        <w:rPr>
          <w:spacing w:val="-4"/>
          <w:sz w:val="28"/>
          <w:szCs w:val="28"/>
        </w:rPr>
        <w:t>/</w:t>
      </w:r>
      <w:r w:rsidRPr="006C1979">
        <w:rPr>
          <w:spacing w:val="-4"/>
          <w:sz w:val="28"/>
          <w:szCs w:val="28"/>
        </w:rPr>
        <w:t>亩。灌区农业灌溉需水量</w:t>
      </w:r>
      <w:r w:rsidRPr="006C1979">
        <w:rPr>
          <w:rFonts w:hint="eastAsia"/>
          <w:spacing w:val="-4"/>
          <w:sz w:val="28"/>
          <w:szCs w:val="28"/>
        </w:rPr>
        <w:t>1620.00</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pacing w:val="-4"/>
          <w:sz w:val="28"/>
          <w:szCs w:val="28"/>
        </w:rPr>
        <w:t>。</w:t>
      </w:r>
    </w:p>
    <w:p w:rsidR="009D0CFD" w:rsidRPr="006C1979" w:rsidRDefault="009D0CFD" w:rsidP="009D0CFD">
      <w:pPr>
        <w:adjustRightInd w:val="0"/>
        <w:snapToGrid w:val="0"/>
        <w:spacing w:line="360" w:lineRule="auto"/>
        <w:ind w:firstLine="490"/>
        <w:rPr>
          <w:spacing w:val="-4"/>
          <w:sz w:val="28"/>
          <w:szCs w:val="28"/>
        </w:rPr>
      </w:pPr>
      <w:r w:rsidRPr="006C1979">
        <w:rPr>
          <w:spacing w:val="-4"/>
          <w:sz w:val="28"/>
          <w:szCs w:val="28"/>
        </w:rPr>
        <w:t>灌区年生活需水量</w:t>
      </w:r>
      <w:r w:rsidRPr="006C1979">
        <w:rPr>
          <w:rFonts w:hint="eastAsia"/>
          <w:spacing w:val="-4"/>
          <w:sz w:val="28"/>
          <w:szCs w:val="28"/>
        </w:rPr>
        <w:t>7.70</w:t>
      </w:r>
      <w:r w:rsidRPr="006C1979">
        <w:rPr>
          <w:spacing w:val="-4"/>
          <w:sz w:val="28"/>
          <w:szCs w:val="28"/>
        </w:rPr>
        <w:t>万</w:t>
      </w:r>
      <w:r w:rsidRPr="006C1979">
        <w:rPr>
          <w:spacing w:val="-4"/>
          <w:sz w:val="28"/>
          <w:szCs w:val="28"/>
        </w:rPr>
        <w:t>m</w:t>
      </w:r>
      <w:r w:rsidRPr="006C1979">
        <w:rPr>
          <w:spacing w:val="-4"/>
          <w:sz w:val="28"/>
          <w:szCs w:val="28"/>
          <w:vertAlign w:val="superscript"/>
        </w:rPr>
        <w:t>3</w:t>
      </w:r>
    </w:p>
    <w:p w:rsidR="009D0CFD" w:rsidRPr="006C1979" w:rsidRDefault="009D0CFD" w:rsidP="009D0CFD">
      <w:pPr>
        <w:adjustRightInd w:val="0"/>
        <w:snapToGrid w:val="0"/>
        <w:spacing w:line="360" w:lineRule="auto"/>
        <w:ind w:firstLine="435"/>
        <w:rPr>
          <w:spacing w:val="-4"/>
          <w:sz w:val="28"/>
          <w:szCs w:val="28"/>
        </w:rPr>
      </w:pPr>
      <w:r w:rsidRPr="006C1979">
        <w:rPr>
          <w:spacing w:val="-4"/>
          <w:sz w:val="28"/>
          <w:szCs w:val="28"/>
        </w:rPr>
        <w:t>则</w:t>
      </w:r>
      <w:r w:rsidRPr="006C1979">
        <w:rPr>
          <w:rFonts w:hint="eastAsia"/>
          <w:spacing w:val="-4"/>
          <w:sz w:val="28"/>
          <w:szCs w:val="28"/>
        </w:rPr>
        <w:t>引</w:t>
      </w:r>
      <w:r w:rsidRPr="006C1979">
        <w:rPr>
          <w:spacing w:val="-4"/>
          <w:sz w:val="28"/>
          <w:szCs w:val="28"/>
        </w:rPr>
        <w:t>扬黄灌区现状总需水量为</w:t>
      </w:r>
      <w:r w:rsidRPr="006C1979">
        <w:rPr>
          <w:rFonts w:hint="eastAsia"/>
          <w:spacing w:val="-4"/>
          <w:sz w:val="28"/>
          <w:szCs w:val="28"/>
        </w:rPr>
        <w:t>1627.70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ascii="宋体" w:hAnsi="宋体" w:cs="宋体" w:hint="eastAsia"/>
          <w:b/>
          <w:spacing w:val="-4"/>
          <w:sz w:val="28"/>
          <w:szCs w:val="28"/>
        </w:rPr>
        <w:t>②库井灌区</w:t>
      </w:r>
      <w:r w:rsidRPr="006C1979">
        <w:rPr>
          <w:b/>
          <w:spacing w:val="-4"/>
          <w:sz w:val="28"/>
          <w:szCs w:val="28"/>
        </w:rPr>
        <w:t>需水量</w:t>
      </w:r>
    </w:p>
    <w:p w:rsidR="009D0CFD" w:rsidRPr="006C1979" w:rsidRDefault="009D0CFD" w:rsidP="009D0CFD">
      <w:pPr>
        <w:adjustRightInd w:val="0"/>
        <w:snapToGrid w:val="0"/>
        <w:spacing w:line="360" w:lineRule="auto"/>
        <w:ind w:firstLineChars="209" w:firstLine="568"/>
        <w:rPr>
          <w:spacing w:val="-4"/>
          <w:sz w:val="28"/>
          <w:szCs w:val="28"/>
        </w:rPr>
      </w:pPr>
      <w:r w:rsidRPr="006C1979">
        <w:rPr>
          <w:rFonts w:hint="eastAsia"/>
          <w:spacing w:val="-4"/>
          <w:sz w:val="28"/>
          <w:szCs w:val="28"/>
        </w:rPr>
        <w:t>库井</w:t>
      </w:r>
      <w:r w:rsidRPr="006C1979">
        <w:rPr>
          <w:spacing w:val="-4"/>
          <w:sz w:val="28"/>
          <w:szCs w:val="28"/>
        </w:rPr>
        <w:t>灌区灌溉面积</w:t>
      </w:r>
      <w:r w:rsidRPr="006C1979">
        <w:rPr>
          <w:rFonts w:hint="eastAsia"/>
          <w:spacing w:val="-4"/>
          <w:sz w:val="28"/>
          <w:szCs w:val="28"/>
        </w:rPr>
        <w:t>10.27</w:t>
      </w:r>
      <w:r w:rsidRPr="006C1979">
        <w:rPr>
          <w:spacing w:val="-4"/>
          <w:sz w:val="28"/>
          <w:szCs w:val="28"/>
        </w:rPr>
        <w:t>万亩；灌区综合灌溉定额</w:t>
      </w:r>
      <w:r w:rsidRPr="006C1979">
        <w:rPr>
          <w:rFonts w:hint="eastAsia"/>
          <w:spacing w:val="-4"/>
          <w:sz w:val="28"/>
          <w:szCs w:val="28"/>
        </w:rPr>
        <w:t>230.95</w:t>
      </w:r>
      <w:r w:rsidRPr="006C1979">
        <w:rPr>
          <w:spacing w:val="-4"/>
          <w:sz w:val="28"/>
          <w:szCs w:val="28"/>
        </w:rPr>
        <w:t>m</w:t>
      </w:r>
      <w:r w:rsidRPr="006C1979">
        <w:rPr>
          <w:sz w:val="28"/>
          <w:szCs w:val="28"/>
          <w:vertAlign w:val="superscript"/>
        </w:rPr>
        <w:t>3</w:t>
      </w:r>
      <w:r w:rsidRPr="006C1979">
        <w:rPr>
          <w:spacing w:val="-4"/>
          <w:sz w:val="28"/>
          <w:szCs w:val="28"/>
        </w:rPr>
        <w:t>/</w:t>
      </w:r>
      <w:r w:rsidRPr="006C1979">
        <w:rPr>
          <w:spacing w:val="-4"/>
          <w:sz w:val="28"/>
          <w:szCs w:val="28"/>
        </w:rPr>
        <w:t>亩。灌区农业灌溉需水量</w:t>
      </w:r>
      <w:r w:rsidRPr="006C1979">
        <w:rPr>
          <w:rFonts w:hint="eastAsia"/>
          <w:spacing w:val="-4"/>
          <w:sz w:val="28"/>
          <w:szCs w:val="28"/>
        </w:rPr>
        <w:t>2371.90</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pacing w:val="-4"/>
          <w:sz w:val="28"/>
          <w:szCs w:val="28"/>
        </w:rPr>
        <w:t>。</w:t>
      </w:r>
    </w:p>
    <w:p w:rsidR="009D0CFD" w:rsidRPr="006C1979" w:rsidRDefault="009D0CFD" w:rsidP="009D0CFD">
      <w:pPr>
        <w:adjustRightInd w:val="0"/>
        <w:snapToGrid w:val="0"/>
        <w:spacing w:line="360" w:lineRule="auto"/>
        <w:ind w:firstLine="490"/>
        <w:rPr>
          <w:spacing w:val="-4"/>
          <w:sz w:val="28"/>
          <w:szCs w:val="28"/>
        </w:rPr>
      </w:pPr>
      <w:r w:rsidRPr="006C1979">
        <w:rPr>
          <w:spacing w:val="-4"/>
          <w:sz w:val="28"/>
          <w:szCs w:val="28"/>
        </w:rPr>
        <w:t>灌区年生活需水量</w:t>
      </w:r>
      <w:r w:rsidRPr="006C1979">
        <w:rPr>
          <w:rFonts w:hint="eastAsia"/>
          <w:spacing w:val="-4"/>
          <w:sz w:val="28"/>
          <w:szCs w:val="28"/>
        </w:rPr>
        <w:t>172.80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r w:rsidRPr="006C1979">
        <w:rPr>
          <w:spacing w:val="-4"/>
          <w:sz w:val="28"/>
          <w:szCs w:val="28"/>
        </w:rPr>
        <w:t>现状工业需水量</w:t>
      </w:r>
      <w:r w:rsidRPr="006C1979">
        <w:rPr>
          <w:rFonts w:hint="eastAsia"/>
          <w:spacing w:val="-4"/>
          <w:sz w:val="28"/>
          <w:szCs w:val="28"/>
        </w:rPr>
        <w:t>60.00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r w:rsidRPr="006C1979">
        <w:rPr>
          <w:spacing w:val="-4"/>
          <w:sz w:val="28"/>
          <w:szCs w:val="28"/>
        </w:rPr>
        <w:t>其它</w:t>
      </w:r>
      <w:r w:rsidRPr="006C1979">
        <w:rPr>
          <w:rFonts w:hint="eastAsia"/>
          <w:spacing w:val="-4"/>
          <w:sz w:val="28"/>
          <w:szCs w:val="28"/>
        </w:rPr>
        <w:t>需</w:t>
      </w:r>
      <w:r w:rsidRPr="006C1979">
        <w:rPr>
          <w:spacing w:val="-4"/>
          <w:sz w:val="28"/>
          <w:szCs w:val="28"/>
        </w:rPr>
        <w:t>水为</w:t>
      </w:r>
      <w:r w:rsidRPr="006C1979">
        <w:rPr>
          <w:rFonts w:hint="eastAsia"/>
          <w:spacing w:val="-4"/>
          <w:sz w:val="28"/>
          <w:szCs w:val="28"/>
        </w:rPr>
        <w:t>12.00</w:t>
      </w:r>
      <w:r w:rsidRPr="006C1979">
        <w:rPr>
          <w:rFonts w:hint="eastAsia"/>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435"/>
        <w:rPr>
          <w:spacing w:val="-4"/>
          <w:sz w:val="28"/>
          <w:szCs w:val="28"/>
        </w:rPr>
      </w:pPr>
      <w:r w:rsidRPr="006C1979">
        <w:rPr>
          <w:spacing w:val="-4"/>
          <w:sz w:val="28"/>
          <w:szCs w:val="28"/>
        </w:rPr>
        <w:t>则</w:t>
      </w:r>
      <w:r w:rsidRPr="006C1979">
        <w:rPr>
          <w:rFonts w:hint="eastAsia"/>
          <w:spacing w:val="-4"/>
          <w:sz w:val="28"/>
          <w:szCs w:val="28"/>
        </w:rPr>
        <w:t>库井</w:t>
      </w:r>
      <w:r w:rsidRPr="006C1979">
        <w:rPr>
          <w:spacing w:val="-4"/>
          <w:sz w:val="28"/>
          <w:szCs w:val="28"/>
        </w:rPr>
        <w:t>灌区现状总需水量为</w:t>
      </w:r>
      <w:r w:rsidRPr="006C1979">
        <w:rPr>
          <w:rFonts w:hint="eastAsia"/>
          <w:spacing w:val="-4"/>
          <w:sz w:val="28"/>
          <w:szCs w:val="28"/>
        </w:rPr>
        <w:t>2616.70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ascii="宋体" w:hAnsi="宋体" w:cs="宋体" w:hint="eastAsia"/>
          <w:b/>
          <w:spacing w:val="-4"/>
          <w:sz w:val="28"/>
          <w:szCs w:val="28"/>
        </w:rPr>
        <w:t>③</w:t>
      </w:r>
      <w:r w:rsidRPr="006C1979">
        <w:rPr>
          <w:rFonts w:hint="eastAsia"/>
          <w:b/>
          <w:spacing w:val="-4"/>
          <w:sz w:val="28"/>
          <w:szCs w:val="28"/>
        </w:rPr>
        <w:t>中型灌区需水量</w:t>
      </w:r>
    </w:p>
    <w:p w:rsidR="009D0CFD" w:rsidRPr="006C1979" w:rsidRDefault="009D0CFD" w:rsidP="009D0CFD">
      <w:pPr>
        <w:spacing w:line="360" w:lineRule="auto"/>
        <w:ind w:firstLineChars="200" w:firstLine="544"/>
        <w:rPr>
          <w:spacing w:val="-4"/>
          <w:sz w:val="28"/>
          <w:szCs w:val="28"/>
        </w:rPr>
      </w:pPr>
      <w:r w:rsidRPr="006C1979">
        <w:rPr>
          <w:rFonts w:hint="eastAsia"/>
          <w:spacing w:val="-4"/>
          <w:sz w:val="28"/>
          <w:szCs w:val="28"/>
        </w:rPr>
        <w:t>宁夏中型灌区需水总量为</w:t>
      </w:r>
      <w:r w:rsidRPr="006C1979">
        <w:rPr>
          <w:rFonts w:hint="eastAsia"/>
          <w:spacing w:val="-4"/>
          <w:sz w:val="28"/>
          <w:szCs w:val="28"/>
        </w:rPr>
        <w:t>4244.40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，其中扬黄灌区需水量为</w:t>
      </w:r>
      <w:r w:rsidRPr="006C1979">
        <w:rPr>
          <w:rFonts w:hint="eastAsia"/>
          <w:spacing w:val="-4"/>
          <w:sz w:val="28"/>
          <w:szCs w:val="28"/>
        </w:rPr>
        <w:t>1627.70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，库井灌区需水量为</w:t>
      </w:r>
      <w:r w:rsidRPr="006C1979">
        <w:rPr>
          <w:rFonts w:hint="eastAsia"/>
          <w:spacing w:val="-4"/>
          <w:sz w:val="28"/>
          <w:szCs w:val="28"/>
        </w:rPr>
        <w:t>2616.70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p>
    <w:p w:rsidR="009D0CFD" w:rsidRPr="006C1979" w:rsidRDefault="009D0CFD" w:rsidP="009D0CFD">
      <w:pPr>
        <w:adjustRightInd w:val="0"/>
        <w:snapToGrid w:val="0"/>
        <w:spacing w:line="360" w:lineRule="auto"/>
        <w:ind w:firstLineChars="196" w:firstLine="551"/>
        <w:rPr>
          <w:b/>
          <w:sz w:val="28"/>
        </w:rPr>
      </w:pPr>
      <w:r w:rsidRPr="006C1979">
        <w:rPr>
          <w:b/>
          <w:sz w:val="28"/>
        </w:rPr>
        <w:t>（</w:t>
      </w:r>
      <w:r w:rsidRPr="006C1979">
        <w:rPr>
          <w:rFonts w:hint="eastAsia"/>
          <w:b/>
          <w:sz w:val="28"/>
        </w:rPr>
        <w:t>3</w:t>
      </w:r>
      <w:r w:rsidRPr="006C1979">
        <w:rPr>
          <w:b/>
          <w:sz w:val="28"/>
        </w:rPr>
        <w:t>）</w:t>
      </w:r>
      <w:r w:rsidRPr="006C1979">
        <w:rPr>
          <w:rFonts w:hint="eastAsia"/>
          <w:b/>
          <w:sz w:val="28"/>
        </w:rPr>
        <w:t>水资源供需分析</w:t>
      </w:r>
    </w:p>
    <w:p w:rsidR="009D0CFD" w:rsidRPr="006C1979" w:rsidRDefault="009D0CFD" w:rsidP="009D0CFD">
      <w:pPr>
        <w:spacing w:beforeLines="50" w:before="120" w:line="360" w:lineRule="auto"/>
        <w:ind w:firstLine="525"/>
        <w:rPr>
          <w:spacing w:val="-4"/>
          <w:sz w:val="28"/>
          <w:szCs w:val="28"/>
        </w:rPr>
      </w:pPr>
      <w:r w:rsidRPr="006C1979">
        <w:rPr>
          <w:rFonts w:hint="eastAsia"/>
          <w:spacing w:val="6"/>
          <w:sz w:val="28"/>
          <w:szCs w:val="28"/>
        </w:rPr>
        <w:t>一般中型灌区</w:t>
      </w:r>
      <w:r w:rsidRPr="006C1979">
        <w:rPr>
          <w:spacing w:val="6"/>
          <w:sz w:val="28"/>
          <w:szCs w:val="28"/>
        </w:rPr>
        <w:t>供需平衡分析见表</w:t>
      </w:r>
      <w:r w:rsidRPr="006C1979">
        <w:rPr>
          <w:rFonts w:hint="eastAsia"/>
          <w:spacing w:val="6"/>
          <w:sz w:val="28"/>
          <w:szCs w:val="28"/>
        </w:rPr>
        <w:t>5-10</w:t>
      </w:r>
      <w:r w:rsidRPr="006C1979">
        <w:rPr>
          <w:rFonts w:hint="eastAsia"/>
          <w:spacing w:val="6"/>
          <w:sz w:val="28"/>
          <w:szCs w:val="28"/>
        </w:rPr>
        <w:t>，其中扬水</w:t>
      </w:r>
      <w:r w:rsidRPr="006C1979">
        <w:rPr>
          <w:spacing w:val="-4"/>
          <w:sz w:val="28"/>
          <w:szCs w:val="28"/>
        </w:rPr>
        <w:t>灌区现状可供水量总计为</w:t>
      </w:r>
      <w:r w:rsidRPr="006C1979">
        <w:rPr>
          <w:rFonts w:hint="eastAsia"/>
          <w:spacing w:val="-4"/>
          <w:sz w:val="28"/>
          <w:szCs w:val="28"/>
        </w:rPr>
        <w:t>1458.00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，需水量</w:t>
      </w:r>
      <w:r w:rsidRPr="006C1979">
        <w:rPr>
          <w:rFonts w:hint="eastAsia"/>
          <w:spacing w:val="-4"/>
          <w:sz w:val="28"/>
          <w:szCs w:val="28"/>
        </w:rPr>
        <w:t>1627.70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pacing w:val="-4"/>
          <w:sz w:val="28"/>
          <w:szCs w:val="28"/>
        </w:rPr>
        <w:t>缺水</w:t>
      </w:r>
      <w:r w:rsidRPr="006C1979">
        <w:rPr>
          <w:rFonts w:hint="eastAsia"/>
          <w:spacing w:val="-4"/>
          <w:sz w:val="28"/>
          <w:szCs w:val="28"/>
        </w:rPr>
        <w:t>169.70</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z w:val="28"/>
          <w:szCs w:val="28"/>
        </w:rPr>
        <w:t>；</w:t>
      </w:r>
      <w:r w:rsidRPr="006C1979">
        <w:rPr>
          <w:rFonts w:hint="eastAsia"/>
          <w:spacing w:val="-4"/>
          <w:sz w:val="28"/>
          <w:szCs w:val="28"/>
        </w:rPr>
        <w:t>库井</w:t>
      </w:r>
      <w:r w:rsidRPr="006C1979">
        <w:rPr>
          <w:spacing w:val="-4"/>
          <w:sz w:val="28"/>
          <w:szCs w:val="28"/>
        </w:rPr>
        <w:t>灌区现状可供水量总计为</w:t>
      </w:r>
      <w:r w:rsidRPr="006C1979">
        <w:rPr>
          <w:rFonts w:hint="eastAsia"/>
          <w:spacing w:val="-4"/>
          <w:sz w:val="28"/>
          <w:szCs w:val="28"/>
        </w:rPr>
        <w:t>2351.16</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，需水量</w:t>
      </w:r>
      <w:r w:rsidRPr="006C1979">
        <w:rPr>
          <w:rFonts w:hint="eastAsia"/>
          <w:spacing w:val="-4"/>
          <w:sz w:val="28"/>
          <w:szCs w:val="28"/>
        </w:rPr>
        <w:t>2616.70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r w:rsidRPr="006C1979">
        <w:rPr>
          <w:rFonts w:hint="eastAsia"/>
          <w:spacing w:val="-4"/>
          <w:sz w:val="28"/>
          <w:szCs w:val="28"/>
        </w:rPr>
        <w:t>缺水</w:t>
      </w:r>
      <w:r w:rsidRPr="006C1979">
        <w:rPr>
          <w:rFonts w:hint="eastAsia"/>
          <w:spacing w:val="-4"/>
          <w:sz w:val="28"/>
          <w:szCs w:val="28"/>
        </w:rPr>
        <w:t>296.41</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rFonts w:hint="eastAsia"/>
          <w:sz w:val="28"/>
          <w:szCs w:val="28"/>
        </w:rPr>
        <w:t>，余水</w:t>
      </w:r>
      <w:r w:rsidRPr="006C1979">
        <w:rPr>
          <w:rFonts w:hint="eastAsia"/>
          <w:sz w:val="28"/>
          <w:szCs w:val="28"/>
        </w:rPr>
        <w:t>30.87</w:t>
      </w:r>
      <w:r w:rsidRPr="006C1979">
        <w:rPr>
          <w:spacing w:val="-4"/>
          <w:sz w:val="28"/>
          <w:szCs w:val="28"/>
        </w:rPr>
        <w:t>万</w:t>
      </w:r>
      <w:r w:rsidRPr="006C1979">
        <w:rPr>
          <w:spacing w:val="-4"/>
          <w:sz w:val="28"/>
          <w:szCs w:val="28"/>
        </w:rPr>
        <w:t>m</w:t>
      </w:r>
      <w:r w:rsidRPr="006C1979">
        <w:rPr>
          <w:sz w:val="28"/>
          <w:szCs w:val="28"/>
          <w:vertAlign w:val="superscript"/>
        </w:rPr>
        <w:t>3</w:t>
      </w:r>
      <w:r w:rsidRPr="006C1979">
        <w:rPr>
          <w:spacing w:val="-4"/>
          <w:sz w:val="28"/>
          <w:szCs w:val="28"/>
        </w:rPr>
        <w:t>。</w:t>
      </w:r>
    </w:p>
    <w:p w:rsidR="009D0CFD" w:rsidRPr="006C1979" w:rsidRDefault="009D0CFD" w:rsidP="009D0CFD">
      <w:pPr>
        <w:widowControl/>
        <w:jc w:val="left"/>
        <w:rPr>
          <w:spacing w:val="-4"/>
          <w:sz w:val="28"/>
          <w:szCs w:val="28"/>
        </w:rPr>
      </w:pPr>
      <w:r w:rsidRPr="006C1979">
        <w:rPr>
          <w:spacing w:val="-4"/>
          <w:sz w:val="28"/>
          <w:szCs w:val="28"/>
        </w:rPr>
        <w:br w:type="page"/>
      </w:r>
    </w:p>
    <w:p w:rsidR="009D0CFD" w:rsidRPr="006C1979" w:rsidRDefault="009D0CFD" w:rsidP="009D0CFD">
      <w:pPr>
        <w:adjustRightInd w:val="0"/>
        <w:snapToGrid w:val="0"/>
        <w:spacing w:line="360" w:lineRule="exact"/>
        <w:rPr>
          <w:b/>
          <w:sz w:val="24"/>
        </w:rPr>
      </w:pPr>
      <w:r w:rsidRPr="006C1979">
        <w:rPr>
          <w:b/>
          <w:sz w:val="24"/>
        </w:rPr>
        <w:lastRenderedPageBreak/>
        <w:t>表</w:t>
      </w:r>
      <w:r w:rsidRPr="006C1979">
        <w:rPr>
          <w:b/>
          <w:sz w:val="24"/>
        </w:rPr>
        <w:t>5</w:t>
      </w:r>
      <w:r w:rsidRPr="006C1979">
        <w:rPr>
          <w:rFonts w:hint="eastAsia"/>
          <w:b/>
          <w:sz w:val="24"/>
        </w:rPr>
        <w:t xml:space="preserve">-10                 </w:t>
      </w:r>
      <w:r w:rsidRPr="006C1979">
        <w:rPr>
          <w:rFonts w:hint="eastAsia"/>
          <w:b/>
          <w:sz w:val="24"/>
        </w:rPr>
        <w:t>一般中型</w:t>
      </w:r>
      <w:r w:rsidRPr="006C1979">
        <w:rPr>
          <w:b/>
          <w:sz w:val="24"/>
        </w:rPr>
        <w:t>灌区供需平衡表</w:t>
      </w:r>
      <w:r w:rsidRPr="006C1979">
        <w:rPr>
          <w:rFonts w:hint="eastAsia"/>
          <w:b/>
          <w:sz w:val="24"/>
        </w:rPr>
        <w:t xml:space="preserve">            </w:t>
      </w:r>
      <w:r w:rsidRPr="006C1979">
        <w:rPr>
          <w:b/>
          <w:sz w:val="24"/>
        </w:rPr>
        <w:t>单位</w:t>
      </w:r>
      <w:r w:rsidRPr="006C1979">
        <w:rPr>
          <w:rFonts w:hint="eastAsia"/>
          <w:b/>
          <w:sz w:val="24"/>
        </w:rPr>
        <w:t>：</w:t>
      </w:r>
      <w:r w:rsidRPr="006C1979">
        <w:rPr>
          <w:b/>
          <w:sz w:val="24"/>
        </w:rPr>
        <w:t>万</w:t>
      </w:r>
      <w:r w:rsidRPr="006C1979">
        <w:rPr>
          <w:b/>
          <w:sz w:val="24"/>
        </w:rPr>
        <w:t>m</w:t>
      </w:r>
      <w:r w:rsidRPr="006C1979">
        <w:rPr>
          <w:b/>
          <w:sz w:val="24"/>
          <w:vertAlign w:val="superscript"/>
        </w:rPr>
        <w:t>3</w:t>
      </w:r>
    </w:p>
    <w:tbl>
      <w:tblPr>
        <w:tblW w:w="5001"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702"/>
        <w:gridCol w:w="721"/>
        <w:gridCol w:w="722"/>
        <w:gridCol w:w="833"/>
        <w:gridCol w:w="749"/>
        <w:gridCol w:w="507"/>
        <w:gridCol w:w="676"/>
        <w:gridCol w:w="582"/>
        <w:gridCol w:w="735"/>
        <w:gridCol w:w="624"/>
        <w:gridCol w:w="679"/>
      </w:tblGrid>
      <w:tr w:rsidR="006C1979" w:rsidRPr="006C1979" w:rsidTr="0057746F">
        <w:trPr>
          <w:trHeight w:hRule="exact" w:val="667"/>
        </w:trPr>
        <w:tc>
          <w:tcPr>
            <w:tcW w:w="998" w:type="pct"/>
            <w:vMerge w:val="restart"/>
            <w:shd w:val="clear" w:color="auto" w:fill="auto"/>
            <w:noWrap/>
            <w:vAlign w:val="center"/>
          </w:tcPr>
          <w:p w:rsidR="009D0CFD" w:rsidRPr="006C1979" w:rsidRDefault="009D0CFD" w:rsidP="0057746F">
            <w:pPr>
              <w:widowControl/>
              <w:adjustRightInd w:val="0"/>
              <w:snapToGrid w:val="0"/>
              <w:spacing w:line="240" w:lineRule="exact"/>
              <w:ind w:left="-57" w:right="-57"/>
              <w:jc w:val="left"/>
              <w:rPr>
                <w:kern w:val="0"/>
                <w:sz w:val="18"/>
                <w:szCs w:val="18"/>
              </w:rPr>
            </w:pPr>
            <w:r w:rsidRPr="006C1979">
              <w:rPr>
                <w:kern w:val="0"/>
                <w:sz w:val="18"/>
                <w:szCs w:val="18"/>
              </w:rPr>
              <w:t xml:space="preserve">　</w:t>
            </w:r>
          </w:p>
          <w:p w:rsidR="009D0CFD" w:rsidRPr="006C1979" w:rsidRDefault="009D0CFD" w:rsidP="0057746F">
            <w:pPr>
              <w:adjustRightInd w:val="0"/>
              <w:snapToGrid w:val="0"/>
              <w:spacing w:line="240" w:lineRule="exact"/>
              <w:ind w:left="-57" w:right="-57"/>
              <w:jc w:val="center"/>
              <w:rPr>
                <w:kern w:val="0"/>
                <w:sz w:val="18"/>
                <w:szCs w:val="18"/>
              </w:rPr>
            </w:pPr>
            <w:r w:rsidRPr="006C1979">
              <w:rPr>
                <w:kern w:val="0"/>
                <w:sz w:val="18"/>
                <w:szCs w:val="18"/>
              </w:rPr>
              <w:t>指标类别</w:t>
            </w:r>
          </w:p>
        </w:tc>
        <w:tc>
          <w:tcPr>
            <w:tcW w:w="1334" w:type="pct"/>
            <w:gridSpan w:val="3"/>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灌区工程现状供水量</w:t>
            </w:r>
          </w:p>
        </w:tc>
        <w:tc>
          <w:tcPr>
            <w:tcW w:w="1904" w:type="pct"/>
            <w:gridSpan w:val="5"/>
            <w:shd w:val="clear" w:color="auto" w:fill="auto"/>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灌区现状需水量</w:t>
            </w:r>
          </w:p>
        </w:tc>
        <w:tc>
          <w:tcPr>
            <w:tcW w:w="764"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灌区现状水</w:t>
            </w:r>
          </w:p>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量供需平衡</w:t>
            </w:r>
          </w:p>
        </w:tc>
      </w:tr>
      <w:tr w:rsidR="006C1979" w:rsidRPr="006C1979" w:rsidTr="0057746F">
        <w:trPr>
          <w:trHeight w:hRule="exact" w:val="380"/>
        </w:trPr>
        <w:tc>
          <w:tcPr>
            <w:tcW w:w="998"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423"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地表水</w:t>
            </w:r>
          </w:p>
        </w:tc>
        <w:tc>
          <w:tcPr>
            <w:tcW w:w="423"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地下水</w:t>
            </w:r>
          </w:p>
        </w:tc>
        <w:tc>
          <w:tcPr>
            <w:tcW w:w="48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43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灌溉</w:t>
            </w:r>
          </w:p>
        </w:tc>
        <w:tc>
          <w:tcPr>
            <w:tcW w:w="29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工业</w:t>
            </w:r>
          </w:p>
        </w:tc>
        <w:tc>
          <w:tcPr>
            <w:tcW w:w="39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生活</w:t>
            </w:r>
          </w:p>
        </w:tc>
        <w:tc>
          <w:tcPr>
            <w:tcW w:w="341"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其它</w:t>
            </w:r>
          </w:p>
        </w:tc>
        <w:tc>
          <w:tcPr>
            <w:tcW w:w="431"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36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余水</w:t>
            </w: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缺水</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widowControl/>
              <w:adjustRightInd w:val="0"/>
              <w:snapToGrid w:val="0"/>
              <w:spacing w:line="240" w:lineRule="exact"/>
              <w:ind w:left="-57" w:right="-57"/>
              <w:jc w:val="left"/>
              <w:rPr>
                <w:kern w:val="0"/>
                <w:sz w:val="18"/>
                <w:szCs w:val="18"/>
              </w:rPr>
            </w:pPr>
            <w:r w:rsidRPr="006C1979">
              <w:rPr>
                <w:rFonts w:hint="eastAsia"/>
                <w:kern w:val="0"/>
                <w:sz w:val="18"/>
                <w:szCs w:val="18"/>
              </w:rPr>
              <w:t>一、库井灌区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2351.16</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2351.16</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2371.90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60.00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172.80</w:t>
            </w:r>
          </w:p>
        </w:tc>
        <w:tc>
          <w:tcPr>
            <w:tcW w:w="34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12.00</w:t>
            </w: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2616.70</w:t>
            </w:r>
          </w:p>
        </w:tc>
        <w:tc>
          <w:tcPr>
            <w:tcW w:w="36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30.87</w:t>
            </w:r>
          </w:p>
        </w:tc>
        <w:tc>
          <w:tcPr>
            <w:tcW w:w="398" w:type="pct"/>
            <w:shd w:val="clear" w:color="auto" w:fill="auto"/>
            <w:noWrap/>
            <w:vAlign w:val="center"/>
          </w:tcPr>
          <w:p w:rsidR="009D0CFD" w:rsidRPr="006C1979" w:rsidRDefault="009D0CFD" w:rsidP="0057746F">
            <w:pPr>
              <w:adjustRightInd w:val="0"/>
              <w:snapToGrid w:val="0"/>
              <w:spacing w:line="240" w:lineRule="exact"/>
              <w:ind w:left="-57" w:right="-57"/>
              <w:jc w:val="center"/>
              <w:rPr>
                <w:sz w:val="18"/>
                <w:szCs w:val="18"/>
              </w:rPr>
            </w:pPr>
            <w:r w:rsidRPr="006C1979">
              <w:rPr>
                <w:rFonts w:hint="eastAsia"/>
                <w:sz w:val="18"/>
                <w:szCs w:val="18"/>
              </w:rPr>
              <w:t>296.41</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张银灌区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156.60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156.60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165.5</w:t>
            </w:r>
            <w:r w:rsidRPr="006C1979">
              <w:rPr>
                <w:rFonts w:hint="eastAsia"/>
                <w:sz w:val="18"/>
                <w:szCs w:val="18"/>
              </w:rPr>
              <w:t>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15.4</w:t>
            </w:r>
            <w:r w:rsidRPr="006C1979">
              <w:rPr>
                <w:rFonts w:hint="eastAsia"/>
                <w:sz w:val="18"/>
                <w:szCs w:val="18"/>
              </w:rPr>
              <w:t>0</w:t>
            </w:r>
          </w:p>
        </w:tc>
        <w:tc>
          <w:tcPr>
            <w:tcW w:w="34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12.00</w:t>
            </w: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192.90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36.30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大庄灌区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388.80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388.80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415.60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25.60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441.20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52.40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长城垣灌区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489.87</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489.87</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415.00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44.00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459.00</w:t>
            </w:r>
          </w:p>
        </w:tc>
        <w:tc>
          <w:tcPr>
            <w:tcW w:w="36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kern w:val="0"/>
                <w:sz w:val="18"/>
                <w:szCs w:val="18"/>
              </w:rPr>
              <w:t>30.87</w:t>
            </w: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张易灌区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216.00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216.00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240.00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18.50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268.50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52.50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龙潭灌区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32.40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32.40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28.50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8.40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36.90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4.50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兴盛灌区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55.08</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55.08</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90.6</w:t>
            </w:r>
            <w:r w:rsidRPr="006C1979">
              <w:rPr>
                <w:rFonts w:hint="eastAsia"/>
                <w:sz w:val="18"/>
                <w:szCs w:val="18"/>
              </w:rPr>
              <w:t>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12.90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103.50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48.42</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颉河灌区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14.58</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14.58</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14.20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1.50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15.70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1.12</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绿垣灌区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94.23</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94.23</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127.00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9.00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136.00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41.77</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沿山井灌区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720.00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720.00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680.00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50.00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17.50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747.50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27.50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中河灌区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183.60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183.60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195.50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20.00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215.50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31.90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adjustRightInd w:val="0"/>
              <w:snapToGrid w:val="0"/>
              <w:spacing w:line="240" w:lineRule="exact"/>
              <w:ind w:left="-57" w:right="-57"/>
              <w:jc w:val="left"/>
              <w:rPr>
                <w:sz w:val="18"/>
                <w:szCs w:val="18"/>
              </w:rPr>
            </w:pPr>
            <w:r w:rsidRPr="006C1979">
              <w:rPr>
                <w:rFonts w:hint="eastAsia"/>
                <w:sz w:val="18"/>
                <w:szCs w:val="18"/>
              </w:rPr>
              <w:t>二、扬黄灌区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1458.00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1458.00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1620.00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7.70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1627.70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adjustRightInd w:val="0"/>
              <w:snapToGrid w:val="0"/>
              <w:spacing w:line="240" w:lineRule="exact"/>
              <w:ind w:left="-57" w:right="-57"/>
              <w:jc w:val="center"/>
              <w:rPr>
                <w:sz w:val="18"/>
                <w:szCs w:val="18"/>
              </w:rPr>
            </w:pPr>
            <w:r w:rsidRPr="006C1979">
              <w:rPr>
                <w:rFonts w:hint="eastAsia"/>
                <w:sz w:val="18"/>
                <w:szCs w:val="18"/>
              </w:rPr>
              <w:t>169.70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牛首山灌区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1053.00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1053.00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1170.00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5.70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1175.70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rFonts w:hint="eastAsia"/>
                <w:kern w:val="0"/>
                <w:sz w:val="18"/>
                <w:szCs w:val="18"/>
              </w:rPr>
              <w:t>122.70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金沙湾灌区</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405.00</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405.00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450.00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2.00</w:t>
            </w:r>
          </w:p>
        </w:tc>
        <w:tc>
          <w:tcPr>
            <w:tcW w:w="341" w:type="pct"/>
            <w:shd w:val="clear" w:color="auto" w:fill="auto"/>
            <w:noWrap/>
            <w:vAlign w:val="center"/>
          </w:tcPr>
          <w:p w:rsidR="009D0CFD" w:rsidRPr="006C1979" w:rsidRDefault="009D0CFD" w:rsidP="0057746F">
            <w:pPr>
              <w:ind w:left="-57" w:right="-57"/>
              <w:jc w:val="center"/>
              <w:rPr>
                <w:sz w:val="18"/>
                <w:szCs w:val="18"/>
              </w:rPr>
            </w:pP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452</w:t>
            </w:r>
            <w:r w:rsidRPr="006C1979">
              <w:rPr>
                <w:rFonts w:hint="eastAsia"/>
                <w:sz w:val="18"/>
                <w:szCs w:val="18"/>
              </w:rPr>
              <w:t>.</w:t>
            </w:r>
            <w:r w:rsidRPr="006C1979">
              <w:rPr>
                <w:sz w:val="18"/>
                <w:szCs w:val="18"/>
              </w:rPr>
              <w:t>00</w:t>
            </w:r>
          </w:p>
        </w:tc>
        <w:tc>
          <w:tcPr>
            <w:tcW w:w="366" w:type="pct"/>
            <w:shd w:val="clear" w:color="auto" w:fill="auto"/>
            <w:noWrap/>
            <w:vAlign w:val="center"/>
          </w:tcPr>
          <w:p w:rsidR="009D0CFD" w:rsidRPr="006C1979" w:rsidRDefault="009D0CFD" w:rsidP="0057746F">
            <w:pPr>
              <w:ind w:left="-57" w:right="-57"/>
              <w:jc w:val="center"/>
              <w:rPr>
                <w:sz w:val="18"/>
                <w:szCs w:val="18"/>
              </w:rPr>
            </w:pPr>
          </w:p>
        </w:tc>
        <w:tc>
          <w:tcPr>
            <w:tcW w:w="39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47.00</w:t>
            </w:r>
          </w:p>
        </w:tc>
      </w:tr>
      <w:tr w:rsidR="006C1979" w:rsidRPr="006C1979" w:rsidTr="0057746F">
        <w:trPr>
          <w:trHeight w:hRule="exact" w:val="397"/>
        </w:trPr>
        <w:tc>
          <w:tcPr>
            <w:tcW w:w="99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合计</w:t>
            </w:r>
          </w:p>
        </w:tc>
        <w:tc>
          <w:tcPr>
            <w:tcW w:w="423"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3809.16</w:t>
            </w:r>
          </w:p>
        </w:tc>
        <w:tc>
          <w:tcPr>
            <w:tcW w:w="423" w:type="pct"/>
            <w:shd w:val="clear" w:color="auto" w:fill="auto"/>
            <w:noWrap/>
            <w:vAlign w:val="center"/>
          </w:tcPr>
          <w:p w:rsidR="009D0CFD" w:rsidRPr="006C1979" w:rsidRDefault="009D0CFD" w:rsidP="0057746F">
            <w:pPr>
              <w:ind w:left="-57" w:right="-57"/>
              <w:jc w:val="center"/>
              <w:rPr>
                <w:sz w:val="18"/>
                <w:szCs w:val="18"/>
              </w:rPr>
            </w:pPr>
          </w:p>
        </w:tc>
        <w:tc>
          <w:tcPr>
            <w:tcW w:w="48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3809.16</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3991.90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60.00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180.50</w:t>
            </w:r>
          </w:p>
        </w:tc>
        <w:tc>
          <w:tcPr>
            <w:tcW w:w="34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12.00</w:t>
            </w:r>
          </w:p>
        </w:tc>
        <w:tc>
          <w:tcPr>
            <w:tcW w:w="431" w:type="pct"/>
            <w:shd w:val="clear" w:color="auto" w:fill="auto"/>
            <w:noWrap/>
            <w:vAlign w:val="center"/>
          </w:tcPr>
          <w:p w:rsidR="009D0CFD" w:rsidRPr="006C1979" w:rsidRDefault="009D0CFD" w:rsidP="0057746F">
            <w:pPr>
              <w:ind w:left="-57" w:right="-57"/>
              <w:jc w:val="center"/>
              <w:rPr>
                <w:sz w:val="18"/>
                <w:szCs w:val="18"/>
              </w:rPr>
            </w:pPr>
            <w:r w:rsidRPr="006C1979">
              <w:rPr>
                <w:sz w:val="18"/>
                <w:szCs w:val="18"/>
              </w:rPr>
              <w:t>4244.40</w:t>
            </w:r>
          </w:p>
        </w:tc>
        <w:tc>
          <w:tcPr>
            <w:tcW w:w="36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30.87</w:t>
            </w:r>
          </w:p>
        </w:tc>
        <w:tc>
          <w:tcPr>
            <w:tcW w:w="398"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466.11</w:t>
            </w:r>
          </w:p>
        </w:tc>
      </w:tr>
    </w:tbl>
    <w:p w:rsidR="009D0CFD" w:rsidRPr="006C1979" w:rsidRDefault="009D0CFD" w:rsidP="009D0CFD">
      <w:pPr>
        <w:adjustRightInd w:val="0"/>
        <w:snapToGrid w:val="0"/>
        <w:spacing w:line="360" w:lineRule="auto"/>
        <w:ind w:firstLine="490"/>
        <w:rPr>
          <w:sz w:val="28"/>
        </w:rPr>
      </w:pPr>
    </w:p>
    <w:p w:rsidR="009D0CFD" w:rsidRPr="006C1979" w:rsidRDefault="009D0CFD" w:rsidP="009D0CFD">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5.2.</w:t>
      </w:r>
      <w:r w:rsidRPr="006C1979">
        <w:rPr>
          <w:b/>
          <w:spacing w:val="-2"/>
          <w:sz w:val="28"/>
          <w:szCs w:val="28"/>
        </w:rPr>
        <w:t>2</w:t>
      </w:r>
      <w:r w:rsidRPr="006C1979">
        <w:rPr>
          <w:b/>
          <w:spacing w:val="-2"/>
          <w:sz w:val="28"/>
          <w:szCs w:val="28"/>
        </w:rPr>
        <w:t>改造后水量供需分析</w:t>
      </w:r>
    </w:p>
    <w:p w:rsidR="009D0CFD" w:rsidRPr="006C1979" w:rsidRDefault="009D0CFD" w:rsidP="009D0CFD">
      <w:pPr>
        <w:adjustRightInd w:val="0"/>
        <w:snapToGrid w:val="0"/>
        <w:spacing w:line="360" w:lineRule="auto"/>
        <w:ind w:firstLineChars="147" w:firstLine="413"/>
        <w:jc w:val="left"/>
        <w:rPr>
          <w:b/>
          <w:sz w:val="28"/>
        </w:rPr>
      </w:pPr>
      <w:r w:rsidRPr="006C1979">
        <w:rPr>
          <w:b/>
          <w:sz w:val="28"/>
        </w:rPr>
        <w:t>（</w:t>
      </w:r>
      <w:r w:rsidRPr="006C1979">
        <w:rPr>
          <w:b/>
          <w:sz w:val="28"/>
        </w:rPr>
        <w:t>1</w:t>
      </w:r>
      <w:r w:rsidRPr="006C1979">
        <w:rPr>
          <w:b/>
          <w:sz w:val="28"/>
        </w:rPr>
        <w:t>）可供水量</w:t>
      </w:r>
    </w:p>
    <w:p w:rsidR="009D0CFD" w:rsidRPr="006C1979" w:rsidRDefault="009D0CFD" w:rsidP="009D0CFD">
      <w:pPr>
        <w:spacing w:line="360" w:lineRule="auto"/>
        <w:ind w:firstLineChars="200" w:firstLine="562"/>
        <w:rPr>
          <w:rFonts w:ascii="宋体" w:hAnsi="宋体" w:cs="宋体"/>
          <w:b/>
          <w:sz w:val="28"/>
        </w:rPr>
      </w:pPr>
      <w:r w:rsidRPr="006C1979">
        <w:rPr>
          <w:rFonts w:ascii="宋体" w:hAnsi="宋体" w:cs="宋体" w:hint="eastAsia"/>
          <w:b/>
          <w:sz w:val="28"/>
        </w:rPr>
        <w:t>①扬黄灌区可供水量</w:t>
      </w:r>
    </w:p>
    <w:p w:rsidR="009D0CFD" w:rsidRPr="006C1979" w:rsidRDefault="009D0CFD" w:rsidP="009D0CFD">
      <w:pPr>
        <w:spacing w:line="360" w:lineRule="auto"/>
        <w:ind w:firstLineChars="200" w:firstLine="544"/>
        <w:rPr>
          <w:spacing w:val="-4"/>
          <w:sz w:val="28"/>
          <w:szCs w:val="28"/>
        </w:rPr>
      </w:pPr>
      <w:r w:rsidRPr="006C1979">
        <w:rPr>
          <w:spacing w:val="-4"/>
          <w:sz w:val="28"/>
          <w:szCs w:val="28"/>
        </w:rPr>
        <w:t>扬黄一般中型灌区节水配套改造完成后，可供水量根据《宁夏节水型建设规划》内容以及考虑灌区初始水权分配情况，规划年地表与地下可供水量维持现状年（</w:t>
      </w:r>
      <w:r w:rsidRPr="006C1979">
        <w:rPr>
          <w:spacing w:val="-4"/>
          <w:sz w:val="28"/>
          <w:szCs w:val="28"/>
        </w:rPr>
        <w:t>201</w:t>
      </w:r>
      <w:r w:rsidRPr="006C1979">
        <w:rPr>
          <w:rFonts w:hint="eastAsia"/>
          <w:spacing w:val="-4"/>
          <w:sz w:val="28"/>
          <w:szCs w:val="28"/>
        </w:rPr>
        <w:t>5</w:t>
      </w:r>
      <w:r w:rsidRPr="006C1979">
        <w:rPr>
          <w:spacing w:val="-4"/>
          <w:sz w:val="28"/>
          <w:szCs w:val="28"/>
        </w:rPr>
        <w:t>年）水平，则扬黄灌区可供水资源总量</w:t>
      </w:r>
      <w:r w:rsidRPr="006C1979">
        <w:rPr>
          <w:spacing w:val="-4"/>
          <w:sz w:val="28"/>
          <w:szCs w:val="28"/>
        </w:rPr>
        <w:t>20</w:t>
      </w:r>
      <w:r w:rsidRPr="006C1979">
        <w:rPr>
          <w:rFonts w:hint="eastAsia"/>
          <w:spacing w:val="-4"/>
          <w:sz w:val="28"/>
          <w:szCs w:val="28"/>
        </w:rPr>
        <w:t>20</w:t>
      </w:r>
      <w:r w:rsidRPr="006C1979">
        <w:rPr>
          <w:spacing w:val="-4"/>
          <w:sz w:val="28"/>
          <w:szCs w:val="28"/>
        </w:rPr>
        <w:t>年为</w:t>
      </w:r>
      <w:r w:rsidRPr="006C1979">
        <w:rPr>
          <w:rFonts w:hint="eastAsia"/>
          <w:spacing w:val="-4"/>
          <w:sz w:val="28"/>
          <w:szCs w:val="28"/>
        </w:rPr>
        <w:t>1458.00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spacing w:line="360" w:lineRule="auto"/>
        <w:ind w:firstLineChars="200" w:firstLine="546"/>
        <w:rPr>
          <w:rFonts w:ascii="宋体" w:hAnsi="宋体" w:cs="宋体"/>
          <w:b/>
          <w:spacing w:val="-4"/>
          <w:sz w:val="28"/>
          <w:szCs w:val="28"/>
        </w:rPr>
      </w:pPr>
      <w:r w:rsidRPr="006C1979">
        <w:rPr>
          <w:rFonts w:ascii="宋体" w:hAnsi="宋体" w:cs="宋体" w:hint="eastAsia"/>
          <w:b/>
          <w:spacing w:val="-4"/>
          <w:sz w:val="28"/>
          <w:szCs w:val="28"/>
        </w:rPr>
        <w:t>②库井灌区可供水量</w:t>
      </w:r>
    </w:p>
    <w:p w:rsidR="009D0CFD" w:rsidRPr="006C1979" w:rsidRDefault="009D0CFD" w:rsidP="009D0CFD">
      <w:pPr>
        <w:spacing w:line="360" w:lineRule="auto"/>
        <w:ind w:firstLineChars="200" w:firstLine="544"/>
        <w:rPr>
          <w:spacing w:val="-4"/>
          <w:sz w:val="28"/>
          <w:szCs w:val="28"/>
        </w:rPr>
      </w:pPr>
      <w:r w:rsidRPr="006C1979">
        <w:rPr>
          <w:rFonts w:hint="eastAsia"/>
          <w:spacing w:val="-4"/>
          <w:sz w:val="28"/>
          <w:szCs w:val="28"/>
        </w:rPr>
        <w:t>库井灌区节水配套改造完成后，项目区地表水资源</w:t>
      </w:r>
      <w:r w:rsidRPr="006C1979">
        <w:rPr>
          <w:rFonts w:hint="eastAsia"/>
          <w:spacing w:val="-4"/>
          <w:sz w:val="28"/>
          <w:szCs w:val="28"/>
        </w:rPr>
        <w:t>2020</w:t>
      </w:r>
      <w:r w:rsidRPr="006C1979">
        <w:rPr>
          <w:rFonts w:hint="eastAsia"/>
          <w:spacing w:val="-4"/>
          <w:sz w:val="28"/>
          <w:szCs w:val="28"/>
        </w:rPr>
        <w:t>年供水能力较现状提高</w:t>
      </w:r>
      <w:r w:rsidRPr="006C1979">
        <w:rPr>
          <w:rFonts w:hint="eastAsia"/>
          <w:spacing w:val="-4"/>
          <w:sz w:val="28"/>
          <w:szCs w:val="28"/>
        </w:rPr>
        <w:t>7.4%</w:t>
      </w:r>
      <w:r w:rsidRPr="006C1979">
        <w:rPr>
          <w:rFonts w:hint="eastAsia"/>
          <w:spacing w:val="-4"/>
          <w:sz w:val="28"/>
          <w:szCs w:val="28"/>
        </w:rPr>
        <w:t>。则项目区可供水资源总量</w:t>
      </w:r>
      <w:r w:rsidRPr="006C1979">
        <w:rPr>
          <w:rFonts w:hint="eastAsia"/>
          <w:spacing w:val="-4"/>
          <w:sz w:val="28"/>
          <w:szCs w:val="28"/>
        </w:rPr>
        <w:t>2020</w:t>
      </w:r>
      <w:r w:rsidRPr="006C1979">
        <w:rPr>
          <w:rFonts w:hint="eastAsia"/>
          <w:spacing w:val="-4"/>
          <w:sz w:val="28"/>
          <w:szCs w:val="28"/>
        </w:rPr>
        <w:t>年为</w:t>
      </w:r>
      <w:r w:rsidRPr="006C1979">
        <w:rPr>
          <w:rFonts w:hint="eastAsia"/>
          <w:spacing w:val="-4"/>
          <w:sz w:val="28"/>
          <w:szCs w:val="28"/>
        </w:rPr>
        <w:t>2525.15</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46"/>
        <w:rPr>
          <w:b/>
          <w:spacing w:val="-4"/>
          <w:sz w:val="28"/>
          <w:szCs w:val="28"/>
        </w:rPr>
      </w:pPr>
      <w:r w:rsidRPr="006C1979">
        <w:rPr>
          <w:rFonts w:ascii="宋体" w:hAnsi="宋体" w:cs="宋体" w:hint="eastAsia"/>
          <w:b/>
          <w:spacing w:val="-4"/>
          <w:sz w:val="28"/>
          <w:szCs w:val="28"/>
        </w:rPr>
        <w:lastRenderedPageBreak/>
        <w:t>③</w:t>
      </w:r>
      <w:r w:rsidRPr="006C1979">
        <w:rPr>
          <w:rFonts w:hint="eastAsia"/>
          <w:b/>
          <w:spacing w:val="-4"/>
          <w:sz w:val="28"/>
          <w:szCs w:val="28"/>
        </w:rPr>
        <w:t>中型灌区可供水总量</w:t>
      </w:r>
    </w:p>
    <w:p w:rsidR="009D0CFD" w:rsidRPr="006C1979" w:rsidRDefault="009D0CFD" w:rsidP="009D0CFD">
      <w:pPr>
        <w:spacing w:line="360" w:lineRule="auto"/>
        <w:ind w:firstLineChars="200" w:firstLine="544"/>
        <w:rPr>
          <w:spacing w:val="-4"/>
          <w:sz w:val="28"/>
          <w:szCs w:val="28"/>
        </w:rPr>
      </w:pPr>
      <w:r w:rsidRPr="006C1979">
        <w:rPr>
          <w:rFonts w:hint="eastAsia"/>
          <w:spacing w:val="-4"/>
          <w:sz w:val="28"/>
          <w:szCs w:val="28"/>
        </w:rPr>
        <w:t>宁夏中型灌区可供水资源总量</w:t>
      </w:r>
      <w:r w:rsidRPr="006C1979">
        <w:rPr>
          <w:rFonts w:hint="eastAsia"/>
          <w:spacing w:val="-4"/>
          <w:sz w:val="28"/>
          <w:szCs w:val="28"/>
        </w:rPr>
        <w:t>2020</w:t>
      </w:r>
      <w:r w:rsidRPr="006C1979">
        <w:rPr>
          <w:rFonts w:hint="eastAsia"/>
          <w:spacing w:val="-4"/>
          <w:sz w:val="28"/>
          <w:szCs w:val="28"/>
        </w:rPr>
        <w:t>年为库井灌区节水配套改造完成后，项目区地表水资源</w:t>
      </w:r>
      <w:r w:rsidRPr="006C1979">
        <w:rPr>
          <w:rFonts w:hint="eastAsia"/>
          <w:spacing w:val="-4"/>
          <w:sz w:val="28"/>
          <w:szCs w:val="28"/>
        </w:rPr>
        <w:t>2020</w:t>
      </w:r>
      <w:r w:rsidRPr="006C1979">
        <w:rPr>
          <w:rFonts w:hint="eastAsia"/>
          <w:spacing w:val="-4"/>
          <w:sz w:val="28"/>
          <w:szCs w:val="28"/>
        </w:rPr>
        <w:t>年为</w:t>
      </w:r>
      <w:r w:rsidRPr="006C1979">
        <w:rPr>
          <w:rFonts w:hint="eastAsia"/>
          <w:spacing w:val="-4"/>
          <w:sz w:val="28"/>
          <w:szCs w:val="28"/>
        </w:rPr>
        <w:t>3983.15</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，其中扬黄灌区可供水量为</w:t>
      </w:r>
      <w:r w:rsidRPr="006C1979">
        <w:rPr>
          <w:rFonts w:hint="eastAsia"/>
          <w:spacing w:val="-4"/>
          <w:sz w:val="28"/>
          <w:szCs w:val="28"/>
        </w:rPr>
        <w:t>1458.00</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，库井灌区可供水量为</w:t>
      </w:r>
      <w:r w:rsidRPr="006C1979">
        <w:rPr>
          <w:rFonts w:hint="eastAsia"/>
          <w:spacing w:val="-4"/>
          <w:sz w:val="28"/>
          <w:szCs w:val="28"/>
        </w:rPr>
        <w:t>2525.15</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rFonts w:hint="eastAsia"/>
          <w:spacing w:val="-4"/>
          <w:sz w:val="28"/>
          <w:szCs w:val="28"/>
        </w:rPr>
        <w:t>。</w:t>
      </w:r>
    </w:p>
    <w:p w:rsidR="009D0CFD" w:rsidRPr="006C1979" w:rsidRDefault="009D0CFD" w:rsidP="009D0CFD">
      <w:pPr>
        <w:adjustRightInd w:val="0"/>
        <w:snapToGrid w:val="0"/>
        <w:spacing w:line="360" w:lineRule="auto"/>
        <w:ind w:firstLineChars="196" w:firstLine="535"/>
        <w:rPr>
          <w:b/>
          <w:spacing w:val="-4"/>
          <w:sz w:val="28"/>
          <w:szCs w:val="28"/>
        </w:rPr>
      </w:pPr>
      <w:r w:rsidRPr="006C1979">
        <w:rPr>
          <w:b/>
          <w:spacing w:val="-4"/>
          <w:sz w:val="28"/>
          <w:szCs w:val="28"/>
        </w:rPr>
        <w:t>（</w:t>
      </w:r>
      <w:r w:rsidRPr="006C1979">
        <w:rPr>
          <w:b/>
          <w:spacing w:val="-4"/>
          <w:sz w:val="28"/>
          <w:szCs w:val="28"/>
        </w:rPr>
        <w:t>2</w:t>
      </w:r>
      <w:r w:rsidRPr="006C1979">
        <w:rPr>
          <w:b/>
          <w:spacing w:val="-4"/>
          <w:sz w:val="28"/>
          <w:szCs w:val="28"/>
        </w:rPr>
        <w:t>）需水量</w:t>
      </w:r>
    </w:p>
    <w:p w:rsidR="009D0CFD" w:rsidRPr="006C1979" w:rsidRDefault="009D0CFD" w:rsidP="009D0CFD">
      <w:pPr>
        <w:adjustRightInd w:val="0"/>
        <w:snapToGrid w:val="0"/>
        <w:spacing w:line="360" w:lineRule="auto"/>
        <w:ind w:firstLineChars="200" w:firstLine="544"/>
        <w:rPr>
          <w:b/>
          <w:spacing w:val="-4"/>
          <w:sz w:val="28"/>
          <w:szCs w:val="28"/>
        </w:rPr>
      </w:pPr>
      <w:r w:rsidRPr="006C1979">
        <w:rPr>
          <w:rFonts w:ascii="宋体" w:hAnsi="宋体" w:cs="宋体" w:hint="eastAsia"/>
          <w:spacing w:val="-4"/>
          <w:sz w:val="28"/>
          <w:szCs w:val="28"/>
        </w:rPr>
        <w:t>①</w:t>
      </w:r>
      <w:r w:rsidRPr="006C1979">
        <w:rPr>
          <w:b/>
          <w:spacing w:val="-4"/>
          <w:sz w:val="28"/>
          <w:szCs w:val="28"/>
        </w:rPr>
        <w:t>农业灌溉需水量</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1</w:t>
      </w:r>
      <w:r w:rsidRPr="006C1979">
        <w:rPr>
          <w:spacing w:val="-4"/>
          <w:sz w:val="28"/>
          <w:szCs w:val="28"/>
        </w:rPr>
        <w:t>）作物种植结构规划</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项目区现状灌溉面积以种植业为主，主要作物为春小麦、玉米及春小麦套种玉米、水稻、瓜菜等，林业以经果林为主。</w:t>
      </w:r>
      <w:r w:rsidRPr="006C1979">
        <w:rPr>
          <w:rFonts w:hint="eastAsia"/>
          <w:spacing w:val="-4"/>
          <w:sz w:val="28"/>
          <w:szCs w:val="28"/>
        </w:rPr>
        <w:t>根据《宁夏节水型社会建设规划》，规划水平年中扬水灌区为：粮食作物</w:t>
      </w:r>
      <w:r w:rsidRPr="006C1979">
        <w:rPr>
          <w:rFonts w:hint="eastAsia"/>
          <w:spacing w:val="-4"/>
          <w:sz w:val="28"/>
          <w:szCs w:val="28"/>
        </w:rPr>
        <w:t>58%</w:t>
      </w:r>
      <w:r w:rsidRPr="006C1979">
        <w:rPr>
          <w:rFonts w:hint="eastAsia"/>
          <w:spacing w:val="-4"/>
          <w:sz w:val="28"/>
          <w:szCs w:val="28"/>
        </w:rPr>
        <w:t>，经济作物</w:t>
      </w:r>
      <w:r w:rsidRPr="006C1979">
        <w:rPr>
          <w:rFonts w:hint="eastAsia"/>
          <w:spacing w:val="-4"/>
          <w:sz w:val="28"/>
          <w:szCs w:val="28"/>
        </w:rPr>
        <w:t>27%</w:t>
      </w:r>
      <w:r w:rsidRPr="006C1979">
        <w:rPr>
          <w:rFonts w:hint="eastAsia"/>
          <w:spacing w:val="-4"/>
          <w:sz w:val="28"/>
          <w:szCs w:val="28"/>
        </w:rPr>
        <w:t>，经果林与其它作物</w:t>
      </w:r>
      <w:r w:rsidRPr="006C1979">
        <w:rPr>
          <w:rFonts w:hint="eastAsia"/>
          <w:spacing w:val="-4"/>
          <w:sz w:val="28"/>
          <w:szCs w:val="28"/>
        </w:rPr>
        <w:t>15%</w:t>
      </w:r>
      <w:r w:rsidRPr="006C1979">
        <w:rPr>
          <w:rFonts w:hint="eastAsia"/>
          <w:spacing w:val="-4"/>
          <w:sz w:val="28"/>
          <w:szCs w:val="28"/>
        </w:rPr>
        <w:t>；库井灌区为：粮食作物</w:t>
      </w:r>
      <w:r w:rsidRPr="006C1979">
        <w:rPr>
          <w:rFonts w:hint="eastAsia"/>
          <w:spacing w:val="-4"/>
          <w:sz w:val="28"/>
          <w:szCs w:val="28"/>
        </w:rPr>
        <w:t>55%</w:t>
      </w:r>
      <w:r w:rsidRPr="006C1979">
        <w:rPr>
          <w:rFonts w:hint="eastAsia"/>
          <w:spacing w:val="-4"/>
          <w:sz w:val="28"/>
          <w:szCs w:val="28"/>
        </w:rPr>
        <w:t>，经济作物</w:t>
      </w:r>
      <w:r w:rsidRPr="006C1979">
        <w:rPr>
          <w:rFonts w:hint="eastAsia"/>
          <w:spacing w:val="-4"/>
          <w:sz w:val="28"/>
          <w:szCs w:val="28"/>
        </w:rPr>
        <w:t>22.70%</w:t>
      </w:r>
      <w:r w:rsidRPr="006C1979">
        <w:rPr>
          <w:rFonts w:hint="eastAsia"/>
          <w:spacing w:val="-4"/>
          <w:sz w:val="28"/>
          <w:szCs w:val="28"/>
        </w:rPr>
        <w:t>，经果林与其它作物</w:t>
      </w:r>
      <w:r w:rsidRPr="006C1979">
        <w:rPr>
          <w:rFonts w:hint="eastAsia"/>
          <w:spacing w:val="-4"/>
          <w:sz w:val="28"/>
          <w:szCs w:val="28"/>
        </w:rPr>
        <w:t>22.30%</w:t>
      </w:r>
      <w:r w:rsidRPr="006C1979">
        <w:rPr>
          <w:rFonts w:hint="eastAsia"/>
          <w:spacing w:val="-4"/>
          <w:sz w:val="28"/>
          <w:szCs w:val="28"/>
        </w:rPr>
        <w:t>，各灌区种植作物及结构见表</w:t>
      </w:r>
      <w:r w:rsidRPr="006C1979">
        <w:rPr>
          <w:rFonts w:hint="eastAsia"/>
          <w:spacing w:val="-4"/>
          <w:sz w:val="28"/>
          <w:szCs w:val="28"/>
        </w:rPr>
        <w:t>5-11</w:t>
      </w:r>
      <w:r w:rsidRPr="006C1979">
        <w:rPr>
          <w:rFonts w:hint="eastAsia"/>
          <w:spacing w:val="-4"/>
          <w:sz w:val="28"/>
          <w:szCs w:val="28"/>
        </w:rPr>
        <w:t>。</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2</w:t>
      </w:r>
      <w:r w:rsidRPr="006C1979">
        <w:rPr>
          <w:spacing w:val="-4"/>
          <w:sz w:val="28"/>
          <w:szCs w:val="28"/>
        </w:rPr>
        <w:t>）灌溉定额</w:t>
      </w:r>
    </w:p>
    <w:p w:rsidR="009D0CFD" w:rsidRPr="006C1979" w:rsidRDefault="009D0CFD" w:rsidP="009D0CFD">
      <w:pPr>
        <w:adjustRightInd w:val="0"/>
        <w:snapToGrid w:val="0"/>
        <w:spacing w:line="360" w:lineRule="auto"/>
        <w:ind w:firstLineChars="200" w:firstLine="544"/>
        <w:rPr>
          <w:spacing w:val="-4"/>
          <w:sz w:val="28"/>
          <w:szCs w:val="28"/>
        </w:rPr>
      </w:pPr>
      <w:r w:rsidRPr="006C1979">
        <w:rPr>
          <w:spacing w:val="-4"/>
          <w:sz w:val="28"/>
          <w:szCs w:val="28"/>
        </w:rPr>
        <w:t>灌区节水改造工程实施后，旱作物以小畦灌溉为主，经果林推行沟灌技术。灌区小畦标准为</w:t>
      </w:r>
      <w:r w:rsidRPr="006C1979">
        <w:rPr>
          <w:spacing w:val="-4"/>
          <w:sz w:val="28"/>
          <w:szCs w:val="28"/>
        </w:rPr>
        <w:t>0.3</w:t>
      </w:r>
      <w:r w:rsidRPr="006C1979">
        <w:rPr>
          <w:spacing w:val="-4"/>
          <w:sz w:val="28"/>
          <w:szCs w:val="28"/>
        </w:rPr>
        <w:t>亩，田面高差</w:t>
      </w:r>
      <w:smartTag w:uri="urn:schemas-microsoft-com:office:smarttags" w:element="chmetcnv">
        <w:smartTagPr>
          <w:attr w:name="TCSC" w:val="0"/>
          <w:attr w:name="NumberType" w:val="1"/>
          <w:attr w:name="Negative" w:val="False"/>
          <w:attr w:name="HasSpace" w:val="False"/>
          <w:attr w:name="SourceValue" w:val="5"/>
          <w:attr w:name="UnitName" w:val="cm"/>
        </w:smartTagPr>
        <w:r w:rsidRPr="006C1979">
          <w:rPr>
            <w:spacing w:val="-4"/>
            <w:sz w:val="28"/>
            <w:szCs w:val="28"/>
          </w:rPr>
          <w:t>5cm</w:t>
        </w:r>
      </w:smartTag>
      <w:r w:rsidRPr="006C1979">
        <w:rPr>
          <w:spacing w:val="-4"/>
          <w:sz w:val="28"/>
          <w:szCs w:val="28"/>
        </w:rPr>
        <w:t>以内。规划水平年作物田间灌溉定额按宁夏水利厅</w:t>
      </w:r>
      <w:r w:rsidRPr="006C1979">
        <w:rPr>
          <w:spacing w:val="-4"/>
          <w:sz w:val="28"/>
          <w:szCs w:val="28"/>
        </w:rPr>
        <w:t>20</w:t>
      </w:r>
      <w:r w:rsidRPr="006C1979">
        <w:rPr>
          <w:rFonts w:hint="eastAsia"/>
          <w:spacing w:val="-4"/>
          <w:sz w:val="28"/>
          <w:szCs w:val="28"/>
        </w:rPr>
        <w:t>14</w:t>
      </w:r>
      <w:r w:rsidRPr="006C1979">
        <w:rPr>
          <w:rFonts w:hint="eastAsia"/>
          <w:spacing w:val="-4"/>
          <w:sz w:val="28"/>
          <w:szCs w:val="28"/>
        </w:rPr>
        <w:t>年</w:t>
      </w:r>
      <w:r w:rsidRPr="006C1979">
        <w:rPr>
          <w:spacing w:val="-4"/>
          <w:sz w:val="28"/>
          <w:szCs w:val="28"/>
        </w:rPr>
        <w:t>出台编制的《农业用水定额》（</w:t>
      </w:r>
      <w:r w:rsidRPr="006C1979">
        <w:rPr>
          <w:rFonts w:hint="eastAsia"/>
          <w:spacing w:val="-4"/>
          <w:sz w:val="28"/>
          <w:szCs w:val="28"/>
        </w:rPr>
        <w:t>修订</w:t>
      </w:r>
      <w:r w:rsidRPr="006C1979">
        <w:rPr>
          <w:spacing w:val="-4"/>
          <w:sz w:val="28"/>
          <w:szCs w:val="28"/>
        </w:rPr>
        <w:t>）确定。不同作物灌溉定额见表</w:t>
      </w:r>
      <w:r w:rsidRPr="006C1979">
        <w:rPr>
          <w:spacing w:val="-4"/>
          <w:sz w:val="28"/>
          <w:szCs w:val="28"/>
        </w:rPr>
        <w:t>5</w:t>
      </w:r>
      <w:r w:rsidRPr="006C1979">
        <w:rPr>
          <w:rFonts w:hint="eastAsia"/>
          <w:spacing w:val="-4"/>
          <w:sz w:val="28"/>
          <w:szCs w:val="28"/>
        </w:rPr>
        <w:t>-11</w:t>
      </w:r>
      <w:r w:rsidRPr="006C1979">
        <w:rPr>
          <w:spacing w:val="-4"/>
          <w:sz w:val="28"/>
          <w:szCs w:val="28"/>
        </w:rPr>
        <w:t>。</w:t>
      </w:r>
    </w:p>
    <w:p w:rsidR="009D0CFD" w:rsidRPr="006C1979" w:rsidRDefault="009D0CFD" w:rsidP="009D0CFD">
      <w:pPr>
        <w:widowControl/>
        <w:jc w:val="left"/>
        <w:rPr>
          <w:b/>
          <w:sz w:val="24"/>
        </w:rPr>
      </w:pPr>
      <w:r w:rsidRPr="006C1979">
        <w:rPr>
          <w:b/>
          <w:sz w:val="24"/>
        </w:rPr>
        <w:br w:type="page"/>
      </w:r>
    </w:p>
    <w:p w:rsidR="009D0CFD" w:rsidRPr="006C1979" w:rsidRDefault="009D0CFD" w:rsidP="009D0CFD">
      <w:pPr>
        <w:adjustRightInd w:val="0"/>
        <w:snapToGrid w:val="0"/>
        <w:spacing w:line="360" w:lineRule="exact"/>
        <w:rPr>
          <w:b/>
          <w:sz w:val="24"/>
        </w:rPr>
      </w:pPr>
      <w:r w:rsidRPr="006C1979">
        <w:rPr>
          <w:b/>
          <w:sz w:val="24"/>
        </w:rPr>
        <w:lastRenderedPageBreak/>
        <w:t>表</w:t>
      </w:r>
      <w:r w:rsidRPr="006C1979">
        <w:rPr>
          <w:b/>
          <w:sz w:val="24"/>
        </w:rPr>
        <w:t>5-</w:t>
      </w:r>
      <w:r w:rsidRPr="006C1979">
        <w:rPr>
          <w:rFonts w:hint="eastAsia"/>
          <w:b/>
          <w:sz w:val="24"/>
        </w:rPr>
        <w:t xml:space="preserve">11               </w:t>
      </w:r>
      <w:r w:rsidRPr="006C1979">
        <w:rPr>
          <w:b/>
          <w:sz w:val="24"/>
        </w:rPr>
        <w:t>灌区种植结构田间灌溉定额表</w:t>
      </w:r>
    </w:p>
    <w:tbl>
      <w:tblPr>
        <w:tblW w:w="4884"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936"/>
        <w:gridCol w:w="1298"/>
        <w:gridCol w:w="1276"/>
        <w:gridCol w:w="1135"/>
        <w:gridCol w:w="1276"/>
        <w:gridCol w:w="1276"/>
        <w:gridCol w:w="1133"/>
      </w:tblGrid>
      <w:tr w:rsidR="006C1979" w:rsidRPr="006C1979" w:rsidTr="0057746F">
        <w:trPr>
          <w:trHeight w:val="225"/>
        </w:trPr>
        <w:tc>
          <w:tcPr>
            <w:tcW w:w="562" w:type="pct"/>
            <w:vMerge w:val="restar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kern w:val="0"/>
                <w:sz w:val="18"/>
                <w:szCs w:val="18"/>
              </w:rPr>
              <w:t>作物</w:t>
            </w:r>
          </w:p>
        </w:tc>
        <w:tc>
          <w:tcPr>
            <w:tcW w:w="1545" w:type="pct"/>
            <w:gridSpan w:val="2"/>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扬黄</w:t>
            </w:r>
            <w:r w:rsidRPr="006C1979">
              <w:rPr>
                <w:kern w:val="0"/>
                <w:sz w:val="18"/>
                <w:szCs w:val="18"/>
              </w:rPr>
              <w:t>灌区</w:t>
            </w:r>
          </w:p>
        </w:tc>
        <w:tc>
          <w:tcPr>
            <w:tcW w:w="1447" w:type="pct"/>
            <w:gridSpan w:val="2"/>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北部引黄井灌区</w:t>
            </w:r>
          </w:p>
        </w:tc>
        <w:tc>
          <w:tcPr>
            <w:tcW w:w="1447" w:type="pct"/>
            <w:gridSpan w:val="2"/>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库井</w:t>
            </w:r>
            <w:r w:rsidRPr="006C1979">
              <w:rPr>
                <w:kern w:val="0"/>
                <w:sz w:val="18"/>
                <w:szCs w:val="18"/>
              </w:rPr>
              <w:t>灌区</w:t>
            </w:r>
          </w:p>
        </w:tc>
      </w:tr>
      <w:tr w:rsidR="006C1979" w:rsidRPr="006C1979" w:rsidTr="0057746F">
        <w:trPr>
          <w:trHeight w:val="650"/>
        </w:trPr>
        <w:tc>
          <w:tcPr>
            <w:tcW w:w="562" w:type="pct"/>
            <w:vMerge/>
            <w:shd w:val="clear" w:color="auto" w:fill="auto"/>
            <w:noWrap/>
            <w:vAlign w:val="center"/>
          </w:tcPr>
          <w:p w:rsidR="009D0CFD" w:rsidRPr="006C1979" w:rsidRDefault="009D0CFD" w:rsidP="0057746F">
            <w:pPr>
              <w:widowControl/>
              <w:spacing w:line="360" w:lineRule="auto"/>
              <w:jc w:val="center"/>
              <w:rPr>
                <w:kern w:val="0"/>
                <w:sz w:val="18"/>
                <w:szCs w:val="18"/>
              </w:rPr>
            </w:pPr>
          </w:p>
        </w:tc>
        <w:tc>
          <w:tcPr>
            <w:tcW w:w="779" w:type="pct"/>
            <w:shd w:val="clear" w:color="auto" w:fill="auto"/>
            <w:noWrap/>
            <w:vAlign w:val="center"/>
          </w:tcPr>
          <w:p w:rsidR="009D0CFD" w:rsidRPr="006C1979" w:rsidRDefault="009D0CFD" w:rsidP="0057746F">
            <w:pPr>
              <w:jc w:val="center"/>
              <w:rPr>
                <w:kern w:val="0"/>
                <w:sz w:val="18"/>
                <w:szCs w:val="18"/>
              </w:rPr>
            </w:pPr>
            <w:r w:rsidRPr="006C1979">
              <w:rPr>
                <w:kern w:val="0"/>
                <w:sz w:val="18"/>
                <w:szCs w:val="18"/>
              </w:rPr>
              <w:t>种植比例</w:t>
            </w:r>
          </w:p>
        </w:tc>
        <w:tc>
          <w:tcPr>
            <w:tcW w:w="766" w:type="pct"/>
            <w:shd w:val="clear" w:color="auto" w:fill="auto"/>
            <w:noWrap/>
            <w:vAlign w:val="center"/>
          </w:tcPr>
          <w:p w:rsidR="009D0CFD" w:rsidRPr="006C1979" w:rsidRDefault="009D0CFD" w:rsidP="0057746F">
            <w:pPr>
              <w:widowControl/>
              <w:jc w:val="center"/>
              <w:rPr>
                <w:kern w:val="0"/>
                <w:sz w:val="18"/>
                <w:szCs w:val="18"/>
              </w:rPr>
            </w:pPr>
            <w:r w:rsidRPr="006C1979">
              <w:rPr>
                <w:kern w:val="0"/>
                <w:sz w:val="18"/>
                <w:szCs w:val="18"/>
              </w:rPr>
              <w:t>灌溉定额</w:t>
            </w:r>
          </w:p>
          <w:p w:rsidR="009D0CFD" w:rsidRPr="006C1979" w:rsidRDefault="009D0CFD" w:rsidP="0057746F">
            <w:pPr>
              <w:jc w:val="center"/>
              <w:rPr>
                <w:kern w:val="0"/>
                <w:sz w:val="18"/>
                <w:szCs w:val="18"/>
              </w:rPr>
            </w:pPr>
            <w:r w:rsidRPr="006C1979">
              <w:rPr>
                <w:kern w:val="0"/>
                <w:sz w:val="18"/>
                <w:szCs w:val="18"/>
              </w:rPr>
              <w:t>（</w:t>
            </w:r>
            <w:r w:rsidRPr="006C1979">
              <w:rPr>
                <w:kern w:val="0"/>
                <w:sz w:val="18"/>
                <w:szCs w:val="18"/>
              </w:rPr>
              <w:t>m</w:t>
            </w:r>
            <w:r w:rsidRPr="006C1979">
              <w:rPr>
                <w:kern w:val="0"/>
                <w:sz w:val="18"/>
                <w:szCs w:val="18"/>
                <w:vertAlign w:val="superscript"/>
              </w:rPr>
              <w:t>3</w:t>
            </w:r>
            <w:r w:rsidRPr="006C1979">
              <w:rPr>
                <w:kern w:val="0"/>
                <w:sz w:val="18"/>
                <w:szCs w:val="18"/>
              </w:rPr>
              <w:t>/</w:t>
            </w:r>
            <w:r w:rsidRPr="006C1979">
              <w:rPr>
                <w:kern w:val="0"/>
                <w:sz w:val="18"/>
                <w:szCs w:val="18"/>
              </w:rPr>
              <w:t>亩）</w:t>
            </w:r>
          </w:p>
        </w:tc>
        <w:tc>
          <w:tcPr>
            <w:tcW w:w="681" w:type="pct"/>
            <w:vAlign w:val="center"/>
          </w:tcPr>
          <w:p w:rsidR="009D0CFD" w:rsidRPr="006C1979" w:rsidRDefault="009D0CFD" w:rsidP="0057746F">
            <w:pPr>
              <w:jc w:val="center"/>
              <w:rPr>
                <w:kern w:val="0"/>
                <w:sz w:val="18"/>
                <w:szCs w:val="18"/>
              </w:rPr>
            </w:pPr>
            <w:r w:rsidRPr="006C1979">
              <w:rPr>
                <w:kern w:val="0"/>
                <w:sz w:val="18"/>
                <w:szCs w:val="18"/>
              </w:rPr>
              <w:t>种植比例</w:t>
            </w:r>
          </w:p>
        </w:tc>
        <w:tc>
          <w:tcPr>
            <w:tcW w:w="766" w:type="pct"/>
            <w:vAlign w:val="center"/>
          </w:tcPr>
          <w:p w:rsidR="009D0CFD" w:rsidRPr="006C1979" w:rsidRDefault="009D0CFD" w:rsidP="0057746F">
            <w:pPr>
              <w:widowControl/>
              <w:jc w:val="center"/>
              <w:rPr>
                <w:kern w:val="0"/>
                <w:sz w:val="18"/>
                <w:szCs w:val="18"/>
              </w:rPr>
            </w:pPr>
            <w:r w:rsidRPr="006C1979">
              <w:rPr>
                <w:kern w:val="0"/>
                <w:sz w:val="18"/>
                <w:szCs w:val="18"/>
              </w:rPr>
              <w:t>灌溉定额</w:t>
            </w:r>
          </w:p>
          <w:p w:rsidR="009D0CFD" w:rsidRPr="006C1979" w:rsidRDefault="009D0CFD" w:rsidP="0057746F">
            <w:pPr>
              <w:jc w:val="center"/>
              <w:rPr>
                <w:kern w:val="0"/>
                <w:sz w:val="18"/>
                <w:szCs w:val="18"/>
              </w:rPr>
            </w:pPr>
            <w:r w:rsidRPr="006C1979">
              <w:rPr>
                <w:kern w:val="0"/>
                <w:sz w:val="18"/>
                <w:szCs w:val="18"/>
              </w:rPr>
              <w:t>（</w:t>
            </w:r>
            <w:r w:rsidRPr="006C1979">
              <w:rPr>
                <w:kern w:val="0"/>
                <w:sz w:val="18"/>
                <w:szCs w:val="18"/>
              </w:rPr>
              <w:t>m</w:t>
            </w:r>
            <w:r w:rsidRPr="006C1979">
              <w:rPr>
                <w:kern w:val="0"/>
                <w:sz w:val="18"/>
                <w:szCs w:val="18"/>
                <w:vertAlign w:val="superscript"/>
              </w:rPr>
              <w:t>3</w:t>
            </w:r>
            <w:r w:rsidRPr="006C1979">
              <w:rPr>
                <w:kern w:val="0"/>
                <w:sz w:val="18"/>
                <w:szCs w:val="18"/>
              </w:rPr>
              <w:t>/</w:t>
            </w:r>
            <w:r w:rsidRPr="006C1979">
              <w:rPr>
                <w:kern w:val="0"/>
                <w:sz w:val="18"/>
                <w:szCs w:val="18"/>
              </w:rPr>
              <w:t>亩）</w:t>
            </w:r>
          </w:p>
        </w:tc>
        <w:tc>
          <w:tcPr>
            <w:tcW w:w="766" w:type="pct"/>
            <w:shd w:val="clear" w:color="auto" w:fill="auto"/>
            <w:noWrap/>
            <w:vAlign w:val="center"/>
          </w:tcPr>
          <w:p w:rsidR="009D0CFD" w:rsidRPr="006C1979" w:rsidRDefault="009D0CFD" w:rsidP="0057746F">
            <w:pPr>
              <w:widowControl/>
              <w:jc w:val="center"/>
              <w:rPr>
                <w:kern w:val="0"/>
                <w:sz w:val="18"/>
                <w:szCs w:val="18"/>
              </w:rPr>
            </w:pPr>
            <w:r w:rsidRPr="006C1979">
              <w:rPr>
                <w:kern w:val="0"/>
                <w:sz w:val="18"/>
                <w:szCs w:val="18"/>
              </w:rPr>
              <w:t>种植</w:t>
            </w:r>
          </w:p>
          <w:p w:rsidR="009D0CFD" w:rsidRPr="006C1979" w:rsidRDefault="009D0CFD" w:rsidP="0057746F">
            <w:pPr>
              <w:jc w:val="center"/>
              <w:rPr>
                <w:kern w:val="0"/>
                <w:sz w:val="18"/>
                <w:szCs w:val="18"/>
              </w:rPr>
            </w:pPr>
            <w:r w:rsidRPr="006C1979">
              <w:rPr>
                <w:kern w:val="0"/>
                <w:sz w:val="18"/>
                <w:szCs w:val="18"/>
              </w:rPr>
              <w:t>比例</w:t>
            </w:r>
          </w:p>
        </w:tc>
        <w:tc>
          <w:tcPr>
            <w:tcW w:w="681" w:type="pct"/>
            <w:shd w:val="clear" w:color="auto" w:fill="auto"/>
            <w:noWrap/>
            <w:vAlign w:val="center"/>
          </w:tcPr>
          <w:p w:rsidR="009D0CFD" w:rsidRPr="006C1979" w:rsidRDefault="009D0CFD" w:rsidP="0057746F">
            <w:pPr>
              <w:widowControl/>
              <w:jc w:val="center"/>
              <w:rPr>
                <w:kern w:val="0"/>
                <w:sz w:val="18"/>
                <w:szCs w:val="18"/>
              </w:rPr>
            </w:pPr>
            <w:r w:rsidRPr="006C1979">
              <w:rPr>
                <w:kern w:val="0"/>
                <w:sz w:val="18"/>
                <w:szCs w:val="18"/>
              </w:rPr>
              <w:t>灌溉定额</w:t>
            </w:r>
          </w:p>
          <w:p w:rsidR="009D0CFD" w:rsidRPr="006C1979" w:rsidRDefault="009D0CFD" w:rsidP="0057746F">
            <w:pPr>
              <w:jc w:val="center"/>
              <w:rPr>
                <w:kern w:val="0"/>
                <w:sz w:val="18"/>
                <w:szCs w:val="18"/>
              </w:rPr>
            </w:pPr>
            <w:r w:rsidRPr="006C1979">
              <w:rPr>
                <w:kern w:val="0"/>
                <w:sz w:val="18"/>
                <w:szCs w:val="18"/>
              </w:rPr>
              <w:t>（</w:t>
            </w:r>
            <w:r w:rsidRPr="006C1979">
              <w:rPr>
                <w:kern w:val="0"/>
                <w:sz w:val="18"/>
                <w:szCs w:val="18"/>
              </w:rPr>
              <w:t>m</w:t>
            </w:r>
            <w:r w:rsidRPr="006C1979">
              <w:rPr>
                <w:kern w:val="0"/>
                <w:sz w:val="18"/>
                <w:szCs w:val="18"/>
                <w:vertAlign w:val="superscript"/>
              </w:rPr>
              <w:t>3</w:t>
            </w:r>
            <w:r w:rsidRPr="006C1979">
              <w:rPr>
                <w:kern w:val="0"/>
                <w:sz w:val="18"/>
                <w:szCs w:val="18"/>
              </w:rPr>
              <w:t>/</w:t>
            </w:r>
            <w:r w:rsidRPr="006C1979">
              <w:rPr>
                <w:kern w:val="0"/>
                <w:sz w:val="18"/>
                <w:szCs w:val="18"/>
              </w:rPr>
              <w:t>亩）</w:t>
            </w:r>
          </w:p>
        </w:tc>
      </w:tr>
      <w:tr w:rsidR="006C1979" w:rsidRPr="006C1979" w:rsidTr="0057746F">
        <w:trPr>
          <w:trHeight w:val="285"/>
        </w:trPr>
        <w:tc>
          <w:tcPr>
            <w:tcW w:w="562"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kern w:val="0"/>
                <w:sz w:val="18"/>
                <w:szCs w:val="18"/>
              </w:rPr>
              <w:t>玉米</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25.00%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290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28.00%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220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23.00%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160</w:t>
            </w:r>
          </w:p>
        </w:tc>
      </w:tr>
      <w:tr w:rsidR="006C1979" w:rsidRPr="006C1979" w:rsidTr="0057746F">
        <w:trPr>
          <w:trHeight w:val="285"/>
        </w:trPr>
        <w:tc>
          <w:tcPr>
            <w:tcW w:w="562"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kern w:val="0"/>
                <w:sz w:val="18"/>
                <w:szCs w:val="18"/>
              </w:rPr>
              <w:t>小麦</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12.00%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300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32.00%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175</w:t>
            </w:r>
          </w:p>
        </w:tc>
      </w:tr>
      <w:tr w:rsidR="006C1979" w:rsidRPr="006C1979" w:rsidTr="0057746F">
        <w:trPr>
          <w:trHeight w:val="285"/>
        </w:trPr>
        <w:tc>
          <w:tcPr>
            <w:tcW w:w="562"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套种玉米</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21.00%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420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26.00%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420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p>
        </w:tc>
      </w:tr>
      <w:tr w:rsidR="006C1979" w:rsidRPr="006C1979" w:rsidTr="0057746F">
        <w:trPr>
          <w:trHeight w:val="285"/>
        </w:trPr>
        <w:tc>
          <w:tcPr>
            <w:tcW w:w="562"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枸杞</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490</w:t>
            </w:r>
          </w:p>
        </w:tc>
        <w:tc>
          <w:tcPr>
            <w:tcW w:w="681" w:type="pct"/>
            <w:vAlign w:val="center"/>
          </w:tcPr>
          <w:p w:rsidR="009D0CFD" w:rsidRPr="006C1979" w:rsidRDefault="009D0CFD" w:rsidP="0057746F">
            <w:pPr>
              <w:widowControl/>
              <w:spacing w:line="360" w:lineRule="auto"/>
              <w:jc w:val="center"/>
              <w:rPr>
                <w:kern w:val="0"/>
                <w:sz w:val="18"/>
                <w:szCs w:val="18"/>
              </w:rPr>
            </w:pPr>
          </w:p>
        </w:tc>
        <w:tc>
          <w:tcPr>
            <w:tcW w:w="766" w:type="pct"/>
            <w:vAlign w:val="center"/>
          </w:tcPr>
          <w:p w:rsidR="009D0CFD" w:rsidRPr="006C1979" w:rsidRDefault="009D0CFD" w:rsidP="0057746F">
            <w:pPr>
              <w:widowControl/>
              <w:spacing w:line="360" w:lineRule="auto"/>
              <w:jc w:val="center"/>
              <w:rPr>
                <w:kern w:val="0"/>
                <w:sz w:val="18"/>
                <w:szCs w:val="18"/>
              </w:rPr>
            </w:pP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p>
        </w:tc>
      </w:tr>
      <w:tr w:rsidR="006C1979" w:rsidRPr="006C1979" w:rsidTr="0057746F">
        <w:trPr>
          <w:trHeight w:val="285"/>
        </w:trPr>
        <w:tc>
          <w:tcPr>
            <w:tcW w:w="562"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kern w:val="0"/>
                <w:sz w:val="18"/>
                <w:szCs w:val="18"/>
              </w:rPr>
              <w:t>葡萄</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3.70%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340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7.00%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340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马铃薯</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180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120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9.50%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80</w:t>
            </w: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kern w:val="0"/>
                <w:sz w:val="18"/>
                <w:szCs w:val="18"/>
              </w:rPr>
              <w:t>油料</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8.60%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230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6.00%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180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8.60%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100</w:t>
            </w: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蔬菜</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6.20%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430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3.70%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360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2.20%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200</w:t>
            </w: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西瓜</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2.40%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210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5.00%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210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2.40%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120</w:t>
            </w: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红枣</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2.10%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280</w:t>
            </w:r>
          </w:p>
        </w:tc>
        <w:tc>
          <w:tcPr>
            <w:tcW w:w="681" w:type="pct"/>
            <w:vAlign w:val="center"/>
          </w:tcPr>
          <w:p w:rsidR="009D0CFD" w:rsidRPr="006C1979" w:rsidRDefault="009D0CFD" w:rsidP="0057746F">
            <w:pPr>
              <w:widowControl/>
              <w:spacing w:line="360" w:lineRule="auto"/>
              <w:jc w:val="center"/>
              <w:rPr>
                <w:kern w:val="0"/>
                <w:sz w:val="18"/>
                <w:szCs w:val="18"/>
              </w:rPr>
            </w:pPr>
          </w:p>
        </w:tc>
        <w:tc>
          <w:tcPr>
            <w:tcW w:w="766" w:type="pct"/>
            <w:vAlign w:val="center"/>
          </w:tcPr>
          <w:p w:rsidR="009D0CFD" w:rsidRPr="006C1979" w:rsidRDefault="009D0CFD" w:rsidP="0057746F">
            <w:pPr>
              <w:widowControl/>
              <w:spacing w:line="360" w:lineRule="auto"/>
              <w:jc w:val="center"/>
              <w:rPr>
                <w:kern w:val="0"/>
                <w:sz w:val="18"/>
                <w:szCs w:val="18"/>
              </w:rPr>
            </w:pP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果树</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12.00%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290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14.00%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240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13.50%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160</w:t>
            </w:r>
          </w:p>
        </w:tc>
      </w:tr>
      <w:tr w:rsidR="006C1979" w:rsidRPr="006C1979" w:rsidTr="0057746F">
        <w:trPr>
          <w:trHeight w:val="285"/>
        </w:trPr>
        <w:tc>
          <w:tcPr>
            <w:tcW w:w="562" w:type="pct"/>
            <w:shd w:val="clear" w:color="auto" w:fill="auto"/>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其它</w:t>
            </w:r>
          </w:p>
        </w:tc>
        <w:tc>
          <w:tcPr>
            <w:tcW w:w="779"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3.00%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210</w:t>
            </w:r>
          </w:p>
        </w:tc>
        <w:tc>
          <w:tcPr>
            <w:tcW w:w="681"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8.30%</w:t>
            </w:r>
          </w:p>
        </w:tc>
        <w:tc>
          <w:tcPr>
            <w:tcW w:w="766" w:type="pct"/>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210</w:t>
            </w:r>
          </w:p>
        </w:tc>
        <w:tc>
          <w:tcPr>
            <w:tcW w:w="766"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8.80%</w:t>
            </w:r>
          </w:p>
        </w:tc>
        <w:tc>
          <w:tcPr>
            <w:tcW w:w="681" w:type="pct"/>
            <w:shd w:val="clear" w:color="auto" w:fill="auto"/>
            <w:noWrap/>
            <w:vAlign w:val="center"/>
          </w:tcPr>
          <w:p w:rsidR="009D0CFD" w:rsidRPr="006C1979" w:rsidRDefault="009D0CFD" w:rsidP="0057746F">
            <w:pPr>
              <w:widowControl/>
              <w:spacing w:line="360" w:lineRule="auto"/>
              <w:jc w:val="center"/>
              <w:rPr>
                <w:kern w:val="0"/>
                <w:sz w:val="18"/>
                <w:szCs w:val="18"/>
              </w:rPr>
            </w:pPr>
            <w:r w:rsidRPr="006C1979">
              <w:rPr>
                <w:rFonts w:hint="eastAsia"/>
                <w:kern w:val="0"/>
                <w:sz w:val="18"/>
                <w:szCs w:val="18"/>
              </w:rPr>
              <w:t>70</w:t>
            </w:r>
          </w:p>
        </w:tc>
      </w:tr>
    </w:tbl>
    <w:p w:rsidR="009D0CFD" w:rsidRPr="006C1979" w:rsidRDefault="009D0CFD" w:rsidP="009D0CFD">
      <w:pPr>
        <w:adjustRightInd w:val="0"/>
        <w:snapToGrid w:val="0"/>
        <w:spacing w:line="360" w:lineRule="auto"/>
        <w:ind w:firstLineChars="208" w:firstLine="566"/>
        <w:rPr>
          <w:spacing w:val="-4"/>
          <w:sz w:val="28"/>
          <w:szCs w:val="28"/>
        </w:rPr>
      </w:pPr>
    </w:p>
    <w:p w:rsidR="009D0CFD" w:rsidRPr="006C1979" w:rsidRDefault="009D0CFD" w:rsidP="009D0CFD">
      <w:pPr>
        <w:adjustRightInd w:val="0"/>
        <w:snapToGrid w:val="0"/>
        <w:spacing w:line="360" w:lineRule="auto"/>
        <w:ind w:firstLineChars="208" w:firstLine="566"/>
        <w:rPr>
          <w:spacing w:val="-4"/>
          <w:sz w:val="28"/>
          <w:szCs w:val="28"/>
        </w:rPr>
      </w:pPr>
      <w:r w:rsidRPr="006C1979">
        <w:rPr>
          <w:spacing w:val="-4"/>
          <w:sz w:val="28"/>
          <w:szCs w:val="28"/>
        </w:rPr>
        <w:t>3</w:t>
      </w:r>
      <w:r w:rsidRPr="006C1979">
        <w:rPr>
          <w:spacing w:val="-4"/>
          <w:sz w:val="28"/>
          <w:szCs w:val="28"/>
        </w:rPr>
        <w:t>）灌溉水利用系数</w:t>
      </w:r>
    </w:p>
    <w:p w:rsidR="009D0CFD" w:rsidRPr="006C1979" w:rsidRDefault="009D0CFD" w:rsidP="009D0CFD">
      <w:pPr>
        <w:adjustRightInd w:val="0"/>
        <w:snapToGrid w:val="0"/>
        <w:spacing w:line="360" w:lineRule="auto"/>
        <w:ind w:firstLine="546"/>
        <w:rPr>
          <w:spacing w:val="-4"/>
          <w:sz w:val="28"/>
          <w:szCs w:val="28"/>
        </w:rPr>
      </w:pPr>
      <w:r w:rsidRPr="006C1979">
        <w:rPr>
          <w:spacing w:val="-4"/>
          <w:sz w:val="28"/>
          <w:szCs w:val="28"/>
        </w:rPr>
        <w:t>根据《节水灌溉技术规范》（</w:t>
      </w:r>
      <w:r w:rsidRPr="006C1979">
        <w:rPr>
          <w:spacing w:val="-4"/>
          <w:sz w:val="28"/>
          <w:szCs w:val="28"/>
        </w:rPr>
        <w:t>SL207—98</w:t>
      </w:r>
      <w:r w:rsidRPr="006C1979">
        <w:rPr>
          <w:spacing w:val="-4"/>
          <w:sz w:val="28"/>
          <w:szCs w:val="28"/>
        </w:rPr>
        <w:t>），本项目实施后，灌区灌溉水利用系数，扬水灌区由</w:t>
      </w:r>
      <w:r w:rsidRPr="006C1979">
        <w:rPr>
          <w:spacing w:val="-4"/>
          <w:sz w:val="28"/>
          <w:szCs w:val="28"/>
        </w:rPr>
        <w:t>0.</w:t>
      </w:r>
      <w:r w:rsidRPr="006C1979">
        <w:rPr>
          <w:rFonts w:hint="eastAsia"/>
          <w:spacing w:val="-4"/>
          <w:sz w:val="28"/>
          <w:szCs w:val="28"/>
        </w:rPr>
        <w:t>62</w:t>
      </w:r>
      <w:r w:rsidRPr="006C1979">
        <w:rPr>
          <w:spacing w:val="-4"/>
          <w:sz w:val="28"/>
          <w:szCs w:val="28"/>
        </w:rPr>
        <w:t>提高到</w:t>
      </w:r>
      <w:r w:rsidRPr="006C1979">
        <w:rPr>
          <w:spacing w:val="-4"/>
          <w:sz w:val="28"/>
          <w:szCs w:val="28"/>
        </w:rPr>
        <w:t>0.</w:t>
      </w:r>
      <w:r w:rsidRPr="006C1979">
        <w:rPr>
          <w:rFonts w:hint="eastAsia"/>
          <w:spacing w:val="-4"/>
          <w:sz w:val="28"/>
          <w:szCs w:val="28"/>
        </w:rPr>
        <w:t>67</w:t>
      </w:r>
      <w:r w:rsidRPr="006C1979">
        <w:rPr>
          <w:rFonts w:hint="eastAsia"/>
          <w:spacing w:val="-4"/>
          <w:sz w:val="28"/>
          <w:szCs w:val="28"/>
        </w:rPr>
        <w:t>，库井灌区由</w:t>
      </w:r>
      <w:r w:rsidRPr="006C1979">
        <w:rPr>
          <w:rFonts w:hint="eastAsia"/>
          <w:spacing w:val="-4"/>
          <w:sz w:val="28"/>
          <w:szCs w:val="28"/>
        </w:rPr>
        <w:t>0.48</w:t>
      </w:r>
      <w:r w:rsidRPr="006C1979">
        <w:rPr>
          <w:rFonts w:hint="eastAsia"/>
          <w:spacing w:val="-4"/>
          <w:sz w:val="28"/>
          <w:szCs w:val="28"/>
        </w:rPr>
        <w:t>提高到</w:t>
      </w:r>
      <w:r w:rsidRPr="006C1979">
        <w:rPr>
          <w:rFonts w:hint="eastAsia"/>
          <w:spacing w:val="-4"/>
          <w:sz w:val="28"/>
          <w:szCs w:val="28"/>
        </w:rPr>
        <w:t>0.53</w:t>
      </w:r>
      <w:r w:rsidRPr="006C1979">
        <w:rPr>
          <w:rFonts w:hint="eastAsia"/>
          <w:spacing w:val="-4"/>
          <w:sz w:val="28"/>
          <w:szCs w:val="28"/>
        </w:rPr>
        <w:t>。</w:t>
      </w:r>
    </w:p>
    <w:p w:rsidR="009D0CFD" w:rsidRPr="006C1979" w:rsidRDefault="009D0CFD" w:rsidP="009D0CFD">
      <w:pPr>
        <w:adjustRightInd w:val="0"/>
        <w:snapToGrid w:val="0"/>
        <w:spacing w:line="360" w:lineRule="auto"/>
        <w:ind w:firstLine="567"/>
        <w:rPr>
          <w:spacing w:val="-4"/>
          <w:sz w:val="28"/>
          <w:szCs w:val="28"/>
        </w:rPr>
      </w:pPr>
      <w:r w:rsidRPr="006C1979">
        <w:rPr>
          <w:spacing w:val="-4"/>
          <w:sz w:val="28"/>
          <w:szCs w:val="28"/>
        </w:rPr>
        <w:t>4</w:t>
      </w:r>
      <w:r w:rsidRPr="006C1979">
        <w:rPr>
          <w:spacing w:val="-4"/>
          <w:sz w:val="28"/>
          <w:szCs w:val="28"/>
        </w:rPr>
        <w:t>）灌溉需水量</w:t>
      </w:r>
    </w:p>
    <w:p w:rsidR="009D0CFD" w:rsidRPr="006C1979" w:rsidRDefault="009D0CFD" w:rsidP="009D0CFD">
      <w:pPr>
        <w:adjustRightInd w:val="0"/>
        <w:snapToGrid w:val="0"/>
        <w:spacing w:line="360" w:lineRule="auto"/>
        <w:ind w:firstLineChars="200" w:firstLine="560"/>
        <w:rPr>
          <w:spacing w:val="-4"/>
          <w:sz w:val="28"/>
          <w:szCs w:val="28"/>
        </w:rPr>
      </w:pPr>
      <w:r w:rsidRPr="006C1979">
        <w:rPr>
          <w:sz w:val="28"/>
          <w:szCs w:val="28"/>
        </w:rPr>
        <w:t>根据水利部农发办关于开展《全国中型灌区节水配套改造</w:t>
      </w: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规划》修编工作的通知（</w:t>
      </w:r>
      <w:r w:rsidRPr="006C1979">
        <w:rPr>
          <w:rFonts w:hint="eastAsia"/>
          <w:sz w:val="28"/>
          <w:szCs w:val="28"/>
        </w:rPr>
        <w:t>农</w:t>
      </w:r>
      <w:r w:rsidRPr="006C1979">
        <w:rPr>
          <w:sz w:val="28"/>
          <w:szCs w:val="28"/>
        </w:rPr>
        <w:t>发办</w:t>
      </w:r>
      <w:r w:rsidRPr="006C1979">
        <w:rPr>
          <w:sz w:val="28"/>
          <w:szCs w:val="28"/>
        </w:rPr>
        <w:t>[201</w:t>
      </w:r>
      <w:r w:rsidRPr="006C1979">
        <w:rPr>
          <w:rFonts w:hint="eastAsia"/>
          <w:sz w:val="28"/>
          <w:szCs w:val="28"/>
        </w:rPr>
        <w:t>6</w:t>
      </w:r>
      <w:r w:rsidRPr="006C1979">
        <w:rPr>
          <w:sz w:val="28"/>
          <w:szCs w:val="28"/>
        </w:rPr>
        <w:t>]</w:t>
      </w:r>
      <w:r w:rsidRPr="006C1979">
        <w:rPr>
          <w:rFonts w:hint="eastAsia"/>
          <w:sz w:val="28"/>
          <w:szCs w:val="28"/>
        </w:rPr>
        <w:t>2</w:t>
      </w:r>
      <w:r w:rsidRPr="006C1979">
        <w:rPr>
          <w:sz w:val="28"/>
          <w:szCs w:val="28"/>
        </w:rPr>
        <w:t>号文）的精神，</w:t>
      </w: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期间重点中型灌区（</w:t>
      </w:r>
      <w:r w:rsidRPr="006C1979">
        <w:rPr>
          <w:sz w:val="28"/>
          <w:szCs w:val="28"/>
        </w:rPr>
        <w:t>5</w:t>
      </w:r>
      <w:r w:rsidRPr="006C1979">
        <w:rPr>
          <w:rFonts w:hint="eastAsia"/>
          <w:sz w:val="28"/>
          <w:szCs w:val="28"/>
        </w:rPr>
        <w:t>~</w:t>
      </w:r>
      <w:r w:rsidRPr="006C1979">
        <w:rPr>
          <w:sz w:val="28"/>
          <w:szCs w:val="28"/>
        </w:rPr>
        <w:t>30</w:t>
      </w:r>
      <w:r w:rsidRPr="006C1979">
        <w:rPr>
          <w:sz w:val="28"/>
          <w:szCs w:val="28"/>
        </w:rPr>
        <w:t>万亩）计划</w:t>
      </w:r>
      <w:r w:rsidRPr="006C1979">
        <w:rPr>
          <w:rFonts w:hint="eastAsia"/>
          <w:sz w:val="28"/>
          <w:szCs w:val="28"/>
        </w:rPr>
        <w:t>纳</w:t>
      </w:r>
      <w:r w:rsidRPr="006C1979">
        <w:rPr>
          <w:sz w:val="28"/>
          <w:szCs w:val="28"/>
        </w:rPr>
        <w:t>入</w:t>
      </w:r>
      <w:r w:rsidRPr="006C1979">
        <w:rPr>
          <w:sz w:val="28"/>
          <w:szCs w:val="28"/>
        </w:rPr>
        <w:t>3</w:t>
      </w:r>
      <w:r w:rsidRPr="006C1979">
        <w:rPr>
          <w:sz w:val="28"/>
          <w:szCs w:val="28"/>
        </w:rPr>
        <w:t>处；一般中型灌区（</w:t>
      </w:r>
      <w:r w:rsidRPr="006C1979">
        <w:rPr>
          <w:sz w:val="28"/>
          <w:szCs w:val="28"/>
        </w:rPr>
        <w:t>1</w:t>
      </w:r>
      <w:r w:rsidRPr="006C1979">
        <w:rPr>
          <w:rFonts w:hint="eastAsia"/>
          <w:sz w:val="28"/>
          <w:szCs w:val="28"/>
        </w:rPr>
        <w:t>~</w:t>
      </w:r>
      <w:r w:rsidRPr="006C1979">
        <w:rPr>
          <w:sz w:val="28"/>
          <w:szCs w:val="28"/>
        </w:rPr>
        <w:t>5</w:t>
      </w:r>
      <w:r w:rsidRPr="006C1979">
        <w:rPr>
          <w:sz w:val="28"/>
          <w:szCs w:val="28"/>
        </w:rPr>
        <w:t>万亩）计划纳入</w:t>
      </w:r>
      <w:r w:rsidRPr="006C1979">
        <w:rPr>
          <w:rFonts w:hint="eastAsia"/>
          <w:sz w:val="28"/>
          <w:szCs w:val="28"/>
        </w:rPr>
        <w:t>12</w:t>
      </w:r>
      <w:r w:rsidRPr="006C1979">
        <w:rPr>
          <w:sz w:val="28"/>
          <w:szCs w:val="28"/>
        </w:rPr>
        <w:t>处；每片灌区建设工期</w:t>
      </w:r>
      <w:r w:rsidRPr="006C1979">
        <w:rPr>
          <w:sz w:val="28"/>
          <w:szCs w:val="28"/>
        </w:rPr>
        <w:t>2</w:t>
      </w:r>
      <w:r w:rsidRPr="006C1979">
        <w:rPr>
          <w:sz w:val="28"/>
          <w:szCs w:val="28"/>
        </w:rPr>
        <w:t>年，经过节水改造的灌区第</w:t>
      </w:r>
      <w:r w:rsidRPr="006C1979">
        <w:rPr>
          <w:sz w:val="28"/>
          <w:szCs w:val="28"/>
        </w:rPr>
        <w:t>3</w:t>
      </w:r>
      <w:r w:rsidRPr="006C1979">
        <w:rPr>
          <w:sz w:val="28"/>
          <w:szCs w:val="28"/>
        </w:rPr>
        <w:t>年全面发挥效益。灌区改造的顺序按照粮食生产重点</w:t>
      </w:r>
      <w:r w:rsidRPr="006C1979">
        <w:rPr>
          <w:rFonts w:hint="eastAsia"/>
          <w:sz w:val="28"/>
          <w:szCs w:val="28"/>
        </w:rPr>
        <w:t>区</w:t>
      </w:r>
      <w:r w:rsidRPr="006C1979">
        <w:rPr>
          <w:sz w:val="28"/>
          <w:szCs w:val="28"/>
        </w:rPr>
        <w:t>、</w:t>
      </w:r>
      <w:r w:rsidRPr="006C1979">
        <w:rPr>
          <w:rFonts w:hint="eastAsia"/>
          <w:sz w:val="28"/>
          <w:szCs w:val="28"/>
        </w:rPr>
        <w:t>贫困地区、</w:t>
      </w:r>
      <w:r w:rsidRPr="006C1979">
        <w:rPr>
          <w:sz w:val="28"/>
          <w:szCs w:val="28"/>
        </w:rPr>
        <w:t>经济效益较好、山川互补排序</w:t>
      </w:r>
      <w:r w:rsidRPr="006C1979">
        <w:rPr>
          <w:rFonts w:hint="eastAsia"/>
          <w:sz w:val="28"/>
          <w:szCs w:val="28"/>
        </w:rPr>
        <w:t>。</w:t>
      </w:r>
      <w:r w:rsidRPr="006C1979">
        <w:rPr>
          <w:spacing w:val="-4"/>
          <w:sz w:val="28"/>
          <w:szCs w:val="28"/>
        </w:rPr>
        <w:t>灌区灌溉面积由现状的</w:t>
      </w:r>
      <w:r w:rsidRPr="006C1979">
        <w:rPr>
          <w:rFonts w:hint="eastAsia"/>
          <w:spacing w:val="-4"/>
          <w:sz w:val="28"/>
          <w:szCs w:val="28"/>
        </w:rPr>
        <w:t>13.07</w:t>
      </w:r>
      <w:r w:rsidRPr="006C1979">
        <w:rPr>
          <w:spacing w:val="-4"/>
          <w:sz w:val="28"/>
          <w:szCs w:val="28"/>
        </w:rPr>
        <w:t>万亩恢复到</w:t>
      </w:r>
      <w:r w:rsidRPr="006C1979">
        <w:rPr>
          <w:rFonts w:hint="eastAsia"/>
          <w:spacing w:val="-4"/>
          <w:sz w:val="28"/>
          <w:szCs w:val="28"/>
        </w:rPr>
        <w:t>19.34</w:t>
      </w:r>
      <w:r w:rsidRPr="006C1979">
        <w:rPr>
          <w:spacing w:val="-4"/>
          <w:sz w:val="28"/>
          <w:szCs w:val="28"/>
        </w:rPr>
        <w:t>万亩</w:t>
      </w:r>
      <w:r w:rsidRPr="006C1979">
        <w:rPr>
          <w:rFonts w:hint="eastAsia"/>
          <w:spacing w:val="-4"/>
          <w:sz w:val="28"/>
          <w:szCs w:val="28"/>
        </w:rPr>
        <w:t>，其中：扬黄灌区</w:t>
      </w:r>
      <w:r w:rsidRPr="006C1979">
        <w:rPr>
          <w:rFonts w:hint="eastAsia"/>
          <w:spacing w:val="-4"/>
          <w:sz w:val="28"/>
          <w:szCs w:val="28"/>
        </w:rPr>
        <w:t>4.52</w:t>
      </w:r>
      <w:r w:rsidRPr="006C1979">
        <w:rPr>
          <w:rFonts w:hint="eastAsia"/>
          <w:spacing w:val="-4"/>
          <w:sz w:val="28"/>
          <w:szCs w:val="28"/>
        </w:rPr>
        <w:t>万亩，库井灌区</w:t>
      </w:r>
      <w:r w:rsidRPr="006C1979">
        <w:rPr>
          <w:rFonts w:hint="eastAsia"/>
          <w:spacing w:val="-4"/>
          <w:sz w:val="28"/>
          <w:szCs w:val="28"/>
        </w:rPr>
        <w:t>14.82</w:t>
      </w:r>
      <w:r w:rsidRPr="006C1979">
        <w:rPr>
          <w:rFonts w:hint="eastAsia"/>
          <w:spacing w:val="-4"/>
          <w:sz w:val="28"/>
          <w:szCs w:val="28"/>
        </w:rPr>
        <w:t>万亩</w:t>
      </w:r>
      <w:r w:rsidRPr="006C1979">
        <w:rPr>
          <w:spacing w:val="-4"/>
          <w:sz w:val="28"/>
          <w:szCs w:val="28"/>
        </w:rPr>
        <w:t>。根据各灌区作物种植比例、灌溉定额与灌溉水利用系数测算，总计需水量</w:t>
      </w:r>
      <w:r w:rsidRPr="006C1979">
        <w:rPr>
          <w:rFonts w:hint="eastAsia"/>
          <w:spacing w:val="-4"/>
          <w:sz w:val="28"/>
          <w:szCs w:val="28"/>
        </w:rPr>
        <w:t>3412.65</w:t>
      </w:r>
      <w:r w:rsidRPr="006C1979">
        <w:rPr>
          <w:spacing w:val="-4"/>
          <w:sz w:val="28"/>
          <w:szCs w:val="28"/>
        </w:rPr>
        <w:t>万</w:t>
      </w:r>
      <w:r w:rsidRPr="006C1979">
        <w:rPr>
          <w:spacing w:val="-4"/>
          <w:sz w:val="28"/>
          <w:szCs w:val="28"/>
        </w:rPr>
        <w:t>m</w:t>
      </w:r>
      <w:r w:rsidRPr="006C1979">
        <w:rPr>
          <w:spacing w:val="-4"/>
          <w:sz w:val="28"/>
          <w:szCs w:val="28"/>
          <w:vertAlign w:val="superscript"/>
        </w:rPr>
        <w:t>3</w:t>
      </w:r>
      <w:r w:rsidRPr="006C1979">
        <w:rPr>
          <w:spacing w:val="-4"/>
          <w:sz w:val="28"/>
          <w:szCs w:val="28"/>
        </w:rPr>
        <w:t>。</w:t>
      </w:r>
    </w:p>
    <w:p w:rsidR="009D0CFD" w:rsidRPr="006C1979" w:rsidRDefault="009D0CFD" w:rsidP="009D0CFD">
      <w:pPr>
        <w:adjustRightInd w:val="0"/>
        <w:snapToGrid w:val="0"/>
        <w:spacing w:line="360" w:lineRule="auto"/>
        <w:ind w:firstLine="575"/>
        <w:rPr>
          <w:b/>
          <w:spacing w:val="-4"/>
          <w:sz w:val="28"/>
          <w:szCs w:val="28"/>
        </w:rPr>
      </w:pPr>
      <w:r w:rsidRPr="006C1979">
        <w:rPr>
          <w:rFonts w:ascii="宋体" w:hAnsi="宋体" w:cs="宋体" w:hint="eastAsia"/>
          <w:b/>
          <w:spacing w:val="-4"/>
          <w:sz w:val="28"/>
          <w:szCs w:val="28"/>
        </w:rPr>
        <w:lastRenderedPageBreak/>
        <w:t>②</w:t>
      </w:r>
      <w:r w:rsidRPr="006C1979">
        <w:rPr>
          <w:b/>
          <w:spacing w:val="-4"/>
          <w:sz w:val="28"/>
          <w:szCs w:val="28"/>
        </w:rPr>
        <w:t>生活</w:t>
      </w:r>
      <w:r w:rsidRPr="006C1979">
        <w:rPr>
          <w:rFonts w:hint="eastAsia"/>
          <w:b/>
          <w:spacing w:val="-4"/>
          <w:sz w:val="28"/>
          <w:szCs w:val="28"/>
        </w:rPr>
        <w:t>需</w:t>
      </w:r>
      <w:r w:rsidRPr="006C1979">
        <w:rPr>
          <w:b/>
          <w:spacing w:val="-4"/>
          <w:sz w:val="28"/>
          <w:szCs w:val="28"/>
        </w:rPr>
        <w:t>水</w:t>
      </w:r>
    </w:p>
    <w:p w:rsidR="009D0CFD" w:rsidRPr="006C1979" w:rsidRDefault="009D0CFD" w:rsidP="009D0CFD">
      <w:pPr>
        <w:adjustRightInd w:val="0"/>
        <w:snapToGrid w:val="0"/>
        <w:spacing w:line="360" w:lineRule="auto"/>
        <w:ind w:firstLineChars="200" w:firstLine="560"/>
        <w:rPr>
          <w:sz w:val="28"/>
          <w:szCs w:val="28"/>
        </w:rPr>
      </w:pPr>
      <w:r w:rsidRPr="006C1979">
        <w:rPr>
          <w:sz w:val="28"/>
          <w:szCs w:val="28"/>
        </w:rPr>
        <w:t>生活</w:t>
      </w:r>
      <w:r w:rsidRPr="006C1979">
        <w:rPr>
          <w:rFonts w:hint="eastAsia"/>
          <w:spacing w:val="6"/>
          <w:sz w:val="28"/>
          <w:szCs w:val="28"/>
        </w:rPr>
        <w:t>需</w:t>
      </w:r>
      <w:r w:rsidRPr="006C1979">
        <w:rPr>
          <w:sz w:val="28"/>
          <w:szCs w:val="28"/>
        </w:rPr>
        <w:t>水包括城镇、农村人口及</w:t>
      </w:r>
      <w:r w:rsidRPr="006C1979">
        <w:rPr>
          <w:rFonts w:hint="eastAsia"/>
          <w:sz w:val="28"/>
          <w:szCs w:val="28"/>
        </w:rPr>
        <w:t>大型</w:t>
      </w:r>
      <w:r w:rsidRPr="006C1979">
        <w:rPr>
          <w:sz w:val="28"/>
          <w:szCs w:val="28"/>
        </w:rPr>
        <w:t>畜饮水用水，按综合用水指标控制，</w:t>
      </w:r>
      <w:r w:rsidRPr="006C1979">
        <w:rPr>
          <w:sz w:val="28"/>
          <w:szCs w:val="28"/>
        </w:rPr>
        <w:t xml:space="preserve"> 2020</w:t>
      </w:r>
      <w:r w:rsidRPr="006C1979">
        <w:rPr>
          <w:sz w:val="28"/>
          <w:szCs w:val="28"/>
        </w:rPr>
        <w:t>年灌</w:t>
      </w:r>
      <w:r w:rsidRPr="006C1979">
        <w:rPr>
          <w:rFonts w:hint="eastAsia"/>
          <w:sz w:val="28"/>
          <w:szCs w:val="28"/>
        </w:rPr>
        <w:t>区生活</w:t>
      </w:r>
      <w:r w:rsidRPr="006C1979">
        <w:rPr>
          <w:rFonts w:hint="eastAsia"/>
          <w:spacing w:val="6"/>
          <w:sz w:val="28"/>
          <w:szCs w:val="28"/>
        </w:rPr>
        <w:t>需</w:t>
      </w:r>
      <w:r w:rsidRPr="006C1979">
        <w:rPr>
          <w:rFonts w:hint="eastAsia"/>
          <w:sz w:val="28"/>
          <w:szCs w:val="28"/>
        </w:rPr>
        <w:t>水为</w:t>
      </w:r>
      <w:r w:rsidRPr="006C1979">
        <w:rPr>
          <w:rFonts w:hint="eastAsia"/>
          <w:sz w:val="28"/>
          <w:szCs w:val="28"/>
        </w:rPr>
        <w:t>206.80</w:t>
      </w:r>
      <w:r w:rsidRPr="006C1979">
        <w:rPr>
          <w:rFonts w:hint="eastAsia"/>
          <w:sz w:val="28"/>
          <w:szCs w:val="28"/>
        </w:rPr>
        <w:t>万</w:t>
      </w:r>
      <w:r w:rsidRPr="006C1979">
        <w:rPr>
          <w:sz w:val="28"/>
          <w:szCs w:val="28"/>
        </w:rPr>
        <w:t>m</w:t>
      </w:r>
      <w:r w:rsidRPr="006C1979">
        <w:rPr>
          <w:sz w:val="28"/>
          <w:szCs w:val="28"/>
          <w:vertAlign w:val="superscript"/>
        </w:rPr>
        <w:t>3</w:t>
      </w:r>
      <w:r w:rsidRPr="006C1979">
        <w:rPr>
          <w:rFonts w:hint="eastAsia"/>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宋体" w:eastAsia="宋体" w:hAnsi="宋体" w:cs="宋体" w:hint="eastAsia"/>
          <w:b/>
          <w:spacing w:val="-4"/>
          <w:sz w:val="28"/>
          <w:szCs w:val="28"/>
        </w:rPr>
        <w:t>③</w:t>
      </w:r>
      <w:r w:rsidRPr="006C1979">
        <w:rPr>
          <w:rFonts w:ascii="Times New Roman" w:eastAsia="宋体"/>
          <w:b/>
          <w:spacing w:val="-4"/>
          <w:sz w:val="28"/>
          <w:szCs w:val="28"/>
        </w:rPr>
        <w:t>工业</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adjustRightInd w:val="0"/>
        <w:snapToGrid w:val="0"/>
        <w:spacing w:line="360" w:lineRule="auto"/>
        <w:ind w:firstLine="435"/>
        <w:rPr>
          <w:b/>
          <w:spacing w:val="-4"/>
          <w:sz w:val="28"/>
          <w:szCs w:val="28"/>
        </w:rPr>
      </w:pPr>
      <w:r w:rsidRPr="006C1979">
        <w:rPr>
          <w:sz w:val="28"/>
          <w:szCs w:val="28"/>
        </w:rPr>
        <w:t>由于灌区乡镇企业很少，引水工程主要为农业供水，规划水平年工业</w:t>
      </w:r>
      <w:r w:rsidRPr="006C1979">
        <w:rPr>
          <w:rFonts w:hint="eastAsia"/>
          <w:spacing w:val="6"/>
          <w:sz w:val="28"/>
          <w:szCs w:val="28"/>
        </w:rPr>
        <w:t>需</w:t>
      </w:r>
      <w:r w:rsidRPr="006C1979">
        <w:rPr>
          <w:sz w:val="28"/>
          <w:szCs w:val="28"/>
        </w:rPr>
        <w:t>水根据满足各灌区现有企业发展要求确定，</w:t>
      </w:r>
      <w:r w:rsidRPr="006C1979">
        <w:rPr>
          <w:sz w:val="28"/>
          <w:szCs w:val="28"/>
        </w:rPr>
        <w:t>20</w:t>
      </w:r>
      <w:r w:rsidRPr="006C1979">
        <w:rPr>
          <w:rFonts w:hint="eastAsia"/>
          <w:sz w:val="28"/>
          <w:szCs w:val="28"/>
        </w:rPr>
        <w:t>2</w:t>
      </w:r>
      <w:r w:rsidRPr="006C1979">
        <w:rPr>
          <w:sz w:val="28"/>
          <w:szCs w:val="28"/>
        </w:rPr>
        <w:t>0</w:t>
      </w:r>
      <w:r w:rsidRPr="006C1979">
        <w:rPr>
          <w:sz w:val="28"/>
          <w:szCs w:val="28"/>
        </w:rPr>
        <w:t>年为</w:t>
      </w:r>
      <w:r w:rsidRPr="006C1979">
        <w:rPr>
          <w:rFonts w:hint="eastAsia"/>
          <w:sz w:val="28"/>
          <w:szCs w:val="28"/>
        </w:rPr>
        <w:t>48.00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宋体" w:eastAsia="宋体" w:hAnsi="宋体" w:cs="宋体" w:hint="eastAsia"/>
          <w:b/>
          <w:spacing w:val="-4"/>
          <w:sz w:val="28"/>
          <w:szCs w:val="28"/>
        </w:rPr>
        <w:t>④</w:t>
      </w:r>
      <w:r w:rsidRPr="006C1979">
        <w:rPr>
          <w:rFonts w:ascii="Times New Roman" w:eastAsia="宋体"/>
          <w:b/>
          <w:spacing w:val="-4"/>
          <w:sz w:val="28"/>
          <w:szCs w:val="28"/>
        </w:rPr>
        <w:t>其它</w:t>
      </w:r>
      <w:r w:rsidRPr="006C1979">
        <w:rPr>
          <w:rFonts w:ascii="Times New Roman" w:eastAsia="宋体" w:hint="eastAsia"/>
          <w:b/>
          <w:spacing w:val="-4"/>
          <w:sz w:val="28"/>
          <w:szCs w:val="28"/>
          <w:lang w:eastAsia="zh-CN"/>
        </w:rPr>
        <w:t>需</w:t>
      </w:r>
      <w:r w:rsidRPr="006C1979">
        <w:rPr>
          <w:rFonts w:ascii="Times New Roman" w:eastAsia="宋体"/>
          <w:b/>
          <w:spacing w:val="-4"/>
          <w:sz w:val="28"/>
          <w:szCs w:val="28"/>
        </w:rPr>
        <w:t>水</w:t>
      </w:r>
    </w:p>
    <w:p w:rsidR="009D0CFD" w:rsidRPr="006C1979" w:rsidRDefault="009D0CFD" w:rsidP="009D0CFD">
      <w:pPr>
        <w:pStyle w:val="a3"/>
        <w:adjustRightInd w:val="0"/>
        <w:snapToGrid w:val="0"/>
        <w:spacing w:line="360" w:lineRule="auto"/>
        <w:ind w:firstLine="544"/>
        <w:rPr>
          <w:rFonts w:ascii="Times New Roman" w:eastAsia="宋体"/>
          <w:spacing w:val="-4"/>
          <w:sz w:val="28"/>
          <w:szCs w:val="28"/>
        </w:rPr>
      </w:pPr>
      <w:r w:rsidRPr="006C1979">
        <w:rPr>
          <w:rFonts w:ascii="Times New Roman" w:eastAsia="宋体"/>
          <w:spacing w:val="-4"/>
          <w:sz w:val="28"/>
          <w:szCs w:val="28"/>
        </w:rPr>
        <w:t>其它</w:t>
      </w:r>
      <w:r w:rsidRPr="006C1979">
        <w:rPr>
          <w:rFonts w:ascii="Times New Roman" w:eastAsia="宋体" w:hint="eastAsia"/>
          <w:spacing w:val="6"/>
          <w:sz w:val="28"/>
          <w:szCs w:val="28"/>
          <w:lang w:eastAsia="zh-CN"/>
        </w:rPr>
        <w:t>需</w:t>
      </w:r>
      <w:r w:rsidRPr="006C1979">
        <w:rPr>
          <w:rFonts w:ascii="Times New Roman" w:eastAsia="宋体"/>
          <w:spacing w:val="-4"/>
          <w:sz w:val="28"/>
          <w:szCs w:val="28"/>
        </w:rPr>
        <w:t>水为城镇环境需水，根据现状用水情况，考虑城镇发展需求，</w:t>
      </w:r>
      <w:r w:rsidRPr="006C1979">
        <w:rPr>
          <w:rFonts w:ascii="Times New Roman" w:eastAsia="宋体"/>
          <w:spacing w:val="-4"/>
          <w:sz w:val="28"/>
          <w:szCs w:val="28"/>
        </w:rPr>
        <w:t xml:space="preserve"> 20</w:t>
      </w:r>
      <w:r w:rsidRPr="006C1979">
        <w:rPr>
          <w:rFonts w:ascii="Times New Roman" w:eastAsia="宋体" w:hint="eastAsia"/>
          <w:spacing w:val="-4"/>
          <w:sz w:val="28"/>
          <w:szCs w:val="28"/>
          <w:lang w:eastAsia="zh-CN"/>
        </w:rPr>
        <w:t>2</w:t>
      </w:r>
      <w:r w:rsidRPr="006C1979">
        <w:rPr>
          <w:rFonts w:ascii="Times New Roman" w:eastAsia="宋体" w:hint="eastAsia"/>
          <w:spacing w:val="-4"/>
          <w:sz w:val="28"/>
          <w:szCs w:val="28"/>
        </w:rPr>
        <w:t>0</w:t>
      </w:r>
      <w:r w:rsidRPr="006C1979">
        <w:rPr>
          <w:rFonts w:ascii="Times New Roman" w:eastAsia="宋体"/>
          <w:spacing w:val="-4"/>
          <w:sz w:val="28"/>
          <w:szCs w:val="28"/>
        </w:rPr>
        <w:t>年为</w:t>
      </w:r>
      <w:r w:rsidRPr="006C1979">
        <w:rPr>
          <w:rFonts w:ascii="Times New Roman" w:eastAsia="宋体" w:hint="eastAsia"/>
          <w:spacing w:val="-4"/>
          <w:sz w:val="28"/>
          <w:szCs w:val="28"/>
        </w:rPr>
        <w:t>1</w:t>
      </w:r>
      <w:r w:rsidRPr="006C1979">
        <w:rPr>
          <w:rFonts w:ascii="Times New Roman" w:eastAsia="宋体" w:hint="eastAsia"/>
          <w:spacing w:val="-4"/>
          <w:sz w:val="28"/>
          <w:szCs w:val="28"/>
          <w:lang w:eastAsia="zh-CN"/>
        </w:rPr>
        <w:t>8.00</w:t>
      </w:r>
      <w:r w:rsidRPr="006C1979">
        <w:rPr>
          <w:rFonts w:ascii="Times New Roman" w:eastAsia="宋体"/>
          <w:spacing w:val="-4"/>
          <w:sz w:val="28"/>
          <w:szCs w:val="28"/>
        </w:rPr>
        <w:t>万</w:t>
      </w:r>
      <w:r w:rsidRPr="006C1979">
        <w:rPr>
          <w:rFonts w:ascii="Times New Roman" w:eastAsia="宋体"/>
          <w:spacing w:val="-4"/>
          <w:sz w:val="28"/>
          <w:szCs w:val="28"/>
        </w:rPr>
        <w:t>m</w:t>
      </w:r>
      <w:r w:rsidRPr="006C1979">
        <w:rPr>
          <w:rFonts w:ascii="Times New Roman" w:eastAsia="宋体"/>
          <w:spacing w:val="-4"/>
          <w:sz w:val="28"/>
          <w:szCs w:val="28"/>
          <w:vertAlign w:val="superscript"/>
        </w:rPr>
        <w:t>3</w:t>
      </w:r>
      <w:r w:rsidRPr="006C1979">
        <w:rPr>
          <w:rFonts w:ascii="Times New Roman" w:eastAsia="宋体"/>
          <w:spacing w:val="-4"/>
          <w:sz w:val="28"/>
          <w:szCs w:val="28"/>
        </w:rPr>
        <w:t>。</w:t>
      </w:r>
    </w:p>
    <w:p w:rsidR="009D0CFD" w:rsidRPr="006C1979" w:rsidRDefault="009D0CFD" w:rsidP="009D0CFD">
      <w:pPr>
        <w:pStyle w:val="a3"/>
        <w:adjustRightInd w:val="0"/>
        <w:snapToGrid w:val="0"/>
        <w:spacing w:line="360" w:lineRule="auto"/>
        <w:ind w:firstLine="546"/>
        <w:rPr>
          <w:rFonts w:ascii="Times New Roman" w:eastAsia="宋体"/>
          <w:b/>
          <w:spacing w:val="-4"/>
          <w:sz w:val="28"/>
          <w:szCs w:val="28"/>
        </w:rPr>
      </w:pPr>
      <w:r w:rsidRPr="006C1979">
        <w:rPr>
          <w:rFonts w:ascii="宋体" w:eastAsia="宋体" w:hAnsi="宋体" w:cs="宋体" w:hint="eastAsia"/>
          <w:b/>
          <w:spacing w:val="-4"/>
          <w:sz w:val="28"/>
          <w:szCs w:val="28"/>
        </w:rPr>
        <w:t>⑤</w:t>
      </w:r>
      <w:r w:rsidRPr="006C1979">
        <w:rPr>
          <w:rFonts w:ascii="Times New Roman" w:eastAsia="宋体"/>
          <w:b/>
          <w:spacing w:val="-4"/>
          <w:sz w:val="28"/>
          <w:szCs w:val="28"/>
        </w:rPr>
        <w:t>项目区</w:t>
      </w:r>
      <w:r w:rsidRPr="006C1979">
        <w:rPr>
          <w:rFonts w:ascii="Times New Roman" w:eastAsia="宋体" w:hint="eastAsia"/>
          <w:b/>
          <w:spacing w:val="-4"/>
          <w:sz w:val="28"/>
          <w:szCs w:val="28"/>
        </w:rPr>
        <w:t>规划</w:t>
      </w:r>
      <w:r w:rsidRPr="006C1979">
        <w:rPr>
          <w:rFonts w:ascii="Times New Roman" w:eastAsia="宋体"/>
          <w:b/>
          <w:spacing w:val="-4"/>
          <w:sz w:val="28"/>
          <w:szCs w:val="28"/>
        </w:rPr>
        <w:t>水平年需水量预测</w:t>
      </w:r>
    </w:p>
    <w:p w:rsidR="009D0CFD" w:rsidRPr="006C1979" w:rsidRDefault="009D0CFD" w:rsidP="009D0CFD">
      <w:pPr>
        <w:pStyle w:val="a3"/>
        <w:adjustRightInd w:val="0"/>
        <w:snapToGrid w:val="0"/>
        <w:spacing w:line="360" w:lineRule="auto"/>
        <w:ind w:firstLine="584"/>
        <w:rPr>
          <w:rFonts w:ascii="Times New Roman" w:eastAsia="宋体"/>
          <w:spacing w:val="6"/>
          <w:sz w:val="28"/>
          <w:szCs w:val="28"/>
        </w:rPr>
      </w:pPr>
      <w:r w:rsidRPr="006C1979">
        <w:rPr>
          <w:rFonts w:ascii="Times New Roman" w:eastAsia="宋体"/>
          <w:spacing w:val="6"/>
          <w:sz w:val="28"/>
          <w:szCs w:val="28"/>
        </w:rPr>
        <w:t>综合项目区农业灌溉</w:t>
      </w:r>
      <w:r w:rsidRPr="006C1979">
        <w:rPr>
          <w:rFonts w:ascii="Times New Roman" w:eastAsia="宋体" w:hint="eastAsia"/>
          <w:spacing w:val="6"/>
          <w:sz w:val="28"/>
          <w:szCs w:val="28"/>
          <w:lang w:eastAsia="zh-CN"/>
        </w:rPr>
        <w:t>需</w:t>
      </w:r>
      <w:r w:rsidRPr="006C1979">
        <w:rPr>
          <w:rFonts w:ascii="Times New Roman" w:eastAsia="宋体"/>
          <w:spacing w:val="6"/>
          <w:sz w:val="28"/>
          <w:szCs w:val="28"/>
        </w:rPr>
        <w:t>水、工业与生活</w:t>
      </w:r>
      <w:r w:rsidRPr="006C1979">
        <w:rPr>
          <w:rFonts w:ascii="Times New Roman" w:eastAsia="宋体" w:hint="eastAsia"/>
          <w:spacing w:val="6"/>
          <w:sz w:val="28"/>
          <w:szCs w:val="28"/>
          <w:lang w:eastAsia="zh-CN"/>
        </w:rPr>
        <w:t>需</w:t>
      </w:r>
      <w:r w:rsidRPr="006C1979">
        <w:rPr>
          <w:rFonts w:ascii="Times New Roman" w:eastAsia="宋体"/>
          <w:spacing w:val="6"/>
          <w:sz w:val="28"/>
          <w:szCs w:val="28"/>
        </w:rPr>
        <w:t>水预测，</w:t>
      </w:r>
      <w:r w:rsidRPr="006C1979">
        <w:rPr>
          <w:rFonts w:ascii="Times New Roman" w:eastAsia="宋体" w:hint="eastAsia"/>
          <w:spacing w:val="6"/>
          <w:sz w:val="28"/>
          <w:szCs w:val="28"/>
        </w:rPr>
        <w:t>2020</w:t>
      </w:r>
      <w:r w:rsidRPr="006C1979">
        <w:rPr>
          <w:rFonts w:ascii="Times New Roman" w:eastAsia="宋体"/>
          <w:spacing w:val="6"/>
          <w:sz w:val="28"/>
          <w:szCs w:val="28"/>
        </w:rPr>
        <w:t>年灌区项目区需水总量为</w:t>
      </w:r>
      <w:r w:rsidRPr="006C1979">
        <w:rPr>
          <w:rFonts w:ascii="Times New Roman" w:eastAsia="宋体" w:hint="eastAsia"/>
          <w:spacing w:val="6"/>
          <w:sz w:val="28"/>
          <w:szCs w:val="28"/>
          <w:lang w:eastAsia="zh-CN"/>
        </w:rPr>
        <w:t>3685.45</w:t>
      </w:r>
      <w:r w:rsidRPr="006C1979">
        <w:rPr>
          <w:rFonts w:ascii="Times New Roman" w:eastAsia="宋体"/>
          <w:spacing w:val="6"/>
          <w:sz w:val="28"/>
          <w:szCs w:val="28"/>
        </w:rPr>
        <w:t>万</w:t>
      </w:r>
      <w:r w:rsidRPr="006C1979">
        <w:rPr>
          <w:rFonts w:ascii="Times New Roman" w:eastAsia="宋体"/>
          <w:spacing w:val="6"/>
          <w:sz w:val="28"/>
          <w:szCs w:val="28"/>
        </w:rPr>
        <w:t>m</w:t>
      </w:r>
      <w:r w:rsidRPr="006C1979">
        <w:rPr>
          <w:rFonts w:ascii="Times New Roman" w:eastAsia="宋体"/>
          <w:spacing w:val="6"/>
          <w:sz w:val="28"/>
          <w:szCs w:val="28"/>
          <w:vertAlign w:val="superscript"/>
        </w:rPr>
        <w:t>3</w:t>
      </w:r>
      <w:r w:rsidRPr="006C1979">
        <w:rPr>
          <w:rFonts w:ascii="Times New Roman" w:eastAsia="宋体"/>
          <w:spacing w:val="6"/>
          <w:sz w:val="28"/>
          <w:szCs w:val="28"/>
        </w:rPr>
        <w:t>；</w:t>
      </w:r>
    </w:p>
    <w:p w:rsidR="009D0CFD" w:rsidRPr="006C1979" w:rsidRDefault="009D0CFD" w:rsidP="009D0CFD">
      <w:pPr>
        <w:pStyle w:val="a3"/>
        <w:adjustRightInd w:val="0"/>
        <w:snapToGrid w:val="0"/>
        <w:spacing w:line="360" w:lineRule="auto"/>
        <w:ind w:firstLine="560"/>
        <w:rPr>
          <w:rFonts w:ascii="Times New Roman" w:eastAsia="宋体"/>
          <w:sz w:val="28"/>
          <w:szCs w:val="28"/>
        </w:rPr>
      </w:pPr>
      <w:r w:rsidRPr="006C1979">
        <w:rPr>
          <w:rFonts w:ascii="Times New Roman" w:eastAsia="宋体"/>
          <w:sz w:val="28"/>
          <w:szCs w:val="28"/>
        </w:rPr>
        <w:t>灌区</w:t>
      </w:r>
      <w:r w:rsidRPr="006C1979">
        <w:rPr>
          <w:rFonts w:ascii="Times New Roman" w:eastAsia="宋体" w:hint="eastAsia"/>
          <w:sz w:val="28"/>
          <w:szCs w:val="28"/>
        </w:rPr>
        <w:t>规划</w:t>
      </w:r>
      <w:r w:rsidRPr="006C1979">
        <w:rPr>
          <w:rFonts w:ascii="Times New Roman" w:eastAsia="宋体"/>
          <w:sz w:val="28"/>
          <w:szCs w:val="28"/>
        </w:rPr>
        <w:t>水平年需水量预测汇总见表</w:t>
      </w:r>
      <w:r w:rsidRPr="006C1979">
        <w:rPr>
          <w:rFonts w:ascii="Times New Roman" w:eastAsia="宋体"/>
          <w:sz w:val="28"/>
          <w:szCs w:val="28"/>
        </w:rPr>
        <w:t>5-</w:t>
      </w:r>
      <w:r w:rsidRPr="006C1979">
        <w:rPr>
          <w:rFonts w:ascii="Times New Roman" w:eastAsia="宋体" w:hint="eastAsia"/>
          <w:sz w:val="28"/>
          <w:szCs w:val="28"/>
          <w:lang w:eastAsia="zh-CN"/>
        </w:rPr>
        <w:t>12</w:t>
      </w:r>
      <w:r w:rsidRPr="006C1979">
        <w:rPr>
          <w:rFonts w:ascii="Times New Roman" w:eastAsia="宋体"/>
          <w:sz w:val="28"/>
          <w:szCs w:val="28"/>
        </w:rPr>
        <w:t>。</w:t>
      </w:r>
    </w:p>
    <w:p w:rsidR="009D0CFD" w:rsidRPr="006C1979" w:rsidRDefault="009D0CFD" w:rsidP="009D0CFD">
      <w:pPr>
        <w:adjustRightInd w:val="0"/>
        <w:snapToGrid w:val="0"/>
        <w:spacing w:line="360" w:lineRule="exact"/>
        <w:rPr>
          <w:b/>
          <w:sz w:val="24"/>
        </w:rPr>
      </w:pPr>
      <w:r w:rsidRPr="006C1979">
        <w:rPr>
          <w:b/>
          <w:sz w:val="24"/>
        </w:rPr>
        <w:t>表</w:t>
      </w:r>
      <w:r w:rsidRPr="006C1979">
        <w:rPr>
          <w:b/>
          <w:sz w:val="24"/>
        </w:rPr>
        <w:t>5-</w:t>
      </w:r>
      <w:r w:rsidRPr="006C1979">
        <w:rPr>
          <w:rFonts w:hint="eastAsia"/>
          <w:b/>
          <w:sz w:val="24"/>
        </w:rPr>
        <w:t xml:space="preserve">12                </w:t>
      </w:r>
      <w:r w:rsidRPr="006C1979">
        <w:rPr>
          <w:rFonts w:hint="eastAsia"/>
          <w:b/>
          <w:sz w:val="24"/>
        </w:rPr>
        <w:t>规划</w:t>
      </w:r>
      <w:r w:rsidRPr="006C1979">
        <w:rPr>
          <w:b/>
          <w:sz w:val="24"/>
        </w:rPr>
        <w:t>水平年需水量预测表</w:t>
      </w:r>
      <w:r w:rsidRPr="006C1979">
        <w:rPr>
          <w:rFonts w:hint="eastAsia"/>
          <w:b/>
          <w:sz w:val="24"/>
        </w:rPr>
        <w:t xml:space="preserve">              </w:t>
      </w:r>
      <w:r w:rsidRPr="006C1979">
        <w:rPr>
          <w:b/>
          <w:sz w:val="24"/>
        </w:rPr>
        <w:t>单位：万</w:t>
      </w:r>
      <w:r w:rsidRPr="006C1979">
        <w:rPr>
          <w:b/>
          <w:sz w:val="24"/>
        </w:rPr>
        <w:t>m</w:t>
      </w:r>
      <w:r w:rsidRPr="006C1979">
        <w:rPr>
          <w:b/>
          <w:sz w:val="24"/>
          <w:vertAlign w:val="superscript"/>
        </w:rPr>
        <w:t>3</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3363"/>
        <w:gridCol w:w="5165"/>
      </w:tblGrid>
      <w:tr w:rsidR="006C1979" w:rsidRPr="006C1979" w:rsidTr="0057746F">
        <w:trPr>
          <w:trHeight w:val="395"/>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水平年</w:t>
            </w:r>
          </w:p>
        </w:tc>
        <w:tc>
          <w:tcPr>
            <w:tcW w:w="3028" w:type="pct"/>
            <w:noWrap/>
            <w:vAlign w:val="center"/>
          </w:tcPr>
          <w:p w:rsidR="009D0CFD" w:rsidRPr="006C1979" w:rsidRDefault="009D0CFD" w:rsidP="0057746F">
            <w:pPr>
              <w:widowControl/>
              <w:adjustRightInd w:val="0"/>
              <w:snapToGrid w:val="0"/>
              <w:jc w:val="center"/>
              <w:rPr>
                <w:kern w:val="0"/>
                <w:sz w:val="18"/>
                <w:szCs w:val="18"/>
              </w:rPr>
            </w:pPr>
            <w:r w:rsidRPr="006C1979">
              <w:rPr>
                <w:rFonts w:hint="eastAsia"/>
                <w:kern w:val="0"/>
                <w:sz w:val="18"/>
                <w:szCs w:val="18"/>
              </w:rPr>
              <w:t>2020</w:t>
            </w:r>
            <w:r w:rsidRPr="006C1979">
              <w:rPr>
                <w:rFonts w:hint="eastAsia"/>
                <w:kern w:val="0"/>
                <w:sz w:val="18"/>
                <w:szCs w:val="18"/>
              </w:rPr>
              <w:t>年</w:t>
            </w:r>
          </w:p>
        </w:tc>
      </w:tr>
      <w:tr w:rsidR="006C1979" w:rsidRPr="006C1979" w:rsidTr="0057746F">
        <w:trPr>
          <w:trHeight w:hRule="exact" w:val="399"/>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农业灌溉</w:t>
            </w:r>
            <w:r w:rsidRPr="006C1979">
              <w:rPr>
                <w:rFonts w:hint="eastAsia"/>
                <w:kern w:val="0"/>
                <w:sz w:val="18"/>
                <w:szCs w:val="18"/>
              </w:rPr>
              <w:t>需</w:t>
            </w:r>
            <w:r w:rsidRPr="006C1979">
              <w:rPr>
                <w:kern w:val="0"/>
                <w:sz w:val="18"/>
                <w:szCs w:val="18"/>
              </w:rPr>
              <w:t>水</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3412.65</w:t>
            </w:r>
          </w:p>
        </w:tc>
      </w:tr>
      <w:tr w:rsidR="006C1979" w:rsidRPr="006C1979" w:rsidTr="0057746F">
        <w:trPr>
          <w:trHeight w:hRule="exact" w:val="399"/>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生活</w:t>
            </w:r>
            <w:r w:rsidRPr="006C1979">
              <w:rPr>
                <w:rFonts w:hint="eastAsia"/>
                <w:kern w:val="0"/>
                <w:sz w:val="18"/>
                <w:szCs w:val="18"/>
              </w:rPr>
              <w:t>需</w:t>
            </w:r>
            <w:r w:rsidRPr="006C1979">
              <w:rPr>
                <w:kern w:val="0"/>
                <w:sz w:val="18"/>
                <w:szCs w:val="18"/>
              </w:rPr>
              <w:t>水</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206.80</w:t>
            </w:r>
          </w:p>
        </w:tc>
      </w:tr>
      <w:tr w:rsidR="006C1979" w:rsidRPr="006C1979" w:rsidTr="0057746F">
        <w:trPr>
          <w:trHeight w:hRule="exact" w:val="399"/>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工业</w:t>
            </w:r>
            <w:r w:rsidRPr="006C1979">
              <w:rPr>
                <w:rFonts w:hint="eastAsia"/>
                <w:kern w:val="0"/>
                <w:sz w:val="18"/>
                <w:szCs w:val="18"/>
              </w:rPr>
              <w:t>需</w:t>
            </w:r>
            <w:r w:rsidRPr="006C1979">
              <w:rPr>
                <w:kern w:val="0"/>
                <w:sz w:val="18"/>
                <w:szCs w:val="18"/>
              </w:rPr>
              <w:t>水</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48.00</w:t>
            </w:r>
          </w:p>
        </w:tc>
      </w:tr>
      <w:tr w:rsidR="006C1979" w:rsidRPr="006C1979" w:rsidTr="0057746F">
        <w:trPr>
          <w:trHeight w:hRule="exact" w:val="399"/>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其它</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18.00</w:t>
            </w:r>
          </w:p>
        </w:tc>
      </w:tr>
      <w:tr w:rsidR="006C1979" w:rsidRPr="006C1979" w:rsidTr="0057746F">
        <w:trPr>
          <w:trHeight w:hRule="exact" w:val="399"/>
        </w:trPr>
        <w:tc>
          <w:tcPr>
            <w:tcW w:w="1972" w:type="pct"/>
            <w:noWrap/>
            <w:vAlign w:val="center"/>
          </w:tcPr>
          <w:p w:rsidR="009D0CFD" w:rsidRPr="006C1979" w:rsidRDefault="009D0CFD" w:rsidP="0057746F">
            <w:pPr>
              <w:widowControl/>
              <w:adjustRightInd w:val="0"/>
              <w:snapToGrid w:val="0"/>
              <w:jc w:val="center"/>
              <w:rPr>
                <w:kern w:val="0"/>
                <w:sz w:val="18"/>
                <w:szCs w:val="18"/>
              </w:rPr>
            </w:pPr>
            <w:r w:rsidRPr="006C1979">
              <w:rPr>
                <w:kern w:val="0"/>
                <w:sz w:val="18"/>
                <w:szCs w:val="18"/>
              </w:rPr>
              <w:t>合计</w:t>
            </w:r>
          </w:p>
        </w:tc>
        <w:tc>
          <w:tcPr>
            <w:tcW w:w="3028" w:type="pct"/>
            <w:noWrap/>
            <w:vAlign w:val="center"/>
          </w:tcPr>
          <w:p w:rsidR="009D0CFD" w:rsidRPr="006C1979" w:rsidRDefault="009D0CFD" w:rsidP="0057746F">
            <w:pPr>
              <w:jc w:val="center"/>
              <w:rPr>
                <w:sz w:val="18"/>
                <w:szCs w:val="18"/>
              </w:rPr>
            </w:pPr>
            <w:r w:rsidRPr="006C1979">
              <w:rPr>
                <w:rFonts w:hint="eastAsia"/>
                <w:sz w:val="18"/>
                <w:szCs w:val="18"/>
              </w:rPr>
              <w:t>3685.45</w:t>
            </w:r>
          </w:p>
        </w:tc>
      </w:tr>
    </w:tbl>
    <w:p w:rsidR="009D0CFD" w:rsidRPr="006C1979" w:rsidRDefault="009D0CFD" w:rsidP="009D0CFD">
      <w:pPr>
        <w:pStyle w:val="10"/>
        <w:adjustRightInd w:val="0"/>
        <w:snapToGrid w:val="0"/>
        <w:spacing w:line="360" w:lineRule="auto"/>
        <w:ind w:firstLine="0"/>
        <w:rPr>
          <w:b/>
          <w:sz w:val="24"/>
        </w:rPr>
      </w:pPr>
    </w:p>
    <w:p w:rsidR="009D0CFD" w:rsidRPr="006C1979" w:rsidRDefault="009D0CFD" w:rsidP="009D0CFD">
      <w:pPr>
        <w:adjustRightInd w:val="0"/>
        <w:snapToGrid w:val="0"/>
        <w:spacing w:line="360" w:lineRule="auto"/>
        <w:rPr>
          <w:b/>
          <w:spacing w:val="-4"/>
          <w:sz w:val="28"/>
          <w:szCs w:val="28"/>
        </w:rPr>
      </w:pPr>
      <w:r w:rsidRPr="006C1979">
        <w:rPr>
          <w:b/>
          <w:spacing w:val="-4"/>
          <w:sz w:val="28"/>
          <w:szCs w:val="28"/>
        </w:rPr>
        <w:t>（</w:t>
      </w:r>
      <w:r w:rsidRPr="006C1979">
        <w:rPr>
          <w:b/>
          <w:spacing w:val="-4"/>
          <w:sz w:val="28"/>
          <w:szCs w:val="28"/>
        </w:rPr>
        <w:t>3</w:t>
      </w:r>
      <w:r w:rsidRPr="006C1979">
        <w:rPr>
          <w:b/>
          <w:spacing w:val="-4"/>
          <w:sz w:val="28"/>
          <w:szCs w:val="28"/>
        </w:rPr>
        <w:t>）水资源供需平衡分析</w:t>
      </w:r>
    </w:p>
    <w:p w:rsidR="009D0CFD" w:rsidRPr="006C1979" w:rsidRDefault="009D0CFD" w:rsidP="009D0CFD">
      <w:pPr>
        <w:spacing w:beforeLines="50" w:before="120" w:line="360" w:lineRule="auto"/>
        <w:ind w:firstLine="525"/>
        <w:rPr>
          <w:spacing w:val="6"/>
          <w:sz w:val="28"/>
          <w:szCs w:val="28"/>
        </w:rPr>
      </w:pPr>
      <w:r w:rsidRPr="006C1979">
        <w:rPr>
          <w:rFonts w:hint="eastAsia"/>
          <w:spacing w:val="6"/>
          <w:sz w:val="28"/>
          <w:szCs w:val="28"/>
        </w:rPr>
        <w:t>一般中型灌区</w:t>
      </w:r>
      <w:r w:rsidRPr="006C1979">
        <w:rPr>
          <w:spacing w:val="6"/>
          <w:sz w:val="28"/>
          <w:szCs w:val="28"/>
        </w:rPr>
        <w:t>供需平衡分析见表</w:t>
      </w:r>
      <w:r w:rsidRPr="006C1979">
        <w:rPr>
          <w:rFonts w:hint="eastAsia"/>
          <w:spacing w:val="6"/>
          <w:sz w:val="28"/>
          <w:szCs w:val="28"/>
        </w:rPr>
        <w:t>5-13</w:t>
      </w:r>
      <w:r w:rsidRPr="006C1979">
        <w:rPr>
          <w:rFonts w:hint="eastAsia"/>
          <w:spacing w:val="6"/>
          <w:sz w:val="28"/>
          <w:szCs w:val="28"/>
        </w:rPr>
        <w:t>，其中库井灌区余水共计</w:t>
      </w:r>
      <w:r w:rsidRPr="006C1979">
        <w:rPr>
          <w:rFonts w:hint="eastAsia"/>
          <w:spacing w:val="6"/>
          <w:sz w:val="28"/>
          <w:szCs w:val="28"/>
        </w:rPr>
        <w:t>297.77</w:t>
      </w:r>
      <w:r w:rsidRPr="006C1979">
        <w:rPr>
          <w:spacing w:val="6"/>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6"/>
          <w:sz w:val="28"/>
          <w:szCs w:val="28"/>
        </w:rPr>
        <w:t>，扬黄灌区余水共计</w:t>
      </w:r>
      <w:r w:rsidRPr="006C1979">
        <w:rPr>
          <w:rFonts w:hint="eastAsia"/>
          <w:spacing w:val="6"/>
          <w:sz w:val="28"/>
          <w:szCs w:val="28"/>
        </w:rPr>
        <w:t>264.50</w:t>
      </w:r>
      <w:r w:rsidRPr="006C1979">
        <w:rPr>
          <w:spacing w:val="6"/>
          <w:sz w:val="28"/>
          <w:szCs w:val="28"/>
        </w:rPr>
        <w:t>万</w:t>
      </w:r>
      <w:r w:rsidRPr="006C1979">
        <w:rPr>
          <w:spacing w:val="6"/>
          <w:sz w:val="28"/>
          <w:szCs w:val="28"/>
        </w:rPr>
        <w:t>m</w:t>
      </w:r>
      <w:r w:rsidRPr="006C1979">
        <w:rPr>
          <w:spacing w:val="6"/>
          <w:sz w:val="28"/>
          <w:szCs w:val="28"/>
          <w:vertAlign w:val="superscript"/>
        </w:rPr>
        <w:t>3</w:t>
      </w:r>
      <w:r w:rsidRPr="006C1979">
        <w:rPr>
          <w:rFonts w:hint="eastAsia"/>
          <w:spacing w:val="6"/>
          <w:sz w:val="28"/>
          <w:szCs w:val="28"/>
        </w:rPr>
        <w:t>。</w:t>
      </w:r>
    </w:p>
    <w:p w:rsidR="009D0CFD" w:rsidRPr="006C1979" w:rsidRDefault="009D0CFD" w:rsidP="009D0CFD">
      <w:pPr>
        <w:adjustRightInd w:val="0"/>
        <w:snapToGrid w:val="0"/>
        <w:spacing w:line="360" w:lineRule="exact"/>
        <w:rPr>
          <w:b/>
          <w:spacing w:val="-4"/>
          <w:sz w:val="24"/>
        </w:rPr>
      </w:pPr>
      <w:r w:rsidRPr="006C1979">
        <w:rPr>
          <w:b/>
          <w:spacing w:val="-4"/>
          <w:sz w:val="24"/>
        </w:rPr>
        <w:br w:type="page"/>
      </w:r>
      <w:r w:rsidRPr="006C1979">
        <w:rPr>
          <w:b/>
          <w:sz w:val="24"/>
        </w:rPr>
        <w:lastRenderedPageBreak/>
        <w:t>表</w:t>
      </w:r>
      <w:r w:rsidRPr="006C1979">
        <w:rPr>
          <w:b/>
          <w:sz w:val="24"/>
        </w:rPr>
        <w:t>5</w:t>
      </w:r>
      <w:r w:rsidRPr="006C1979">
        <w:rPr>
          <w:rFonts w:hint="eastAsia"/>
          <w:b/>
          <w:sz w:val="24"/>
        </w:rPr>
        <w:t xml:space="preserve">-13               </w:t>
      </w:r>
      <w:r w:rsidRPr="006C1979">
        <w:rPr>
          <w:b/>
          <w:sz w:val="24"/>
        </w:rPr>
        <w:t>20</w:t>
      </w:r>
      <w:r w:rsidRPr="006C1979">
        <w:rPr>
          <w:rFonts w:hint="eastAsia"/>
          <w:b/>
          <w:sz w:val="24"/>
        </w:rPr>
        <w:t>20</w:t>
      </w:r>
      <w:r w:rsidRPr="006C1979">
        <w:rPr>
          <w:b/>
          <w:sz w:val="24"/>
        </w:rPr>
        <w:t>年分片灌区供需平衡表</w:t>
      </w:r>
      <w:r w:rsidRPr="006C1979">
        <w:rPr>
          <w:rFonts w:hint="eastAsia"/>
          <w:b/>
          <w:sz w:val="24"/>
        </w:rPr>
        <w:t xml:space="preserve">           </w:t>
      </w:r>
      <w:r w:rsidRPr="006C1979">
        <w:rPr>
          <w:b/>
          <w:sz w:val="24"/>
        </w:rPr>
        <w:t>单位</w:t>
      </w:r>
      <w:r w:rsidRPr="006C1979">
        <w:rPr>
          <w:rFonts w:hint="eastAsia"/>
          <w:b/>
          <w:sz w:val="24"/>
        </w:rPr>
        <w:t>：</w:t>
      </w:r>
      <w:r w:rsidRPr="006C1979">
        <w:rPr>
          <w:b/>
          <w:sz w:val="24"/>
        </w:rPr>
        <w:t>万</w:t>
      </w:r>
      <w:r w:rsidRPr="006C1979">
        <w:rPr>
          <w:b/>
          <w:sz w:val="24"/>
        </w:rPr>
        <w:t>m</w:t>
      </w:r>
      <w:r w:rsidRPr="006C1979">
        <w:rPr>
          <w:b/>
          <w:sz w:val="24"/>
          <w:vertAlign w:val="superscript"/>
        </w:rPr>
        <w:t>3</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706"/>
        <w:gridCol w:w="723"/>
        <w:gridCol w:w="723"/>
        <w:gridCol w:w="831"/>
        <w:gridCol w:w="749"/>
        <w:gridCol w:w="507"/>
        <w:gridCol w:w="675"/>
        <w:gridCol w:w="580"/>
        <w:gridCol w:w="727"/>
        <w:gridCol w:w="626"/>
        <w:gridCol w:w="681"/>
      </w:tblGrid>
      <w:tr w:rsidR="006C1979" w:rsidRPr="006C1979" w:rsidTr="004E7416">
        <w:trPr>
          <w:trHeight w:hRule="exact" w:val="660"/>
        </w:trPr>
        <w:tc>
          <w:tcPr>
            <w:tcW w:w="1000" w:type="pct"/>
            <w:vMerge w:val="restart"/>
            <w:shd w:val="clear" w:color="auto" w:fill="auto"/>
            <w:noWrap/>
            <w:vAlign w:val="center"/>
          </w:tcPr>
          <w:p w:rsidR="009D0CFD" w:rsidRPr="006C1979" w:rsidRDefault="009D0CFD" w:rsidP="004E7416">
            <w:pPr>
              <w:widowControl/>
              <w:adjustRightInd w:val="0"/>
              <w:snapToGrid w:val="0"/>
              <w:spacing w:line="240" w:lineRule="exact"/>
              <w:ind w:left="-57" w:right="-57"/>
              <w:jc w:val="left"/>
              <w:rPr>
                <w:kern w:val="0"/>
                <w:sz w:val="18"/>
                <w:szCs w:val="18"/>
              </w:rPr>
            </w:pPr>
            <w:r w:rsidRPr="006C1979">
              <w:rPr>
                <w:kern w:val="0"/>
                <w:sz w:val="18"/>
                <w:szCs w:val="18"/>
              </w:rPr>
              <w:t xml:space="preserve">　指标类别</w:t>
            </w:r>
          </w:p>
        </w:tc>
        <w:tc>
          <w:tcPr>
            <w:tcW w:w="1335" w:type="pct"/>
            <w:gridSpan w:val="3"/>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灌区工程现状供水量</w:t>
            </w:r>
          </w:p>
        </w:tc>
        <w:tc>
          <w:tcPr>
            <w:tcW w:w="1898" w:type="pct"/>
            <w:gridSpan w:val="5"/>
            <w:shd w:val="clear" w:color="auto" w:fill="auto"/>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灌区现状需水量</w:t>
            </w:r>
          </w:p>
        </w:tc>
        <w:tc>
          <w:tcPr>
            <w:tcW w:w="766" w:type="pct"/>
            <w:gridSpan w:val="2"/>
            <w:shd w:val="clear" w:color="auto" w:fill="auto"/>
            <w:noWrap/>
            <w:vAlign w:val="center"/>
          </w:tcPr>
          <w:p w:rsidR="009D0CFD" w:rsidRPr="006C1979" w:rsidRDefault="009D0CFD" w:rsidP="0057746F">
            <w:pPr>
              <w:widowControl/>
              <w:adjustRightInd w:val="0"/>
              <w:snapToGrid w:val="0"/>
              <w:spacing w:line="240" w:lineRule="exact"/>
              <w:ind w:left="-57" w:right="-57"/>
              <w:jc w:val="left"/>
              <w:rPr>
                <w:kern w:val="0"/>
                <w:sz w:val="18"/>
                <w:szCs w:val="18"/>
              </w:rPr>
            </w:pPr>
            <w:r w:rsidRPr="006C1979">
              <w:rPr>
                <w:kern w:val="0"/>
                <w:sz w:val="18"/>
                <w:szCs w:val="18"/>
              </w:rPr>
              <w:t>灌区现状水</w:t>
            </w:r>
          </w:p>
          <w:p w:rsidR="009D0CFD" w:rsidRPr="006C1979" w:rsidRDefault="009D0CFD" w:rsidP="0057746F">
            <w:pPr>
              <w:widowControl/>
              <w:adjustRightInd w:val="0"/>
              <w:snapToGrid w:val="0"/>
              <w:spacing w:line="240" w:lineRule="exact"/>
              <w:ind w:left="-57" w:right="-57"/>
              <w:jc w:val="left"/>
              <w:rPr>
                <w:kern w:val="0"/>
                <w:sz w:val="18"/>
                <w:szCs w:val="18"/>
              </w:rPr>
            </w:pPr>
            <w:r w:rsidRPr="006C1979">
              <w:rPr>
                <w:kern w:val="0"/>
                <w:sz w:val="18"/>
                <w:szCs w:val="18"/>
              </w:rPr>
              <w:t>量供需平衡</w:t>
            </w:r>
          </w:p>
        </w:tc>
      </w:tr>
      <w:tr w:rsidR="006C1979" w:rsidRPr="006C1979" w:rsidTr="0057746F">
        <w:trPr>
          <w:trHeight w:hRule="exact" w:val="397"/>
        </w:trPr>
        <w:tc>
          <w:tcPr>
            <w:tcW w:w="1000" w:type="pct"/>
            <w:vMerge/>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c>
          <w:tcPr>
            <w:tcW w:w="424"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地表水</w:t>
            </w:r>
          </w:p>
        </w:tc>
        <w:tc>
          <w:tcPr>
            <w:tcW w:w="424"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地下水</w:t>
            </w:r>
          </w:p>
        </w:tc>
        <w:tc>
          <w:tcPr>
            <w:tcW w:w="48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43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灌溉</w:t>
            </w:r>
          </w:p>
        </w:tc>
        <w:tc>
          <w:tcPr>
            <w:tcW w:w="29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工业</w:t>
            </w:r>
          </w:p>
        </w:tc>
        <w:tc>
          <w:tcPr>
            <w:tcW w:w="39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生活</w:t>
            </w:r>
          </w:p>
        </w:tc>
        <w:tc>
          <w:tcPr>
            <w:tcW w:w="340"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其它</w:t>
            </w:r>
          </w:p>
        </w:tc>
        <w:tc>
          <w:tcPr>
            <w:tcW w:w="426"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小计</w:t>
            </w:r>
          </w:p>
        </w:tc>
        <w:tc>
          <w:tcPr>
            <w:tcW w:w="367"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余水</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r w:rsidRPr="006C1979">
              <w:rPr>
                <w:kern w:val="0"/>
                <w:sz w:val="18"/>
                <w:szCs w:val="18"/>
              </w:rPr>
              <w:t>缺水</w:t>
            </w: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一、库井灌区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2525.15</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2525.15</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2157.15</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28.00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156.80</w:t>
            </w:r>
          </w:p>
        </w:tc>
        <w:tc>
          <w:tcPr>
            <w:tcW w:w="340"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8.00</w:t>
            </w: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2349.95</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175.20</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张银灌区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168.19</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168.19</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145.50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9.40</w:t>
            </w:r>
          </w:p>
        </w:tc>
        <w:tc>
          <w:tcPr>
            <w:tcW w:w="340"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8.00</w:t>
            </w: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162.90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5.29</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大庄灌区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417.57</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417.57</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375.60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25.60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401.20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16.37</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长城垣灌区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526.12</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526.12</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415.00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44.00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459.00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67.12</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张易灌区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231.98</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231.98</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195.00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8.00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15.50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218.50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13.48</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龙潭灌区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34.80</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34.80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25.50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7.40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32.90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1.90</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兴盛灌区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59.16</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59.16</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45.85</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8.90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54.75</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4.41</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颉河灌区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15.66</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15.66</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12.20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13.70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1.96</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绿垣灌区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101.20</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101.20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92.00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7.00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99.00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2.20</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沿山井灌区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773.28</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773.28</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680.00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17.50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717.50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55.78</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中河灌区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197.19</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197.19</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170.50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20.00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190.50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6.69</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二、扬黄灌区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1458.00</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1458.00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1255.50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50.00</w:t>
            </w:r>
          </w:p>
        </w:tc>
        <w:tc>
          <w:tcPr>
            <w:tcW w:w="340"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10.00</w:t>
            </w: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1335.50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122.50</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牛首山灌区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1053.00</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1053.00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880.50</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20.00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35.00</w:t>
            </w:r>
          </w:p>
        </w:tc>
        <w:tc>
          <w:tcPr>
            <w:tcW w:w="340"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10.00</w:t>
            </w: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945.50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107.50</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ind w:left="-57" w:right="-57"/>
              <w:rPr>
                <w:sz w:val="18"/>
                <w:szCs w:val="18"/>
              </w:rPr>
            </w:pPr>
            <w:r w:rsidRPr="006C1979">
              <w:rPr>
                <w:rFonts w:hint="eastAsia"/>
                <w:sz w:val="18"/>
                <w:szCs w:val="18"/>
              </w:rPr>
              <w:t>金沙湾灌区</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405.00</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405.00</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375.00</w:t>
            </w:r>
          </w:p>
        </w:tc>
        <w:tc>
          <w:tcPr>
            <w:tcW w:w="297" w:type="pct"/>
            <w:shd w:val="clear" w:color="auto" w:fill="auto"/>
            <w:noWrap/>
            <w:vAlign w:val="center"/>
          </w:tcPr>
          <w:p w:rsidR="009D0CFD" w:rsidRPr="006C1979" w:rsidRDefault="009D0CFD" w:rsidP="0057746F">
            <w:pPr>
              <w:ind w:left="-57" w:right="-57"/>
              <w:jc w:val="center"/>
              <w:rPr>
                <w:sz w:val="18"/>
                <w:szCs w:val="18"/>
              </w:rPr>
            </w:pP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15.00</w:t>
            </w:r>
          </w:p>
        </w:tc>
        <w:tc>
          <w:tcPr>
            <w:tcW w:w="340" w:type="pct"/>
            <w:shd w:val="clear" w:color="auto" w:fill="auto"/>
            <w:noWrap/>
            <w:vAlign w:val="center"/>
          </w:tcPr>
          <w:p w:rsidR="009D0CFD" w:rsidRPr="006C1979" w:rsidRDefault="009D0CFD" w:rsidP="0057746F">
            <w:pPr>
              <w:ind w:left="-57" w:right="-57"/>
              <w:jc w:val="center"/>
              <w:rPr>
                <w:sz w:val="18"/>
                <w:szCs w:val="18"/>
              </w:rPr>
            </w:pP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390.00</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15.00</w:t>
            </w:r>
          </w:p>
        </w:tc>
        <w:tc>
          <w:tcPr>
            <w:tcW w:w="399" w:type="pct"/>
            <w:shd w:val="clear" w:color="auto" w:fill="auto"/>
            <w:noWrap/>
            <w:vAlign w:val="center"/>
          </w:tcPr>
          <w:p w:rsidR="009D0CFD" w:rsidRPr="006C1979" w:rsidRDefault="009D0CFD" w:rsidP="0057746F">
            <w:pPr>
              <w:widowControl/>
              <w:adjustRightInd w:val="0"/>
              <w:snapToGrid w:val="0"/>
              <w:spacing w:line="240" w:lineRule="exact"/>
              <w:ind w:left="-57" w:right="-57"/>
              <w:jc w:val="center"/>
              <w:rPr>
                <w:kern w:val="0"/>
                <w:sz w:val="18"/>
                <w:szCs w:val="18"/>
              </w:rPr>
            </w:pPr>
          </w:p>
        </w:tc>
      </w:tr>
      <w:tr w:rsidR="006C1979" w:rsidRPr="006C1979" w:rsidTr="0057746F">
        <w:trPr>
          <w:trHeight w:hRule="exact" w:val="397"/>
        </w:trPr>
        <w:tc>
          <w:tcPr>
            <w:tcW w:w="1000" w:type="pct"/>
            <w:shd w:val="clear" w:color="auto" w:fill="auto"/>
            <w:noWrap/>
            <w:vAlign w:val="center"/>
          </w:tcPr>
          <w:p w:rsidR="009D0CFD" w:rsidRPr="006C1979" w:rsidRDefault="009D0CFD" w:rsidP="0057746F">
            <w:pPr>
              <w:adjustRightInd w:val="0"/>
              <w:snapToGrid w:val="0"/>
              <w:spacing w:line="240" w:lineRule="exact"/>
              <w:ind w:left="-57" w:right="-57"/>
              <w:jc w:val="center"/>
              <w:rPr>
                <w:sz w:val="18"/>
                <w:szCs w:val="18"/>
              </w:rPr>
            </w:pPr>
            <w:r w:rsidRPr="006C1979">
              <w:rPr>
                <w:sz w:val="18"/>
                <w:szCs w:val="18"/>
              </w:rPr>
              <w:t>合计</w:t>
            </w:r>
          </w:p>
        </w:tc>
        <w:tc>
          <w:tcPr>
            <w:tcW w:w="424"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3983.15</w:t>
            </w:r>
          </w:p>
        </w:tc>
        <w:tc>
          <w:tcPr>
            <w:tcW w:w="424" w:type="pct"/>
            <w:shd w:val="clear" w:color="auto" w:fill="auto"/>
            <w:noWrap/>
            <w:vAlign w:val="center"/>
          </w:tcPr>
          <w:p w:rsidR="009D0CFD" w:rsidRPr="006C1979" w:rsidRDefault="009D0CFD" w:rsidP="0057746F">
            <w:pPr>
              <w:ind w:left="-57" w:right="-57"/>
              <w:jc w:val="center"/>
              <w:rPr>
                <w:sz w:val="18"/>
                <w:szCs w:val="18"/>
              </w:rPr>
            </w:pPr>
          </w:p>
        </w:tc>
        <w:tc>
          <w:tcPr>
            <w:tcW w:w="48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3983.15</w:t>
            </w:r>
          </w:p>
        </w:tc>
        <w:tc>
          <w:tcPr>
            <w:tcW w:w="439"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3412.65</w:t>
            </w:r>
          </w:p>
        </w:tc>
        <w:tc>
          <w:tcPr>
            <w:tcW w:w="29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48.00</w:t>
            </w:r>
          </w:p>
        </w:tc>
        <w:tc>
          <w:tcPr>
            <w:tcW w:w="39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206.80</w:t>
            </w:r>
          </w:p>
        </w:tc>
        <w:tc>
          <w:tcPr>
            <w:tcW w:w="340"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18.00</w:t>
            </w:r>
          </w:p>
        </w:tc>
        <w:tc>
          <w:tcPr>
            <w:tcW w:w="426"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3685.45</w:t>
            </w:r>
          </w:p>
        </w:tc>
        <w:tc>
          <w:tcPr>
            <w:tcW w:w="367" w:type="pct"/>
            <w:shd w:val="clear" w:color="auto" w:fill="auto"/>
            <w:noWrap/>
            <w:vAlign w:val="center"/>
          </w:tcPr>
          <w:p w:rsidR="009D0CFD" w:rsidRPr="006C1979" w:rsidRDefault="009D0CFD" w:rsidP="0057746F">
            <w:pPr>
              <w:ind w:left="-57" w:right="-57"/>
              <w:jc w:val="center"/>
              <w:rPr>
                <w:sz w:val="18"/>
                <w:szCs w:val="18"/>
              </w:rPr>
            </w:pPr>
            <w:r w:rsidRPr="006C1979">
              <w:rPr>
                <w:rFonts w:hint="eastAsia"/>
                <w:sz w:val="18"/>
                <w:szCs w:val="18"/>
              </w:rPr>
              <w:t>297.70</w:t>
            </w:r>
          </w:p>
        </w:tc>
        <w:tc>
          <w:tcPr>
            <w:tcW w:w="399" w:type="pct"/>
            <w:shd w:val="clear" w:color="auto" w:fill="auto"/>
            <w:noWrap/>
            <w:vAlign w:val="center"/>
          </w:tcPr>
          <w:p w:rsidR="009D0CFD" w:rsidRPr="006C1979" w:rsidRDefault="004E7416" w:rsidP="0057746F">
            <w:pPr>
              <w:adjustRightInd w:val="0"/>
              <w:snapToGrid w:val="0"/>
              <w:spacing w:line="240" w:lineRule="exact"/>
              <w:ind w:left="-57" w:right="-57"/>
              <w:jc w:val="center"/>
              <w:rPr>
                <w:sz w:val="18"/>
                <w:szCs w:val="18"/>
              </w:rPr>
            </w:pPr>
            <w:r>
              <w:rPr>
                <w:rFonts w:hint="eastAsia"/>
                <w:sz w:val="18"/>
                <w:szCs w:val="18"/>
              </w:rPr>
              <w:t>0.00</w:t>
            </w:r>
          </w:p>
        </w:tc>
      </w:tr>
    </w:tbl>
    <w:p w:rsidR="009D0CFD" w:rsidRPr="006C1979" w:rsidRDefault="009D0CFD" w:rsidP="009D0CFD">
      <w:pPr>
        <w:spacing w:line="360" w:lineRule="auto"/>
        <w:ind w:firstLineChars="200" w:firstLine="544"/>
        <w:rPr>
          <w:spacing w:val="-4"/>
          <w:sz w:val="28"/>
          <w:szCs w:val="28"/>
        </w:rPr>
      </w:pPr>
    </w:p>
    <w:p w:rsidR="00C34479" w:rsidRPr="006C1979" w:rsidRDefault="00C34479" w:rsidP="00C34479">
      <w:pPr>
        <w:adjustRightInd w:val="0"/>
        <w:snapToGrid w:val="0"/>
        <w:spacing w:line="360" w:lineRule="auto"/>
        <w:ind w:firstLineChars="200" w:firstLine="546"/>
        <w:rPr>
          <w:b/>
          <w:spacing w:val="-4"/>
          <w:sz w:val="28"/>
          <w:szCs w:val="28"/>
        </w:rPr>
      </w:pPr>
    </w:p>
    <w:p w:rsidR="00C34479" w:rsidRPr="006C1979" w:rsidRDefault="00C34479" w:rsidP="00C34479">
      <w:pPr>
        <w:spacing w:line="360" w:lineRule="auto"/>
        <w:ind w:firstLineChars="200" w:firstLine="643"/>
        <w:rPr>
          <w:b/>
          <w:sz w:val="32"/>
          <w:szCs w:val="32"/>
        </w:rPr>
      </w:pPr>
    </w:p>
    <w:p w:rsidR="0043083F" w:rsidRPr="006C1979" w:rsidRDefault="0043083F" w:rsidP="001C7CAC">
      <w:pPr>
        <w:rPr>
          <w:sz w:val="32"/>
          <w:szCs w:val="32"/>
        </w:rPr>
        <w:sectPr w:rsidR="0043083F" w:rsidRPr="006C1979" w:rsidSect="001C7CAC">
          <w:headerReference w:type="default" r:id="rId9"/>
          <w:footerReference w:type="even" r:id="rId10"/>
          <w:footerReference w:type="default" r:id="rId11"/>
          <w:pgSz w:w="11906" w:h="16838"/>
          <w:pgMar w:top="1440" w:right="1797" w:bottom="1440" w:left="1797" w:header="851" w:footer="992" w:gutter="0"/>
          <w:cols w:space="425"/>
          <w:docGrid w:linePitch="312"/>
        </w:sectPr>
      </w:pPr>
    </w:p>
    <w:p w:rsidR="00C057E3" w:rsidRPr="006C1979" w:rsidRDefault="00C057E3" w:rsidP="00C057E3">
      <w:pPr>
        <w:pStyle w:val="1"/>
        <w:snapToGrid w:val="0"/>
        <w:spacing w:before="0" w:after="0" w:line="360" w:lineRule="auto"/>
        <w:rPr>
          <w:sz w:val="32"/>
          <w:szCs w:val="32"/>
          <w:lang w:eastAsia="zh-CN"/>
        </w:rPr>
      </w:pPr>
      <w:bookmarkStart w:id="161" w:name="_Toc261253392"/>
      <w:bookmarkStart w:id="162" w:name="_Toc454655703"/>
      <w:bookmarkStart w:id="163" w:name="_Toc454661655"/>
      <w:bookmarkStart w:id="164" w:name="_Toc454662953"/>
      <w:bookmarkStart w:id="165" w:name="_Toc454664953"/>
      <w:bookmarkStart w:id="166" w:name="_Toc454665222"/>
      <w:bookmarkStart w:id="167" w:name="_Toc459391041"/>
      <w:bookmarkStart w:id="168" w:name="_Toc212004921"/>
      <w:bookmarkStart w:id="169" w:name="_Toc239561278"/>
      <w:r w:rsidRPr="006C1979">
        <w:rPr>
          <w:rFonts w:hint="eastAsia"/>
          <w:sz w:val="32"/>
          <w:szCs w:val="32"/>
          <w:lang w:eastAsia="zh-CN"/>
        </w:rPr>
        <w:lastRenderedPageBreak/>
        <w:t>6</w:t>
      </w:r>
      <w:r w:rsidRPr="006C1979">
        <w:rPr>
          <w:sz w:val="32"/>
          <w:szCs w:val="32"/>
        </w:rPr>
        <w:t xml:space="preserve"> </w:t>
      </w:r>
      <w:r w:rsidRPr="006C1979">
        <w:rPr>
          <w:sz w:val="32"/>
          <w:szCs w:val="32"/>
        </w:rPr>
        <w:t>主要建设内容及工程量</w:t>
      </w:r>
      <w:bookmarkEnd w:id="161"/>
      <w:bookmarkEnd w:id="162"/>
      <w:bookmarkEnd w:id="163"/>
      <w:bookmarkEnd w:id="164"/>
      <w:bookmarkEnd w:id="165"/>
      <w:bookmarkEnd w:id="166"/>
      <w:bookmarkEnd w:id="167"/>
    </w:p>
    <w:p w:rsidR="00C057E3" w:rsidRPr="006C1979" w:rsidRDefault="00C057E3" w:rsidP="00C057E3">
      <w:pPr>
        <w:adjustRightInd w:val="0"/>
        <w:snapToGrid w:val="0"/>
        <w:spacing w:beforeLines="50" w:before="120" w:afterLines="50" w:after="120" w:line="360" w:lineRule="auto"/>
        <w:outlineLvl w:val="1"/>
        <w:rPr>
          <w:rStyle w:val="2Char"/>
          <w:rFonts w:ascii="宋体" w:eastAsia="宋体" w:hAnsi="宋体"/>
          <w:sz w:val="30"/>
          <w:szCs w:val="30"/>
        </w:rPr>
      </w:pPr>
      <w:bookmarkStart w:id="170" w:name="_Toc498745801"/>
      <w:bookmarkStart w:id="171" w:name="_Toc511333127"/>
      <w:bookmarkStart w:id="172" w:name="_Toc512676982"/>
      <w:bookmarkStart w:id="173" w:name="_Toc530624666"/>
      <w:bookmarkStart w:id="174" w:name="_Toc24453419"/>
      <w:bookmarkStart w:id="175" w:name="_Toc24858785"/>
      <w:bookmarkStart w:id="176" w:name="_Toc59508226"/>
      <w:bookmarkStart w:id="177" w:name="_Toc239561272"/>
      <w:bookmarkStart w:id="178" w:name="_Toc261253393"/>
      <w:bookmarkStart w:id="179" w:name="_Toc454655704"/>
      <w:bookmarkStart w:id="180" w:name="_Toc454661656"/>
      <w:bookmarkStart w:id="181" w:name="_Toc454662954"/>
      <w:bookmarkStart w:id="182" w:name="_Toc454664954"/>
      <w:bookmarkStart w:id="183" w:name="_Toc454665223"/>
      <w:bookmarkStart w:id="184" w:name="_Toc459391042"/>
      <w:r w:rsidRPr="006C1979">
        <w:rPr>
          <w:rStyle w:val="2Char"/>
          <w:rFonts w:ascii="Times New Roman" w:eastAsia="宋体" w:hAnsi="Times New Roman"/>
          <w:sz w:val="30"/>
          <w:szCs w:val="30"/>
        </w:rPr>
        <w:t>6.1</w:t>
      </w:r>
      <w:r w:rsidRPr="006C1979">
        <w:rPr>
          <w:rStyle w:val="2Char"/>
          <w:rFonts w:ascii="宋体" w:eastAsia="宋体" w:hAnsi="宋体"/>
          <w:sz w:val="30"/>
          <w:szCs w:val="30"/>
        </w:rPr>
        <w:t>设计标准</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C057E3" w:rsidRPr="006C1979" w:rsidRDefault="00C057E3" w:rsidP="00C057E3">
      <w:pPr>
        <w:adjustRightInd w:val="0"/>
        <w:snapToGrid w:val="0"/>
        <w:spacing w:line="360" w:lineRule="auto"/>
        <w:ind w:firstLineChars="246" w:firstLine="682"/>
        <w:outlineLvl w:val="2"/>
        <w:rPr>
          <w:b/>
          <w:spacing w:val="-2"/>
          <w:sz w:val="28"/>
          <w:szCs w:val="28"/>
        </w:rPr>
      </w:pPr>
      <w:bookmarkStart w:id="185" w:name="_Toc24453420"/>
      <w:r w:rsidRPr="006C1979">
        <w:rPr>
          <w:rFonts w:hint="eastAsia"/>
          <w:b/>
          <w:spacing w:val="-2"/>
          <w:sz w:val="28"/>
          <w:szCs w:val="28"/>
        </w:rPr>
        <w:t>6.1.</w:t>
      </w:r>
      <w:r w:rsidRPr="006C1979">
        <w:rPr>
          <w:b/>
          <w:spacing w:val="-2"/>
          <w:sz w:val="28"/>
          <w:szCs w:val="28"/>
        </w:rPr>
        <w:t>1</w:t>
      </w:r>
      <w:r w:rsidRPr="006C1979">
        <w:rPr>
          <w:rFonts w:hint="eastAsia"/>
          <w:b/>
          <w:spacing w:val="-2"/>
          <w:sz w:val="28"/>
          <w:szCs w:val="28"/>
        </w:rPr>
        <w:t xml:space="preserve"> </w:t>
      </w:r>
      <w:r w:rsidRPr="006C1979">
        <w:rPr>
          <w:b/>
          <w:spacing w:val="-2"/>
          <w:sz w:val="28"/>
          <w:szCs w:val="28"/>
        </w:rPr>
        <w:t>工程等别及建筑物级别</w:t>
      </w:r>
      <w:bookmarkEnd w:id="185"/>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渠道、泵站、建筑物工程等别及其级别根据《水利水电工程等级划分及洪水标准》（</w:t>
      </w:r>
      <w:r w:rsidRPr="006C1979">
        <w:rPr>
          <w:spacing w:val="-4"/>
          <w:sz w:val="28"/>
          <w:szCs w:val="28"/>
        </w:rPr>
        <w:t>SL252-2000</w:t>
      </w:r>
      <w:r w:rsidRPr="006C1979">
        <w:rPr>
          <w:spacing w:val="-4"/>
          <w:sz w:val="28"/>
          <w:szCs w:val="28"/>
        </w:rPr>
        <w:t>）和《灌溉与排水工程设计规范》（</w:t>
      </w:r>
      <w:r w:rsidRPr="006C1979">
        <w:rPr>
          <w:spacing w:val="-4"/>
          <w:sz w:val="28"/>
          <w:szCs w:val="28"/>
        </w:rPr>
        <w:t>GB502</w:t>
      </w:r>
      <w:r w:rsidRPr="006C1979">
        <w:rPr>
          <w:rFonts w:hint="eastAsia"/>
          <w:spacing w:val="-4"/>
          <w:sz w:val="28"/>
          <w:szCs w:val="28"/>
        </w:rPr>
        <w:t>88</w:t>
      </w:r>
      <w:r w:rsidRPr="006C1979">
        <w:rPr>
          <w:spacing w:val="-4"/>
          <w:sz w:val="28"/>
          <w:szCs w:val="28"/>
        </w:rPr>
        <w:t>-9</w:t>
      </w:r>
      <w:r w:rsidRPr="006C1979">
        <w:rPr>
          <w:rFonts w:hint="eastAsia"/>
          <w:spacing w:val="-4"/>
          <w:sz w:val="28"/>
          <w:szCs w:val="28"/>
        </w:rPr>
        <w:t>9</w:t>
      </w:r>
      <w:r w:rsidRPr="006C1979">
        <w:rPr>
          <w:spacing w:val="-4"/>
          <w:sz w:val="28"/>
          <w:szCs w:val="28"/>
        </w:rPr>
        <w:t>）按设计灌溉面积和设计流量确定，见表</w:t>
      </w:r>
      <w:r w:rsidRPr="006C1979">
        <w:rPr>
          <w:spacing w:val="-4"/>
          <w:sz w:val="28"/>
          <w:szCs w:val="28"/>
        </w:rPr>
        <w:t>6-1</w:t>
      </w:r>
      <w:r w:rsidRPr="006C1979">
        <w:rPr>
          <w:spacing w:val="-4"/>
          <w:sz w:val="28"/>
          <w:szCs w:val="28"/>
        </w:rPr>
        <w:t>和</w:t>
      </w:r>
      <w:r w:rsidRPr="006C1979">
        <w:rPr>
          <w:spacing w:val="-4"/>
          <w:sz w:val="28"/>
          <w:szCs w:val="28"/>
        </w:rPr>
        <w:t>6-2</w:t>
      </w:r>
      <w:r w:rsidRPr="006C1979">
        <w:rPr>
          <w:spacing w:val="-4"/>
          <w:sz w:val="28"/>
          <w:szCs w:val="28"/>
        </w:rPr>
        <w:t>。</w:t>
      </w:r>
    </w:p>
    <w:p w:rsidR="00C057E3" w:rsidRPr="006C1979" w:rsidRDefault="00C057E3" w:rsidP="00927F99">
      <w:pPr>
        <w:adjustRightInd w:val="0"/>
        <w:snapToGrid w:val="0"/>
        <w:spacing w:line="360" w:lineRule="exact"/>
        <w:rPr>
          <w:b/>
          <w:sz w:val="24"/>
        </w:rPr>
      </w:pPr>
      <w:r w:rsidRPr="006C1979">
        <w:rPr>
          <w:b/>
          <w:sz w:val="24"/>
        </w:rPr>
        <w:t>表</w:t>
      </w:r>
      <w:r w:rsidRPr="006C1979">
        <w:rPr>
          <w:b/>
          <w:sz w:val="24"/>
        </w:rPr>
        <w:t xml:space="preserve">6-1     </w:t>
      </w:r>
      <w:r w:rsidR="00927F99" w:rsidRPr="006C1979">
        <w:rPr>
          <w:rFonts w:hint="eastAsia"/>
          <w:b/>
          <w:sz w:val="24"/>
        </w:rPr>
        <w:t xml:space="preserve"> </w:t>
      </w:r>
      <w:r w:rsidRPr="006C1979">
        <w:rPr>
          <w:b/>
          <w:sz w:val="24"/>
        </w:rPr>
        <w:t>重点中型灌区（</w:t>
      </w:r>
      <w:r w:rsidRPr="006C1979">
        <w:rPr>
          <w:b/>
          <w:sz w:val="24"/>
        </w:rPr>
        <w:t>5~30</w:t>
      </w:r>
      <w:r w:rsidRPr="006C1979">
        <w:rPr>
          <w:b/>
          <w:sz w:val="24"/>
        </w:rPr>
        <w:t>万亩）工程等别及建筑物级别划分表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05"/>
        <w:gridCol w:w="2591"/>
        <w:gridCol w:w="1375"/>
        <w:gridCol w:w="1156"/>
        <w:gridCol w:w="1105"/>
        <w:gridCol w:w="1196"/>
      </w:tblGrid>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序号</w:t>
            </w:r>
          </w:p>
        </w:tc>
        <w:tc>
          <w:tcPr>
            <w:tcW w:w="1519"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工程名称</w:t>
            </w:r>
          </w:p>
        </w:tc>
        <w:tc>
          <w:tcPr>
            <w:tcW w:w="806"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设计灌溉面积</w:t>
            </w:r>
            <w:r w:rsidRPr="006C1979">
              <w:rPr>
                <w:kern w:val="0"/>
                <w:sz w:val="18"/>
                <w:szCs w:val="18"/>
              </w:rPr>
              <w:br/>
              <w:t>(</w:t>
            </w:r>
            <w:r w:rsidRPr="006C1979">
              <w:rPr>
                <w:kern w:val="0"/>
                <w:sz w:val="18"/>
                <w:szCs w:val="18"/>
              </w:rPr>
              <w:t>万亩</w:t>
            </w:r>
            <w:r w:rsidRPr="006C1979">
              <w:rPr>
                <w:kern w:val="0"/>
                <w:sz w:val="18"/>
                <w:szCs w:val="18"/>
              </w:rPr>
              <w:t>)</w:t>
            </w:r>
          </w:p>
        </w:tc>
        <w:tc>
          <w:tcPr>
            <w:tcW w:w="678" w:type="pct"/>
            <w:shd w:val="clear" w:color="auto" w:fill="auto"/>
            <w:vAlign w:val="center"/>
          </w:tcPr>
          <w:p w:rsidR="00C057E3" w:rsidRPr="006C1979" w:rsidRDefault="00A64463" w:rsidP="00125F29">
            <w:pPr>
              <w:widowControl/>
              <w:jc w:val="center"/>
              <w:rPr>
                <w:kern w:val="0"/>
                <w:sz w:val="18"/>
                <w:szCs w:val="18"/>
              </w:rPr>
            </w:pPr>
            <w:r w:rsidRPr="006C1979">
              <w:rPr>
                <w:rFonts w:hint="eastAsia"/>
                <w:kern w:val="0"/>
                <w:sz w:val="18"/>
                <w:szCs w:val="18"/>
              </w:rPr>
              <w:t>设计</w:t>
            </w:r>
            <w:r w:rsidR="00C057E3" w:rsidRPr="006C1979">
              <w:rPr>
                <w:kern w:val="0"/>
                <w:sz w:val="18"/>
                <w:szCs w:val="18"/>
              </w:rPr>
              <w:t>流量</w:t>
            </w:r>
            <w:r w:rsidR="00C057E3" w:rsidRPr="006C1979">
              <w:rPr>
                <w:kern w:val="0"/>
                <w:sz w:val="18"/>
                <w:szCs w:val="18"/>
              </w:rPr>
              <w:t>(m</w:t>
            </w:r>
            <w:r w:rsidR="00C057E3" w:rsidRPr="006C1979">
              <w:rPr>
                <w:kern w:val="0"/>
                <w:sz w:val="18"/>
                <w:szCs w:val="18"/>
                <w:vertAlign w:val="superscript"/>
              </w:rPr>
              <w:t>3</w:t>
            </w:r>
            <w:r w:rsidR="00C057E3" w:rsidRPr="006C1979">
              <w:rPr>
                <w:kern w:val="0"/>
                <w:sz w:val="18"/>
                <w:szCs w:val="18"/>
              </w:rPr>
              <w:t>/s)</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工程等别</w:t>
            </w:r>
          </w:p>
        </w:tc>
        <w:tc>
          <w:tcPr>
            <w:tcW w:w="701"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主要建筑物</w:t>
            </w:r>
          </w:p>
          <w:p w:rsidR="00C057E3" w:rsidRPr="006C1979" w:rsidRDefault="00C057E3" w:rsidP="00125F29">
            <w:pPr>
              <w:widowControl/>
              <w:jc w:val="center"/>
              <w:rPr>
                <w:kern w:val="0"/>
                <w:sz w:val="18"/>
                <w:szCs w:val="18"/>
              </w:rPr>
            </w:pPr>
            <w:r w:rsidRPr="006C1979">
              <w:rPr>
                <w:kern w:val="0"/>
                <w:sz w:val="18"/>
                <w:szCs w:val="18"/>
              </w:rPr>
              <w:t>级别</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一</w:t>
            </w:r>
          </w:p>
        </w:tc>
        <w:tc>
          <w:tcPr>
            <w:tcW w:w="1519"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渠道工程</w:t>
            </w:r>
          </w:p>
        </w:tc>
        <w:tc>
          <w:tcPr>
            <w:tcW w:w="806" w:type="pct"/>
            <w:shd w:val="clear" w:color="auto" w:fill="auto"/>
            <w:vAlign w:val="center"/>
          </w:tcPr>
          <w:p w:rsidR="00C057E3" w:rsidRPr="006C1979" w:rsidRDefault="00C057E3" w:rsidP="00125F29">
            <w:pPr>
              <w:jc w:val="center"/>
              <w:rPr>
                <w:sz w:val="18"/>
                <w:szCs w:val="18"/>
              </w:rPr>
            </w:pPr>
          </w:p>
        </w:tc>
        <w:tc>
          <w:tcPr>
            <w:tcW w:w="678" w:type="pct"/>
            <w:shd w:val="clear" w:color="auto" w:fill="auto"/>
            <w:vAlign w:val="center"/>
          </w:tcPr>
          <w:p w:rsidR="00C057E3" w:rsidRPr="006C1979" w:rsidRDefault="00C057E3" w:rsidP="00125F29">
            <w:pPr>
              <w:jc w:val="center"/>
              <w:rPr>
                <w:sz w:val="18"/>
                <w:szCs w:val="18"/>
              </w:rPr>
            </w:pPr>
          </w:p>
        </w:tc>
        <w:tc>
          <w:tcPr>
            <w:tcW w:w="648" w:type="pct"/>
            <w:shd w:val="clear" w:color="auto" w:fill="auto"/>
            <w:vAlign w:val="center"/>
          </w:tcPr>
          <w:p w:rsidR="00C057E3" w:rsidRPr="006C1979" w:rsidRDefault="00C057E3" w:rsidP="00125F29">
            <w:pPr>
              <w:widowControl/>
              <w:jc w:val="center"/>
              <w:rPr>
                <w:kern w:val="0"/>
                <w:sz w:val="18"/>
                <w:szCs w:val="18"/>
              </w:rPr>
            </w:pPr>
          </w:p>
        </w:tc>
        <w:tc>
          <w:tcPr>
            <w:tcW w:w="701" w:type="pct"/>
            <w:shd w:val="clear" w:color="auto" w:fill="auto"/>
            <w:vAlign w:val="center"/>
          </w:tcPr>
          <w:p w:rsidR="00C057E3" w:rsidRPr="006C1979" w:rsidRDefault="00C057E3" w:rsidP="00125F29">
            <w:pPr>
              <w:widowControl/>
              <w:jc w:val="center"/>
              <w:rPr>
                <w:kern w:val="0"/>
                <w:sz w:val="18"/>
                <w:szCs w:val="18"/>
              </w:rPr>
            </w:pPr>
          </w:p>
        </w:tc>
      </w:tr>
      <w:tr w:rsidR="00C057E3" w:rsidRPr="006C1979" w:rsidTr="00A96D18">
        <w:trPr>
          <w:trHeight w:val="283"/>
        </w:trPr>
        <w:tc>
          <w:tcPr>
            <w:tcW w:w="2167" w:type="pct"/>
            <w:gridSpan w:val="2"/>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r w:rsidRPr="006C1979">
              <w:rPr>
                <w:rFonts w:hint="eastAsia"/>
                <w:kern w:val="0"/>
                <w:sz w:val="18"/>
                <w:szCs w:val="18"/>
              </w:rPr>
              <w:t>、</w:t>
            </w:r>
            <w:r w:rsidRPr="006C1979">
              <w:rPr>
                <w:kern w:val="0"/>
                <w:sz w:val="18"/>
                <w:szCs w:val="18"/>
              </w:rPr>
              <w:t>库井灌区</w:t>
            </w:r>
          </w:p>
        </w:tc>
        <w:tc>
          <w:tcPr>
            <w:tcW w:w="806" w:type="pct"/>
            <w:shd w:val="clear" w:color="auto" w:fill="auto"/>
            <w:vAlign w:val="center"/>
          </w:tcPr>
          <w:p w:rsidR="00C057E3" w:rsidRPr="006C1979" w:rsidRDefault="00C057E3" w:rsidP="00125F29">
            <w:pPr>
              <w:jc w:val="center"/>
              <w:rPr>
                <w:sz w:val="18"/>
                <w:szCs w:val="18"/>
              </w:rPr>
            </w:pPr>
          </w:p>
        </w:tc>
        <w:tc>
          <w:tcPr>
            <w:tcW w:w="678" w:type="pct"/>
            <w:shd w:val="clear" w:color="auto" w:fill="auto"/>
            <w:vAlign w:val="center"/>
          </w:tcPr>
          <w:p w:rsidR="00C057E3" w:rsidRPr="006C1979" w:rsidRDefault="00C057E3" w:rsidP="00125F29">
            <w:pPr>
              <w:jc w:val="center"/>
              <w:rPr>
                <w:sz w:val="18"/>
                <w:szCs w:val="18"/>
              </w:rPr>
            </w:pPr>
          </w:p>
        </w:tc>
        <w:tc>
          <w:tcPr>
            <w:tcW w:w="648" w:type="pct"/>
            <w:shd w:val="clear" w:color="auto" w:fill="auto"/>
            <w:vAlign w:val="center"/>
          </w:tcPr>
          <w:p w:rsidR="00C057E3" w:rsidRPr="006C1979" w:rsidRDefault="00C057E3" w:rsidP="00125F29">
            <w:pPr>
              <w:widowControl/>
              <w:jc w:val="center"/>
              <w:rPr>
                <w:kern w:val="0"/>
                <w:sz w:val="18"/>
                <w:szCs w:val="18"/>
              </w:rPr>
            </w:pPr>
          </w:p>
        </w:tc>
        <w:tc>
          <w:tcPr>
            <w:tcW w:w="701" w:type="pct"/>
            <w:shd w:val="clear" w:color="auto" w:fill="auto"/>
            <w:vAlign w:val="center"/>
          </w:tcPr>
          <w:p w:rsidR="00C057E3" w:rsidRPr="006C1979" w:rsidRDefault="00C057E3" w:rsidP="00125F29">
            <w:pPr>
              <w:widowControl/>
              <w:jc w:val="center"/>
              <w:rPr>
                <w:kern w:val="0"/>
                <w:sz w:val="18"/>
                <w:szCs w:val="18"/>
              </w:rPr>
            </w:pP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隆德县渝河灌区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5.20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4.78</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西吉县葫芦河灌区</w:t>
            </w:r>
          </w:p>
        </w:tc>
        <w:tc>
          <w:tcPr>
            <w:tcW w:w="806" w:type="pct"/>
            <w:shd w:val="clear" w:color="auto" w:fill="auto"/>
            <w:noWrap/>
            <w:vAlign w:val="center"/>
          </w:tcPr>
          <w:p w:rsidR="00C057E3" w:rsidRPr="006C1979" w:rsidRDefault="00FB001A" w:rsidP="00125F29">
            <w:pPr>
              <w:jc w:val="center"/>
              <w:rPr>
                <w:sz w:val="18"/>
                <w:szCs w:val="18"/>
              </w:rPr>
            </w:pPr>
            <w:r w:rsidRPr="006C1979">
              <w:rPr>
                <w:rFonts w:hint="eastAsia"/>
                <w:sz w:val="18"/>
                <w:szCs w:val="18"/>
              </w:rPr>
              <w:t>13.38</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3.29</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3</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彭阳县茹河灌区</w:t>
            </w:r>
          </w:p>
        </w:tc>
        <w:tc>
          <w:tcPr>
            <w:tcW w:w="806"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6.88</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1.20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5</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原州区清水河灌区</w:t>
            </w:r>
          </w:p>
        </w:tc>
        <w:tc>
          <w:tcPr>
            <w:tcW w:w="806" w:type="pct"/>
            <w:shd w:val="clear" w:color="auto" w:fill="auto"/>
            <w:vAlign w:val="center"/>
          </w:tcPr>
          <w:p w:rsidR="00C057E3" w:rsidRPr="006C1979" w:rsidRDefault="00C057E3" w:rsidP="0013697C">
            <w:pPr>
              <w:jc w:val="center"/>
              <w:rPr>
                <w:sz w:val="18"/>
                <w:szCs w:val="18"/>
              </w:rPr>
            </w:pPr>
            <w:r w:rsidRPr="006C1979">
              <w:rPr>
                <w:rFonts w:hint="eastAsia"/>
                <w:sz w:val="18"/>
                <w:szCs w:val="18"/>
              </w:rPr>
              <w:t>9.4</w:t>
            </w:r>
            <w:r w:rsidR="0013697C" w:rsidRPr="006C1979">
              <w:rPr>
                <w:rFonts w:hint="eastAsia"/>
                <w:sz w:val="18"/>
                <w:szCs w:val="18"/>
              </w:rPr>
              <w:t>4</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7.50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海原县西河灌区</w:t>
            </w:r>
          </w:p>
        </w:tc>
        <w:tc>
          <w:tcPr>
            <w:tcW w:w="806"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8.84</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2.81</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2167" w:type="pct"/>
            <w:gridSpan w:val="2"/>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r w:rsidRPr="006C1979">
              <w:rPr>
                <w:rFonts w:hint="eastAsia"/>
                <w:kern w:val="0"/>
                <w:sz w:val="18"/>
                <w:szCs w:val="18"/>
              </w:rPr>
              <w:t>、</w:t>
            </w:r>
            <w:r w:rsidRPr="006C1979">
              <w:rPr>
                <w:kern w:val="0"/>
                <w:sz w:val="18"/>
                <w:szCs w:val="18"/>
              </w:rPr>
              <w:t>引扬黄灌区</w:t>
            </w:r>
          </w:p>
        </w:tc>
        <w:tc>
          <w:tcPr>
            <w:tcW w:w="806" w:type="pct"/>
            <w:shd w:val="clear" w:color="auto" w:fill="auto"/>
            <w:vAlign w:val="center"/>
          </w:tcPr>
          <w:p w:rsidR="00C057E3" w:rsidRPr="006C1979" w:rsidRDefault="00C057E3" w:rsidP="00125F29">
            <w:pPr>
              <w:jc w:val="center"/>
              <w:rPr>
                <w:sz w:val="18"/>
                <w:szCs w:val="18"/>
              </w:rPr>
            </w:pPr>
          </w:p>
        </w:tc>
        <w:tc>
          <w:tcPr>
            <w:tcW w:w="678" w:type="pct"/>
            <w:shd w:val="clear" w:color="auto" w:fill="auto"/>
            <w:vAlign w:val="center"/>
          </w:tcPr>
          <w:p w:rsidR="00C057E3" w:rsidRPr="006C1979" w:rsidRDefault="00C057E3" w:rsidP="00125F29">
            <w:pPr>
              <w:jc w:val="center"/>
              <w:rPr>
                <w:sz w:val="18"/>
                <w:szCs w:val="18"/>
              </w:rPr>
            </w:pPr>
          </w:p>
        </w:tc>
        <w:tc>
          <w:tcPr>
            <w:tcW w:w="648" w:type="pct"/>
            <w:shd w:val="clear" w:color="auto" w:fill="auto"/>
            <w:vAlign w:val="center"/>
          </w:tcPr>
          <w:p w:rsidR="00C057E3" w:rsidRPr="006C1979" w:rsidRDefault="00C057E3" w:rsidP="00125F29">
            <w:pPr>
              <w:widowControl/>
              <w:jc w:val="center"/>
              <w:rPr>
                <w:kern w:val="0"/>
                <w:sz w:val="18"/>
                <w:szCs w:val="18"/>
              </w:rPr>
            </w:pPr>
          </w:p>
        </w:tc>
        <w:tc>
          <w:tcPr>
            <w:tcW w:w="701" w:type="pct"/>
            <w:shd w:val="clear" w:color="auto" w:fill="auto"/>
            <w:vAlign w:val="center"/>
          </w:tcPr>
          <w:p w:rsidR="00C057E3" w:rsidRPr="006C1979" w:rsidRDefault="00C057E3" w:rsidP="00125F29">
            <w:pPr>
              <w:jc w:val="center"/>
              <w:rPr>
                <w:sz w:val="18"/>
                <w:szCs w:val="18"/>
              </w:rPr>
            </w:pP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青铜峡</w:t>
            </w:r>
            <w:r w:rsidRPr="006C1979">
              <w:rPr>
                <w:rFonts w:hint="eastAsia"/>
                <w:kern w:val="0"/>
                <w:sz w:val="18"/>
                <w:szCs w:val="18"/>
              </w:rPr>
              <w:t>市</w:t>
            </w:r>
            <w:r w:rsidRPr="006C1979">
              <w:rPr>
                <w:kern w:val="0"/>
                <w:sz w:val="18"/>
                <w:szCs w:val="18"/>
              </w:rPr>
              <w:t>甘城子灌区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8.33</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6.69</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玉泉营灌区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5.19</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7.33</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3</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黄羊滩灌区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6.00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6.00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4</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永宁县闽宁镇灌区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5.05</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3.44</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5</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灵武市临河灌区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5.20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3.05</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6</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平罗县陶乐灌区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12.70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13.21</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7</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吴忠市孙家滩灌区</w:t>
            </w:r>
          </w:p>
        </w:tc>
        <w:tc>
          <w:tcPr>
            <w:tcW w:w="806" w:type="pct"/>
            <w:shd w:val="clear" w:color="auto" w:fill="auto"/>
            <w:vAlign w:val="center"/>
          </w:tcPr>
          <w:p w:rsidR="00C057E3" w:rsidRPr="006C1979" w:rsidRDefault="0013697C" w:rsidP="00125F29">
            <w:pPr>
              <w:jc w:val="center"/>
              <w:rPr>
                <w:sz w:val="18"/>
                <w:szCs w:val="18"/>
              </w:rPr>
            </w:pPr>
            <w:r w:rsidRPr="006C1979">
              <w:rPr>
                <w:rFonts w:hint="eastAsia"/>
                <w:sz w:val="18"/>
                <w:szCs w:val="18"/>
              </w:rPr>
              <w:t>8.50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2.50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5</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8</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平罗县三棵柳</w:t>
            </w:r>
            <w:r w:rsidRPr="006C1979">
              <w:rPr>
                <w:kern w:val="0"/>
                <w:sz w:val="18"/>
                <w:szCs w:val="18"/>
              </w:rPr>
              <w:t>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6.10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3.75</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9</w:t>
            </w:r>
          </w:p>
        </w:tc>
        <w:tc>
          <w:tcPr>
            <w:tcW w:w="1519" w:type="pct"/>
            <w:shd w:val="clear" w:color="auto" w:fill="auto"/>
            <w:vAlign w:val="center"/>
          </w:tcPr>
          <w:p w:rsidR="00C057E3" w:rsidRPr="006C1979" w:rsidRDefault="00A64463" w:rsidP="00125F29">
            <w:pPr>
              <w:widowControl/>
              <w:jc w:val="left"/>
              <w:rPr>
                <w:kern w:val="0"/>
                <w:sz w:val="18"/>
                <w:szCs w:val="18"/>
              </w:rPr>
            </w:pPr>
            <w:r w:rsidRPr="006C1979">
              <w:rPr>
                <w:rFonts w:hint="eastAsia"/>
                <w:kern w:val="0"/>
                <w:sz w:val="18"/>
                <w:szCs w:val="18"/>
              </w:rPr>
              <w:t>利通区</w:t>
            </w:r>
            <w:r w:rsidR="00C057E3" w:rsidRPr="006C1979">
              <w:rPr>
                <w:kern w:val="0"/>
                <w:sz w:val="18"/>
                <w:szCs w:val="18"/>
              </w:rPr>
              <w:t>五里坡灌区</w:t>
            </w:r>
          </w:p>
        </w:tc>
        <w:tc>
          <w:tcPr>
            <w:tcW w:w="806"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5.40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2.36</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5</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w:t>
            </w:r>
            <w:r w:rsidRPr="006C1979">
              <w:rPr>
                <w:rFonts w:hint="eastAsia"/>
                <w:kern w:val="0"/>
                <w:sz w:val="18"/>
                <w:szCs w:val="18"/>
              </w:rPr>
              <w:t>0</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利通区</w:t>
            </w:r>
            <w:r w:rsidRPr="006C1979">
              <w:rPr>
                <w:kern w:val="0"/>
                <w:sz w:val="18"/>
                <w:szCs w:val="18"/>
              </w:rPr>
              <w:t>扁担沟灌区</w:t>
            </w:r>
          </w:p>
        </w:tc>
        <w:tc>
          <w:tcPr>
            <w:tcW w:w="806" w:type="pct"/>
            <w:shd w:val="clear" w:color="auto" w:fill="auto"/>
            <w:noWrap/>
            <w:vAlign w:val="center"/>
          </w:tcPr>
          <w:p w:rsidR="00C057E3" w:rsidRPr="006C1979" w:rsidRDefault="0013697C" w:rsidP="00125F29">
            <w:pPr>
              <w:jc w:val="center"/>
              <w:rPr>
                <w:sz w:val="18"/>
                <w:szCs w:val="18"/>
              </w:rPr>
            </w:pPr>
            <w:r w:rsidRPr="006C1979">
              <w:rPr>
                <w:rFonts w:hint="eastAsia"/>
                <w:sz w:val="18"/>
                <w:szCs w:val="18"/>
              </w:rPr>
              <w:t>12.18</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7.97</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11</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中卫市南山台子灌区</w:t>
            </w:r>
          </w:p>
        </w:tc>
        <w:tc>
          <w:tcPr>
            <w:tcW w:w="806" w:type="pct"/>
            <w:shd w:val="clear" w:color="auto" w:fill="auto"/>
            <w:noWrap/>
            <w:vAlign w:val="center"/>
          </w:tcPr>
          <w:p w:rsidR="00C057E3" w:rsidRPr="006C1979" w:rsidRDefault="0013697C" w:rsidP="00125F29">
            <w:pPr>
              <w:jc w:val="center"/>
              <w:rPr>
                <w:sz w:val="18"/>
                <w:szCs w:val="18"/>
              </w:rPr>
            </w:pPr>
            <w:r w:rsidRPr="006C1979">
              <w:rPr>
                <w:rFonts w:hint="eastAsia"/>
                <w:sz w:val="18"/>
                <w:szCs w:val="18"/>
              </w:rPr>
              <w:t>11.10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7.50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12</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中宁县北滩长鸣灌区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8.81</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6.50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13</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同心县固海东三支灌区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6.90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2.72</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14</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永宁县金沙渠</w:t>
            </w:r>
            <w:r w:rsidRPr="006C1979">
              <w:rPr>
                <w:kern w:val="0"/>
                <w:sz w:val="18"/>
                <w:szCs w:val="18"/>
              </w:rPr>
              <w:t>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5.02</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2.69</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15</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中宁县马家塘灌区</w:t>
            </w:r>
          </w:p>
        </w:tc>
        <w:tc>
          <w:tcPr>
            <w:tcW w:w="806" w:type="pct"/>
            <w:shd w:val="clear" w:color="auto" w:fill="auto"/>
            <w:noWrap/>
            <w:vAlign w:val="center"/>
          </w:tcPr>
          <w:p w:rsidR="00C057E3" w:rsidRPr="006C1979" w:rsidRDefault="00C057E3" w:rsidP="0013697C">
            <w:pPr>
              <w:jc w:val="center"/>
              <w:rPr>
                <w:sz w:val="18"/>
                <w:szCs w:val="18"/>
              </w:rPr>
            </w:pPr>
            <w:r w:rsidRPr="006C1979">
              <w:rPr>
                <w:rFonts w:hint="eastAsia"/>
                <w:sz w:val="18"/>
                <w:szCs w:val="18"/>
              </w:rPr>
              <w:t>5.</w:t>
            </w:r>
            <w:r w:rsidR="0013697C" w:rsidRPr="006C1979">
              <w:rPr>
                <w:rFonts w:hint="eastAsia"/>
                <w:sz w:val="18"/>
                <w:szCs w:val="18"/>
              </w:rPr>
              <w:t>10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4.50</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16</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同心县下马关灌区</w:t>
            </w:r>
          </w:p>
        </w:tc>
        <w:tc>
          <w:tcPr>
            <w:tcW w:w="806" w:type="pct"/>
            <w:shd w:val="clear" w:color="auto" w:fill="auto"/>
            <w:noWrap/>
            <w:vAlign w:val="center"/>
          </w:tcPr>
          <w:p w:rsidR="00C057E3" w:rsidRPr="006C1979" w:rsidRDefault="00A64463" w:rsidP="00125F29">
            <w:pPr>
              <w:jc w:val="center"/>
              <w:rPr>
                <w:sz w:val="18"/>
                <w:szCs w:val="18"/>
              </w:rPr>
            </w:pPr>
            <w:r w:rsidRPr="006C1979">
              <w:rPr>
                <w:rFonts w:hint="eastAsia"/>
                <w:sz w:val="18"/>
                <w:szCs w:val="18"/>
              </w:rPr>
              <w:t>15</w:t>
            </w:r>
            <w:r w:rsidR="00C057E3" w:rsidRPr="006C1979">
              <w:rPr>
                <w:rFonts w:hint="eastAsia"/>
                <w:sz w:val="18"/>
                <w:szCs w:val="18"/>
              </w:rPr>
              <w:t>.10</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3.06</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17</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同心县预旺灌区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 xml:space="preserve">5.00 </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2.32 </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18</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海原县三塘灌区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 xml:space="preserve">8.00 </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2.15 </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19</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沙坡头区兴仁灌区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 xml:space="preserve">28.00 </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6.71 </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20</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中宁县喊叫水灌区</w:t>
            </w:r>
          </w:p>
        </w:tc>
        <w:tc>
          <w:tcPr>
            <w:tcW w:w="806"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 xml:space="preserve">20.00 </w:t>
            </w:r>
          </w:p>
        </w:tc>
        <w:tc>
          <w:tcPr>
            <w:tcW w:w="678"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4.82 </w:t>
            </w: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sz w:val="18"/>
                <w:szCs w:val="18"/>
              </w:rPr>
              <w:t>4</w:t>
            </w: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二</w:t>
            </w:r>
          </w:p>
        </w:tc>
        <w:tc>
          <w:tcPr>
            <w:tcW w:w="1519"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泵站工程</w:t>
            </w:r>
          </w:p>
        </w:tc>
        <w:tc>
          <w:tcPr>
            <w:tcW w:w="806" w:type="pct"/>
            <w:shd w:val="clear" w:color="auto" w:fill="auto"/>
            <w:vAlign w:val="center"/>
          </w:tcPr>
          <w:p w:rsidR="00C057E3" w:rsidRPr="006C1979" w:rsidRDefault="00C057E3" w:rsidP="00125F29">
            <w:pPr>
              <w:widowControl/>
              <w:jc w:val="center"/>
              <w:rPr>
                <w:kern w:val="0"/>
                <w:sz w:val="18"/>
                <w:szCs w:val="18"/>
              </w:rPr>
            </w:pPr>
          </w:p>
        </w:tc>
        <w:tc>
          <w:tcPr>
            <w:tcW w:w="678" w:type="pct"/>
            <w:shd w:val="clear" w:color="auto" w:fill="auto"/>
            <w:vAlign w:val="center"/>
          </w:tcPr>
          <w:p w:rsidR="00C057E3" w:rsidRPr="006C1979" w:rsidRDefault="00C057E3" w:rsidP="00125F29">
            <w:pPr>
              <w:widowControl/>
              <w:jc w:val="center"/>
              <w:rPr>
                <w:kern w:val="0"/>
                <w:sz w:val="18"/>
                <w:szCs w:val="18"/>
              </w:rPr>
            </w:pPr>
          </w:p>
        </w:tc>
        <w:tc>
          <w:tcPr>
            <w:tcW w:w="648" w:type="pct"/>
            <w:shd w:val="clear" w:color="auto" w:fill="auto"/>
            <w:vAlign w:val="center"/>
          </w:tcPr>
          <w:p w:rsidR="00C057E3" w:rsidRPr="006C1979" w:rsidRDefault="00C057E3" w:rsidP="00125F29">
            <w:pPr>
              <w:widowControl/>
              <w:jc w:val="center"/>
              <w:rPr>
                <w:kern w:val="0"/>
                <w:sz w:val="18"/>
                <w:szCs w:val="18"/>
              </w:rPr>
            </w:pPr>
          </w:p>
        </w:tc>
        <w:tc>
          <w:tcPr>
            <w:tcW w:w="701" w:type="pct"/>
            <w:shd w:val="clear" w:color="auto" w:fill="auto"/>
            <w:vAlign w:val="center"/>
          </w:tcPr>
          <w:p w:rsidR="00C057E3" w:rsidRPr="006C1979" w:rsidRDefault="00C057E3" w:rsidP="00125F29">
            <w:pPr>
              <w:jc w:val="center"/>
              <w:rPr>
                <w:sz w:val="18"/>
                <w:szCs w:val="18"/>
              </w:rPr>
            </w:pPr>
          </w:p>
        </w:tc>
      </w:tr>
      <w:tr w:rsidR="00C057E3" w:rsidRPr="006C1979" w:rsidTr="00A96D18">
        <w:trPr>
          <w:trHeight w:val="283"/>
        </w:trPr>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扁担沟、</w:t>
            </w:r>
            <w:r w:rsidRPr="006C1979">
              <w:rPr>
                <w:rFonts w:hint="eastAsia"/>
                <w:kern w:val="0"/>
                <w:sz w:val="18"/>
                <w:szCs w:val="18"/>
              </w:rPr>
              <w:t>陶乐、下马关、预旺、三塘、兴仁、喊叫水</w:t>
            </w:r>
            <w:r w:rsidRPr="006C1979">
              <w:rPr>
                <w:kern w:val="0"/>
                <w:sz w:val="18"/>
                <w:szCs w:val="18"/>
              </w:rPr>
              <w:t>灌区</w:t>
            </w:r>
          </w:p>
        </w:tc>
        <w:tc>
          <w:tcPr>
            <w:tcW w:w="806" w:type="pct"/>
            <w:shd w:val="clear" w:color="auto" w:fill="auto"/>
            <w:vAlign w:val="center"/>
          </w:tcPr>
          <w:p w:rsidR="00C057E3" w:rsidRPr="006C1979" w:rsidRDefault="00C057E3" w:rsidP="00125F29">
            <w:pPr>
              <w:widowControl/>
              <w:jc w:val="center"/>
              <w:rPr>
                <w:kern w:val="0"/>
                <w:sz w:val="18"/>
                <w:szCs w:val="18"/>
              </w:rPr>
            </w:pPr>
          </w:p>
        </w:tc>
        <w:tc>
          <w:tcPr>
            <w:tcW w:w="678" w:type="pct"/>
            <w:shd w:val="clear" w:color="auto" w:fill="auto"/>
            <w:vAlign w:val="center"/>
          </w:tcPr>
          <w:p w:rsidR="00C057E3" w:rsidRPr="006C1979" w:rsidRDefault="00C057E3" w:rsidP="00125F29">
            <w:pPr>
              <w:widowControl/>
              <w:jc w:val="center"/>
              <w:rPr>
                <w:kern w:val="0"/>
                <w:sz w:val="18"/>
                <w:szCs w:val="18"/>
              </w:rPr>
            </w:pPr>
          </w:p>
        </w:tc>
        <w:tc>
          <w:tcPr>
            <w:tcW w:w="64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三</w:t>
            </w:r>
          </w:p>
        </w:tc>
        <w:tc>
          <w:tcPr>
            <w:tcW w:w="701"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3</w:t>
            </w:r>
          </w:p>
        </w:tc>
      </w:tr>
    </w:tbl>
    <w:p w:rsidR="00FA1773" w:rsidRPr="006C1979" w:rsidRDefault="00FA1773" w:rsidP="00C057E3">
      <w:pPr>
        <w:adjustRightInd w:val="0"/>
        <w:snapToGrid w:val="0"/>
        <w:spacing w:line="360" w:lineRule="auto"/>
        <w:rPr>
          <w:b/>
          <w:sz w:val="24"/>
        </w:rPr>
      </w:pPr>
      <w:bookmarkStart w:id="186" w:name="_Toc24453421"/>
    </w:p>
    <w:p w:rsidR="00C057E3" w:rsidRPr="006C1979" w:rsidRDefault="00C057E3" w:rsidP="00927F99">
      <w:pPr>
        <w:adjustRightInd w:val="0"/>
        <w:snapToGrid w:val="0"/>
        <w:spacing w:line="360" w:lineRule="exact"/>
        <w:rPr>
          <w:b/>
          <w:sz w:val="24"/>
        </w:rPr>
      </w:pPr>
      <w:r w:rsidRPr="006C1979">
        <w:rPr>
          <w:b/>
          <w:sz w:val="24"/>
        </w:rPr>
        <w:lastRenderedPageBreak/>
        <w:t>表</w:t>
      </w:r>
      <w:r w:rsidRPr="006C1979">
        <w:rPr>
          <w:b/>
          <w:sz w:val="24"/>
        </w:rPr>
        <w:t xml:space="preserve">6-2      </w:t>
      </w:r>
      <w:r w:rsidRPr="006C1979">
        <w:rPr>
          <w:b/>
          <w:sz w:val="24"/>
        </w:rPr>
        <w:t>一般中型灌区（</w:t>
      </w:r>
      <w:r w:rsidRPr="006C1979">
        <w:rPr>
          <w:b/>
          <w:sz w:val="24"/>
        </w:rPr>
        <w:t>1~5</w:t>
      </w:r>
      <w:r w:rsidRPr="006C1979">
        <w:rPr>
          <w:b/>
          <w:sz w:val="24"/>
        </w:rPr>
        <w:t>万亩）工程等别及建筑物级别划分表</w:t>
      </w:r>
    </w:p>
    <w:tbl>
      <w:tblPr>
        <w:tblW w:w="5000" w:type="pct"/>
        <w:tblLook w:val="0000" w:firstRow="0" w:lastRow="0" w:firstColumn="0" w:lastColumn="0" w:noHBand="0" w:noVBand="0"/>
      </w:tblPr>
      <w:tblGrid>
        <w:gridCol w:w="962"/>
        <w:gridCol w:w="2903"/>
        <w:gridCol w:w="1305"/>
        <w:gridCol w:w="1117"/>
        <w:gridCol w:w="1030"/>
        <w:gridCol w:w="1211"/>
      </w:tblGrid>
      <w:tr w:rsidR="00C057E3" w:rsidRPr="006C1979" w:rsidTr="00A96D18">
        <w:trPr>
          <w:trHeight w:val="397"/>
        </w:trPr>
        <w:tc>
          <w:tcPr>
            <w:tcW w:w="564" w:type="pct"/>
            <w:tcBorders>
              <w:top w:val="single" w:sz="12" w:space="0" w:color="auto"/>
              <w:bottom w:val="single" w:sz="4" w:space="0" w:color="auto"/>
              <w:right w:val="single" w:sz="4" w:space="0" w:color="auto"/>
            </w:tcBorders>
            <w:shd w:val="clear" w:color="auto" w:fill="auto"/>
            <w:vAlign w:val="center"/>
          </w:tcPr>
          <w:bookmarkEnd w:id="186"/>
          <w:p w:rsidR="00C057E3" w:rsidRPr="006C1979" w:rsidRDefault="00C057E3" w:rsidP="00125F29">
            <w:pPr>
              <w:widowControl/>
              <w:jc w:val="center"/>
              <w:rPr>
                <w:kern w:val="0"/>
                <w:sz w:val="18"/>
                <w:szCs w:val="18"/>
              </w:rPr>
            </w:pPr>
            <w:r w:rsidRPr="006C1979">
              <w:rPr>
                <w:kern w:val="0"/>
                <w:sz w:val="18"/>
                <w:szCs w:val="18"/>
              </w:rPr>
              <w:t>序号</w:t>
            </w:r>
          </w:p>
        </w:tc>
        <w:tc>
          <w:tcPr>
            <w:tcW w:w="1702" w:type="pct"/>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工程名称</w:t>
            </w:r>
          </w:p>
        </w:tc>
        <w:tc>
          <w:tcPr>
            <w:tcW w:w="765" w:type="pct"/>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设计灌溉面积</w:t>
            </w:r>
            <w:r w:rsidRPr="006C1979">
              <w:rPr>
                <w:kern w:val="0"/>
                <w:sz w:val="18"/>
                <w:szCs w:val="18"/>
              </w:rPr>
              <w:br/>
              <w:t>(</w:t>
            </w:r>
            <w:r w:rsidRPr="006C1979">
              <w:rPr>
                <w:kern w:val="0"/>
                <w:sz w:val="18"/>
                <w:szCs w:val="18"/>
              </w:rPr>
              <w:t>万亩</w:t>
            </w:r>
            <w:r w:rsidRPr="006C1979">
              <w:rPr>
                <w:kern w:val="0"/>
                <w:sz w:val="18"/>
                <w:szCs w:val="18"/>
              </w:rPr>
              <w:t>)</w:t>
            </w:r>
          </w:p>
        </w:tc>
        <w:tc>
          <w:tcPr>
            <w:tcW w:w="655" w:type="pct"/>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设计流量</w:t>
            </w:r>
            <w:r w:rsidRPr="006C1979">
              <w:rPr>
                <w:kern w:val="0"/>
                <w:sz w:val="18"/>
                <w:szCs w:val="18"/>
              </w:rPr>
              <w:br/>
              <w:t>(m</w:t>
            </w:r>
            <w:r w:rsidRPr="006C1979">
              <w:rPr>
                <w:kern w:val="0"/>
                <w:sz w:val="18"/>
                <w:szCs w:val="18"/>
                <w:vertAlign w:val="superscript"/>
              </w:rPr>
              <w:t>3</w:t>
            </w:r>
            <w:r w:rsidRPr="006C1979">
              <w:rPr>
                <w:kern w:val="0"/>
                <w:sz w:val="18"/>
                <w:szCs w:val="18"/>
              </w:rPr>
              <w:t>/s)</w:t>
            </w:r>
          </w:p>
        </w:tc>
        <w:tc>
          <w:tcPr>
            <w:tcW w:w="604" w:type="pct"/>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工程等别</w:t>
            </w:r>
          </w:p>
        </w:tc>
        <w:tc>
          <w:tcPr>
            <w:tcW w:w="710" w:type="pct"/>
            <w:tcBorders>
              <w:top w:val="single" w:sz="12" w:space="0" w:color="auto"/>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主要建筑物级别</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一</w:t>
            </w:r>
          </w:p>
        </w:tc>
        <w:tc>
          <w:tcPr>
            <w:tcW w:w="1702"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渠道工程</w:t>
            </w:r>
          </w:p>
        </w:tc>
        <w:tc>
          <w:tcPr>
            <w:tcW w:w="765"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c>
          <w:tcPr>
            <w:tcW w:w="655"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r>
      <w:tr w:rsidR="00C057E3" w:rsidRPr="006C1979" w:rsidTr="00A96D18">
        <w:trPr>
          <w:trHeight w:val="397"/>
        </w:trPr>
        <w:tc>
          <w:tcPr>
            <w:tcW w:w="2266" w:type="pct"/>
            <w:gridSpan w:val="2"/>
            <w:tcBorders>
              <w:top w:val="single" w:sz="4"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r w:rsidRPr="006C1979">
              <w:rPr>
                <w:kern w:val="0"/>
                <w:sz w:val="18"/>
                <w:szCs w:val="18"/>
              </w:rPr>
              <w:t>、库井灌区</w:t>
            </w:r>
          </w:p>
        </w:tc>
        <w:tc>
          <w:tcPr>
            <w:tcW w:w="765"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p>
        </w:tc>
        <w:tc>
          <w:tcPr>
            <w:tcW w:w="655"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隆德县张银灌区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1.20</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隆德县</w:t>
            </w:r>
            <w:r w:rsidRPr="006C1979">
              <w:rPr>
                <w:rFonts w:hint="eastAsia"/>
                <w:kern w:val="0"/>
                <w:sz w:val="18"/>
                <w:szCs w:val="18"/>
              </w:rPr>
              <w:t>大庄</w:t>
            </w:r>
            <w:r w:rsidRPr="006C1979">
              <w:rPr>
                <w:kern w:val="0"/>
                <w:sz w:val="18"/>
                <w:szCs w:val="18"/>
              </w:rPr>
              <w:t>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1.30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0.60</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彭阳县长城塬灌区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2.50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1.19</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jc w:val="cente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原州区张易灌区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1.00</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jc w:val="cente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泾源县龙潭灌区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D1585A" w:rsidP="00125F29">
            <w:pPr>
              <w:widowControl/>
              <w:jc w:val="center"/>
              <w:rPr>
                <w:kern w:val="0"/>
                <w:sz w:val="18"/>
                <w:szCs w:val="18"/>
              </w:rPr>
            </w:pPr>
            <w:r w:rsidRPr="006C1979">
              <w:rPr>
                <w:rFonts w:hint="eastAsia"/>
                <w:kern w:val="0"/>
                <w:sz w:val="18"/>
                <w:szCs w:val="18"/>
              </w:rPr>
              <w:t>1.50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0.18</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jc w:val="cente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6</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泾源县绿塬灌区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0.18</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jc w:val="cente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惠农区沿山井灌区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3.15</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1.60</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4</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rFonts w:hint="eastAsia"/>
                <w:kern w:val="0"/>
                <w:sz w:val="18"/>
                <w:szCs w:val="18"/>
              </w:rPr>
              <w:t>泾源县中河灌区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1.00</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0.45</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9</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泾源县兴盛灌区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1.02</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0.16</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jc w:val="center"/>
            </w:pPr>
            <w:r w:rsidRPr="006C1979">
              <w:rPr>
                <w:kern w:val="0"/>
                <w:sz w:val="18"/>
                <w:szCs w:val="18"/>
              </w:rPr>
              <w:t>5</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泾源县颉河灌区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D1585A" w:rsidP="00125F29">
            <w:pPr>
              <w:widowControl/>
              <w:jc w:val="center"/>
              <w:rPr>
                <w:kern w:val="0"/>
                <w:sz w:val="18"/>
                <w:szCs w:val="18"/>
              </w:rPr>
            </w:pPr>
            <w:r w:rsidRPr="006C1979">
              <w:rPr>
                <w:rFonts w:hint="eastAsia"/>
                <w:kern w:val="0"/>
                <w:sz w:val="18"/>
                <w:szCs w:val="18"/>
              </w:rPr>
              <w:t>1.15</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0.04</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jc w:val="center"/>
            </w:pPr>
            <w:r w:rsidRPr="006C1979">
              <w:rPr>
                <w:kern w:val="0"/>
                <w:sz w:val="18"/>
                <w:szCs w:val="18"/>
              </w:rPr>
              <w:t>5</w:t>
            </w:r>
          </w:p>
        </w:tc>
      </w:tr>
      <w:tr w:rsidR="00C057E3" w:rsidRPr="006C1979" w:rsidTr="00A96D18">
        <w:trPr>
          <w:trHeight w:val="397"/>
        </w:trPr>
        <w:tc>
          <w:tcPr>
            <w:tcW w:w="2266" w:type="pct"/>
            <w:gridSpan w:val="2"/>
            <w:tcBorders>
              <w:top w:val="single" w:sz="4"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r w:rsidRPr="006C1979">
              <w:rPr>
                <w:kern w:val="0"/>
                <w:sz w:val="18"/>
                <w:szCs w:val="18"/>
              </w:rPr>
              <w:t>、扬黄灌区</w:t>
            </w:r>
          </w:p>
        </w:tc>
        <w:tc>
          <w:tcPr>
            <w:tcW w:w="765"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p>
        </w:tc>
        <w:tc>
          <w:tcPr>
            <w:tcW w:w="655"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 xml:space="preserve">　</w:t>
            </w:r>
          </w:p>
        </w:tc>
      </w:tr>
      <w:tr w:rsidR="00C057E3" w:rsidRPr="006C1979" w:rsidTr="00A96D18">
        <w:trPr>
          <w:trHeight w:val="397"/>
        </w:trPr>
        <w:tc>
          <w:tcPr>
            <w:tcW w:w="564"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c>
          <w:tcPr>
            <w:tcW w:w="1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rFonts w:hint="eastAsia"/>
                <w:kern w:val="0"/>
                <w:sz w:val="18"/>
                <w:szCs w:val="18"/>
              </w:rPr>
              <w:t>青铜峡市金沙湾</w:t>
            </w:r>
            <w:r w:rsidRPr="006C1979">
              <w:rPr>
                <w:kern w:val="0"/>
                <w:sz w:val="18"/>
                <w:szCs w:val="18"/>
              </w:rPr>
              <w:t>灌区</w:t>
            </w:r>
          </w:p>
        </w:tc>
        <w:tc>
          <w:tcPr>
            <w:tcW w:w="76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1.92</w:t>
            </w:r>
          </w:p>
        </w:tc>
        <w:tc>
          <w:tcPr>
            <w:tcW w:w="655"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0.40</w:t>
            </w:r>
          </w:p>
        </w:tc>
        <w:tc>
          <w:tcPr>
            <w:tcW w:w="60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5</w:t>
            </w:r>
          </w:p>
        </w:tc>
      </w:tr>
      <w:tr w:rsidR="00C057E3" w:rsidRPr="006C1979" w:rsidTr="00A96D18">
        <w:trPr>
          <w:trHeight w:val="397"/>
        </w:trPr>
        <w:tc>
          <w:tcPr>
            <w:tcW w:w="564" w:type="pct"/>
            <w:tcBorders>
              <w:top w:val="nil"/>
              <w:bottom w:val="single" w:sz="12"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1702" w:type="pct"/>
            <w:tcBorders>
              <w:top w:val="nil"/>
              <w:left w:val="nil"/>
              <w:bottom w:val="single" w:sz="12"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rFonts w:hint="eastAsia"/>
                <w:kern w:val="0"/>
                <w:sz w:val="18"/>
                <w:szCs w:val="18"/>
              </w:rPr>
              <w:t>青铜峡市牛首山</w:t>
            </w:r>
            <w:r w:rsidRPr="006C1979">
              <w:rPr>
                <w:kern w:val="0"/>
                <w:sz w:val="18"/>
                <w:szCs w:val="18"/>
              </w:rPr>
              <w:t>灌区</w:t>
            </w:r>
          </w:p>
        </w:tc>
        <w:tc>
          <w:tcPr>
            <w:tcW w:w="765" w:type="pct"/>
            <w:tcBorders>
              <w:top w:val="nil"/>
              <w:left w:val="nil"/>
              <w:bottom w:val="single" w:sz="12"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2.60</w:t>
            </w:r>
          </w:p>
        </w:tc>
        <w:tc>
          <w:tcPr>
            <w:tcW w:w="655" w:type="pct"/>
            <w:tcBorders>
              <w:top w:val="nil"/>
              <w:left w:val="nil"/>
              <w:bottom w:val="single" w:sz="12"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0.70</w:t>
            </w:r>
          </w:p>
        </w:tc>
        <w:tc>
          <w:tcPr>
            <w:tcW w:w="604" w:type="pct"/>
            <w:tcBorders>
              <w:top w:val="nil"/>
              <w:left w:val="nil"/>
              <w:bottom w:val="single" w:sz="12"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四</w:t>
            </w:r>
          </w:p>
        </w:tc>
        <w:tc>
          <w:tcPr>
            <w:tcW w:w="710" w:type="pct"/>
            <w:tcBorders>
              <w:top w:val="nil"/>
              <w:left w:val="nil"/>
              <w:bottom w:val="single" w:sz="12"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r>
    </w:tbl>
    <w:p w:rsidR="00C057E3" w:rsidRPr="006C1979" w:rsidRDefault="00C057E3" w:rsidP="00C057E3">
      <w:pPr>
        <w:adjustRightInd w:val="0"/>
        <w:snapToGrid w:val="0"/>
        <w:spacing w:beforeLines="50" w:before="120" w:line="360" w:lineRule="auto"/>
        <w:ind w:firstLineChars="197" w:firstLine="546"/>
        <w:outlineLvl w:val="2"/>
        <w:rPr>
          <w:b/>
          <w:spacing w:val="-2"/>
          <w:sz w:val="28"/>
          <w:szCs w:val="28"/>
        </w:rPr>
      </w:pPr>
      <w:r w:rsidRPr="006C1979">
        <w:rPr>
          <w:rFonts w:hint="eastAsia"/>
          <w:b/>
          <w:spacing w:val="-2"/>
          <w:sz w:val="28"/>
          <w:szCs w:val="28"/>
        </w:rPr>
        <w:t>6.1.</w:t>
      </w:r>
      <w:r w:rsidRPr="006C1979">
        <w:rPr>
          <w:b/>
          <w:spacing w:val="-2"/>
          <w:sz w:val="28"/>
          <w:szCs w:val="28"/>
        </w:rPr>
        <w:t>2</w:t>
      </w:r>
      <w:r w:rsidRPr="006C1979">
        <w:rPr>
          <w:rFonts w:hint="eastAsia"/>
          <w:b/>
          <w:spacing w:val="-2"/>
          <w:sz w:val="28"/>
          <w:szCs w:val="28"/>
        </w:rPr>
        <w:t xml:space="preserve"> </w:t>
      </w:r>
      <w:r w:rsidRPr="006C1979">
        <w:rPr>
          <w:b/>
          <w:spacing w:val="-2"/>
          <w:sz w:val="28"/>
          <w:szCs w:val="28"/>
        </w:rPr>
        <w:t>防洪标准</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对应于渠道、泵站建筑物的级别，根据《防洪标准》（</w:t>
      </w:r>
      <w:r w:rsidRPr="006C1979">
        <w:rPr>
          <w:spacing w:val="-4"/>
          <w:sz w:val="28"/>
          <w:szCs w:val="28"/>
        </w:rPr>
        <w:t>GB50201-94</w:t>
      </w:r>
      <w:r w:rsidRPr="006C1979">
        <w:rPr>
          <w:spacing w:val="-4"/>
          <w:sz w:val="28"/>
          <w:szCs w:val="28"/>
        </w:rPr>
        <w:t>），相应的防洪标准确定为：</w:t>
      </w:r>
      <w:r w:rsidRPr="006C1979">
        <w:rPr>
          <w:spacing w:val="-4"/>
          <w:sz w:val="28"/>
          <w:szCs w:val="28"/>
        </w:rPr>
        <w:t>3</w:t>
      </w:r>
      <w:r w:rsidRPr="006C1979">
        <w:rPr>
          <w:spacing w:val="-4"/>
          <w:sz w:val="28"/>
          <w:szCs w:val="28"/>
        </w:rPr>
        <w:t>级建筑物</w:t>
      </w:r>
      <w:r w:rsidRPr="006C1979">
        <w:rPr>
          <w:spacing w:val="-4"/>
          <w:sz w:val="28"/>
          <w:szCs w:val="28"/>
        </w:rPr>
        <w:t>30</w:t>
      </w:r>
      <w:r w:rsidRPr="006C1979">
        <w:rPr>
          <w:spacing w:val="-4"/>
          <w:sz w:val="28"/>
          <w:szCs w:val="28"/>
        </w:rPr>
        <w:t>年一遇，</w:t>
      </w:r>
      <w:r w:rsidRPr="006C1979">
        <w:rPr>
          <w:spacing w:val="-4"/>
          <w:sz w:val="28"/>
          <w:szCs w:val="28"/>
        </w:rPr>
        <w:t>4</w:t>
      </w:r>
      <w:r w:rsidRPr="006C1979">
        <w:rPr>
          <w:spacing w:val="-4"/>
          <w:sz w:val="28"/>
          <w:szCs w:val="28"/>
        </w:rPr>
        <w:t>级建</w:t>
      </w:r>
      <w:r w:rsidRPr="006C1979">
        <w:rPr>
          <w:spacing w:val="-2"/>
          <w:sz w:val="28"/>
          <w:szCs w:val="28"/>
        </w:rPr>
        <w:t>筑物</w:t>
      </w:r>
      <w:r w:rsidRPr="006C1979">
        <w:rPr>
          <w:spacing w:val="-2"/>
          <w:sz w:val="28"/>
          <w:szCs w:val="28"/>
        </w:rPr>
        <w:t>20</w:t>
      </w:r>
      <w:r w:rsidRPr="006C1979">
        <w:rPr>
          <w:spacing w:val="-2"/>
          <w:sz w:val="28"/>
          <w:szCs w:val="28"/>
        </w:rPr>
        <w:t>年一遇，</w:t>
      </w:r>
      <w:r w:rsidRPr="006C1979">
        <w:rPr>
          <w:spacing w:val="-2"/>
          <w:sz w:val="28"/>
          <w:szCs w:val="28"/>
        </w:rPr>
        <w:t>5</w:t>
      </w:r>
      <w:r w:rsidRPr="006C1979">
        <w:rPr>
          <w:spacing w:val="-2"/>
          <w:sz w:val="28"/>
          <w:szCs w:val="28"/>
        </w:rPr>
        <w:t>级建筑物</w:t>
      </w:r>
      <w:r w:rsidRPr="006C1979">
        <w:rPr>
          <w:spacing w:val="-2"/>
          <w:sz w:val="28"/>
          <w:szCs w:val="28"/>
        </w:rPr>
        <w:t>10</w:t>
      </w:r>
      <w:r w:rsidRPr="006C1979">
        <w:rPr>
          <w:spacing w:val="-2"/>
          <w:sz w:val="28"/>
          <w:szCs w:val="28"/>
        </w:rPr>
        <w:t>年一遇，均</w:t>
      </w:r>
      <w:r w:rsidRPr="006C1979">
        <w:rPr>
          <w:spacing w:val="-4"/>
          <w:sz w:val="28"/>
          <w:szCs w:val="28"/>
        </w:rPr>
        <w:t>不再考虑校核洪水。</w:t>
      </w:r>
    </w:p>
    <w:p w:rsidR="00C057E3" w:rsidRPr="006C1979" w:rsidRDefault="00C057E3" w:rsidP="00C057E3">
      <w:pPr>
        <w:adjustRightInd w:val="0"/>
        <w:snapToGrid w:val="0"/>
        <w:spacing w:line="360" w:lineRule="auto"/>
        <w:ind w:firstLineChars="197" w:firstLine="546"/>
        <w:outlineLvl w:val="2"/>
        <w:rPr>
          <w:b/>
          <w:spacing w:val="-2"/>
          <w:sz w:val="28"/>
          <w:szCs w:val="28"/>
        </w:rPr>
      </w:pPr>
      <w:r w:rsidRPr="006C1979">
        <w:rPr>
          <w:rFonts w:hint="eastAsia"/>
          <w:b/>
          <w:spacing w:val="-2"/>
          <w:sz w:val="28"/>
          <w:szCs w:val="28"/>
        </w:rPr>
        <w:t xml:space="preserve">6.1.3 </w:t>
      </w:r>
      <w:r w:rsidRPr="006C1979">
        <w:rPr>
          <w:b/>
          <w:spacing w:val="-2"/>
          <w:sz w:val="28"/>
          <w:szCs w:val="28"/>
        </w:rPr>
        <w:t>排水标准</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对于扬黄灌区的骨干沟道</w:t>
      </w:r>
      <w:r w:rsidRPr="006C1979">
        <w:rPr>
          <w:spacing w:val="-2"/>
          <w:sz w:val="28"/>
          <w:szCs w:val="28"/>
        </w:rPr>
        <w:t>开挖疏浚，根据《灌溉与排水工程设计规范》</w:t>
      </w:r>
      <w:r w:rsidRPr="006C1979">
        <w:rPr>
          <w:rFonts w:hint="eastAsia"/>
          <w:spacing w:val="-2"/>
          <w:sz w:val="28"/>
          <w:szCs w:val="28"/>
        </w:rPr>
        <w:t>（</w:t>
      </w:r>
      <w:r w:rsidRPr="006C1979">
        <w:rPr>
          <w:spacing w:val="-2"/>
          <w:sz w:val="28"/>
          <w:szCs w:val="28"/>
        </w:rPr>
        <w:t>GB50288-99</w:t>
      </w:r>
      <w:r w:rsidRPr="006C1979">
        <w:rPr>
          <w:rFonts w:hint="eastAsia"/>
          <w:spacing w:val="-2"/>
          <w:sz w:val="28"/>
          <w:szCs w:val="28"/>
        </w:rPr>
        <w:t>），</w:t>
      </w:r>
      <w:r w:rsidRPr="006C1979">
        <w:rPr>
          <w:spacing w:val="-2"/>
          <w:sz w:val="28"/>
          <w:szCs w:val="28"/>
        </w:rPr>
        <w:t>按照</w:t>
      </w:r>
      <w:r w:rsidRPr="006C1979">
        <w:rPr>
          <w:spacing w:val="-2"/>
          <w:sz w:val="28"/>
          <w:szCs w:val="28"/>
        </w:rPr>
        <w:t>10</w:t>
      </w:r>
      <w:r w:rsidRPr="006C1979">
        <w:rPr>
          <w:spacing w:val="-2"/>
          <w:sz w:val="28"/>
          <w:szCs w:val="28"/>
        </w:rPr>
        <w:t>年一遇排涝标准设计。</w:t>
      </w:r>
    </w:p>
    <w:p w:rsidR="00C057E3" w:rsidRPr="006C1979" w:rsidRDefault="00C057E3" w:rsidP="00C057E3">
      <w:pPr>
        <w:adjustRightInd w:val="0"/>
        <w:snapToGrid w:val="0"/>
        <w:spacing w:line="360" w:lineRule="auto"/>
        <w:ind w:firstLineChars="197" w:firstLine="546"/>
        <w:outlineLvl w:val="2"/>
        <w:rPr>
          <w:b/>
          <w:spacing w:val="-2"/>
          <w:sz w:val="28"/>
          <w:szCs w:val="28"/>
        </w:rPr>
      </w:pPr>
      <w:r w:rsidRPr="006C1979">
        <w:rPr>
          <w:rFonts w:hint="eastAsia"/>
          <w:b/>
          <w:spacing w:val="-2"/>
          <w:sz w:val="28"/>
          <w:szCs w:val="28"/>
        </w:rPr>
        <w:t>6.1.</w:t>
      </w:r>
      <w:r w:rsidRPr="006C1979">
        <w:rPr>
          <w:b/>
          <w:spacing w:val="-2"/>
          <w:sz w:val="28"/>
          <w:szCs w:val="28"/>
        </w:rPr>
        <w:t>4</w:t>
      </w:r>
      <w:r w:rsidRPr="006C1979">
        <w:rPr>
          <w:rFonts w:hint="eastAsia"/>
          <w:b/>
          <w:spacing w:val="-2"/>
          <w:sz w:val="28"/>
          <w:szCs w:val="28"/>
        </w:rPr>
        <w:t xml:space="preserve"> </w:t>
      </w:r>
      <w:r w:rsidRPr="006C1979">
        <w:rPr>
          <w:b/>
          <w:spacing w:val="-2"/>
          <w:sz w:val="28"/>
          <w:szCs w:val="28"/>
        </w:rPr>
        <w:t>地震设防烈度</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根据《中国地震烈度区划图》（</w:t>
      </w:r>
      <w:r w:rsidRPr="006C1979">
        <w:rPr>
          <w:spacing w:val="-4"/>
          <w:sz w:val="28"/>
          <w:szCs w:val="28"/>
        </w:rPr>
        <w:t>1</w:t>
      </w:r>
      <w:r w:rsidRPr="006C1979">
        <w:rPr>
          <w:spacing w:val="-4"/>
          <w:sz w:val="28"/>
          <w:szCs w:val="28"/>
        </w:rPr>
        <w:t>：</w:t>
      </w:r>
      <w:r w:rsidRPr="006C1979">
        <w:rPr>
          <w:spacing w:val="-4"/>
          <w:sz w:val="28"/>
          <w:szCs w:val="28"/>
        </w:rPr>
        <w:t>4000000</w:t>
      </w:r>
      <w:r w:rsidRPr="006C1979">
        <w:rPr>
          <w:spacing w:val="-4"/>
          <w:sz w:val="28"/>
          <w:szCs w:val="28"/>
        </w:rPr>
        <w:t>），项目区地震基本烈度均为</w:t>
      </w:r>
      <w:r w:rsidRPr="006C1979">
        <w:rPr>
          <w:spacing w:val="-4"/>
          <w:sz w:val="28"/>
          <w:szCs w:val="28"/>
        </w:rPr>
        <w:t>8</w:t>
      </w:r>
      <w:r w:rsidRPr="006C1979">
        <w:rPr>
          <w:spacing w:val="-4"/>
          <w:sz w:val="28"/>
          <w:szCs w:val="28"/>
        </w:rPr>
        <w:t>度，建筑物地震设计烈度均按</w:t>
      </w:r>
      <w:r w:rsidRPr="006C1979">
        <w:rPr>
          <w:spacing w:val="-4"/>
          <w:sz w:val="28"/>
          <w:szCs w:val="28"/>
        </w:rPr>
        <w:t>8</w:t>
      </w:r>
      <w:r w:rsidRPr="006C1979">
        <w:rPr>
          <w:spacing w:val="-4"/>
          <w:sz w:val="28"/>
          <w:szCs w:val="28"/>
        </w:rPr>
        <w:t>度计算，地震动峰值加速度</w:t>
      </w:r>
      <w:smartTag w:uri="urn:schemas-microsoft-com:office:smarttags" w:element="chmetcnv">
        <w:smartTagPr>
          <w:attr w:name="UnitName" w:val="m"/>
          <w:attr w:name="SourceValue" w:val=".2"/>
          <w:attr w:name="HasSpace" w:val="False"/>
          <w:attr w:name="Negative" w:val="False"/>
          <w:attr w:name="NumberType" w:val="1"/>
          <w:attr w:name="TCSC" w:val="0"/>
        </w:smartTagPr>
        <w:r w:rsidRPr="006C1979">
          <w:rPr>
            <w:spacing w:val="-4"/>
            <w:sz w:val="28"/>
            <w:szCs w:val="28"/>
          </w:rPr>
          <w:t>0.2m</w:t>
        </w:r>
      </w:smartTag>
      <w:r w:rsidRPr="006C1979">
        <w:rPr>
          <w:spacing w:val="-4"/>
          <w:sz w:val="28"/>
          <w:szCs w:val="28"/>
        </w:rPr>
        <w:t>/s</w:t>
      </w:r>
      <w:r w:rsidRPr="006C1979">
        <w:rPr>
          <w:spacing w:val="-4"/>
          <w:sz w:val="28"/>
          <w:szCs w:val="28"/>
          <w:vertAlign w:val="superscript"/>
        </w:rPr>
        <w:t>2</w:t>
      </w:r>
      <w:r w:rsidRPr="006C1979">
        <w:rPr>
          <w:spacing w:val="-4"/>
          <w:sz w:val="28"/>
          <w:szCs w:val="28"/>
        </w:rPr>
        <w:t>。</w:t>
      </w:r>
    </w:p>
    <w:p w:rsidR="00475C40" w:rsidRPr="006C1979" w:rsidRDefault="00475C40" w:rsidP="00C057E3">
      <w:pPr>
        <w:adjustRightInd w:val="0"/>
        <w:snapToGrid w:val="0"/>
        <w:spacing w:line="360" w:lineRule="auto"/>
        <w:ind w:firstLineChars="200" w:firstLine="544"/>
        <w:rPr>
          <w:spacing w:val="-4"/>
          <w:sz w:val="28"/>
          <w:szCs w:val="28"/>
        </w:rPr>
      </w:pPr>
    </w:p>
    <w:p w:rsidR="00C057E3" w:rsidRPr="006C1979" w:rsidRDefault="00C057E3" w:rsidP="00C057E3">
      <w:pPr>
        <w:adjustRightInd w:val="0"/>
        <w:snapToGrid w:val="0"/>
        <w:spacing w:beforeLines="50" w:before="120" w:afterLines="50" w:after="120" w:line="360" w:lineRule="auto"/>
        <w:outlineLvl w:val="1"/>
        <w:rPr>
          <w:rStyle w:val="2Char"/>
          <w:rFonts w:ascii="宋体" w:eastAsia="宋体" w:hAnsi="宋体"/>
          <w:sz w:val="30"/>
          <w:szCs w:val="30"/>
        </w:rPr>
      </w:pPr>
      <w:bookmarkStart w:id="187" w:name="_Toc261253394"/>
      <w:bookmarkStart w:id="188" w:name="_Toc454655705"/>
      <w:bookmarkStart w:id="189" w:name="_Toc454661657"/>
      <w:bookmarkStart w:id="190" w:name="_Toc454662955"/>
      <w:bookmarkStart w:id="191" w:name="_Toc454664955"/>
      <w:bookmarkStart w:id="192" w:name="_Toc454665224"/>
      <w:bookmarkStart w:id="193" w:name="_Toc459391043"/>
      <w:r w:rsidRPr="006C1979">
        <w:rPr>
          <w:rStyle w:val="2Char"/>
          <w:rFonts w:ascii="Times New Roman" w:eastAsia="宋体" w:hAnsi="Times New Roman"/>
          <w:sz w:val="30"/>
          <w:szCs w:val="30"/>
        </w:rPr>
        <w:lastRenderedPageBreak/>
        <w:t xml:space="preserve">6.2 </w:t>
      </w:r>
      <w:r w:rsidRPr="006C1979">
        <w:rPr>
          <w:rStyle w:val="2Char"/>
          <w:rFonts w:ascii="宋体" w:eastAsia="宋体" w:hAnsi="宋体"/>
          <w:sz w:val="30"/>
          <w:szCs w:val="30"/>
        </w:rPr>
        <w:t>重点中型灌区(</w:t>
      </w:r>
      <w:r w:rsidRPr="006C1979">
        <w:rPr>
          <w:b/>
          <w:sz w:val="28"/>
          <w:szCs w:val="28"/>
        </w:rPr>
        <w:t>5</w:t>
      </w:r>
      <w:r w:rsidRPr="006C1979">
        <w:rPr>
          <w:rFonts w:hint="eastAsia"/>
          <w:b/>
          <w:sz w:val="28"/>
          <w:szCs w:val="28"/>
        </w:rPr>
        <w:t>~</w:t>
      </w:r>
      <w:r w:rsidRPr="006C1979">
        <w:rPr>
          <w:b/>
          <w:sz w:val="28"/>
          <w:szCs w:val="28"/>
        </w:rPr>
        <w:t>30</w:t>
      </w:r>
      <w:r w:rsidRPr="006C1979">
        <w:rPr>
          <w:rStyle w:val="2Char"/>
          <w:rFonts w:ascii="宋体" w:eastAsia="宋体" w:hAnsi="宋体"/>
          <w:sz w:val="30"/>
          <w:szCs w:val="30"/>
        </w:rPr>
        <w:t>万亩)</w:t>
      </w:r>
      <w:bookmarkEnd w:id="187"/>
      <w:bookmarkEnd w:id="188"/>
      <w:bookmarkEnd w:id="189"/>
      <w:bookmarkEnd w:id="190"/>
      <w:bookmarkEnd w:id="191"/>
      <w:bookmarkEnd w:id="192"/>
      <w:bookmarkEnd w:id="193"/>
    </w:p>
    <w:p w:rsidR="00167B6B" w:rsidRPr="006C1979" w:rsidRDefault="00167B6B" w:rsidP="00167B6B">
      <w:pPr>
        <w:adjustRightInd w:val="0"/>
        <w:snapToGrid w:val="0"/>
        <w:spacing w:beforeLines="50" w:before="120" w:afterLines="50" w:after="120" w:line="360" w:lineRule="auto"/>
        <w:ind w:firstLineChars="196" w:firstLine="575"/>
        <w:outlineLvl w:val="2"/>
        <w:rPr>
          <w:b/>
          <w:spacing w:val="-4"/>
          <w:sz w:val="30"/>
          <w:szCs w:val="30"/>
        </w:rPr>
      </w:pPr>
      <w:bookmarkStart w:id="194" w:name="_Toc59508227"/>
      <w:bookmarkStart w:id="195" w:name="_Toc239561273"/>
      <w:r w:rsidRPr="006C1979">
        <w:rPr>
          <w:rFonts w:hint="eastAsia"/>
          <w:b/>
          <w:spacing w:val="-4"/>
          <w:sz w:val="30"/>
          <w:szCs w:val="30"/>
        </w:rPr>
        <w:t>6.2.</w:t>
      </w:r>
      <w:r w:rsidRPr="006C1979">
        <w:rPr>
          <w:b/>
          <w:spacing w:val="-4"/>
          <w:sz w:val="30"/>
          <w:szCs w:val="30"/>
        </w:rPr>
        <w:t>1</w:t>
      </w:r>
      <w:r w:rsidRPr="006C1979">
        <w:rPr>
          <w:rFonts w:hint="eastAsia"/>
          <w:b/>
          <w:spacing w:val="-4"/>
          <w:sz w:val="30"/>
          <w:szCs w:val="30"/>
        </w:rPr>
        <w:t xml:space="preserve"> </w:t>
      </w:r>
      <w:r w:rsidRPr="006C1979">
        <w:rPr>
          <w:b/>
          <w:spacing w:val="-4"/>
          <w:sz w:val="30"/>
          <w:szCs w:val="30"/>
        </w:rPr>
        <w:t>干支渠</w:t>
      </w:r>
      <w:r w:rsidR="00475C40" w:rsidRPr="006C1979">
        <w:rPr>
          <w:rFonts w:hint="eastAsia"/>
          <w:b/>
          <w:spacing w:val="-4"/>
          <w:sz w:val="30"/>
          <w:szCs w:val="30"/>
        </w:rPr>
        <w:t>道</w:t>
      </w:r>
      <w:r w:rsidRPr="006C1979">
        <w:rPr>
          <w:rFonts w:hint="eastAsia"/>
          <w:b/>
          <w:spacing w:val="-4"/>
          <w:sz w:val="30"/>
          <w:szCs w:val="30"/>
        </w:rPr>
        <w:t>的</w:t>
      </w:r>
      <w:r w:rsidRPr="006C1979">
        <w:rPr>
          <w:b/>
          <w:spacing w:val="-4"/>
          <w:sz w:val="30"/>
          <w:szCs w:val="30"/>
        </w:rPr>
        <w:t>衬砌防渗</w:t>
      </w:r>
      <w:bookmarkEnd w:id="194"/>
      <w:bookmarkEnd w:id="195"/>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渠道防渗衬砌的目的在于提高渠系水利用系数。渠道防渗衬砌，一方面可以提高水的利用率，缓解农业用水供需矛盾，节约的水可以扩大灌溉面积，促进农业生产的发展；另一方面，可以降低地下水位，防止和改良盐碱地和沼泽地，有利于生态环境和农业现代化建设。</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宁夏灌区由于干渠行水时间长、流程长，其渗漏损失占整个渠系渗漏损失的</w:t>
      </w:r>
      <w:r w:rsidRPr="006C1979">
        <w:rPr>
          <w:spacing w:val="-4"/>
          <w:sz w:val="28"/>
          <w:szCs w:val="28"/>
        </w:rPr>
        <w:t>30</w:t>
      </w:r>
      <w:r w:rsidRPr="006C1979">
        <w:rPr>
          <w:spacing w:val="-4"/>
          <w:sz w:val="28"/>
          <w:szCs w:val="28"/>
        </w:rPr>
        <w:t>％以上，干渠的防渗衬砌一直是灌区渠道防渗衬砌的重点。</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宁夏灌区土质主要为壤土，质地偏沙，呈中</w:t>
      </w:r>
      <w:r w:rsidRPr="006C1979">
        <w:rPr>
          <w:spacing w:val="-4"/>
          <w:sz w:val="28"/>
          <w:szCs w:val="28"/>
        </w:rPr>
        <w:t>--</w:t>
      </w:r>
      <w:r w:rsidRPr="006C1979">
        <w:rPr>
          <w:spacing w:val="-4"/>
          <w:sz w:val="28"/>
          <w:szCs w:val="28"/>
        </w:rPr>
        <w:t>强透水性，渠系水利用系数</w:t>
      </w:r>
      <w:r w:rsidRPr="006C1979">
        <w:rPr>
          <w:rFonts w:hint="eastAsia"/>
          <w:spacing w:val="-4"/>
          <w:sz w:val="28"/>
          <w:szCs w:val="28"/>
        </w:rPr>
        <w:t>较低，</w:t>
      </w:r>
      <w:r w:rsidRPr="006C1979">
        <w:rPr>
          <w:spacing w:val="-4"/>
          <w:sz w:val="28"/>
          <w:szCs w:val="28"/>
        </w:rPr>
        <w:t>灌区大量的渠水渗透地下，造成水资源利用率低。因此，对渠道进行防渗砌护，减少输水损失，是非常必要的。</w:t>
      </w:r>
    </w:p>
    <w:p w:rsidR="00C057E3" w:rsidRPr="006C1979" w:rsidRDefault="00C057E3" w:rsidP="00C057E3">
      <w:pPr>
        <w:adjustRightInd w:val="0"/>
        <w:snapToGrid w:val="0"/>
        <w:spacing w:line="360" w:lineRule="auto"/>
        <w:ind w:firstLine="482"/>
        <w:rPr>
          <w:spacing w:val="-4"/>
          <w:sz w:val="28"/>
          <w:szCs w:val="28"/>
        </w:rPr>
      </w:pPr>
      <w:r w:rsidRPr="006C1979">
        <w:rPr>
          <w:spacing w:val="-4"/>
          <w:sz w:val="28"/>
          <w:szCs w:val="28"/>
        </w:rPr>
        <w:t>规划对渗漏损失严重和衬砌破坏严重的渠段进行防渗衬砌，规划防渗衬砌总长</w:t>
      </w:r>
      <w:r w:rsidR="0079557F" w:rsidRPr="006C1979">
        <w:rPr>
          <w:rFonts w:hint="eastAsia"/>
          <w:spacing w:val="-4"/>
          <w:sz w:val="28"/>
          <w:szCs w:val="28"/>
        </w:rPr>
        <w:t>173.01</w:t>
      </w:r>
      <w:r w:rsidRPr="006C1979">
        <w:rPr>
          <w:spacing w:val="-4"/>
          <w:sz w:val="28"/>
          <w:szCs w:val="28"/>
        </w:rPr>
        <w:t>km</w:t>
      </w:r>
      <w:r w:rsidR="00F71A32" w:rsidRPr="006C1979">
        <w:rPr>
          <w:rFonts w:hint="eastAsia"/>
          <w:spacing w:val="-4"/>
          <w:sz w:val="28"/>
          <w:szCs w:val="28"/>
        </w:rPr>
        <w:t>，其中：</w:t>
      </w:r>
      <w:r w:rsidRPr="006C1979">
        <w:rPr>
          <w:rFonts w:hint="eastAsia"/>
          <w:spacing w:val="-4"/>
          <w:sz w:val="28"/>
          <w:szCs w:val="28"/>
        </w:rPr>
        <w:t>干渠</w:t>
      </w:r>
      <w:r w:rsidRPr="006C1979">
        <w:rPr>
          <w:rFonts w:hint="eastAsia"/>
          <w:spacing w:val="-4"/>
          <w:sz w:val="28"/>
          <w:szCs w:val="28"/>
        </w:rPr>
        <w:t>16</w:t>
      </w:r>
      <w:r w:rsidRPr="006C1979">
        <w:rPr>
          <w:rFonts w:hint="eastAsia"/>
          <w:spacing w:val="-4"/>
          <w:sz w:val="28"/>
          <w:szCs w:val="28"/>
        </w:rPr>
        <w:t>条，共</w:t>
      </w:r>
      <w:r w:rsidR="0079557F" w:rsidRPr="006C1979">
        <w:rPr>
          <w:rFonts w:hint="eastAsia"/>
          <w:spacing w:val="-4"/>
          <w:sz w:val="28"/>
          <w:szCs w:val="28"/>
        </w:rPr>
        <w:t>112.16</w:t>
      </w:r>
      <w:r w:rsidRPr="006C1979">
        <w:rPr>
          <w:rFonts w:hint="eastAsia"/>
          <w:spacing w:val="-4"/>
          <w:sz w:val="28"/>
          <w:szCs w:val="28"/>
        </w:rPr>
        <w:t>km</w:t>
      </w:r>
      <w:r w:rsidRPr="006C1979">
        <w:rPr>
          <w:rFonts w:hint="eastAsia"/>
          <w:spacing w:val="-4"/>
          <w:sz w:val="28"/>
          <w:szCs w:val="28"/>
        </w:rPr>
        <w:t>，支渠</w:t>
      </w:r>
      <w:r w:rsidRPr="006C1979">
        <w:rPr>
          <w:rFonts w:hint="eastAsia"/>
          <w:spacing w:val="-4"/>
          <w:sz w:val="28"/>
          <w:szCs w:val="28"/>
        </w:rPr>
        <w:t>108</w:t>
      </w:r>
      <w:r w:rsidRPr="006C1979">
        <w:rPr>
          <w:rFonts w:hint="eastAsia"/>
          <w:spacing w:val="-4"/>
          <w:sz w:val="28"/>
          <w:szCs w:val="28"/>
        </w:rPr>
        <w:t>条，共</w:t>
      </w:r>
      <w:r w:rsidR="0079557F" w:rsidRPr="006C1979">
        <w:rPr>
          <w:rFonts w:hint="eastAsia"/>
          <w:spacing w:val="-4"/>
          <w:sz w:val="28"/>
          <w:szCs w:val="28"/>
        </w:rPr>
        <w:t>60.85</w:t>
      </w:r>
      <w:r w:rsidRPr="006C1979">
        <w:rPr>
          <w:rFonts w:hint="eastAsia"/>
          <w:spacing w:val="-4"/>
          <w:sz w:val="28"/>
          <w:szCs w:val="28"/>
        </w:rPr>
        <w:t>km</w:t>
      </w:r>
      <w:r w:rsidR="00F71A32" w:rsidRPr="006C1979">
        <w:rPr>
          <w:rFonts w:hint="eastAsia"/>
          <w:spacing w:val="-4"/>
          <w:sz w:val="28"/>
          <w:szCs w:val="28"/>
        </w:rPr>
        <w:t>；</w:t>
      </w:r>
      <w:r w:rsidRPr="006C1979">
        <w:rPr>
          <w:spacing w:val="-4"/>
          <w:sz w:val="28"/>
          <w:szCs w:val="28"/>
        </w:rPr>
        <w:t>各灌区渠道砌护长度详见表</w:t>
      </w:r>
      <w:r w:rsidRPr="006C1979">
        <w:rPr>
          <w:spacing w:val="-4"/>
          <w:sz w:val="28"/>
          <w:szCs w:val="28"/>
        </w:rPr>
        <w:t>6-</w:t>
      </w:r>
      <w:r w:rsidR="002E0A85" w:rsidRPr="006C1979">
        <w:rPr>
          <w:rFonts w:hint="eastAsia"/>
          <w:spacing w:val="-4"/>
          <w:sz w:val="28"/>
          <w:szCs w:val="28"/>
        </w:rPr>
        <w:t>3</w:t>
      </w:r>
      <w:r w:rsidRPr="006C1979">
        <w:rPr>
          <w:spacing w:val="-4"/>
          <w:sz w:val="28"/>
          <w:szCs w:val="28"/>
        </w:rPr>
        <w:t>。</w:t>
      </w:r>
    </w:p>
    <w:p w:rsidR="00C057E3" w:rsidRPr="006C1979" w:rsidRDefault="00C057E3" w:rsidP="00C057E3">
      <w:pPr>
        <w:adjustRightInd w:val="0"/>
        <w:snapToGrid w:val="0"/>
        <w:spacing w:line="360" w:lineRule="exact"/>
        <w:rPr>
          <w:b/>
          <w:sz w:val="24"/>
        </w:rPr>
      </w:pPr>
      <w:r w:rsidRPr="006C1979">
        <w:rPr>
          <w:b/>
          <w:sz w:val="24"/>
        </w:rPr>
        <w:t>表</w:t>
      </w:r>
      <w:r w:rsidRPr="006C1979">
        <w:rPr>
          <w:b/>
          <w:sz w:val="24"/>
        </w:rPr>
        <w:t>6-</w:t>
      </w:r>
      <w:r w:rsidR="002E0A85" w:rsidRPr="006C1979">
        <w:rPr>
          <w:rFonts w:hint="eastAsia"/>
          <w:b/>
          <w:sz w:val="24"/>
        </w:rPr>
        <w:t>3</w:t>
      </w:r>
      <w:r w:rsidRPr="006C1979">
        <w:rPr>
          <w:b/>
          <w:sz w:val="24"/>
        </w:rPr>
        <w:t xml:space="preserve">      </w:t>
      </w:r>
      <w:r w:rsidRPr="006C1979">
        <w:rPr>
          <w:b/>
          <w:sz w:val="24"/>
        </w:rPr>
        <w:t>重点中型灌区</w:t>
      </w:r>
      <w:r w:rsidRPr="006C1979">
        <w:rPr>
          <w:b/>
          <w:sz w:val="24"/>
        </w:rPr>
        <w:t>(5~30</w:t>
      </w:r>
      <w:r w:rsidRPr="006C1979">
        <w:rPr>
          <w:b/>
          <w:sz w:val="24"/>
        </w:rPr>
        <w:t>万亩</w:t>
      </w:r>
      <w:r w:rsidRPr="006C1979">
        <w:rPr>
          <w:b/>
          <w:sz w:val="24"/>
        </w:rPr>
        <w:t>)</w:t>
      </w:r>
      <w:r w:rsidRPr="006C1979">
        <w:rPr>
          <w:b/>
          <w:sz w:val="24"/>
        </w:rPr>
        <w:t>节水改造干支渠道衬砌防渗规划统计表</w:t>
      </w:r>
    </w:p>
    <w:tbl>
      <w:tblPr>
        <w:tblW w:w="5000" w:type="pct"/>
        <w:tblLook w:val="0000" w:firstRow="0" w:lastRow="0" w:firstColumn="0" w:lastColumn="0" w:noHBand="0" w:noVBand="0"/>
      </w:tblPr>
      <w:tblGrid>
        <w:gridCol w:w="690"/>
        <w:gridCol w:w="1937"/>
        <w:gridCol w:w="1283"/>
        <w:gridCol w:w="1585"/>
        <w:gridCol w:w="1559"/>
        <w:gridCol w:w="1474"/>
      </w:tblGrid>
      <w:tr w:rsidR="00C057E3" w:rsidRPr="006C1979" w:rsidTr="00125F29">
        <w:trPr>
          <w:trHeight w:val="360"/>
        </w:trPr>
        <w:tc>
          <w:tcPr>
            <w:tcW w:w="405" w:type="pct"/>
            <w:vMerge w:val="restart"/>
            <w:tcBorders>
              <w:top w:val="single" w:sz="12"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序号</w:t>
            </w:r>
          </w:p>
        </w:tc>
        <w:tc>
          <w:tcPr>
            <w:tcW w:w="1136"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灌区名称</w:t>
            </w:r>
          </w:p>
        </w:tc>
        <w:tc>
          <w:tcPr>
            <w:tcW w:w="752" w:type="pct"/>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引水流量</w:t>
            </w:r>
            <w:r w:rsidRPr="006C1979">
              <w:rPr>
                <w:kern w:val="0"/>
                <w:sz w:val="18"/>
                <w:szCs w:val="18"/>
              </w:rPr>
              <w:br/>
              <w:t>(m</w:t>
            </w:r>
            <w:r w:rsidRPr="006C1979">
              <w:rPr>
                <w:kern w:val="0"/>
                <w:sz w:val="18"/>
                <w:szCs w:val="18"/>
                <w:vertAlign w:val="superscript"/>
              </w:rPr>
              <w:t>3</w:t>
            </w:r>
            <w:r w:rsidRPr="006C1979">
              <w:rPr>
                <w:kern w:val="0"/>
                <w:sz w:val="18"/>
                <w:szCs w:val="18"/>
              </w:rPr>
              <w:t>/s)</w:t>
            </w:r>
          </w:p>
        </w:tc>
        <w:tc>
          <w:tcPr>
            <w:tcW w:w="1843" w:type="pct"/>
            <w:gridSpan w:val="2"/>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干支渠</w:t>
            </w:r>
            <w:r w:rsidRPr="006C1979">
              <w:rPr>
                <w:rFonts w:hint="eastAsia"/>
                <w:kern w:val="0"/>
                <w:sz w:val="18"/>
                <w:szCs w:val="18"/>
              </w:rPr>
              <w:t>道</w:t>
            </w:r>
            <w:r w:rsidRPr="006C1979">
              <w:rPr>
                <w:kern w:val="0"/>
                <w:sz w:val="18"/>
                <w:szCs w:val="18"/>
              </w:rPr>
              <w:t>长度</w:t>
            </w:r>
            <w:r w:rsidRPr="006C1979">
              <w:rPr>
                <w:kern w:val="0"/>
                <w:sz w:val="18"/>
                <w:szCs w:val="18"/>
              </w:rPr>
              <w:t>(km)</w:t>
            </w:r>
          </w:p>
        </w:tc>
        <w:tc>
          <w:tcPr>
            <w:tcW w:w="864" w:type="pct"/>
            <w:vMerge w:val="restart"/>
            <w:tcBorders>
              <w:top w:val="single" w:sz="12" w:space="0" w:color="auto"/>
              <w:left w:val="single" w:sz="4" w:space="0" w:color="auto"/>
              <w:bottom w:val="single" w:sz="4" w:space="0" w:color="000000"/>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规划衬砌</w:t>
            </w:r>
            <w:r w:rsidRPr="006C1979">
              <w:rPr>
                <w:rFonts w:hint="eastAsia"/>
                <w:kern w:val="0"/>
                <w:sz w:val="18"/>
                <w:szCs w:val="18"/>
              </w:rPr>
              <w:t>改造</w:t>
            </w:r>
            <w:r w:rsidRPr="006C1979">
              <w:rPr>
                <w:kern w:val="0"/>
                <w:sz w:val="18"/>
                <w:szCs w:val="18"/>
              </w:rPr>
              <w:br/>
              <w:t>(km)</w:t>
            </w:r>
          </w:p>
        </w:tc>
      </w:tr>
      <w:tr w:rsidR="00C057E3" w:rsidRPr="006C1979" w:rsidTr="00125F29">
        <w:trPr>
          <w:trHeight w:val="360"/>
        </w:trPr>
        <w:tc>
          <w:tcPr>
            <w:tcW w:w="405" w:type="pct"/>
            <w:vMerge/>
            <w:tcBorders>
              <w:top w:val="single" w:sz="4" w:space="0" w:color="auto"/>
              <w:bottom w:val="single" w:sz="4" w:space="0" w:color="auto"/>
              <w:right w:val="single" w:sz="4" w:space="0" w:color="auto"/>
            </w:tcBorders>
            <w:vAlign w:val="center"/>
          </w:tcPr>
          <w:p w:rsidR="00C057E3" w:rsidRPr="006C1979" w:rsidRDefault="00C057E3" w:rsidP="00125F29">
            <w:pPr>
              <w:widowControl/>
              <w:jc w:val="left"/>
              <w:rPr>
                <w:kern w:val="0"/>
                <w:sz w:val="18"/>
                <w:szCs w:val="18"/>
              </w:rPr>
            </w:pPr>
          </w:p>
        </w:tc>
        <w:tc>
          <w:tcPr>
            <w:tcW w:w="1136" w:type="pct"/>
            <w:vMerge/>
            <w:tcBorders>
              <w:top w:val="single" w:sz="4" w:space="0" w:color="auto"/>
              <w:left w:val="single" w:sz="4" w:space="0" w:color="auto"/>
              <w:bottom w:val="single" w:sz="4" w:space="0" w:color="auto"/>
              <w:right w:val="single" w:sz="4" w:space="0" w:color="auto"/>
            </w:tcBorders>
            <w:vAlign w:val="center"/>
          </w:tcPr>
          <w:p w:rsidR="00C057E3" w:rsidRPr="006C1979" w:rsidRDefault="00C057E3" w:rsidP="00125F29">
            <w:pPr>
              <w:widowControl/>
              <w:jc w:val="left"/>
              <w:rPr>
                <w:kern w:val="0"/>
                <w:sz w:val="18"/>
                <w:szCs w:val="18"/>
              </w:rPr>
            </w:pPr>
          </w:p>
        </w:tc>
        <w:tc>
          <w:tcPr>
            <w:tcW w:w="752" w:type="pct"/>
            <w:vMerge/>
            <w:tcBorders>
              <w:top w:val="single" w:sz="4" w:space="0" w:color="auto"/>
              <w:left w:val="single" w:sz="4" w:space="0" w:color="auto"/>
              <w:bottom w:val="single" w:sz="4" w:space="0" w:color="000000"/>
              <w:right w:val="single" w:sz="4" w:space="0" w:color="auto"/>
            </w:tcBorders>
            <w:vAlign w:val="center"/>
          </w:tcPr>
          <w:p w:rsidR="00C057E3" w:rsidRPr="006C1979" w:rsidRDefault="00C057E3" w:rsidP="00125F29">
            <w:pPr>
              <w:widowControl/>
              <w:jc w:val="left"/>
              <w:rPr>
                <w:kern w:val="0"/>
                <w:sz w:val="18"/>
                <w:szCs w:val="18"/>
              </w:rPr>
            </w:pPr>
          </w:p>
        </w:tc>
        <w:tc>
          <w:tcPr>
            <w:tcW w:w="929"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现状</w:t>
            </w:r>
          </w:p>
        </w:tc>
        <w:tc>
          <w:tcPr>
            <w:tcW w:w="91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已衬砌</w:t>
            </w:r>
          </w:p>
        </w:tc>
        <w:tc>
          <w:tcPr>
            <w:tcW w:w="864" w:type="pct"/>
            <w:vMerge/>
            <w:tcBorders>
              <w:top w:val="single" w:sz="4" w:space="0" w:color="auto"/>
              <w:left w:val="single" w:sz="4" w:space="0" w:color="auto"/>
              <w:bottom w:val="single" w:sz="4" w:space="0" w:color="000000"/>
            </w:tcBorders>
            <w:vAlign w:val="center"/>
          </w:tcPr>
          <w:p w:rsidR="00C057E3" w:rsidRPr="006C1979" w:rsidRDefault="00C057E3" w:rsidP="00125F29">
            <w:pPr>
              <w:widowControl/>
              <w:jc w:val="left"/>
              <w:rPr>
                <w:kern w:val="0"/>
                <w:sz w:val="18"/>
                <w:szCs w:val="18"/>
              </w:rPr>
            </w:pPr>
          </w:p>
        </w:tc>
      </w:tr>
      <w:tr w:rsidR="00C057E3" w:rsidRPr="006C1979" w:rsidTr="00125F29">
        <w:trPr>
          <w:trHeight w:val="360"/>
        </w:trPr>
        <w:tc>
          <w:tcPr>
            <w:tcW w:w="405"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c>
          <w:tcPr>
            <w:tcW w:w="113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rPr>
                <w:kern w:val="0"/>
                <w:sz w:val="18"/>
                <w:szCs w:val="18"/>
              </w:rPr>
            </w:pPr>
            <w:r w:rsidRPr="006C1979">
              <w:rPr>
                <w:rFonts w:hint="eastAsia"/>
                <w:kern w:val="0"/>
                <w:sz w:val="18"/>
                <w:szCs w:val="18"/>
              </w:rPr>
              <w:t>同心县固海东三支灌区</w:t>
            </w:r>
          </w:p>
        </w:tc>
        <w:tc>
          <w:tcPr>
            <w:tcW w:w="752" w:type="pct"/>
            <w:tcBorders>
              <w:top w:val="nil"/>
              <w:left w:val="nil"/>
              <w:bottom w:val="single" w:sz="4" w:space="0" w:color="auto"/>
              <w:right w:val="single" w:sz="4" w:space="0" w:color="auto"/>
            </w:tcBorders>
            <w:shd w:val="clear" w:color="auto" w:fill="auto"/>
            <w:noWrap/>
            <w:vAlign w:val="center"/>
          </w:tcPr>
          <w:p w:rsidR="00C057E3" w:rsidRPr="006C1979" w:rsidRDefault="004A0914" w:rsidP="00125F29">
            <w:pPr>
              <w:widowControl/>
              <w:jc w:val="center"/>
              <w:rPr>
                <w:kern w:val="0"/>
                <w:sz w:val="18"/>
                <w:szCs w:val="18"/>
              </w:rPr>
            </w:pPr>
            <w:r w:rsidRPr="006C1979">
              <w:rPr>
                <w:rFonts w:hint="eastAsia"/>
                <w:kern w:val="0"/>
                <w:sz w:val="18"/>
                <w:szCs w:val="18"/>
              </w:rPr>
              <w:t>2.72</w:t>
            </w:r>
          </w:p>
        </w:tc>
        <w:tc>
          <w:tcPr>
            <w:tcW w:w="929"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19.21</w:t>
            </w:r>
          </w:p>
        </w:tc>
        <w:tc>
          <w:tcPr>
            <w:tcW w:w="91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19.21</w:t>
            </w:r>
          </w:p>
        </w:tc>
        <w:tc>
          <w:tcPr>
            <w:tcW w:w="864" w:type="pct"/>
            <w:tcBorders>
              <w:top w:val="nil"/>
              <w:left w:val="nil"/>
              <w:bottom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19.21</w:t>
            </w:r>
          </w:p>
        </w:tc>
      </w:tr>
      <w:tr w:rsidR="00C057E3" w:rsidRPr="006C1979" w:rsidTr="00125F29">
        <w:trPr>
          <w:trHeight w:val="360"/>
        </w:trPr>
        <w:tc>
          <w:tcPr>
            <w:tcW w:w="405"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113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rPr>
                <w:kern w:val="0"/>
                <w:sz w:val="18"/>
                <w:szCs w:val="18"/>
              </w:rPr>
            </w:pPr>
            <w:r w:rsidRPr="006C1979">
              <w:rPr>
                <w:rFonts w:hint="eastAsia"/>
                <w:kern w:val="0"/>
                <w:sz w:val="18"/>
                <w:szCs w:val="18"/>
              </w:rPr>
              <w:t>永宁县金沙渠灌区</w:t>
            </w:r>
          </w:p>
        </w:tc>
        <w:tc>
          <w:tcPr>
            <w:tcW w:w="752" w:type="pct"/>
            <w:tcBorders>
              <w:top w:val="nil"/>
              <w:left w:val="nil"/>
              <w:bottom w:val="single" w:sz="4" w:space="0" w:color="auto"/>
              <w:right w:val="single" w:sz="4" w:space="0" w:color="auto"/>
            </w:tcBorders>
            <w:shd w:val="clear" w:color="auto" w:fill="auto"/>
            <w:noWrap/>
            <w:vAlign w:val="center"/>
          </w:tcPr>
          <w:p w:rsidR="00C057E3" w:rsidRPr="006C1979" w:rsidRDefault="000D601A" w:rsidP="00125F29">
            <w:pPr>
              <w:widowControl/>
              <w:jc w:val="center"/>
              <w:rPr>
                <w:kern w:val="0"/>
                <w:sz w:val="18"/>
                <w:szCs w:val="18"/>
              </w:rPr>
            </w:pPr>
            <w:r w:rsidRPr="006C1979">
              <w:rPr>
                <w:rFonts w:hint="eastAsia"/>
                <w:kern w:val="0"/>
                <w:sz w:val="18"/>
                <w:szCs w:val="18"/>
              </w:rPr>
              <w:t>2.69</w:t>
            </w:r>
          </w:p>
        </w:tc>
        <w:tc>
          <w:tcPr>
            <w:tcW w:w="929"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22.40</w:t>
            </w:r>
          </w:p>
        </w:tc>
        <w:tc>
          <w:tcPr>
            <w:tcW w:w="91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22.40</w:t>
            </w:r>
          </w:p>
        </w:tc>
        <w:tc>
          <w:tcPr>
            <w:tcW w:w="864" w:type="pct"/>
            <w:tcBorders>
              <w:top w:val="nil"/>
              <w:left w:val="nil"/>
              <w:bottom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19.98</w:t>
            </w:r>
          </w:p>
        </w:tc>
      </w:tr>
      <w:tr w:rsidR="00C057E3" w:rsidRPr="006C1979" w:rsidTr="00125F29">
        <w:trPr>
          <w:trHeight w:val="360"/>
        </w:trPr>
        <w:tc>
          <w:tcPr>
            <w:tcW w:w="405"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113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rPr>
                <w:kern w:val="0"/>
                <w:sz w:val="18"/>
                <w:szCs w:val="18"/>
              </w:rPr>
            </w:pPr>
            <w:r w:rsidRPr="006C1979">
              <w:rPr>
                <w:rFonts w:hint="eastAsia"/>
                <w:kern w:val="0"/>
                <w:sz w:val="18"/>
                <w:szCs w:val="18"/>
              </w:rPr>
              <w:t>平罗县陶乐灌区</w:t>
            </w:r>
          </w:p>
        </w:tc>
        <w:tc>
          <w:tcPr>
            <w:tcW w:w="75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13.21</w:t>
            </w:r>
          </w:p>
        </w:tc>
        <w:tc>
          <w:tcPr>
            <w:tcW w:w="929"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143.00</w:t>
            </w:r>
          </w:p>
        </w:tc>
        <w:tc>
          <w:tcPr>
            <w:tcW w:w="91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143.00</w:t>
            </w:r>
          </w:p>
        </w:tc>
        <w:tc>
          <w:tcPr>
            <w:tcW w:w="864" w:type="pct"/>
            <w:tcBorders>
              <w:top w:val="nil"/>
              <w:left w:val="nil"/>
              <w:bottom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58.00</w:t>
            </w:r>
          </w:p>
        </w:tc>
      </w:tr>
      <w:tr w:rsidR="00C057E3" w:rsidRPr="006C1979" w:rsidTr="00125F29">
        <w:trPr>
          <w:trHeight w:val="360"/>
        </w:trPr>
        <w:tc>
          <w:tcPr>
            <w:tcW w:w="405"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113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rPr>
                <w:kern w:val="0"/>
                <w:sz w:val="18"/>
                <w:szCs w:val="18"/>
              </w:rPr>
            </w:pPr>
            <w:r w:rsidRPr="006C1979">
              <w:rPr>
                <w:rFonts w:hint="eastAsia"/>
                <w:kern w:val="0"/>
                <w:sz w:val="18"/>
                <w:szCs w:val="18"/>
              </w:rPr>
              <w:t>中宁县马家塘</w:t>
            </w:r>
          </w:p>
        </w:tc>
        <w:tc>
          <w:tcPr>
            <w:tcW w:w="75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4.50</w:t>
            </w:r>
          </w:p>
        </w:tc>
        <w:tc>
          <w:tcPr>
            <w:tcW w:w="929"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33.50</w:t>
            </w:r>
          </w:p>
        </w:tc>
        <w:tc>
          <w:tcPr>
            <w:tcW w:w="91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33.50</w:t>
            </w:r>
          </w:p>
        </w:tc>
        <w:tc>
          <w:tcPr>
            <w:tcW w:w="864" w:type="pct"/>
            <w:tcBorders>
              <w:top w:val="nil"/>
              <w:left w:val="nil"/>
              <w:bottom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33.50</w:t>
            </w:r>
          </w:p>
        </w:tc>
      </w:tr>
      <w:tr w:rsidR="0079557F" w:rsidRPr="006C1979" w:rsidTr="00125F29">
        <w:trPr>
          <w:trHeight w:val="360"/>
        </w:trPr>
        <w:tc>
          <w:tcPr>
            <w:tcW w:w="405" w:type="pct"/>
            <w:tcBorders>
              <w:top w:val="nil"/>
              <w:bottom w:val="single" w:sz="4" w:space="0" w:color="auto"/>
              <w:right w:val="single" w:sz="4" w:space="0" w:color="auto"/>
            </w:tcBorders>
            <w:shd w:val="clear" w:color="auto" w:fill="auto"/>
            <w:noWrap/>
            <w:vAlign w:val="center"/>
          </w:tcPr>
          <w:p w:rsidR="0079557F" w:rsidRPr="006C1979" w:rsidRDefault="0079557F" w:rsidP="00125F29">
            <w:pPr>
              <w:widowControl/>
              <w:jc w:val="center"/>
              <w:rPr>
                <w:kern w:val="0"/>
                <w:sz w:val="18"/>
                <w:szCs w:val="18"/>
              </w:rPr>
            </w:pPr>
            <w:r w:rsidRPr="006C1979">
              <w:rPr>
                <w:rFonts w:hint="eastAsia"/>
                <w:kern w:val="0"/>
                <w:sz w:val="18"/>
                <w:szCs w:val="18"/>
              </w:rPr>
              <w:t>5</w:t>
            </w:r>
          </w:p>
        </w:tc>
        <w:tc>
          <w:tcPr>
            <w:tcW w:w="1136" w:type="pct"/>
            <w:tcBorders>
              <w:top w:val="nil"/>
              <w:left w:val="nil"/>
              <w:bottom w:val="single" w:sz="4" w:space="0" w:color="auto"/>
              <w:right w:val="single" w:sz="4" w:space="0" w:color="auto"/>
            </w:tcBorders>
            <w:shd w:val="clear" w:color="auto" w:fill="auto"/>
            <w:vAlign w:val="center"/>
          </w:tcPr>
          <w:p w:rsidR="0079557F" w:rsidRPr="006C1979" w:rsidRDefault="0079557F" w:rsidP="00125F29">
            <w:pPr>
              <w:widowControl/>
              <w:rPr>
                <w:kern w:val="0"/>
                <w:sz w:val="18"/>
                <w:szCs w:val="18"/>
              </w:rPr>
            </w:pPr>
            <w:r w:rsidRPr="006C1979">
              <w:rPr>
                <w:kern w:val="0"/>
                <w:sz w:val="18"/>
                <w:szCs w:val="18"/>
              </w:rPr>
              <w:t>中宁县北滩长鸣灌区</w:t>
            </w:r>
          </w:p>
        </w:tc>
        <w:tc>
          <w:tcPr>
            <w:tcW w:w="752" w:type="pct"/>
            <w:tcBorders>
              <w:top w:val="nil"/>
              <w:left w:val="nil"/>
              <w:bottom w:val="single" w:sz="4" w:space="0" w:color="auto"/>
              <w:right w:val="single" w:sz="4" w:space="0" w:color="auto"/>
            </w:tcBorders>
            <w:shd w:val="clear" w:color="auto" w:fill="auto"/>
            <w:noWrap/>
            <w:vAlign w:val="center"/>
          </w:tcPr>
          <w:p w:rsidR="0079557F" w:rsidRPr="006C1979" w:rsidRDefault="0079557F" w:rsidP="00125F29">
            <w:pPr>
              <w:widowControl/>
              <w:jc w:val="center"/>
              <w:rPr>
                <w:kern w:val="0"/>
                <w:sz w:val="18"/>
                <w:szCs w:val="18"/>
              </w:rPr>
            </w:pPr>
            <w:r w:rsidRPr="006C1979">
              <w:rPr>
                <w:rFonts w:hint="eastAsia"/>
                <w:kern w:val="0"/>
                <w:sz w:val="18"/>
                <w:szCs w:val="18"/>
              </w:rPr>
              <w:t>6.50</w:t>
            </w:r>
          </w:p>
        </w:tc>
        <w:tc>
          <w:tcPr>
            <w:tcW w:w="929" w:type="pct"/>
            <w:tcBorders>
              <w:top w:val="nil"/>
              <w:left w:val="nil"/>
              <w:bottom w:val="single" w:sz="4" w:space="0" w:color="auto"/>
              <w:right w:val="single" w:sz="4" w:space="0" w:color="auto"/>
            </w:tcBorders>
            <w:shd w:val="clear" w:color="auto" w:fill="auto"/>
            <w:noWrap/>
            <w:vAlign w:val="center"/>
          </w:tcPr>
          <w:p w:rsidR="0079557F" w:rsidRPr="006C1979" w:rsidRDefault="0079557F" w:rsidP="00125F29">
            <w:pPr>
              <w:widowControl/>
              <w:jc w:val="center"/>
              <w:rPr>
                <w:kern w:val="0"/>
                <w:sz w:val="18"/>
                <w:szCs w:val="18"/>
              </w:rPr>
            </w:pPr>
            <w:r w:rsidRPr="006C1979">
              <w:rPr>
                <w:rFonts w:hint="eastAsia"/>
                <w:kern w:val="0"/>
                <w:sz w:val="18"/>
                <w:szCs w:val="18"/>
              </w:rPr>
              <w:t>144.85</w:t>
            </w:r>
          </w:p>
        </w:tc>
        <w:tc>
          <w:tcPr>
            <w:tcW w:w="914" w:type="pct"/>
            <w:tcBorders>
              <w:top w:val="nil"/>
              <w:left w:val="nil"/>
              <w:bottom w:val="single" w:sz="4" w:space="0" w:color="auto"/>
              <w:right w:val="single" w:sz="4" w:space="0" w:color="auto"/>
            </w:tcBorders>
            <w:shd w:val="clear" w:color="auto" w:fill="auto"/>
            <w:noWrap/>
            <w:vAlign w:val="center"/>
          </w:tcPr>
          <w:p w:rsidR="0079557F" w:rsidRPr="006C1979" w:rsidRDefault="0079557F" w:rsidP="00125F29">
            <w:pPr>
              <w:widowControl/>
              <w:jc w:val="center"/>
              <w:rPr>
                <w:kern w:val="0"/>
                <w:sz w:val="18"/>
                <w:szCs w:val="18"/>
              </w:rPr>
            </w:pPr>
            <w:r w:rsidRPr="006C1979">
              <w:rPr>
                <w:rFonts w:hint="eastAsia"/>
                <w:kern w:val="0"/>
                <w:sz w:val="18"/>
                <w:szCs w:val="18"/>
              </w:rPr>
              <w:t>12.85</w:t>
            </w:r>
          </w:p>
        </w:tc>
        <w:tc>
          <w:tcPr>
            <w:tcW w:w="864" w:type="pct"/>
            <w:tcBorders>
              <w:top w:val="nil"/>
              <w:left w:val="nil"/>
              <w:bottom w:val="single" w:sz="4" w:space="0" w:color="auto"/>
            </w:tcBorders>
            <w:shd w:val="clear" w:color="auto" w:fill="auto"/>
            <w:noWrap/>
            <w:vAlign w:val="center"/>
          </w:tcPr>
          <w:p w:rsidR="0079557F" w:rsidRPr="006C1979" w:rsidRDefault="0079557F" w:rsidP="00125F29">
            <w:pPr>
              <w:widowControl/>
              <w:jc w:val="center"/>
              <w:rPr>
                <w:kern w:val="0"/>
                <w:sz w:val="18"/>
                <w:szCs w:val="18"/>
              </w:rPr>
            </w:pPr>
            <w:r w:rsidRPr="006C1979">
              <w:rPr>
                <w:rFonts w:hint="eastAsia"/>
                <w:kern w:val="0"/>
                <w:sz w:val="18"/>
                <w:szCs w:val="18"/>
              </w:rPr>
              <w:t>42.32</w:t>
            </w:r>
          </w:p>
        </w:tc>
      </w:tr>
      <w:tr w:rsidR="0079557F" w:rsidRPr="006C1979" w:rsidTr="0079557F">
        <w:trPr>
          <w:trHeight w:val="360"/>
        </w:trPr>
        <w:tc>
          <w:tcPr>
            <w:tcW w:w="1540" w:type="pct"/>
            <w:gridSpan w:val="2"/>
            <w:tcBorders>
              <w:top w:val="single" w:sz="4" w:space="0" w:color="auto"/>
              <w:bottom w:val="single" w:sz="12" w:space="0" w:color="auto"/>
              <w:right w:val="single" w:sz="4" w:space="0" w:color="auto"/>
            </w:tcBorders>
            <w:shd w:val="clear" w:color="auto" w:fill="auto"/>
            <w:vAlign w:val="center"/>
          </w:tcPr>
          <w:p w:rsidR="0079557F" w:rsidRPr="006C1979" w:rsidRDefault="0079557F" w:rsidP="00125F29">
            <w:pPr>
              <w:widowControl/>
              <w:jc w:val="center"/>
              <w:rPr>
                <w:kern w:val="0"/>
                <w:sz w:val="18"/>
                <w:szCs w:val="18"/>
              </w:rPr>
            </w:pPr>
            <w:r w:rsidRPr="006C1979">
              <w:rPr>
                <w:kern w:val="0"/>
                <w:sz w:val="18"/>
                <w:szCs w:val="18"/>
              </w:rPr>
              <w:t>合计</w:t>
            </w:r>
          </w:p>
        </w:tc>
        <w:tc>
          <w:tcPr>
            <w:tcW w:w="752" w:type="pct"/>
            <w:tcBorders>
              <w:top w:val="nil"/>
              <w:left w:val="nil"/>
              <w:bottom w:val="single" w:sz="12" w:space="0" w:color="auto"/>
              <w:right w:val="single" w:sz="4" w:space="0" w:color="auto"/>
            </w:tcBorders>
            <w:shd w:val="clear" w:color="auto" w:fill="auto"/>
            <w:noWrap/>
            <w:vAlign w:val="center"/>
          </w:tcPr>
          <w:p w:rsidR="0079557F" w:rsidRPr="006C1979" w:rsidRDefault="000D601A" w:rsidP="0079557F">
            <w:pPr>
              <w:widowControl/>
              <w:jc w:val="center"/>
              <w:rPr>
                <w:kern w:val="0"/>
                <w:sz w:val="18"/>
                <w:szCs w:val="18"/>
              </w:rPr>
            </w:pPr>
            <w:r w:rsidRPr="006C1979">
              <w:rPr>
                <w:rFonts w:hint="eastAsia"/>
                <w:kern w:val="0"/>
                <w:sz w:val="18"/>
                <w:szCs w:val="18"/>
              </w:rPr>
              <w:t>29.62</w:t>
            </w:r>
          </w:p>
        </w:tc>
        <w:tc>
          <w:tcPr>
            <w:tcW w:w="929" w:type="pct"/>
            <w:tcBorders>
              <w:top w:val="nil"/>
              <w:left w:val="nil"/>
              <w:bottom w:val="single" w:sz="12" w:space="0" w:color="auto"/>
              <w:right w:val="single" w:sz="4" w:space="0" w:color="auto"/>
            </w:tcBorders>
            <w:shd w:val="clear" w:color="auto" w:fill="auto"/>
            <w:noWrap/>
            <w:vAlign w:val="center"/>
          </w:tcPr>
          <w:p w:rsidR="0079557F" w:rsidRPr="006C1979" w:rsidRDefault="0079557F" w:rsidP="0079557F">
            <w:pPr>
              <w:widowControl/>
              <w:jc w:val="center"/>
              <w:rPr>
                <w:kern w:val="0"/>
                <w:sz w:val="18"/>
                <w:szCs w:val="18"/>
              </w:rPr>
            </w:pPr>
            <w:r w:rsidRPr="006C1979">
              <w:rPr>
                <w:kern w:val="0"/>
                <w:sz w:val="18"/>
                <w:szCs w:val="18"/>
              </w:rPr>
              <w:t>362.96</w:t>
            </w:r>
          </w:p>
        </w:tc>
        <w:tc>
          <w:tcPr>
            <w:tcW w:w="914" w:type="pct"/>
            <w:tcBorders>
              <w:top w:val="nil"/>
              <w:left w:val="nil"/>
              <w:bottom w:val="single" w:sz="12" w:space="0" w:color="auto"/>
              <w:right w:val="single" w:sz="4" w:space="0" w:color="auto"/>
            </w:tcBorders>
            <w:shd w:val="clear" w:color="auto" w:fill="auto"/>
            <w:noWrap/>
            <w:vAlign w:val="center"/>
          </w:tcPr>
          <w:p w:rsidR="0079557F" w:rsidRPr="006C1979" w:rsidRDefault="0079557F" w:rsidP="0079557F">
            <w:pPr>
              <w:widowControl/>
              <w:jc w:val="center"/>
              <w:rPr>
                <w:kern w:val="0"/>
                <w:sz w:val="18"/>
                <w:szCs w:val="18"/>
              </w:rPr>
            </w:pPr>
            <w:r w:rsidRPr="006C1979">
              <w:rPr>
                <w:kern w:val="0"/>
                <w:sz w:val="18"/>
                <w:szCs w:val="18"/>
              </w:rPr>
              <w:t>230.96</w:t>
            </w:r>
          </w:p>
        </w:tc>
        <w:tc>
          <w:tcPr>
            <w:tcW w:w="864" w:type="pct"/>
            <w:tcBorders>
              <w:top w:val="nil"/>
              <w:left w:val="nil"/>
              <w:bottom w:val="single" w:sz="12" w:space="0" w:color="auto"/>
            </w:tcBorders>
            <w:shd w:val="clear" w:color="auto" w:fill="auto"/>
            <w:noWrap/>
            <w:vAlign w:val="center"/>
          </w:tcPr>
          <w:p w:rsidR="0079557F" w:rsidRPr="006C1979" w:rsidRDefault="0079557F" w:rsidP="0079557F">
            <w:pPr>
              <w:widowControl/>
              <w:jc w:val="center"/>
              <w:rPr>
                <w:kern w:val="0"/>
                <w:sz w:val="18"/>
                <w:szCs w:val="18"/>
              </w:rPr>
            </w:pPr>
            <w:r w:rsidRPr="006C1979">
              <w:rPr>
                <w:kern w:val="0"/>
                <w:sz w:val="18"/>
                <w:szCs w:val="18"/>
              </w:rPr>
              <w:t>173.01</w:t>
            </w:r>
          </w:p>
        </w:tc>
      </w:tr>
    </w:tbl>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对渠道防渗砌护段采用砼全断面砌护，比降维持原设计不变，渠道设计流量、断面尺寸根据规划灌溉面积、种植结构、灌水率及配水方式综合确定。</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宁夏属寒冷地区，极端最低气温</w:t>
      </w:r>
      <w:smartTag w:uri="urn:schemas-microsoft-com:office:smarttags" w:element="chmetcnv">
        <w:smartTagPr>
          <w:attr w:name="UnitName" w:val="℃"/>
          <w:attr w:name="SourceValue" w:val="30"/>
          <w:attr w:name="HasSpace" w:val="False"/>
          <w:attr w:name="Negative" w:val="True"/>
          <w:attr w:name="NumberType" w:val="1"/>
          <w:attr w:name="TCSC" w:val="0"/>
        </w:smartTagPr>
        <w:r w:rsidRPr="006C1979">
          <w:rPr>
            <w:spacing w:val="-4"/>
            <w:sz w:val="28"/>
            <w:szCs w:val="28"/>
          </w:rPr>
          <w:t>-30</w:t>
        </w:r>
        <w:r w:rsidRPr="006C1979">
          <w:rPr>
            <w:rFonts w:ascii="宋体" w:hAnsi="宋体" w:cs="宋体" w:hint="eastAsia"/>
            <w:spacing w:val="-4"/>
            <w:sz w:val="28"/>
            <w:szCs w:val="28"/>
          </w:rPr>
          <w:t>℃</w:t>
        </w:r>
      </w:smartTag>
      <w:r w:rsidRPr="006C1979">
        <w:rPr>
          <w:spacing w:val="-4"/>
          <w:sz w:val="28"/>
          <w:szCs w:val="28"/>
        </w:rPr>
        <w:t>，土壤封冻期长达</w:t>
      </w:r>
      <w:r w:rsidRPr="006C1979">
        <w:rPr>
          <w:spacing w:val="-4"/>
          <w:sz w:val="28"/>
          <w:szCs w:val="28"/>
        </w:rPr>
        <w:t>140</w:t>
      </w:r>
      <w:r w:rsidRPr="006C1979">
        <w:rPr>
          <w:spacing w:val="-4"/>
          <w:sz w:val="28"/>
          <w:szCs w:val="28"/>
        </w:rPr>
        <w:t>～</w:t>
      </w:r>
      <w:r w:rsidRPr="006C1979">
        <w:rPr>
          <w:spacing w:val="-4"/>
          <w:sz w:val="28"/>
          <w:szCs w:val="28"/>
        </w:rPr>
        <w:t>160</w:t>
      </w:r>
      <w:r w:rsidRPr="006C1979">
        <w:rPr>
          <w:spacing w:val="-4"/>
          <w:sz w:val="28"/>
          <w:szCs w:val="28"/>
        </w:rPr>
        <w:lastRenderedPageBreak/>
        <w:t>天，最大冻土深度</w:t>
      </w:r>
      <w:r w:rsidRPr="006C1979">
        <w:rPr>
          <w:spacing w:val="-4"/>
          <w:sz w:val="28"/>
          <w:szCs w:val="28"/>
        </w:rPr>
        <w:t>1.0</w:t>
      </w:r>
      <w:r w:rsidRPr="006C1979">
        <w:rPr>
          <w:spacing w:val="-4"/>
          <w:sz w:val="28"/>
          <w:szCs w:val="28"/>
        </w:rPr>
        <w:t>～</w:t>
      </w:r>
      <w:smartTag w:uri="urn:schemas-microsoft-com:office:smarttags" w:element="chmetcnv">
        <w:smartTagPr>
          <w:attr w:name="UnitName" w:val="m"/>
          <w:attr w:name="SourceValue" w:val="1.2"/>
          <w:attr w:name="HasSpace" w:val="False"/>
          <w:attr w:name="Negative" w:val="False"/>
          <w:attr w:name="NumberType" w:val="1"/>
          <w:attr w:name="TCSC" w:val="0"/>
        </w:smartTagPr>
        <w:r w:rsidRPr="006C1979">
          <w:rPr>
            <w:spacing w:val="-4"/>
            <w:sz w:val="28"/>
            <w:szCs w:val="28"/>
          </w:rPr>
          <w:t>1</w:t>
        </w:r>
        <w:smartTag w:uri="urn:schemas-microsoft-com:office:smarttags" w:element="chmetcnv">
          <w:smartTagPr>
            <w:attr w:name="UnitName" w:val="m"/>
            <w:attr w:name="SourceValue" w:val=".2"/>
            <w:attr w:name="HasSpace" w:val="False"/>
            <w:attr w:name="Negative" w:val="False"/>
            <w:attr w:name="NumberType" w:val="1"/>
            <w:attr w:name="TCSC" w:val="0"/>
          </w:smartTagPr>
          <w:r w:rsidRPr="006C1979">
            <w:rPr>
              <w:spacing w:val="-4"/>
              <w:sz w:val="28"/>
              <w:szCs w:val="28"/>
            </w:rPr>
            <w:t>.2m</w:t>
          </w:r>
        </w:smartTag>
      </w:smartTag>
      <w:r w:rsidRPr="006C1979">
        <w:rPr>
          <w:spacing w:val="-4"/>
          <w:sz w:val="28"/>
          <w:szCs w:val="28"/>
        </w:rPr>
        <w:t>。加之灌区有冬灌习惯，冬灌一般在</w:t>
      </w:r>
      <w:smartTag w:uri="urn:schemas-microsoft-com:office:smarttags" w:element="chsdate">
        <w:smartTagPr>
          <w:attr w:name="Year" w:val="2009"/>
          <w:attr w:name="Month" w:val="11"/>
          <w:attr w:name="Day" w:val="25"/>
          <w:attr w:name="IsLunarDate" w:val="False"/>
          <w:attr w:name="IsROCDate" w:val="False"/>
        </w:smartTagPr>
        <w:r w:rsidRPr="006C1979">
          <w:rPr>
            <w:spacing w:val="-4"/>
            <w:sz w:val="28"/>
            <w:szCs w:val="28"/>
          </w:rPr>
          <w:t>11</w:t>
        </w:r>
        <w:r w:rsidRPr="006C1979">
          <w:rPr>
            <w:spacing w:val="-4"/>
            <w:sz w:val="28"/>
            <w:szCs w:val="28"/>
          </w:rPr>
          <w:t>月</w:t>
        </w:r>
        <w:r w:rsidRPr="006C1979">
          <w:rPr>
            <w:spacing w:val="-4"/>
            <w:sz w:val="28"/>
            <w:szCs w:val="28"/>
          </w:rPr>
          <w:t>25</w:t>
        </w:r>
        <w:r w:rsidRPr="006C1979">
          <w:rPr>
            <w:spacing w:val="-4"/>
            <w:sz w:val="28"/>
            <w:szCs w:val="28"/>
          </w:rPr>
          <w:t>日</w:t>
        </w:r>
      </w:smartTag>
      <w:r w:rsidRPr="006C1979">
        <w:rPr>
          <w:spacing w:val="-4"/>
          <w:sz w:val="28"/>
          <w:szCs w:val="28"/>
        </w:rPr>
        <w:t>左右结束，由于天寒，停水后土壤中的水分来不及蒸发散失即封冻。因此，渠道防渗砌护措施的选择必须考虑冻胀问题。</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根据多年来的实践，尤其是近几年宁夏引黄灌区渠道防冻胀砌护试验研究和实际应用的经验，本期工程根据个灌区特点，选择各适宜的防渗、防冻胀砌护措施。</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渠道断面砌护形式根据《宁夏灌区渠道衬砌定型图集》选择确定，采用砼</w:t>
      </w:r>
      <w:r w:rsidRPr="006C1979">
        <w:rPr>
          <w:spacing w:val="-4"/>
          <w:sz w:val="28"/>
          <w:szCs w:val="28"/>
        </w:rPr>
        <w:t>U</w:t>
      </w:r>
      <w:r w:rsidRPr="006C1979">
        <w:rPr>
          <w:spacing w:val="-4"/>
          <w:sz w:val="28"/>
          <w:szCs w:val="28"/>
        </w:rPr>
        <w:t>型预制板全断面砌护（板厚</w:t>
      </w:r>
      <w:r w:rsidRPr="006C1979">
        <w:rPr>
          <w:spacing w:val="-4"/>
          <w:sz w:val="28"/>
          <w:szCs w:val="28"/>
        </w:rPr>
        <w:t>5</w:t>
      </w:r>
      <w:r w:rsidRPr="006C1979">
        <w:rPr>
          <w:spacing w:val="-4"/>
          <w:sz w:val="28"/>
          <w:szCs w:val="28"/>
        </w:rPr>
        <w:t>～</w:t>
      </w:r>
      <w:r w:rsidRPr="006C1979">
        <w:rPr>
          <w:spacing w:val="-4"/>
          <w:sz w:val="28"/>
          <w:szCs w:val="28"/>
        </w:rPr>
        <w:t>8cm</w:t>
      </w:r>
      <w:r w:rsidRPr="006C1979">
        <w:rPr>
          <w:spacing w:val="-4"/>
          <w:sz w:val="28"/>
          <w:szCs w:val="28"/>
        </w:rPr>
        <w:t>），板下铺塑膜</w:t>
      </w:r>
      <w:r w:rsidRPr="006C1979">
        <w:rPr>
          <w:spacing w:val="-4"/>
          <w:sz w:val="28"/>
          <w:szCs w:val="28"/>
        </w:rPr>
        <w:t>(</w:t>
      </w:r>
      <w:r w:rsidRPr="006C1979">
        <w:rPr>
          <w:spacing w:val="-4"/>
          <w:sz w:val="28"/>
          <w:szCs w:val="28"/>
        </w:rPr>
        <w:t>厚</w:t>
      </w:r>
      <w:smartTag w:uri="urn:schemas-microsoft-com:office:smarttags" w:element="chmetcnv">
        <w:smartTagPr>
          <w:attr w:name="UnitName" w:val="mm"/>
          <w:attr w:name="SourceValue" w:val=".3"/>
          <w:attr w:name="HasSpace" w:val="False"/>
          <w:attr w:name="Negative" w:val="False"/>
          <w:attr w:name="NumberType" w:val="1"/>
          <w:attr w:name="TCSC" w:val="0"/>
        </w:smartTagPr>
        <w:r w:rsidRPr="006C1979">
          <w:rPr>
            <w:spacing w:val="-4"/>
            <w:sz w:val="28"/>
            <w:szCs w:val="28"/>
          </w:rPr>
          <w:t>0.3mm</w:t>
        </w:r>
      </w:smartTag>
      <w:r w:rsidRPr="006C1979">
        <w:rPr>
          <w:spacing w:val="-4"/>
          <w:sz w:val="28"/>
          <w:szCs w:val="28"/>
        </w:rPr>
        <w:t>)</w:t>
      </w:r>
      <w:r w:rsidRPr="006C1979">
        <w:rPr>
          <w:spacing w:val="-4"/>
          <w:sz w:val="28"/>
          <w:szCs w:val="28"/>
        </w:rPr>
        <w:t>防渗，板与膜之间铺砂浆保护。砼强度标号为</w:t>
      </w:r>
      <w:r w:rsidRPr="006C1979">
        <w:rPr>
          <w:spacing w:val="-4"/>
          <w:sz w:val="28"/>
          <w:szCs w:val="28"/>
        </w:rPr>
        <w:t>C20</w:t>
      </w:r>
      <w:r w:rsidRPr="006C1979">
        <w:rPr>
          <w:spacing w:val="-4"/>
          <w:sz w:val="28"/>
          <w:szCs w:val="28"/>
        </w:rPr>
        <w:t>，抗冻强度标号为</w:t>
      </w:r>
      <w:r w:rsidRPr="006C1979">
        <w:rPr>
          <w:spacing w:val="-4"/>
          <w:sz w:val="28"/>
          <w:szCs w:val="28"/>
        </w:rPr>
        <w:t>F100</w:t>
      </w:r>
      <w:r w:rsidRPr="006C1979">
        <w:rPr>
          <w:spacing w:val="-4"/>
          <w:sz w:val="28"/>
          <w:szCs w:val="28"/>
        </w:rPr>
        <w:t>，防渗标号为</w:t>
      </w:r>
      <w:r w:rsidRPr="006C1979">
        <w:rPr>
          <w:spacing w:val="-4"/>
          <w:sz w:val="28"/>
          <w:szCs w:val="28"/>
        </w:rPr>
        <w:t>W4</w:t>
      </w:r>
      <w:r w:rsidRPr="006C1979">
        <w:rPr>
          <w:spacing w:val="-4"/>
          <w:sz w:val="28"/>
          <w:szCs w:val="28"/>
        </w:rPr>
        <w:t>。部分干渠采用梯形断面。</w:t>
      </w:r>
    </w:p>
    <w:p w:rsidR="00C057E3" w:rsidRPr="006C1979" w:rsidRDefault="00475C40" w:rsidP="00475C40">
      <w:pPr>
        <w:adjustRightInd w:val="0"/>
        <w:snapToGrid w:val="0"/>
        <w:spacing w:beforeLines="50" w:before="120" w:afterLines="50" w:after="120" w:line="360" w:lineRule="auto"/>
        <w:ind w:firstLineChars="196" w:firstLine="575"/>
        <w:outlineLvl w:val="2"/>
        <w:rPr>
          <w:b/>
          <w:spacing w:val="-4"/>
          <w:sz w:val="30"/>
          <w:szCs w:val="30"/>
        </w:rPr>
      </w:pPr>
      <w:r w:rsidRPr="006C1979">
        <w:rPr>
          <w:rFonts w:hint="eastAsia"/>
          <w:b/>
          <w:spacing w:val="-4"/>
          <w:sz w:val="30"/>
          <w:szCs w:val="30"/>
        </w:rPr>
        <w:t>6.2.2</w:t>
      </w:r>
      <w:r w:rsidR="00142611" w:rsidRPr="006C1979">
        <w:rPr>
          <w:rFonts w:hint="eastAsia"/>
          <w:b/>
          <w:spacing w:val="-4"/>
          <w:sz w:val="30"/>
          <w:szCs w:val="30"/>
        </w:rPr>
        <w:t xml:space="preserve"> </w:t>
      </w:r>
      <w:r w:rsidRPr="006C1979">
        <w:rPr>
          <w:rFonts w:hint="eastAsia"/>
          <w:b/>
          <w:spacing w:val="-4"/>
          <w:sz w:val="30"/>
          <w:szCs w:val="30"/>
        </w:rPr>
        <w:t>输水</w:t>
      </w:r>
      <w:r w:rsidR="00B57D83" w:rsidRPr="006C1979">
        <w:rPr>
          <w:rFonts w:hint="eastAsia"/>
          <w:b/>
          <w:spacing w:val="-4"/>
          <w:sz w:val="30"/>
          <w:szCs w:val="30"/>
        </w:rPr>
        <w:t>渠道的</w:t>
      </w:r>
      <w:r w:rsidR="00C057E3" w:rsidRPr="006C1979">
        <w:rPr>
          <w:rFonts w:hint="eastAsia"/>
          <w:b/>
          <w:spacing w:val="-4"/>
          <w:sz w:val="30"/>
          <w:szCs w:val="30"/>
        </w:rPr>
        <w:t>管道化</w:t>
      </w:r>
      <w:r w:rsidRPr="006C1979">
        <w:rPr>
          <w:rFonts w:hint="eastAsia"/>
          <w:b/>
          <w:spacing w:val="-4"/>
          <w:sz w:val="30"/>
          <w:szCs w:val="30"/>
        </w:rPr>
        <w:t>铺设</w:t>
      </w:r>
    </w:p>
    <w:p w:rsidR="00C057E3" w:rsidRPr="006C1979" w:rsidRDefault="00C057E3" w:rsidP="00C057E3">
      <w:pPr>
        <w:adjustRightInd w:val="0"/>
        <w:snapToGrid w:val="0"/>
        <w:spacing w:line="360" w:lineRule="auto"/>
        <w:ind w:firstLineChars="200" w:firstLine="544"/>
        <w:rPr>
          <w:spacing w:val="-4"/>
          <w:sz w:val="28"/>
          <w:szCs w:val="28"/>
        </w:rPr>
      </w:pPr>
      <w:r w:rsidRPr="006C1979">
        <w:rPr>
          <w:rFonts w:hint="eastAsia"/>
          <w:spacing w:val="-4"/>
          <w:sz w:val="28"/>
          <w:szCs w:val="28"/>
        </w:rPr>
        <w:t>渠道的管道化的</w:t>
      </w:r>
      <w:r w:rsidRPr="006C1979">
        <w:rPr>
          <w:spacing w:val="-4"/>
          <w:sz w:val="28"/>
          <w:szCs w:val="28"/>
        </w:rPr>
        <w:t>目的</w:t>
      </w:r>
      <w:r w:rsidRPr="006C1979">
        <w:rPr>
          <w:rFonts w:hint="eastAsia"/>
          <w:spacing w:val="-4"/>
          <w:sz w:val="28"/>
          <w:szCs w:val="28"/>
        </w:rPr>
        <w:t>同样</w:t>
      </w:r>
      <w:r w:rsidRPr="006C1979">
        <w:rPr>
          <w:spacing w:val="-4"/>
          <w:sz w:val="28"/>
          <w:szCs w:val="28"/>
        </w:rPr>
        <w:t>在于提高水</w:t>
      </w:r>
      <w:r w:rsidRPr="006C1979">
        <w:rPr>
          <w:rFonts w:hint="eastAsia"/>
          <w:spacing w:val="-4"/>
          <w:sz w:val="28"/>
          <w:szCs w:val="28"/>
        </w:rPr>
        <w:t>资源</w:t>
      </w:r>
      <w:r w:rsidRPr="006C1979">
        <w:rPr>
          <w:spacing w:val="-4"/>
          <w:sz w:val="28"/>
          <w:szCs w:val="28"/>
        </w:rPr>
        <w:t>利用系数</w:t>
      </w:r>
      <w:r w:rsidRPr="006C1979">
        <w:rPr>
          <w:rFonts w:hint="eastAsia"/>
          <w:spacing w:val="-4"/>
          <w:sz w:val="28"/>
          <w:szCs w:val="28"/>
        </w:rPr>
        <w:t>，主要针对库井灌区的骨干渠系。</w:t>
      </w:r>
      <w:r w:rsidRPr="006C1979">
        <w:rPr>
          <w:spacing w:val="-4"/>
          <w:sz w:val="28"/>
          <w:szCs w:val="28"/>
        </w:rPr>
        <w:t>可以提高水的利用率，缓解农业用水供需矛盾，节约的水可以扩大灌溉面积，促进农业生产的发展</w:t>
      </w:r>
      <w:r w:rsidRPr="006C1979">
        <w:rPr>
          <w:rFonts w:hint="eastAsia"/>
          <w:spacing w:val="-4"/>
          <w:sz w:val="28"/>
          <w:szCs w:val="28"/>
        </w:rPr>
        <w:t>，</w:t>
      </w:r>
      <w:r w:rsidRPr="006C1979">
        <w:rPr>
          <w:spacing w:val="-4"/>
          <w:sz w:val="28"/>
          <w:szCs w:val="28"/>
        </w:rPr>
        <w:t>有利于生态环境和农业现代化建设。</w:t>
      </w:r>
    </w:p>
    <w:p w:rsidR="00C057E3" w:rsidRPr="006C1979" w:rsidRDefault="00C057E3" w:rsidP="00C057E3">
      <w:pPr>
        <w:adjustRightInd w:val="0"/>
        <w:snapToGrid w:val="0"/>
        <w:spacing w:line="360" w:lineRule="auto"/>
        <w:ind w:firstLine="482"/>
        <w:rPr>
          <w:spacing w:val="-4"/>
          <w:sz w:val="28"/>
          <w:szCs w:val="28"/>
        </w:rPr>
      </w:pPr>
      <w:r w:rsidRPr="006C1979">
        <w:rPr>
          <w:spacing w:val="-4"/>
          <w:sz w:val="28"/>
          <w:szCs w:val="28"/>
        </w:rPr>
        <w:t>规划对</w:t>
      </w:r>
      <w:r w:rsidRPr="006C1979">
        <w:rPr>
          <w:rFonts w:hint="eastAsia"/>
          <w:spacing w:val="-4"/>
          <w:sz w:val="28"/>
          <w:szCs w:val="28"/>
        </w:rPr>
        <w:t>部分灌区的骨干输水干支</w:t>
      </w:r>
      <w:r w:rsidRPr="006C1979">
        <w:rPr>
          <w:spacing w:val="-4"/>
          <w:sz w:val="28"/>
          <w:szCs w:val="28"/>
        </w:rPr>
        <w:t>渠段进行</w:t>
      </w:r>
      <w:r w:rsidRPr="006C1979">
        <w:rPr>
          <w:rFonts w:hint="eastAsia"/>
          <w:spacing w:val="-4"/>
          <w:sz w:val="28"/>
          <w:szCs w:val="28"/>
        </w:rPr>
        <w:t>管道化处理</w:t>
      </w:r>
      <w:r w:rsidRPr="006C1979">
        <w:rPr>
          <w:spacing w:val="-4"/>
          <w:sz w:val="28"/>
          <w:szCs w:val="28"/>
        </w:rPr>
        <w:t>，规划</w:t>
      </w:r>
      <w:r w:rsidRPr="006C1979">
        <w:rPr>
          <w:rFonts w:hint="eastAsia"/>
          <w:spacing w:val="-4"/>
          <w:sz w:val="28"/>
          <w:szCs w:val="28"/>
        </w:rPr>
        <w:t>管道</w:t>
      </w:r>
      <w:r w:rsidRPr="006C1979">
        <w:rPr>
          <w:spacing w:val="-4"/>
          <w:sz w:val="28"/>
          <w:szCs w:val="28"/>
        </w:rPr>
        <w:t>总长</w:t>
      </w:r>
      <w:r w:rsidR="005E7E9B" w:rsidRPr="006C1979">
        <w:rPr>
          <w:rFonts w:hint="eastAsia"/>
          <w:spacing w:val="-4"/>
          <w:sz w:val="28"/>
          <w:szCs w:val="28"/>
        </w:rPr>
        <w:t>998.38</w:t>
      </w:r>
      <w:r w:rsidRPr="006C1979">
        <w:rPr>
          <w:spacing w:val="-4"/>
          <w:sz w:val="28"/>
          <w:szCs w:val="28"/>
        </w:rPr>
        <w:t>km</w:t>
      </w:r>
      <w:r w:rsidRPr="006C1979">
        <w:rPr>
          <w:rFonts w:hint="eastAsia"/>
          <w:spacing w:val="-4"/>
          <w:sz w:val="28"/>
          <w:szCs w:val="28"/>
        </w:rPr>
        <w:t>，全部为新建</w:t>
      </w:r>
      <w:r w:rsidRPr="006C1979">
        <w:rPr>
          <w:spacing w:val="-4"/>
          <w:sz w:val="28"/>
          <w:szCs w:val="28"/>
        </w:rPr>
        <w:t>，各灌区</w:t>
      </w:r>
      <w:r w:rsidRPr="006C1979">
        <w:rPr>
          <w:rFonts w:hint="eastAsia"/>
          <w:spacing w:val="-4"/>
          <w:sz w:val="28"/>
          <w:szCs w:val="28"/>
        </w:rPr>
        <w:t>管道</w:t>
      </w:r>
      <w:r w:rsidRPr="006C1979">
        <w:rPr>
          <w:spacing w:val="-4"/>
          <w:sz w:val="28"/>
          <w:szCs w:val="28"/>
        </w:rPr>
        <w:t>长度详见表</w:t>
      </w:r>
      <w:r w:rsidRPr="006C1979">
        <w:rPr>
          <w:spacing w:val="-4"/>
          <w:sz w:val="28"/>
          <w:szCs w:val="28"/>
        </w:rPr>
        <w:t>6-</w:t>
      </w:r>
      <w:r w:rsidR="002E0A85" w:rsidRPr="006C1979">
        <w:rPr>
          <w:rFonts w:hint="eastAsia"/>
          <w:spacing w:val="-4"/>
          <w:sz w:val="28"/>
          <w:szCs w:val="28"/>
        </w:rPr>
        <w:t>4</w:t>
      </w:r>
      <w:r w:rsidRPr="006C1979">
        <w:rPr>
          <w:spacing w:val="-4"/>
          <w:sz w:val="28"/>
          <w:szCs w:val="28"/>
        </w:rPr>
        <w:t>。</w:t>
      </w:r>
    </w:p>
    <w:p w:rsidR="00C057E3" w:rsidRPr="006C1979" w:rsidRDefault="00C057E3" w:rsidP="00C057E3">
      <w:pPr>
        <w:adjustRightInd w:val="0"/>
        <w:snapToGrid w:val="0"/>
        <w:spacing w:line="360" w:lineRule="auto"/>
        <w:ind w:firstLine="482"/>
        <w:rPr>
          <w:spacing w:val="-4"/>
          <w:sz w:val="28"/>
          <w:szCs w:val="28"/>
        </w:rPr>
      </w:pPr>
    </w:p>
    <w:p w:rsidR="00142611" w:rsidRPr="006C1979" w:rsidRDefault="00142611" w:rsidP="00C057E3">
      <w:pPr>
        <w:adjustRightInd w:val="0"/>
        <w:snapToGrid w:val="0"/>
        <w:spacing w:line="360" w:lineRule="auto"/>
        <w:ind w:firstLine="482"/>
        <w:rPr>
          <w:spacing w:val="-4"/>
          <w:sz w:val="28"/>
          <w:szCs w:val="28"/>
        </w:rPr>
      </w:pPr>
    </w:p>
    <w:p w:rsidR="00142611" w:rsidRPr="006C1979" w:rsidRDefault="00142611" w:rsidP="00C057E3">
      <w:pPr>
        <w:adjustRightInd w:val="0"/>
        <w:snapToGrid w:val="0"/>
        <w:spacing w:line="360" w:lineRule="auto"/>
        <w:ind w:firstLine="482"/>
        <w:rPr>
          <w:spacing w:val="-4"/>
          <w:sz w:val="28"/>
          <w:szCs w:val="28"/>
        </w:rPr>
      </w:pPr>
    </w:p>
    <w:p w:rsidR="00142611" w:rsidRPr="006C1979" w:rsidRDefault="00142611" w:rsidP="00C057E3">
      <w:pPr>
        <w:adjustRightInd w:val="0"/>
        <w:snapToGrid w:val="0"/>
        <w:spacing w:line="360" w:lineRule="auto"/>
        <w:ind w:firstLine="482"/>
        <w:rPr>
          <w:spacing w:val="-4"/>
          <w:sz w:val="28"/>
          <w:szCs w:val="28"/>
        </w:rPr>
      </w:pPr>
    </w:p>
    <w:p w:rsidR="00A96D18" w:rsidRPr="006C1979" w:rsidRDefault="00A96D18" w:rsidP="00C057E3">
      <w:pPr>
        <w:adjustRightInd w:val="0"/>
        <w:snapToGrid w:val="0"/>
        <w:spacing w:line="360" w:lineRule="auto"/>
        <w:ind w:firstLine="482"/>
        <w:rPr>
          <w:spacing w:val="-4"/>
          <w:sz w:val="28"/>
          <w:szCs w:val="28"/>
        </w:rPr>
      </w:pPr>
    </w:p>
    <w:p w:rsidR="00A96D18" w:rsidRPr="006C1979" w:rsidRDefault="00A96D18" w:rsidP="00C057E3">
      <w:pPr>
        <w:adjustRightInd w:val="0"/>
        <w:snapToGrid w:val="0"/>
        <w:spacing w:line="360" w:lineRule="auto"/>
        <w:ind w:firstLine="482"/>
        <w:rPr>
          <w:spacing w:val="-4"/>
          <w:sz w:val="28"/>
          <w:szCs w:val="28"/>
        </w:rPr>
      </w:pPr>
    </w:p>
    <w:p w:rsidR="00A96D18" w:rsidRPr="006C1979" w:rsidRDefault="00A96D18" w:rsidP="00C057E3">
      <w:pPr>
        <w:adjustRightInd w:val="0"/>
        <w:snapToGrid w:val="0"/>
        <w:spacing w:line="360" w:lineRule="auto"/>
        <w:ind w:firstLine="482"/>
        <w:rPr>
          <w:spacing w:val="-4"/>
          <w:sz w:val="28"/>
          <w:szCs w:val="28"/>
        </w:rPr>
      </w:pPr>
    </w:p>
    <w:p w:rsidR="00A96D18" w:rsidRPr="006C1979" w:rsidRDefault="00A96D18" w:rsidP="00C057E3">
      <w:pPr>
        <w:adjustRightInd w:val="0"/>
        <w:snapToGrid w:val="0"/>
        <w:spacing w:line="360" w:lineRule="auto"/>
        <w:ind w:firstLine="482"/>
        <w:rPr>
          <w:spacing w:val="-4"/>
          <w:sz w:val="28"/>
          <w:szCs w:val="28"/>
        </w:rPr>
      </w:pPr>
    </w:p>
    <w:p w:rsidR="00A96D18" w:rsidRPr="006C1979" w:rsidRDefault="00A96D18" w:rsidP="00C057E3">
      <w:pPr>
        <w:adjustRightInd w:val="0"/>
        <w:snapToGrid w:val="0"/>
        <w:spacing w:line="360" w:lineRule="auto"/>
        <w:ind w:firstLine="482"/>
        <w:rPr>
          <w:spacing w:val="-4"/>
          <w:sz w:val="28"/>
          <w:szCs w:val="28"/>
        </w:rPr>
      </w:pPr>
    </w:p>
    <w:p w:rsidR="00C057E3" w:rsidRPr="006C1979" w:rsidRDefault="00C057E3" w:rsidP="00927F99">
      <w:pPr>
        <w:adjustRightInd w:val="0"/>
        <w:snapToGrid w:val="0"/>
        <w:spacing w:line="360" w:lineRule="exact"/>
        <w:rPr>
          <w:b/>
          <w:sz w:val="24"/>
        </w:rPr>
      </w:pPr>
      <w:r w:rsidRPr="006C1979">
        <w:rPr>
          <w:b/>
          <w:sz w:val="24"/>
        </w:rPr>
        <w:lastRenderedPageBreak/>
        <w:t>表</w:t>
      </w:r>
      <w:r w:rsidRPr="006C1979">
        <w:rPr>
          <w:b/>
          <w:sz w:val="24"/>
        </w:rPr>
        <w:t>6-</w:t>
      </w:r>
      <w:r w:rsidR="002E0A85" w:rsidRPr="006C1979">
        <w:rPr>
          <w:rFonts w:hint="eastAsia"/>
          <w:b/>
          <w:sz w:val="24"/>
        </w:rPr>
        <w:t>4</w:t>
      </w:r>
      <w:r w:rsidRPr="006C1979">
        <w:rPr>
          <w:b/>
          <w:sz w:val="24"/>
        </w:rPr>
        <w:t xml:space="preserve">   </w:t>
      </w:r>
      <w:r w:rsidRPr="006C1979">
        <w:rPr>
          <w:rFonts w:hint="eastAsia"/>
          <w:b/>
          <w:sz w:val="24"/>
        </w:rPr>
        <w:t xml:space="preserve"> </w:t>
      </w:r>
      <w:r w:rsidR="00927F99" w:rsidRPr="006C1979">
        <w:rPr>
          <w:rFonts w:hint="eastAsia"/>
          <w:b/>
          <w:sz w:val="24"/>
        </w:rPr>
        <w:t xml:space="preserve">   </w:t>
      </w:r>
      <w:r w:rsidRPr="006C1979">
        <w:rPr>
          <w:b/>
          <w:sz w:val="24"/>
        </w:rPr>
        <w:t xml:space="preserve"> </w:t>
      </w:r>
      <w:r w:rsidRPr="006C1979">
        <w:rPr>
          <w:b/>
          <w:sz w:val="24"/>
        </w:rPr>
        <w:t>重点中型灌区（</w:t>
      </w:r>
      <w:r w:rsidRPr="006C1979">
        <w:rPr>
          <w:b/>
          <w:sz w:val="24"/>
        </w:rPr>
        <w:t>5~30</w:t>
      </w:r>
      <w:r w:rsidRPr="006C1979">
        <w:rPr>
          <w:b/>
          <w:sz w:val="24"/>
        </w:rPr>
        <w:t>万亩）</w:t>
      </w:r>
      <w:r w:rsidRPr="006C1979">
        <w:rPr>
          <w:rFonts w:hint="eastAsia"/>
          <w:b/>
          <w:sz w:val="24"/>
        </w:rPr>
        <w:t>渠道管道化规划统计表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83"/>
        <w:gridCol w:w="2106"/>
        <w:gridCol w:w="1134"/>
        <w:gridCol w:w="1296"/>
        <w:gridCol w:w="979"/>
        <w:gridCol w:w="979"/>
        <w:gridCol w:w="1051"/>
      </w:tblGrid>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序号</w:t>
            </w:r>
          </w:p>
        </w:tc>
        <w:tc>
          <w:tcPr>
            <w:tcW w:w="1235"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工程名称</w:t>
            </w:r>
          </w:p>
        </w:tc>
        <w:tc>
          <w:tcPr>
            <w:tcW w:w="665"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设计灌溉面积</w:t>
            </w:r>
            <w:r w:rsidRPr="006C1979">
              <w:rPr>
                <w:kern w:val="0"/>
                <w:sz w:val="18"/>
                <w:szCs w:val="18"/>
              </w:rPr>
              <w:t>(</w:t>
            </w:r>
            <w:r w:rsidRPr="006C1979">
              <w:rPr>
                <w:kern w:val="0"/>
                <w:sz w:val="18"/>
                <w:szCs w:val="18"/>
              </w:rPr>
              <w:t>万亩</w:t>
            </w:r>
            <w:r w:rsidRPr="006C1979">
              <w:rPr>
                <w:kern w:val="0"/>
                <w:sz w:val="18"/>
                <w:szCs w:val="18"/>
              </w:rPr>
              <w:t>)</w:t>
            </w:r>
          </w:p>
        </w:tc>
        <w:tc>
          <w:tcPr>
            <w:tcW w:w="760"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现有干支渠沟管道长度（</w:t>
            </w:r>
            <w:r w:rsidRPr="006C1979">
              <w:rPr>
                <w:rFonts w:hint="eastAsia"/>
                <w:kern w:val="0"/>
                <w:sz w:val="18"/>
                <w:szCs w:val="18"/>
              </w:rPr>
              <w:t>km</w:t>
            </w:r>
            <w:r w:rsidRPr="006C1979">
              <w:rPr>
                <w:rFonts w:hint="eastAsia"/>
                <w:kern w:val="0"/>
                <w:sz w:val="18"/>
                <w:szCs w:val="18"/>
              </w:rPr>
              <w:t>）</w:t>
            </w:r>
          </w:p>
        </w:tc>
        <w:tc>
          <w:tcPr>
            <w:tcW w:w="574" w:type="pct"/>
          </w:tcPr>
          <w:p w:rsidR="00C057E3" w:rsidRPr="006C1979" w:rsidRDefault="00C057E3" w:rsidP="00125F29">
            <w:pPr>
              <w:widowControl/>
              <w:jc w:val="center"/>
              <w:rPr>
                <w:kern w:val="0"/>
                <w:sz w:val="18"/>
                <w:szCs w:val="18"/>
              </w:rPr>
            </w:pPr>
            <w:r w:rsidRPr="006C1979">
              <w:rPr>
                <w:rFonts w:hint="eastAsia"/>
                <w:kern w:val="0"/>
                <w:sz w:val="18"/>
                <w:szCs w:val="18"/>
              </w:rPr>
              <w:t>现有干支渠道长度（</w:t>
            </w:r>
            <w:r w:rsidRPr="006C1979">
              <w:rPr>
                <w:rFonts w:hint="eastAsia"/>
                <w:kern w:val="0"/>
                <w:sz w:val="18"/>
                <w:szCs w:val="18"/>
              </w:rPr>
              <w:t>km</w:t>
            </w:r>
            <w:r w:rsidRPr="006C1979">
              <w:rPr>
                <w:rFonts w:hint="eastAsia"/>
                <w:kern w:val="0"/>
                <w:sz w:val="18"/>
                <w:szCs w:val="18"/>
              </w:rPr>
              <w:t>）</w:t>
            </w:r>
          </w:p>
        </w:tc>
        <w:tc>
          <w:tcPr>
            <w:tcW w:w="574"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现有管道长度（</w:t>
            </w:r>
            <w:r w:rsidRPr="006C1979">
              <w:rPr>
                <w:rFonts w:hint="eastAsia"/>
                <w:kern w:val="0"/>
                <w:sz w:val="18"/>
                <w:szCs w:val="18"/>
              </w:rPr>
              <w:t>km</w:t>
            </w:r>
            <w:r w:rsidRPr="006C1979">
              <w:rPr>
                <w:rFonts w:hint="eastAsia"/>
                <w:kern w:val="0"/>
                <w:sz w:val="18"/>
                <w:szCs w:val="18"/>
              </w:rPr>
              <w:t>）</w:t>
            </w:r>
          </w:p>
        </w:tc>
        <w:tc>
          <w:tcPr>
            <w:tcW w:w="616"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规划管道长度（</w:t>
            </w:r>
            <w:r w:rsidRPr="006C1979">
              <w:rPr>
                <w:rFonts w:hint="eastAsia"/>
                <w:kern w:val="0"/>
                <w:sz w:val="18"/>
                <w:szCs w:val="18"/>
              </w:rPr>
              <w:t>km</w:t>
            </w:r>
            <w:r w:rsidRPr="006C1979">
              <w:rPr>
                <w:rFonts w:hint="eastAsia"/>
                <w:kern w:val="0"/>
                <w:sz w:val="18"/>
                <w:szCs w:val="18"/>
              </w:rPr>
              <w:t>）</w:t>
            </w:r>
          </w:p>
        </w:tc>
      </w:tr>
      <w:tr w:rsidR="00C057E3" w:rsidRPr="006C1979" w:rsidTr="00A96D18">
        <w:trPr>
          <w:trHeight w:val="312"/>
        </w:trPr>
        <w:tc>
          <w:tcPr>
            <w:tcW w:w="1811" w:type="pct"/>
            <w:gridSpan w:val="2"/>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r w:rsidRPr="006C1979">
              <w:rPr>
                <w:rFonts w:hint="eastAsia"/>
                <w:kern w:val="0"/>
                <w:sz w:val="18"/>
                <w:szCs w:val="18"/>
              </w:rPr>
              <w:t>、</w:t>
            </w:r>
            <w:r w:rsidRPr="006C1979">
              <w:rPr>
                <w:kern w:val="0"/>
                <w:sz w:val="18"/>
                <w:szCs w:val="18"/>
              </w:rPr>
              <w:t>库井灌区</w:t>
            </w:r>
          </w:p>
        </w:tc>
        <w:tc>
          <w:tcPr>
            <w:tcW w:w="665" w:type="pct"/>
            <w:shd w:val="clear" w:color="auto" w:fill="auto"/>
            <w:vAlign w:val="center"/>
          </w:tcPr>
          <w:p w:rsidR="00C057E3" w:rsidRPr="006C1979" w:rsidRDefault="00C057E3" w:rsidP="00125F29">
            <w:pPr>
              <w:jc w:val="center"/>
              <w:rPr>
                <w:sz w:val="18"/>
                <w:szCs w:val="18"/>
              </w:rPr>
            </w:pPr>
          </w:p>
        </w:tc>
        <w:tc>
          <w:tcPr>
            <w:tcW w:w="760" w:type="pct"/>
            <w:shd w:val="clear" w:color="auto" w:fill="auto"/>
            <w:vAlign w:val="center"/>
          </w:tcPr>
          <w:p w:rsidR="00C057E3" w:rsidRPr="006C1979" w:rsidRDefault="00C057E3" w:rsidP="00125F29">
            <w:pPr>
              <w:jc w:val="center"/>
              <w:rPr>
                <w:sz w:val="18"/>
                <w:szCs w:val="18"/>
              </w:rPr>
            </w:pPr>
          </w:p>
        </w:tc>
        <w:tc>
          <w:tcPr>
            <w:tcW w:w="574" w:type="pct"/>
          </w:tcPr>
          <w:p w:rsidR="00C057E3" w:rsidRPr="006C1979" w:rsidRDefault="00C057E3" w:rsidP="00125F29">
            <w:pPr>
              <w:widowControl/>
              <w:jc w:val="center"/>
              <w:rPr>
                <w:kern w:val="0"/>
                <w:sz w:val="18"/>
                <w:szCs w:val="18"/>
              </w:rPr>
            </w:pPr>
          </w:p>
        </w:tc>
        <w:tc>
          <w:tcPr>
            <w:tcW w:w="574" w:type="pct"/>
            <w:shd w:val="clear" w:color="auto" w:fill="auto"/>
            <w:vAlign w:val="center"/>
          </w:tcPr>
          <w:p w:rsidR="00C057E3" w:rsidRPr="006C1979" w:rsidRDefault="00C057E3" w:rsidP="00125F29">
            <w:pPr>
              <w:widowControl/>
              <w:jc w:val="center"/>
              <w:rPr>
                <w:kern w:val="0"/>
                <w:sz w:val="18"/>
                <w:szCs w:val="18"/>
              </w:rPr>
            </w:pPr>
          </w:p>
        </w:tc>
        <w:tc>
          <w:tcPr>
            <w:tcW w:w="616" w:type="pct"/>
            <w:shd w:val="clear" w:color="auto" w:fill="auto"/>
            <w:vAlign w:val="center"/>
          </w:tcPr>
          <w:p w:rsidR="00C057E3" w:rsidRPr="006C1979" w:rsidRDefault="00C057E3" w:rsidP="00125F29">
            <w:pPr>
              <w:widowControl/>
              <w:jc w:val="center"/>
              <w:rPr>
                <w:kern w:val="0"/>
                <w:sz w:val="18"/>
                <w:szCs w:val="18"/>
              </w:rPr>
            </w:pP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隆德县渝河灌区</w:t>
            </w:r>
          </w:p>
        </w:tc>
        <w:tc>
          <w:tcPr>
            <w:tcW w:w="665" w:type="pct"/>
            <w:shd w:val="clear" w:color="auto" w:fill="auto"/>
            <w:noWrap/>
            <w:vAlign w:val="center"/>
          </w:tcPr>
          <w:p w:rsidR="00C057E3" w:rsidRPr="006C1979" w:rsidRDefault="00C057E3" w:rsidP="00125F29">
            <w:pPr>
              <w:jc w:val="center"/>
              <w:rPr>
                <w:sz w:val="18"/>
                <w:szCs w:val="18"/>
              </w:rPr>
            </w:pPr>
            <w:r w:rsidRPr="006C1979">
              <w:rPr>
                <w:rFonts w:hint="eastAsia"/>
                <w:sz w:val="18"/>
                <w:szCs w:val="18"/>
              </w:rPr>
              <w:t>5.20</w:t>
            </w:r>
          </w:p>
        </w:tc>
        <w:tc>
          <w:tcPr>
            <w:tcW w:w="760"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184.15</w:t>
            </w:r>
          </w:p>
        </w:tc>
        <w:tc>
          <w:tcPr>
            <w:tcW w:w="574" w:type="pct"/>
            <w:vAlign w:val="center"/>
          </w:tcPr>
          <w:p w:rsidR="00C057E3" w:rsidRPr="006C1979" w:rsidRDefault="00C057E3" w:rsidP="00125F29">
            <w:pPr>
              <w:jc w:val="center"/>
              <w:rPr>
                <w:sz w:val="18"/>
                <w:szCs w:val="18"/>
              </w:rPr>
            </w:pPr>
            <w:r w:rsidRPr="006C1979">
              <w:rPr>
                <w:rFonts w:hint="eastAsia"/>
                <w:sz w:val="18"/>
                <w:szCs w:val="18"/>
              </w:rPr>
              <w:t>160.80</w:t>
            </w:r>
          </w:p>
        </w:tc>
        <w:tc>
          <w:tcPr>
            <w:tcW w:w="574" w:type="pct"/>
            <w:shd w:val="clear" w:color="auto" w:fill="auto"/>
            <w:vAlign w:val="center"/>
          </w:tcPr>
          <w:p w:rsidR="00C057E3" w:rsidRPr="006C1979" w:rsidRDefault="00C057E3" w:rsidP="00125F29">
            <w:pPr>
              <w:jc w:val="center"/>
              <w:rPr>
                <w:sz w:val="18"/>
                <w:szCs w:val="18"/>
              </w:rPr>
            </w:pPr>
            <w:r w:rsidRPr="006C1979">
              <w:rPr>
                <w:sz w:val="18"/>
                <w:szCs w:val="18"/>
              </w:rPr>
              <w:t>23.35</w:t>
            </w:r>
          </w:p>
        </w:tc>
        <w:tc>
          <w:tcPr>
            <w:tcW w:w="616" w:type="pct"/>
            <w:shd w:val="clear" w:color="auto" w:fill="auto"/>
            <w:vAlign w:val="center"/>
          </w:tcPr>
          <w:p w:rsidR="00C057E3" w:rsidRPr="006C1979" w:rsidRDefault="00C057E3" w:rsidP="00125F29">
            <w:pPr>
              <w:jc w:val="center"/>
              <w:rPr>
                <w:sz w:val="18"/>
                <w:szCs w:val="18"/>
              </w:rPr>
            </w:pPr>
            <w:r w:rsidRPr="006C1979">
              <w:rPr>
                <w:sz w:val="18"/>
                <w:szCs w:val="18"/>
              </w:rPr>
              <w:t>80.40</w:t>
            </w: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西吉县葫芦河灌区</w:t>
            </w:r>
          </w:p>
        </w:tc>
        <w:tc>
          <w:tcPr>
            <w:tcW w:w="665" w:type="pct"/>
            <w:shd w:val="clear" w:color="auto" w:fill="auto"/>
            <w:noWrap/>
            <w:vAlign w:val="center"/>
          </w:tcPr>
          <w:p w:rsidR="00C057E3" w:rsidRPr="006C1979" w:rsidRDefault="008720D5" w:rsidP="00125F29">
            <w:pPr>
              <w:jc w:val="center"/>
              <w:rPr>
                <w:sz w:val="18"/>
                <w:szCs w:val="18"/>
              </w:rPr>
            </w:pPr>
            <w:r w:rsidRPr="006C1979">
              <w:rPr>
                <w:rFonts w:hint="eastAsia"/>
                <w:sz w:val="18"/>
                <w:szCs w:val="18"/>
              </w:rPr>
              <w:t>13.38</w:t>
            </w:r>
          </w:p>
        </w:tc>
        <w:tc>
          <w:tcPr>
            <w:tcW w:w="760"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194.42 </w:t>
            </w:r>
          </w:p>
        </w:tc>
        <w:tc>
          <w:tcPr>
            <w:tcW w:w="574" w:type="pct"/>
            <w:vAlign w:val="center"/>
          </w:tcPr>
          <w:p w:rsidR="00C057E3" w:rsidRPr="006C1979" w:rsidRDefault="00C057E3" w:rsidP="00125F29">
            <w:pPr>
              <w:jc w:val="center"/>
              <w:rPr>
                <w:sz w:val="18"/>
                <w:szCs w:val="18"/>
              </w:rPr>
            </w:pPr>
            <w:r w:rsidRPr="006C1979">
              <w:rPr>
                <w:rFonts w:hint="eastAsia"/>
                <w:sz w:val="18"/>
                <w:szCs w:val="18"/>
              </w:rPr>
              <w:t>102.87</w:t>
            </w:r>
          </w:p>
        </w:tc>
        <w:tc>
          <w:tcPr>
            <w:tcW w:w="574"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91.55</w:t>
            </w:r>
          </w:p>
        </w:tc>
        <w:tc>
          <w:tcPr>
            <w:tcW w:w="616" w:type="pct"/>
            <w:shd w:val="clear" w:color="auto" w:fill="auto"/>
            <w:vAlign w:val="center"/>
          </w:tcPr>
          <w:p w:rsidR="00C057E3" w:rsidRPr="006C1979" w:rsidRDefault="00C057E3" w:rsidP="00125F29">
            <w:pPr>
              <w:jc w:val="center"/>
              <w:rPr>
                <w:sz w:val="18"/>
                <w:szCs w:val="18"/>
              </w:rPr>
            </w:pPr>
            <w:r w:rsidRPr="006C1979">
              <w:rPr>
                <w:sz w:val="18"/>
                <w:szCs w:val="18"/>
              </w:rPr>
              <w:t>57.74</w:t>
            </w: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3</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彭阳县茹河灌区</w:t>
            </w:r>
          </w:p>
        </w:tc>
        <w:tc>
          <w:tcPr>
            <w:tcW w:w="665"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6.88</w:t>
            </w:r>
          </w:p>
        </w:tc>
        <w:tc>
          <w:tcPr>
            <w:tcW w:w="760"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147.19</w:t>
            </w:r>
          </w:p>
        </w:tc>
        <w:tc>
          <w:tcPr>
            <w:tcW w:w="574" w:type="pct"/>
            <w:vAlign w:val="center"/>
          </w:tcPr>
          <w:p w:rsidR="00C057E3" w:rsidRPr="006C1979" w:rsidRDefault="00C057E3" w:rsidP="00125F29">
            <w:pPr>
              <w:jc w:val="center"/>
              <w:rPr>
                <w:sz w:val="18"/>
                <w:szCs w:val="18"/>
              </w:rPr>
            </w:pPr>
            <w:r w:rsidRPr="006C1979">
              <w:rPr>
                <w:rFonts w:hint="eastAsia"/>
                <w:sz w:val="18"/>
                <w:szCs w:val="18"/>
              </w:rPr>
              <w:t>122.51</w:t>
            </w:r>
          </w:p>
        </w:tc>
        <w:tc>
          <w:tcPr>
            <w:tcW w:w="574" w:type="pct"/>
            <w:shd w:val="clear" w:color="auto" w:fill="auto"/>
            <w:vAlign w:val="center"/>
          </w:tcPr>
          <w:p w:rsidR="00C057E3" w:rsidRPr="006C1979" w:rsidRDefault="00C057E3" w:rsidP="00125F29">
            <w:pPr>
              <w:jc w:val="center"/>
              <w:rPr>
                <w:sz w:val="18"/>
                <w:szCs w:val="18"/>
              </w:rPr>
            </w:pPr>
            <w:r w:rsidRPr="006C1979">
              <w:rPr>
                <w:sz w:val="18"/>
                <w:szCs w:val="18"/>
              </w:rPr>
              <w:t>24.68</w:t>
            </w:r>
          </w:p>
        </w:tc>
        <w:tc>
          <w:tcPr>
            <w:tcW w:w="616" w:type="pct"/>
            <w:shd w:val="clear" w:color="auto" w:fill="auto"/>
            <w:vAlign w:val="center"/>
          </w:tcPr>
          <w:p w:rsidR="00C057E3" w:rsidRPr="006C1979" w:rsidRDefault="00C057E3" w:rsidP="00125F29">
            <w:pPr>
              <w:jc w:val="center"/>
              <w:rPr>
                <w:sz w:val="18"/>
                <w:szCs w:val="18"/>
              </w:rPr>
            </w:pPr>
            <w:r w:rsidRPr="006C1979">
              <w:rPr>
                <w:sz w:val="18"/>
                <w:szCs w:val="18"/>
              </w:rPr>
              <w:t>98.72</w:t>
            </w: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原州区清水河灌区</w:t>
            </w:r>
          </w:p>
        </w:tc>
        <w:tc>
          <w:tcPr>
            <w:tcW w:w="665" w:type="pct"/>
            <w:shd w:val="clear" w:color="auto" w:fill="auto"/>
            <w:vAlign w:val="center"/>
          </w:tcPr>
          <w:p w:rsidR="00C057E3" w:rsidRPr="006C1979" w:rsidRDefault="00C057E3" w:rsidP="008720D5">
            <w:pPr>
              <w:jc w:val="center"/>
              <w:rPr>
                <w:sz w:val="18"/>
                <w:szCs w:val="18"/>
              </w:rPr>
            </w:pPr>
            <w:r w:rsidRPr="006C1979">
              <w:rPr>
                <w:rFonts w:hint="eastAsia"/>
                <w:sz w:val="18"/>
                <w:szCs w:val="18"/>
              </w:rPr>
              <w:t>9.4</w:t>
            </w:r>
            <w:r w:rsidR="008720D5" w:rsidRPr="006C1979">
              <w:rPr>
                <w:rFonts w:hint="eastAsia"/>
                <w:sz w:val="18"/>
                <w:szCs w:val="18"/>
              </w:rPr>
              <w:t>4</w:t>
            </w:r>
          </w:p>
        </w:tc>
        <w:tc>
          <w:tcPr>
            <w:tcW w:w="760"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257.40 </w:t>
            </w:r>
          </w:p>
        </w:tc>
        <w:tc>
          <w:tcPr>
            <w:tcW w:w="574" w:type="pct"/>
            <w:vAlign w:val="center"/>
          </w:tcPr>
          <w:p w:rsidR="00C057E3" w:rsidRPr="006C1979" w:rsidRDefault="00C057E3" w:rsidP="00125F29">
            <w:pPr>
              <w:jc w:val="center"/>
              <w:rPr>
                <w:sz w:val="18"/>
                <w:szCs w:val="18"/>
              </w:rPr>
            </w:pPr>
            <w:r w:rsidRPr="006C1979">
              <w:rPr>
                <w:rFonts w:hint="eastAsia"/>
                <w:sz w:val="18"/>
                <w:szCs w:val="18"/>
              </w:rPr>
              <w:t>257.40</w:t>
            </w:r>
          </w:p>
        </w:tc>
        <w:tc>
          <w:tcPr>
            <w:tcW w:w="574" w:type="pct"/>
            <w:shd w:val="clear" w:color="auto" w:fill="auto"/>
            <w:vAlign w:val="center"/>
          </w:tcPr>
          <w:p w:rsidR="00C057E3" w:rsidRPr="006C1979" w:rsidRDefault="00C057E3" w:rsidP="00125F29">
            <w:pPr>
              <w:jc w:val="center"/>
              <w:rPr>
                <w:sz w:val="18"/>
                <w:szCs w:val="18"/>
              </w:rPr>
            </w:pPr>
          </w:p>
        </w:tc>
        <w:tc>
          <w:tcPr>
            <w:tcW w:w="616" w:type="pct"/>
            <w:shd w:val="clear" w:color="auto" w:fill="auto"/>
            <w:vAlign w:val="center"/>
          </w:tcPr>
          <w:p w:rsidR="00C057E3" w:rsidRPr="006C1979" w:rsidRDefault="00C057E3" w:rsidP="00125F29">
            <w:pPr>
              <w:jc w:val="center"/>
              <w:rPr>
                <w:sz w:val="18"/>
                <w:szCs w:val="18"/>
              </w:rPr>
            </w:pPr>
            <w:r w:rsidRPr="006C1979">
              <w:rPr>
                <w:sz w:val="18"/>
                <w:szCs w:val="18"/>
              </w:rPr>
              <w:t>102.96</w:t>
            </w: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海原县西河灌区</w:t>
            </w:r>
          </w:p>
        </w:tc>
        <w:tc>
          <w:tcPr>
            <w:tcW w:w="665"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8.84</w:t>
            </w:r>
          </w:p>
        </w:tc>
        <w:tc>
          <w:tcPr>
            <w:tcW w:w="760"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 xml:space="preserve">65.03 </w:t>
            </w:r>
          </w:p>
        </w:tc>
        <w:tc>
          <w:tcPr>
            <w:tcW w:w="574" w:type="pct"/>
            <w:vAlign w:val="center"/>
          </w:tcPr>
          <w:p w:rsidR="00C057E3" w:rsidRPr="006C1979" w:rsidRDefault="00C057E3" w:rsidP="00125F29">
            <w:pPr>
              <w:jc w:val="center"/>
              <w:rPr>
                <w:sz w:val="18"/>
                <w:szCs w:val="18"/>
              </w:rPr>
            </w:pPr>
            <w:r w:rsidRPr="006C1979">
              <w:rPr>
                <w:rFonts w:hint="eastAsia"/>
                <w:sz w:val="18"/>
                <w:szCs w:val="18"/>
              </w:rPr>
              <w:t>25.57</w:t>
            </w:r>
          </w:p>
        </w:tc>
        <w:tc>
          <w:tcPr>
            <w:tcW w:w="574" w:type="pct"/>
            <w:shd w:val="clear" w:color="auto" w:fill="auto"/>
            <w:vAlign w:val="center"/>
          </w:tcPr>
          <w:p w:rsidR="00C057E3" w:rsidRPr="006C1979" w:rsidRDefault="00C057E3" w:rsidP="00125F29">
            <w:pPr>
              <w:jc w:val="center"/>
              <w:rPr>
                <w:sz w:val="18"/>
                <w:szCs w:val="18"/>
              </w:rPr>
            </w:pPr>
            <w:r w:rsidRPr="006C1979">
              <w:rPr>
                <w:sz w:val="18"/>
                <w:szCs w:val="18"/>
              </w:rPr>
              <w:t>39.46</w:t>
            </w:r>
          </w:p>
        </w:tc>
        <w:tc>
          <w:tcPr>
            <w:tcW w:w="616" w:type="pct"/>
            <w:shd w:val="clear" w:color="auto" w:fill="auto"/>
            <w:vAlign w:val="center"/>
          </w:tcPr>
          <w:p w:rsidR="00C057E3" w:rsidRPr="006C1979" w:rsidRDefault="00C057E3" w:rsidP="00125F29">
            <w:pPr>
              <w:jc w:val="center"/>
              <w:rPr>
                <w:sz w:val="18"/>
                <w:szCs w:val="18"/>
              </w:rPr>
            </w:pPr>
            <w:r w:rsidRPr="006C1979">
              <w:rPr>
                <w:sz w:val="18"/>
                <w:szCs w:val="18"/>
              </w:rPr>
              <w:t>25.57</w:t>
            </w:r>
          </w:p>
        </w:tc>
      </w:tr>
      <w:tr w:rsidR="00C057E3" w:rsidRPr="006C1979" w:rsidTr="00A96D18">
        <w:trPr>
          <w:trHeight w:val="312"/>
        </w:trPr>
        <w:tc>
          <w:tcPr>
            <w:tcW w:w="1811" w:type="pct"/>
            <w:gridSpan w:val="2"/>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r w:rsidRPr="006C1979">
              <w:rPr>
                <w:rFonts w:hint="eastAsia"/>
                <w:kern w:val="0"/>
                <w:sz w:val="18"/>
                <w:szCs w:val="18"/>
              </w:rPr>
              <w:t>、引扬黄灌区</w:t>
            </w:r>
          </w:p>
        </w:tc>
        <w:tc>
          <w:tcPr>
            <w:tcW w:w="665" w:type="pct"/>
            <w:shd w:val="clear" w:color="auto" w:fill="auto"/>
            <w:vAlign w:val="center"/>
          </w:tcPr>
          <w:p w:rsidR="00C057E3" w:rsidRPr="006C1979" w:rsidRDefault="00C057E3" w:rsidP="00125F29">
            <w:pPr>
              <w:jc w:val="center"/>
              <w:rPr>
                <w:sz w:val="18"/>
                <w:szCs w:val="18"/>
              </w:rPr>
            </w:pPr>
          </w:p>
        </w:tc>
        <w:tc>
          <w:tcPr>
            <w:tcW w:w="760" w:type="pct"/>
            <w:shd w:val="clear" w:color="auto" w:fill="auto"/>
            <w:vAlign w:val="center"/>
          </w:tcPr>
          <w:p w:rsidR="00C057E3" w:rsidRPr="006C1979" w:rsidRDefault="00C057E3" w:rsidP="00125F29">
            <w:pPr>
              <w:jc w:val="center"/>
              <w:rPr>
                <w:sz w:val="18"/>
                <w:szCs w:val="18"/>
              </w:rPr>
            </w:pPr>
          </w:p>
        </w:tc>
        <w:tc>
          <w:tcPr>
            <w:tcW w:w="574" w:type="pct"/>
            <w:vAlign w:val="center"/>
          </w:tcPr>
          <w:p w:rsidR="00C057E3" w:rsidRPr="006C1979" w:rsidRDefault="00C057E3" w:rsidP="00125F29">
            <w:pPr>
              <w:jc w:val="center"/>
              <w:rPr>
                <w:sz w:val="18"/>
                <w:szCs w:val="18"/>
              </w:rPr>
            </w:pPr>
          </w:p>
        </w:tc>
        <w:tc>
          <w:tcPr>
            <w:tcW w:w="574" w:type="pct"/>
            <w:shd w:val="clear" w:color="auto" w:fill="auto"/>
            <w:vAlign w:val="center"/>
          </w:tcPr>
          <w:p w:rsidR="00C057E3" w:rsidRPr="006C1979" w:rsidRDefault="00C057E3" w:rsidP="00125F29">
            <w:pPr>
              <w:jc w:val="center"/>
              <w:rPr>
                <w:sz w:val="18"/>
                <w:szCs w:val="18"/>
              </w:rPr>
            </w:pPr>
          </w:p>
        </w:tc>
        <w:tc>
          <w:tcPr>
            <w:tcW w:w="616" w:type="pct"/>
            <w:shd w:val="clear" w:color="auto" w:fill="auto"/>
            <w:vAlign w:val="center"/>
          </w:tcPr>
          <w:p w:rsidR="00C057E3" w:rsidRPr="006C1979" w:rsidRDefault="00C057E3" w:rsidP="00125F29">
            <w:pPr>
              <w:jc w:val="center"/>
              <w:rPr>
                <w:sz w:val="18"/>
                <w:szCs w:val="18"/>
              </w:rPr>
            </w:pP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利通区扁担沟灌区</w:t>
            </w:r>
          </w:p>
        </w:tc>
        <w:tc>
          <w:tcPr>
            <w:tcW w:w="665" w:type="pct"/>
            <w:shd w:val="clear" w:color="auto" w:fill="auto"/>
            <w:vAlign w:val="center"/>
          </w:tcPr>
          <w:p w:rsidR="00C057E3" w:rsidRPr="006C1979" w:rsidRDefault="008720D5" w:rsidP="00125F29">
            <w:pPr>
              <w:jc w:val="center"/>
              <w:rPr>
                <w:sz w:val="18"/>
                <w:szCs w:val="18"/>
              </w:rPr>
            </w:pPr>
            <w:r w:rsidRPr="006C1979">
              <w:rPr>
                <w:rFonts w:hint="eastAsia"/>
                <w:sz w:val="18"/>
                <w:szCs w:val="18"/>
              </w:rPr>
              <w:t>12.18</w:t>
            </w:r>
          </w:p>
        </w:tc>
        <w:tc>
          <w:tcPr>
            <w:tcW w:w="760" w:type="pct"/>
            <w:shd w:val="clear" w:color="auto" w:fill="auto"/>
            <w:vAlign w:val="center"/>
          </w:tcPr>
          <w:p w:rsidR="00C057E3" w:rsidRPr="006C1979" w:rsidRDefault="00CA21E5" w:rsidP="00125F29">
            <w:pPr>
              <w:jc w:val="center"/>
              <w:rPr>
                <w:sz w:val="18"/>
                <w:szCs w:val="18"/>
              </w:rPr>
            </w:pPr>
            <w:r w:rsidRPr="006C1979">
              <w:rPr>
                <w:rFonts w:hint="eastAsia"/>
                <w:sz w:val="18"/>
                <w:szCs w:val="18"/>
              </w:rPr>
              <w:t>81.18</w:t>
            </w:r>
          </w:p>
        </w:tc>
        <w:tc>
          <w:tcPr>
            <w:tcW w:w="574" w:type="pct"/>
            <w:vAlign w:val="center"/>
          </w:tcPr>
          <w:p w:rsidR="00C057E3" w:rsidRPr="006C1979" w:rsidRDefault="00C057E3" w:rsidP="00125F29">
            <w:pPr>
              <w:jc w:val="center"/>
              <w:rPr>
                <w:sz w:val="18"/>
                <w:szCs w:val="18"/>
              </w:rPr>
            </w:pPr>
            <w:r w:rsidRPr="006C1979">
              <w:rPr>
                <w:rFonts w:hint="eastAsia"/>
                <w:sz w:val="18"/>
                <w:szCs w:val="18"/>
              </w:rPr>
              <w:t>65.85</w:t>
            </w:r>
          </w:p>
        </w:tc>
        <w:tc>
          <w:tcPr>
            <w:tcW w:w="574" w:type="pct"/>
            <w:shd w:val="clear" w:color="auto" w:fill="auto"/>
            <w:vAlign w:val="center"/>
          </w:tcPr>
          <w:p w:rsidR="00C057E3" w:rsidRPr="006C1979" w:rsidRDefault="00C057E3" w:rsidP="00125F29">
            <w:pPr>
              <w:jc w:val="center"/>
              <w:rPr>
                <w:sz w:val="18"/>
                <w:szCs w:val="18"/>
              </w:rPr>
            </w:pPr>
          </w:p>
        </w:tc>
        <w:tc>
          <w:tcPr>
            <w:tcW w:w="616"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25.73</w:t>
            </w:r>
          </w:p>
        </w:tc>
      </w:tr>
      <w:tr w:rsidR="00C057E3" w:rsidRPr="006C1979" w:rsidTr="00A96D18">
        <w:trPr>
          <w:trHeight w:val="312"/>
        </w:trPr>
        <w:tc>
          <w:tcPr>
            <w:tcW w:w="576"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1235" w:type="pct"/>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同心县下马关灌区</w:t>
            </w:r>
          </w:p>
        </w:tc>
        <w:tc>
          <w:tcPr>
            <w:tcW w:w="665" w:type="pct"/>
            <w:shd w:val="clear" w:color="auto" w:fill="auto"/>
            <w:vAlign w:val="center"/>
          </w:tcPr>
          <w:p w:rsidR="00C057E3" w:rsidRPr="006C1979" w:rsidRDefault="006C0CC7" w:rsidP="00125F29">
            <w:pPr>
              <w:jc w:val="center"/>
              <w:rPr>
                <w:sz w:val="18"/>
                <w:szCs w:val="18"/>
              </w:rPr>
            </w:pPr>
            <w:r w:rsidRPr="006C1979">
              <w:rPr>
                <w:rFonts w:hint="eastAsia"/>
                <w:sz w:val="18"/>
                <w:szCs w:val="18"/>
              </w:rPr>
              <w:t>15.10</w:t>
            </w:r>
          </w:p>
        </w:tc>
        <w:tc>
          <w:tcPr>
            <w:tcW w:w="760"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96.23</w:t>
            </w:r>
          </w:p>
        </w:tc>
        <w:tc>
          <w:tcPr>
            <w:tcW w:w="574" w:type="pct"/>
            <w:vAlign w:val="center"/>
          </w:tcPr>
          <w:p w:rsidR="00C057E3" w:rsidRPr="006C1979" w:rsidRDefault="00C057E3" w:rsidP="00125F29">
            <w:pPr>
              <w:jc w:val="center"/>
              <w:rPr>
                <w:sz w:val="18"/>
                <w:szCs w:val="18"/>
              </w:rPr>
            </w:pPr>
            <w:r w:rsidRPr="006C1979">
              <w:rPr>
                <w:rFonts w:hint="eastAsia"/>
                <w:sz w:val="18"/>
                <w:szCs w:val="18"/>
              </w:rPr>
              <w:t>96.23</w:t>
            </w:r>
          </w:p>
        </w:tc>
        <w:tc>
          <w:tcPr>
            <w:tcW w:w="574" w:type="pct"/>
            <w:shd w:val="clear" w:color="auto" w:fill="auto"/>
            <w:vAlign w:val="center"/>
          </w:tcPr>
          <w:p w:rsidR="00C057E3" w:rsidRPr="006C1979" w:rsidRDefault="00C057E3" w:rsidP="00125F29">
            <w:pPr>
              <w:jc w:val="center"/>
              <w:rPr>
                <w:sz w:val="18"/>
                <w:szCs w:val="18"/>
              </w:rPr>
            </w:pPr>
          </w:p>
        </w:tc>
        <w:tc>
          <w:tcPr>
            <w:tcW w:w="616" w:type="pct"/>
            <w:shd w:val="clear" w:color="auto" w:fill="auto"/>
            <w:vAlign w:val="center"/>
          </w:tcPr>
          <w:p w:rsidR="00C057E3" w:rsidRPr="006C1979" w:rsidRDefault="00C057E3" w:rsidP="00125F29">
            <w:pPr>
              <w:jc w:val="center"/>
              <w:rPr>
                <w:sz w:val="18"/>
                <w:szCs w:val="18"/>
              </w:rPr>
            </w:pPr>
            <w:r w:rsidRPr="006C1979">
              <w:rPr>
                <w:rFonts w:hint="eastAsia"/>
                <w:sz w:val="18"/>
                <w:szCs w:val="18"/>
              </w:rPr>
              <w:t>52.00</w:t>
            </w:r>
          </w:p>
        </w:tc>
      </w:tr>
      <w:tr w:rsidR="007D210D" w:rsidRPr="006C1979" w:rsidTr="00A96D18">
        <w:trPr>
          <w:trHeight w:val="312"/>
        </w:trPr>
        <w:tc>
          <w:tcPr>
            <w:tcW w:w="576" w:type="pct"/>
            <w:shd w:val="clear" w:color="auto" w:fill="auto"/>
            <w:vAlign w:val="center"/>
          </w:tcPr>
          <w:p w:rsidR="007D210D" w:rsidRPr="006C1979" w:rsidRDefault="00703880" w:rsidP="00125F29">
            <w:pPr>
              <w:widowControl/>
              <w:jc w:val="center"/>
              <w:rPr>
                <w:kern w:val="0"/>
                <w:sz w:val="18"/>
                <w:szCs w:val="18"/>
              </w:rPr>
            </w:pPr>
            <w:r w:rsidRPr="006C1979">
              <w:rPr>
                <w:rFonts w:hint="eastAsia"/>
                <w:kern w:val="0"/>
                <w:sz w:val="18"/>
                <w:szCs w:val="18"/>
              </w:rPr>
              <w:t>3</w:t>
            </w:r>
          </w:p>
        </w:tc>
        <w:tc>
          <w:tcPr>
            <w:tcW w:w="1235" w:type="pct"/>
            <w:shd w:val="clear" w:color="auto" w:fill="auto"/>
            <w:vAlign w:val="center"/>
          </w:tcPr>
          <w:p w:rsidR="007D210D" w:rsidRPr="006C1979" w:rsidRDefault="00703880" w:rsidP="00125F29">
            <w:pPr>
              <w:widowControl/>
              <w:jc w:val="left"/>
              <w:rPr>
                <w:kern w:val="0"/>
                <w:sz w:val="18"/>
                <w:szCs w:val="18"/>
              </w:rPr>
            </w:pPr>
            <w:r w:rsidRPr="006C1979">
              <w:rPr>
                <w:kern w:val="0"/>
                <w:sz w:val="18"/>
                <w:szCs w:val="18"/>
              </w:rPr>
              <w:t>平罗县陶乐灌区</w:t>
            </w:r>
          </w:p>
        </w:tc>
        <w:tc>
          <w:tcPr>
            <w:tcW w:w="665" w:type="pct"/>
            <w:shd w:val="clear" w:color="auto" w:fill="auto"/>
            <w:vAlign w:val="center"/>
          </w:tcPr>
          <w:p w:rsidR="007D210D" w:rsidRPr="006C1979" w:rsidRDefault="00F76968" w:rsidP="00125F29">
            <w:pPr>
              <w:jc w:val="center"/>
              <w:rPr>
                <w:sz w:val="18"/>
                <w:szCs w:val="18"/>
              </w:rPr>
            </w:pPr>
            <w:r w:rsidRPr="006C1979">
              <w:rPr>
                <w:rFonts w:hint="eastAsia"/>
                <w:sz w:val="18"/>
                <w:szCs w:val="18"/>
              </w:rPr>
              <w:t>12.70</w:t>
            </w:r>
          </w:p>
        </w:tc>
        <w:tc>
          <w:tcPr>
            <w:tcW w:w="760" w:type="pct"/>
            <w:shd w:val="clear" w:color="auto" w:fill="auto"/>
            <w:vAlign w:val="center"/>
          </w:tcPr>
          <w:p w:rsidR="007D210D" w:rsidRPr="006C1979" w:rsidRDefault="008720D5" w:rsidP="00125F29">
            <w:pPr>
              <w:jc w:val="center"/>
              <w:rPr>
                <w:sz w:val="18"/>
                <w:szCs w:val="18"/>
              </w:rPr>
            </w:pPr>
            <w:r w:rsidRPr="006C1979">
              <w:rPr>
                <w:rFonts w:hint="eastAsia"/>
                <w:sz w:val="18"/>
                <w:szCs w:val="18"/>
              </w:rPr>
              <w:t>370.48</w:t>
            </w:r>
          </w:p>
        </w:tc>
        <w:tc>
          <w:tcPr>
            <w:tcW w:w="574" w:type="pct"/>
            <w:vAlign w:val="center"/>
          </w:tcPr>
          <w:p w:rsidR="007D210D" w:rsidRPr="006C1979" w:rsidRDefault="008720D5" w:rsidP="008720D5">
            <w:pPr>
              <w:jc w:val="center"/>
              <w:rPr>
                <w:sz w:val="18"/>
                <w:szCs w:val="18"/>
              </w:rPr>
            </w:pPr>
            <w:r w:rsidRPr="006C1979">
              <w:rPr>
                <w:rFonts w:hint="eastAsia"/>
                <w:sz w:val="18"/>
                <w:szCs w:val="18"/>
              </w:rPr>
              <w:t>180.22</w:t>
            </w:r>
          </w:p>
        </w:tc>
        <w:tc>
          <w:tcPr>
            <w:tcW w:w="574" w:type="pct"/>
            <w:shd w:val="clear" w:color="auto" w:fill="auto"/>
            <w:vAlign w:val="center"/>
          </w:tcPr>
          <w:p w:rsidR="007D210D" w:rsidRPr="006C1979" w:rsidRDefault="007D210D" w:rsidP="00125F29">
            <w:pPr>
              <w:jc w:val="center"/>
              <w:rPr>
                <w:sz w:val="18"/>
                <w:szCs w:val="18"/>
              </w:rPr>
            </w:pPr>
          </w:p>
        </w:tc>
        <w:tc>
          <w:tcPr>
            <w:tcW w:w="616" w:type="pct"/>
            <w:shd w:val="clear" w:color="auto" w:fill="auto"/>
            <w:vAlign w:val="center"/>
          </w:tcPr>
          <w:p w:rsidR="007D210D" w:rsidRPr="006C1979" w:rsidRDefault="00703880" w:rsidP="00125F29">
            <w:pPr>
              <w:jc w:val="center"/>
              <w:rPr>
                <w:sz w:val="18"/>
                <w:szCs w:val="18"/>
              </w:rPr>
            </w:pPr>
            <w:r w:rsidRPr="006C1979">
              <w:rPr>
                <w:rFonts w:hint="eastAsia"/>
                <w:sz w:val="18"/>
                <w:szCs w:val="18"/>
              </w:rPr>
              <w:t>37.05</w:t>
            </w:r>
          </w:p>
        </w:tc>
      </w:tr>
      <w:tr w:rsidR="008720D5" w:rsidRPr="006C1979" w:rsidTr="00A96D18">
        <w:trPr>
          <w:trHeight w:val="312"/>
        </w:trPr>
        <w:tc>
          <w:tcPr>
            <w:tcW w:w="576" w:type="pct"/>
            <w:shd w:val="clear" w:color="auto" w:fill="auto"/>
            <w:vAlign w:val="center"/>
          </w:tcPr>
          <w:p w:rsidR="008720D5" w:rsidRPr="006C1979" w:rsidRDefault="008720D5" w:rsidP="00125F29">
            <w:pPr>
              <w:widowControl/>
              <w:jc w:val="center"/>
              <w:rPr>
                <w:kern w:val="0"/>
                <w:sz w:val="18"/>
                <w:szCs w:val="18"/>
              </w:rPr>
            </w:pPr>
            <w:r w:rsidRPr="006C1979">
              <w:rPr>
                <w:rFonts w:hint="eastAsia"/>
                <w:kern w:val="0"/>
                <w:sz w:val="18"/>
                <w:szCs w:val="18"/>
              </w:rPr>
              <w:t>4</w:t>
            </w:r>
          </w:p>
        </w:tc>
        <w:tc>
          <w:tcPr>
            <w:tcW w:w="1235" w:type="pct"/>
            <w:shd w:val="clear" w:color="auto" w:fill="auto"/>
            <w:vAlign w:val="center"/>
          </w:tcPr>
          <w:p w:rsidR="008720D5" w:rsidRPr="006C1979" w:rsidRDefault="008720D5" w:rsidP="002B1FC5">
            <w:pPr>
              <w:widowControl/>
              <w:jc w:val="left"/>
              <w:rPr>
                <w:kern w:val="0"/>
                <w:sz w:val="18"/>
                <w:szCs w:val="18"/>
              </w:rPr>
            </w:pPr>
            <w:r w:rsidRPr="006C1979">
              <w:rPr>
                <w:rFonts w:hint="eastAsia"/>
                <w:kern w:val="0"/>
                <w:sz w:val="18"/>
                <w:szCs w:val="18"/>
              </w:rPr>
              <w:t>平罗县三棵柳</w:t>
            </w:r>
            <w:r w:rsidRPr="006C1979">
              <w:rPr>
                <w:kern w:val="0"/>
                <w:sz w:val="18"/>
                <w:szCs w:val="18"/>
              </w:rPr>
              <w:t>灌区</w:t>
            </w:r>
          </w:p>
        </w:tc>
        <w:tc>
          <w:tcPr>
            <w:tcW w:w="665"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6.10</w:t>
            </w:r>
          </w:p>
        </w:tc>
        <w:tc>
          <w:tcPr>
            <w:tcW w:w="760"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110.86</w:t>
            </w:r>
          </w:p>
        </w:tc>
        <w:tc>
          <w:tcPr>
            <w:tcW w:w="574" w:type="pct"/>
            <w:vAlign w:val="center"/>
          </w:tcPr>
          <w:p w:rsidR="008720D5" w:rsidRPr="006C1979" w:rsidRDefault="008720D5" w:rsidP="00125F29">
            <w:pPr>
              <w:jc w:val="center"/>
              <w:rPr>
                <w:sz w:val="18"/>
                <w:szCs w:val="18"/>
              </w:rPr>
            </w:pPr>
            <w:r w:rsidRPr="006C1979">
              <w:rPr>
                <w:rFonts w:hint="eastAsia"/>
                <w:sz w:val="18"/>
                <w:szCs w:val="18"/>
              </w:rPr>
              <w:t>47.00</w:t>
            </w:r>
          </w:p>
        </w:tc>
        <w:tc>
          <w:tcPr>
            <w:tcW w:w="574" w:type="pct"/>
            <w:shd w:val="clear" w:color="auto" w:fill="auto"/>
            <w:vAlign w:val="center"/>
          </w:tcPr>
          <w:p w:rsidR="008720D5" w:rsidRPr="006C1979" w:rsidRDefault="008720D5" w:rsidP="00125F29">
            <w:pPr>
              <w:jc w:val="center"/>
              <w:rPr>
                <w:sz w:val="18"/>
                <w:szCs w:val="18"/>
              </w:rPr>
            </w:pPr>
          </w:p>
        </w:tc>
        <w:tc>
          <w:tcPr>
            <w:tcW w:w="616"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21.88</w:t>
            </w:r>
          </w:p>
        </w:tc>
      </w:tr>
      <w:tr w:rsidR="008720D5" w:rsidRPr="006C1979" w:rsidTr="00A96D18">
        <w:trPr>
          <w:trHeight w:val="312"/>
        </w:trPr>
        <w:tc>
          <w:tcPr>
            <w:tcW w:w="576" w:type="pct"/>
            <w:shd w:val="clear" w:color="auto" w:fill="auto"/>
            <w:vAlign w:val="center"/>
          </w:tcPr>
          <w:p w:rsidR="008720D5" w:rsidRPr="006C1979" w:rsidRDefault="008720D5" w:rsidP="00125F29">
            <w:pPr>
              <w:widowControl/>
              <w:jc w:val="center"/>
              <w:rPr>
                <w:kern w:val="0"/>
                <w:sz w:val="18"/>
                <w:szCs w:val="18"/>
              </w:rPr>
            </w:pPr>
            <w:r w:rsidRPr="006C1979">
              <w:rPr>
                <w:rFonts w:hint="eastAsia"/>
                <w:kern w:val="0"/>
                <w:sz w:val="18"/>
                <w:szCs w:val="18"/>
              </w:rPr>
              <w:t>5</w:t>
            </w:r>
          </w:p>
        </w:tc>
        <w:tc>
          <w:tcPr>
            <w:tcW w:w="1235" w:type="pct"/>
            <w:shd w:val="clear" w:color="auto" w:fill="auto"/>
            <w:vAlign w:val="center"/>
          </w:tcPr>
          <w:p w:rsidR="008720D5" w:rsidRPr="006C1979" w:rsidRDefault="00021BD4" w:rsidP="00125F29">
            <w:pPr>
              <w:widowControl/>
              <w:jc w:val="left"/>
              <w:rPr>
                <w:kern w:val="0"/>
                <w:sz w:val="18"/>
                <w:szCs w:val="18"/>
              </w:rPr>
            </w:pPr>
            <w:r w:rsidRPr="006C1979">
              <w:rPr>
                <w:rFonts w:hint="eastAsia"/>
                <w:kern w:val="0"/>
                <w:sz w:val="18"/>
                <w:szCs w:val="18"/>
              </w:rPr>
              <w:t>利通区</w:t>
            </w:r>
            <w:r w:rsidR="008720D5" w:rsidRPr="006C1979">
              <w:rPr>
                <w:kern w:val="0"/>
                <w:sz w:val="18"/>
                <w:szCs w:val="18"/>
              </w:rPr>
              <w:t>五里坡灌区</w:t>
            </w:r>
          </w:p>
        </w:tc>
        <w:tc>
          <w:tcPr>
            <w:tcW w:w="665"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5.40</w:t>
            </w:r>
          </w:p>
        </w:tc>
        <w:tc>
          <w:tcPr>
            <w:tcW w:w="760"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27.44</w:t>
            </w:r>
          </w:p>
        </w:tc>
        <w:tc>
          <w:tcPr>
            <w:tcW w:w="574" w:type="pct"/>
            <w:vAlign w:val="center"/>
          </w:tcPr>
          <w:p w:rsidR="008720D5" w:rsidRPr="006C1979" w:rsidRDefault="008720D5" w:rsidP="00125F29">
            <w:pPr>
              <w:jc w:val="center"/>
              <w:rPr>
                <w:sz w:val="18"/>
                <w:szCs w:val="18"/>
              </w:rPr>
            </w:pPr>
            <w:r w:rsidRPr="006C1979">
              <w:rPr>
                <w:rFonts w:hint="eastAsia"/>
                <w:sz w:val="18"/>
                <w:szCs w:val="18"/>
              </w:rPr>
              <w:t>27.44</w:t>
            </w:r>
          </w:p>
        </w:tc>
        <w:tc>
          <w:tcPr>
            <w:tcW w:w="574" w:type="pct"/>
            <w:shd w:val="clear" w:color="auto" w:fill="auto"/>
            <w:vAlign w:val="center"/>
          </w:tcPr>
          <w:p w:rsidR="008720D5" w:rsidRPr="006C1979" w:rsidRDefault="008720D5" w:rsidP="00125F29">
            <w:pPr>
              <w:jc w:val="center"/>
              <w:rPr>
                <w:sz w:val="18"/>
                <w:szCs w:val="18"/>
              </w:rPr>
            </w:pPr>
          </w:p>
        </w:tc>
        <w:tc>
          <w:tcPr>
            <w:tcW w:w="616"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21.95</w:t>
            </w:r>
          </w:p>
        </w:tc>
      </w:tr>
      <w:tr w:rsidR="008720D5" w:rsidRPr="006C1979" w:rsidTr="00A96D18">
        <w:trPr>
          <w:trHeight w:val="312"/>
        </w:trPr>
        <w:tc>
          <w:tcPr>
            <w:tcW w:w="576" w:type="pct"/>
            <w:shd w:val="clear" w:color="auto" w:fill="auto"/>
            <w:vAlign w:val="center"/>
          </w:tcPr>
          <w:p w:rsidR="008720D5" w:rsidRPr="006C1979" w:rsidRDefault="00527E96" w:rsidP="00125F29">
            <w:pPr>
              <w:widowControl/>
              <w:jc w:val="center"/>
              <w:rPr>
                <w:kern w:val="0"/>
                <w:sz w:val="18"/>
                <w:szCs w:val="18"/>
              </w:rPr>
            </w:pPr>
            <w:r w:rsidRPr="006C1979">
              <w:rPr>
                <w:rFonts w:hint="eastAsia"/>
                <w:kern w:val="0"/>
                <w:sz w:val="18"/>
                <w:szCs w:val="18"/>
              </w:rPr>
              <w:t>6</w:t>
            </w:r>
          </w:p>
        </w:tc>
        <w:tc>
          <w:tcPr>
            <w:tcW w:w="1235" w:type="pct"/>
            <w:shd w:val="clear" w:color="auto" w:fill="auto"/>
            <w:vAlign w:val="center"/>
          </w:tcPr>
          <w:p w:rsidR="008720D5" w:rsidRPr="006C1979" w:rsidRDefault="00527E96" w:rsidP="00125F29">
            <w:pPr>
              <w:widowControl/>
              <w:jc w:val="left"/>
              <w:rPr>
                <w:kern w:val="0"/>
                <w:sz w:val="18"/>
                <w:szCs w:val="18"/>
              </w:rPr>
            </w:pPr>
            <w:r w:rsidRPr="006C1979">
              <w:rPr>
                <w:kern w:val="0"/>
                <w:sz w:val="18"/>
                <w:szCs w:val="18"/>
              </w:rPr>
              <w:t>黄羊滩灌区</w:t>
            </w:r>
          </w:p>
        </w:tc>
        <w:tc>
          <w:tcPr>
            <w:tcW w:w="665" w:type="pct"/>
            <w:shd w:val="clear" w:color="auto" w:fill="auto"/>
            <w:vAlign w:val="center"/>
          </w:tcPr>
          <w:p w:rsidR="008720D5" w:rsidRPr="006C1979" w:rsidRDefault="008720D5" w:rsidP="00125F29">
            <w:pPr>
              <w:jc w:val="center"/>
              <w:rPr>
                <w:sz w:val="18"/>
                <w:szCs w:val="18"/>
              </w:rPr>
            </w:pPr>
            <w:r w:rsidRPr="006C1979">
              <w:rPr>
                <w:rFonts w:hint="eastAsia"/>
                <w:sz w:val="18"/>
                <w:szCs w:val="18"/>
              </w:rPr>
              <w:t>6.00</w:t>
            </w:r>
          </w:p>
        </w:tc>
        <w:tc>
          <w:tcPr>
            <w:tcW w:w="760" w:type="pct"/>
            <w:shd w:val="clear" w:color="auto" w:fill="auto"/>
            <w:vAlign w:val="center"/>
          </w:tcPr>
          <w:p w:rsidR="008720D5" w:rsidRPr="006C1979" w:rsidRDefault="00CA21E5" w:rsidP="00125F29">
            <w:pPr>
              <w:jc w:val="center"/>
              <w:rPr>
                <w:sz w:val="18"/>
                <w:szCs w:val="18"/>
              </w:rPr>
            </w:pPr>
            <w:r w:rsidRPr="006C1979">
              <w:rPr>
                <w:rFonts w:hint="eastAsia"/>
                <w:sz w:val="18"/>
                <w:szCs w:val="18"/>
              </w:rPr>
              <w:t>67.16</w:t>
            </w:r>
          </w:p>
        </w:tc>
        <w:tc>
          <w:tcPr>
            <w:tcW w:w="574" w:type="pct"/>
            <w:vAlign w:val="center"/>
          </w:tcPr>
          <w:p w:rsidR="008720D5" w:rsidRPr="006C1979" w:rsidRDefault="00527E96" w:rsidP="00125F29">
            <w:pPr>
              <w:jc w:val="center"/>
              <w:rPr>
                <w:sz w:val="18"/>
                <w:szCs w:val="18"/>
              </w:rPr>
            </w:pPr>
            <w:r w:rsidRPr="006C1979">
              <w:rPr>
                <w:rFonts w:hint="eastAsia"/>
                <w:sz w:val="18"/>
                <w:szCs w:val="18"/>
              </w:rPr>
              <w:t>48.06</w:t>
            </w:r>
          </w:p>
        </w:tc>
        <w:tc>
          <w:tcPr>
            <w:tcW w:w="574" w:type="pct"/>
            <w:shd w:val="clear" w:color="auto" w:fill="auto"/>
            <w:vAlign w:val="center"/>
          </w:tcPr>
          <w:p w:rsidR="008720D5" w:rsidRPr="006C1979" w:rsidRDefault="008720D5" w:rsidP="00125F29">
            <w:pPr>
              <w:jc w:val="center"/>
              <w:rPr>
                <w:sz w:val="18"/>
                <w:szCs w:val="18"/>
              </w:rPr>
            </w:pPr>
          </w:p>
        </w:tc>
        <w:tc>
          <w:tcPr>
            <w:tcW w:w="616" w:type="pct"/>
            <w:shd w:val="clear" w:color="auto" w:fill="auto"/>
            <w:vAlign w:val="center"/>
          </w:tcPr>
          <w:p w:rsidR="008720D5" w:rsidRPr="006C1979" w:rsidRDefault="00527E96" w:rsidP="00125F29">
            <w:pPr>
              <w:jc w:val="center"/>
              <w:rPr>
                <w:sz w:val="18"/>
                <w:szCs w:val="18"/>
              </w:rPr>
            </w:pPr>
            <w:r w:rsidRPr="006C1979">
              <w:rPr>
                <w:rFonts w:hint="eastAsia"/>
                <w:sz w:val="18"/>
                <w:szCs w:val="18"/>
              </w:rPr>
              <w:t>19.22</w:t>
            </w:r>
          </w:p>
        </w:tc>
      </w:tr>
      <w:tr w:rsidR="008720D5" w:rsidRPr="006C1979" w:rsidTr="00A96D18">
        <w:trPr>
          <w:trHeight w:val="312"/>
        </w:trPr>
        <w:tc>
          <w:tcPr>
            <w:tcW w:w="576" w:type="pct"/>
            <w:shd w:val="clear" w:color="auto" w:fill="auto"/>
            <w:vAlign w:val="center"/>
          </w:tcPr>
          <w:p w:rsidR="008720D5" w:rsidRPr="006C1979" w:rsidRDefault="00527E96" w:rsidP="00125F29">
            <w:pPr>
              <w:widowControl/>
              <w:jc w:val="center"/>
              <w:rPr>
                <w:kern w:val="0"/>
                <w:sz w:val="18"/>
                <w:szCs w:val="18"/>
              </w:rPr>
            </w:pPr>
            <w:r w:rsidRPr="006C1979">
              <w:rPr>
                <w:rFonts w:hint="eastAsia"/>
                <w:kern w:val="0"/>
                <w:sz w:val="18"/>
                <w:szCs w:val="18"/>
              </w:rPr>
              <w:t>7</w:t>
            </w:r>
          </w:p>
        </w:tc>
        <w:tc>
          <w:tcPr>
            <w:tcW w:w="1235" w:type="pct"/>
            <w:shd w:val="clear" w:color="auto" w:fill="auto"/>
            <w:vAlign w:val="center"/>
          </w:tcPr>
          <w:p w:rsidR="008720D5" w:rsidRPr="006C1979" w:rsidRDefault="00527E96" w:rsidP="00125F29">
            <w:pPr>
              <w:widowControl/>
              <w:jc w:val="left"/>
              <w:rPr>
                <w:kern w:val="0"/>
                <w:sz w:val="18"/>
                <w:szCs w:val="18"/>
              </w:rPr>
            </w:pPr>
            <w:r w:rsidRPr="006C1979">
              <w:rPr>
                <w:kern w:val="0"/>
                <w:sz w:val="18"/>
                <w:szCs w:val="18"/>
              </w:rPr>
              <w:t>永宁县闽宁镇灌区</w:t>
            </w:r>
          </w:p>
        </w:tc>
        <w:tc>
          <w:tcPr>
            <w:tcW w:w="665" w:type="pct"/>
            <w:shd w:val="clear" w:color="auto" w:fill="auto"/>
            <w:vAlign w:val="center"/>
          </w:tcPr>
          <w:p w:rsidR="008720D5" w:rsidRPr="006C1979" w:rsidRDefault="00527E96" w:rsidP="00125F29">
            <w:pPr>
              <w:jc w:val="center"/>
              <w:rPr>
                <w:sz w:val="18"/>
                <w:szCs w:val="18"/>
              </w:rPr>
            </w:pPr>
            <w:r w:rsidRPr="006C1979">
              <w:rPr>
                <w:rFonts w:hint="eastAsia"/>
                <w:sz w:val="18"/>
                <w:szCs w:val="18"/>
              </w:rPr>
              <w:t>5.05</w:t>
            </w:r>
          </w:p>
        </w:tc>
        <w:tc>
          <w:tcPr>
            <w:tcW w:w="760" w:type="pct"/>
            <w:shd w:val="clear" w:color="auto" w:fill="auto"/>
            <w:vAlign w:val="center"/>
          </w:tcPr>
          <w:p w:rsidR="008720D5" w:rsidRPr="006C1979" w:rsidRDefault="00CA21E5" w:rsidP="00125F29">
            <w:pPr>
              <w:jc w:val="center"/>
              <w:rPr>
                <w:sz w:val="18"/>
                <w:szCs w:val="18"/>
              </w:rPr>
            </w:pPr>
            <w:r w:rsidRPr="006C1979">
              <w:rPr>
                <w:rFonts w:hint="eastAsia"/>
                <w:sz w:val="18"/>
                <w:szCs w:val="18"/>
              </w:rPr>
              <w:t>111.31</w:t>
            </w:r>
          </w:p>
        </w:tc>
        <w:tc>
          <w:tcPr>
            <w:tcW w:w="574" w:type="pct"/>
            <w:vAlign w:val="center"/>
          </w:tcPr>
          <w:p w:rsidR="008720D5" w:rsidRPr="006C1979" w:rsidRDefault="00527E96" w:rsidP="00125F29">
            <w:pPr>
              <w:jc w:val="center"/>
              <w:rPr>
                <w:sz w:val="18"/>
                <w:szCs w:val="18"/>
              </w:rPr>
            </w:pPr>
            <w:r w:rsidRPr="006C1979">
              <w:rPr>
                <w:rFonts w:hint="eastAsia"/>
                <w:sz w:val="18"/>
                <w:szCs w:val="18"/>
              </w:rPr>
              <w:t>44.51</w:t>
            </w:r>
          </w:p>
        </w:tc>
        <w:tc>
          <w:tcPr>
            <w:tcW w:w="574" w:type="pct"/>
            <w:shd w:val="clear" w:color="auto" w:fill="auto"/>
            <w:vAlign w:val="center"/>
          </w:tcPr>
          <w:p w:rsidR="008720D5" w:rsidRPr="006C1979" w:rsidRDefault="008720D5" w:rsidP="00125F29">
            <w:pPr>
              <w:jc w:val="center"/>
              <w:rPr>
                <w:sz w:val="18"/>
                <w:szCs w:val="18"/>
              </w:rPr>
            </w:pPr>
          </w:p>
        </w:tc>
        <w:tc>
          <w:tcPr>
            <w:tcW w:w="616" w:type="pct"/>
            <w:shd w:val="clear" w:color="auto" w:fill="auto"/>
            <w:vAlign w:val="center"/>
          </w:tcPr>
          <w:p w:rsidR="008720D5" w:rsidRPr="006C1979" w:rsidRDefault="00527E96" w:rsidP="00125F29">
            <w:pPr>
              <w:jc w:val="center"/>
              <w:rPr>
                <w:sz w:val="18"/>
                <w:szCs w:val="18"/>
              </w:rPr>
            </w:pPr>
            <w:r w:rsidRPr="006C1979">
              <w:rPr>
                <w:rFonts w:hint="eastAsia"/>
                <w:sz w:val="18"/>
                <w:szCs w:val="18"/>
              </w:rPr>
              <w:t>17.80</w:t>
            </w:r>
          </w:p>
        </w:tc>
      </w:tr>
      <w:tr w:rsidR="00B0418C" w:rsidRPr="006C1979" w:rsidTr="00A96D18">
        <w:trPr>
          <w:trHeight w:val="312"/>
        </w:trPr>
        <w:tc>
          <w:tcPr>
            <w:tcW w:w="576" w:type="pct"/>
            <w:shd w:val="clear" w:color="auto" w:fill="auto"/>
            <w:vAlign w:val="center"/>
          </w:tcPr>
          <w:p w:rsidR="00B0418C" w:rsidRPr="006C1979" w:rsidRDefault="00B0418C" w:rsidP="00125F29">
            <w:pPr>
              <w:widowControl/>
              <w:jc w:val="center"/>
              <w:rPr>
                <w:kern w:val="0"/>
                <w:sz w:val="18"/>
                <w:szCs w:val="18"/>
              </w:rPr>
            </w:pPr>
            <w:r w:rsidRPr="006C1979">
              <w:rPr>
                <w:rFonts w:hint="eastAsia"/>
                <w:kern w:val="0"/>
                <w:sz w:val="18"/>
                <w:szCs w:val="18"/>
              </w:rPr>
              <w:t>8</w:t>
            </w:r>
          </w:p>
        </w:tc>
        <w:tc>
          <w:tcPr>
            <w:tcW w:w="1235" w:type="pct"/>
            <w:shd w:val="clear" w:color="auto" w:fill="auto"/>
            <w:vAlign w:val="center"/>
          </w:tcPr>
          <w:p w:rsidR="00B0418C" w:rsidRPr="006C1979" w:rsidRDefault="00B0418C" w:rsidP="00125F29">
            <w:pPr>
              <w:widowControl/>
              <w:jc w:val="left"/>
              <w:rPr>
                <w:kern w:val="0"/>
                <w:sz w:val="18"/>
                <w:szCs w:val="18"/>
              </w:rPr>
            </w:pPr>
            <w:r w:rsidRPr="006C1979">
              <w:rPr>
                <w:rFonts w:hint="eastAsia"/>
                <w:kern w:val="0"/>
                <w:sz w:val="18"/>
                <w:szCs w:val="18"/>
              </w:rPr>
              <w:t>同心县预旺灌区</w:t>
            </w:r>
          </w:p>
        </w:tc>
        <w:tc>
          <w:tcPr>
            <w:tcW w:w="665" w:type="pct"/>
            <w:shd w:val="clear" w:color="auto" w:fill="auto"/>
            <w:vAlign w:val="center"/>
          </w:tcPr>
          <w:p w:rsidR="00B0418C" w:rsidRPr="006C1979" w:rsidRDefault="00B0418C" w:rsidP="00562C05">
            <w:pPr>
              <w:jc w:val="center"/>
              <w:rPr>
                <w:sz w:val="18"/>
                <w:szCs w:val="18"/>
              </w:rPr>
            </w:pPr>
            <w:r w:rsidRPr="006C1979">
              <w:rPr>
                <w:rFonts w:hint="eastAsia"/>
                <w:sz w:val="18"/>
                <w:szCs w:val="18"/>
              </w:rPr>
              <w:t xml:space="preserve">5.00 </w:t>
            </w:r>
          </w:p>
        </w:tc>
        <w:tc>
          <w:tcPr>
            <w:tcW w:w="760" w:type="pct"/>
            <w:shd w:val="clear" w:color="auto" w:fill="auto"/>
            <w:vAlign w:val="center"/>
          </w:tcPr>
          <w:p w:rsidR="00B0418C" w:rsidRPr="006C1979" w:rsidRDefault="00B0418C" w:rsidP="00B0418C">
            <w:pPr>
              <w:jc w:val="center"/>
              <w:rPr>
                <w:sz w:val="18"/>
                <w:szCs w:val="18"/>
              </w:rPr>
            </w:pPr>
            <w:r w:rsidRPr="006C1979">
              <w:rPr>
                <w:rFonts w:hint="eastAsia"/>
                <w:sz w:val="18"/>
                <w:szCs w:val="18"/>
              </w:rPr>
              <w:t xml:space="preserve">16.53 </w:t>
            </w:r>
          </w:p>
        </w:tc>
        <w:tc>
          <w:tcPr>
            <w:tcW w:w="574" w:type="pct"/>
            <w:vAlign w:val="center"/>
          </w:tcPr>
          <w:p w:rsidR="00B0418C" w:rsidRPr="006C1979" w:rsidRDefault="00B0418C" w:rsidP="00B0418C">
            <w:pPr>
              <w:jc w:val="center"/>
              <w:rPr>
                <w:sz w:val="18"/>
                <w:szCs w:val="18"/>
              </w:rPr>
            </w:pPr>
            <w:r w:rsidRPr="006C1979">
              <w:rPr>
                <w:rFonts w:hint="eastAsia"/>
                <w:sz w:val="18"/>
                <w:szCs w:val="18"/>
              </w:rPr>
              <w:t xml:space="preserve">16.53 </w:t>
            </w:r>
          </w:p>
        </w:tc>
        <w:tc>
          <w:tcPr>
            <w:tcW w:w="574" w:type="pct"/>
            <w:shd w:val="clear" w:color="auto" w:fill="auto"/>
            <w:vAlign w:val="center"/>
          </w:tcPr>
          <w:p w:rsidR="00B0418C" w:rsidRPr="006C1979" w:rsidRDefault="00B0418C" w:rsidP="00125F29">
            <w:pPr>
              <w:jc w:val="center"/>
              <w:rPr>
                <w:sz w:val="18"/>
                <w:szCs w:val="18"/>
              </w:rPr>
            </w:pPr>
          </w:p>
        </w:tc>
        <w:tc>
          <w:tcPr>
            <w:tcW w:w="616" w:type="pct"/>
            <w:shd w:val="clear" w:color="auto" w:fill="auto"/>
            <w:vAlign w:val="center"/>
          </w:tcPr>
          <w:p w:rsidR="00B0418C" w:rsidRPr="006C1979" w:rsidRDefault="00B0418C" w:rsidP="00125F29">
            <w:pPr>
              <w:jc w:val="center"/>
              <w:rPr>
                <w:sz w:val="18"/>
                <w:szCs w:val="18"/>
              </w:rPr>
            </w:pPr>
            <w:r w:rsidRPr="006C1979">
              <w:rPr>
                <w:rFonts w:hint="eastAsia"/>
                <w:sz w:val="18"/>
                <w:szCs w:val="18"/>
              </w:rPr>
              <w:t>29.40</w:t>
            </w:r>
          </w:p>
        </w:tc>
      </w:tr>
      <w:tr w:rsidR="00B0418C" w:rsidRPr="006C1979" w:rsidTr="00A96D18">
        <w:trPr>
          <w:trHeight w:val="312"/>
        </w:trPr>
        <w:tc>
          <w:tcPr>
            <w:tcW w:w="576" w:type="pct"/>
            <w:shd w:val="clear" w:color="auto" w:fill="auto"/>
            <w:vAlign w:val="center"/>
          </w:tcPr>
          <w:p w:rsidR="00B0418C" w:rsidRPr="006C1979" w:rsidRDefault="00B0418C" w:rsidP="00125F29">
            <w:pPr>
              <w:widowControl/>
              <w:jc w:val="center"/>
              <w:rPr>
                <w:kern w:val="0"/>
                <w:sz w:val="18"/>
                <w:szCs w:val="18"/>
              </w:rPr>
            </w:pPr>
            <w:r w:rsidRPr="006C1979">
              <w:rPr>
                <w:rFonts w:hint="eastAsia"/>
                <w:kern w:val="0"/>
                <w:sz w:val="18"/>
                <w:szCs w:val="18"/>
              </w:rPr>
              <w:t>9</w:t>
            </w:r>
          </w:p>
        </w:tc>
        <w:tc>
          <w:tcPr>
            <w:tcW w:w="1235" w:type="pct"/>
            <w:shd w:val="clear" w:color="auto" w:fill="auto"/>
            <w:vAlign w:val="center"/>
          </w:tcPr>
          <w:p w:rsidR="00B0418C" w:rsidRPr="006C1979" w:rsidRDefault="00B0418C" w:rsidP="00125F29">
            <w:pPr>
              <w:widowControl/>
              <w:jc w:val="left"/>
              <w:rPr>
                <w:kern w:val="0"/>
                <w:sz w:val="18"/>
                <w:szCs w:val="18"/>
              </w:rPr>
            </w:pPr>
            <w:r w:rsidRPr="006C1979">
              <w:rPr>
                <w:rFonts w:hint="eastAsia"/>
                <w:kern w:val="0"/>
                <w:sz w:val="18"/>
                <w:szCs w:val="18"/>
              </w:rPr>
              <w:t>海原县三塘灌区</w:t>
            </w:r>
          </w:p>
        </w:tc>
        <w:tc>
          <w:tcPr>
            <w:tcW w:w="665" w:type="pct"/>
            <w:shd w:val="clear" w:color="auto" w:fill="auto"/>
            <w:vAlign w:val="center"/>
          </w:tcPr>
          <w:p w:rsidR="00B0418C" w:rsidRPr="006C1979" w:rsidRDefault="00B0418C" w:rsidP="00562C05">
            <w:pPr>
              <w:jc w:val="center"/>
              <w:rPr>
                <w:sz w:val="18"/>
                <w:szCs w:val="18"/>
              </w:rPr>
            </w:pPr>
            <w:r w:rsidRPr="006C1979">
              <w:rPr>
                <w:rFonts w:hint="eastAsia"/>
                <w:sz w:val="18"/>
                <w:szCs w:val="18"/>
              </w:rPr>
              <w:t xml:space="preserve">8.00 </w:t>
            </w:r>
          </w:p>
        </w:tc>
        <w:tc>
          <w:tcPr>
            <w:tcW w:w="760" w:type="pct"/>
            <w:shd w:val="clear" w:color="auto" w:fill="auto"/>
            <w:vAlign w:val="center"/>
          </w:tcPr>
          <w:p w:rsidR="00B0418C" w:rsidRPr="006C1979" w:rsidRDefault="00B0418C" w:rsidP="00B0418C">
            <w:pPr>
              <w:jc w:val="center"/>
              <w:rPr>
                <w:sz w:val="18"/>
                <w:szCs w:val="18"/>
              </w:rPr>
            </w:pPr>
            <w:r w:rsidRPr="006C1979">
              <w:rPr>
                <w:rFonts w:hint="eastAsia"/>
                <w:sz w:val="18"/>
                <w:szCs w:val="18"/>
              </w:rPr>
              <w:t xml:space="preserve">18.69 </w:t>
            </w:r>
          </w:p>
        </w:tc>
        <w:tc>
          <w:tcPr>
            <w:tcW w:w="574" w:type="pct"/>
            <w:vAlign w:val="center"/>
          </w:tcPr>
          <w:p w:rsidR="00B0418C" w:rsidRPr="006C1979" w:rsidRDefault="00B0418C" w:rsidP="00B0418C">
            <w:pPr>
              <w:jc w:val="center"/>
              <w:rPr>
                <w:sz w:val="18"/>
                <w:szCs w:val="18"/>
              </w:rPr>
            </w:pPr>
            <w:r w:rsidRPr="006C1979">
              <w:rPr>
                <w:rFonts w:hint="eastAsia"/>
                <w:sz w:val="18"/>
                <w:szCs w:val="18"/>
              </w:rPr>
              <w:t xml:space="preserve">18.69 </w:t>
            </w:r>
          </w:p>
        </w:tc>
        <w:tc>
          <w:tcPr>
            <w:tcW w:w="574" w:type="pct"/>
            <w:shd w:val="clear" w:color="auto" w:fill="auto"/>
            <w:vAlign w:val="center"/>
          </w:tcPr>
          <w:p w:rsidR="00B0418C" w:rsidRPr="006C1979" w:rsidRDefault="00B0418C" w:rsidP="00125F29">
            <w:pPr>
              <w:jc w:val="center"/>
              <w:rPr>
                <w:sz w:val="18"/>
                <w:szCs w:val="18"/>
              </w:rPr>
            </w:pPr>
          </w:p>
        </w:tc>
        <w:tc>
          <w:tcPr>
            <w:tcW w:w="616" w:type="pct"/>
            <w:shd w:val="clear" w:color="auto" w:fill="auto"/>
            <w:vAlign w:val="center"/>
          </w:tcPr>
          <w:p w:rsidR="00B0418C" w:rsidRPr="006C1979" w:rsidRDefault="00B0418C" w:rsidP="00125F29">
            <w:pPr>
              <w:jc w:val="center"/>
              <w:rPr>
                <w:sz w:val="18"/>
                <w:szCs w:val="18"/>
              </w:rPr>
            </w:pPr>
            <w:r w:rsidRPr="006C1979">
              <w:rPr>
                <w:rFonts w:hint="eastAsia"/>
                <w:sz w:val="18"/>
                <w:szCs w:val="18"/>
              </w:rPr>
              <w:t>128.00</w:t>
            </w:r>
          </w:p>
        </w:tc>
      </w:tr>
      <w:tr w:rsidR="00B0418C" w:rsidRPr="006C1979" w:rsidTr="00A96D18">
        <w:trPr>
          <w:trHeight w:val="312"/>
        </w:trPr>
        <w:tc>
          <w:tcPr>
            <w:tcW w:w="576" w:type="pct"/>
            <w:shd w:val="clear" w:color="auto" w:fill="auto"/>
            <w:vAlign w:val="center"/>
          </w:tcPr>
          <w:p w:rsidR="00B0418C" w:rsidRPr="006C1979" w:rsidRDefault="00B0418C" w:rsidP="00125F29">
            <w:pPr>
              <w:widowControl/>
              <w:jc w:val="center"/>
              <w:rPr>
                <w:kern w:val="0"/>
                <w:sz w:val="18"/>
                <w:szCs w:val="18"/>
              </w:rPr>
            </w:pPr>
            <w:r w:rsidRPr="006C1979">
              <w:rPr>
                <w:rFonts w:hint="eastAsia"/>
                <w:kern w:val="0"/>
                <w:sz w:val="18"/>
                <w:szCs w:val="18"/>
              </w:rPr>
              <w:t>10</w:t>
            </w:r>
          </w:p>
        </w:tc>
        <w:tc>
          <w:tcPr>
            <w:tcW w:w="1235" w:type="pct"/>
            <w:shd w:val="clear" w:color="auto" w:fill="auto"/>
            <w:vAlign w:val="center"/>
          </w:tcPr>
          <w:p w:rsidR="00B0418C" w:rsidRPr="006C1979" w:rsidRDefault="00B0418C" w:rsidP="00125F29">
            <w:pPr>
              <w:widowControl/>
              <w:jc w:val="left"/>
              <w:rPr>
                <w:kern w:val="0"/>
                <w:sz w:val="18"/>
                <w:szCs w:val="18"/>
              </w:rPr>
            </w:pPr>
            <w:r w:rsidRPr="006C1979">
              <w:rPr>
                <w:rFonts w:hint="eastAsia"/>
                <w:kern w:val="0"/>
                <w:sz w:val="18"/>
                <w:szCs w:val="18"/>
              </w:rPr>
              <w:t>沙坡头区兴仁灌区</w:t>
            </w:r>
          </w:p>
        </w:tc>
        <w:tc>
          <w:tcPr>
            <w:tcW w:w="665" w:type="pct"/>
            <w:shd w:val="clear" w:color="auto" w:fill="auto"/>
            <w:vAlign w:val="center"/>
          </w:tcPr>
          <w:p w:rsidR="00B0418C" w:rsidRPr="006C1979" w:rsidRDefault="00B0418C" w:rsidP="00562C05">
            <w:pPr>
              <w:jc w:val="center"/>
              <w:rPr>
                <w:sz w:val="18"/>
                <w:szCs w:val="18"/>
              </w:rPr>
            </w:pPr>
            <w:r w:rsidRPr="006C1979">
              <w:rPr>
                <w:rFonts w:hint="eastAsia"/>
                <w:sz w:val="18"/>
                <w:szCs w:val="18"/>
              </w:rPr>
              <w:t xml:space="preserve">28.00 </w:t>
            </w:r>
          </w:p>
        </w:tc>
        <w:tc>
          <w:tcPr>
            <w:tcW w:w="760" w:type="pct"/>
            <w:shd w:val="clear" w:color="auto" w:fill="auto"/>
            <w:vAlign w:val="center"/>
          </w:tcPr>
          <w:p w:rsidR="00B0418C" w:rsidRPr="006C1979" w:rsidRDefault="00B0418C" w:rsidP="00B0418C">
            <w:pPr>
              <w:jc w:val="center"/>
              <w:rPr>
                <w:sz w:val="18"/>
                <w:szCs w:val="18"/>
              </w:rPr>
            </w:pPr>
            <w:r w:rsidRPr="006C1979">
              <w:rPr>
                <w:rFonts w:hint="eastAsia"/>
                <w:sz w:val="18"/>
                <w:szCs w:val="18"/>
              </w:rPr>
              <w:t xml:space="preserve">23.46 </w:t>
            </w:r>
          </w:p>
        </w:tc>
        <w:tc>
          <w:tcPr>
            <w:tcW w:w="574" w:type="pct"/>
            <w:vAlign w:val="center"/>
          </w:tcPr>
          <w:p w:rsidR="00B0418C" w:rsidRPr="006C1979" w:rsidRDefault="00B0418C" w:rsidP="00B0418C">
            <w:pPr>
              <w:jc w:val="center"/>
              <w:rPr>
                <w:sz w:val="18"/>
                <w:szCs w:val="18"/>
              </w:rPr>
            </w:pPr>
            <w:r w:rsidRPr="006C1979">
              <w:rPr>
                <w:rFonts w:hint="eastAsia"/>
                <w:sz w:val="18"/>
                <w:szCs w:val="18"/>
              </w:rPr>
              <w:t xml:space="preserve">23.46 </w:t>
            </w:r>
          </w:p>
        </w:tc>
        <w:tc>
          <w:tcPr>
            <w:tcW w:w="574" w:type="pct"/>
            <w:shd w:val="clear" w:color="auto" w:fill="auto"/>
            <w:vAlign w:val="center"/>
          </w:tcPr>
          <w:p w:rsidR="00B0418C" w:rsidRPr="006C1979" w:rsidRDefault="00B0418C" w:rsidP="00125F29">
            <w:pPr>
              <w:jc w:val="center"/>
              <w:rPr>
                <w:sz w:val="18"/>
                <w:szCs w:val="18"/>
              </w:rPr>
            </w:pPr>
          </w:p>
        </w:tc>
        <w:tc>
          <w:tcPr>
            <w:tcW w:w="616" w:type="pct"/>
            <w:shd w:val="clear" w:color="auto" w:fill="auto"/>
            <w:vAlign w:val="center"/>
          </w:tcPr>
          <w:p w:rsidR="00B0418C" w:rsidRPr="006C1979" w:rsidRDefault="00B0418C" w:rsidP="00125F29">
            <w:pPr>
              <w:jc w:val="center"/>
              <w:rPr>
                <w:sz w:val="18"/>
                <w:szCs w:val="18"/>
              </w:rPr>
            </w:pPr>
            <w:r w:rsidRPr="006C1979">
              <w:rPr>
                <w:rFonts w:hint="eastAsia"/>
                <w:sz w:val="18"/>
                <w:szCs w:val="18"/>
              </w:rPr>
              <w:t>167.43</w:t>
            </w:r>
          </w:p>
        </w:tc>
      </w:tr>
      <w:tr w:rsidR="00B0418C" w:rsidRPr="006C1979" w:rsidTr="00A96D18">
        <w:trPr>
          <w:trHeight w:val="312"/>
        </w:trPr>
        <w:tc>
          <w:tcPr>
            <w:tcW w:w="576" w:type="pct"/>
            <w:shd w:val="clear" w:color="auto" w:fill="auto"/>
            <w:vAlign w:val="center"/>
          </w:tcPr>
          <w:p w:rsidR="00B0418C" w:rsidRPr="006C1979" w:rsidRDefault="00B0418C" w:rsidP="00125F29">
            <w:pPr>
              <w:widowControl/>
              <w:jc w:val="center"/>
              <w:rPr>
                <w:kern w:val="0"/>
                <w:sz w:val="18"/>
                <w:szCs w:val="18"/>
              </w:rPr>
            </w:pPr>
            <w:r w:rsidRPr="006C1979">
              <w:rPr>
                <w:rFonts w:hint="eastAsia"/>
                <w:kern w:val="0"/>
                <w:sz w:val="18"/>
                <w:szCs w:val="18"/>
              </w:rPr>
              <w:t>11</w:t>
            </w:r>
          </w:p>
        </w:tc>
        <w:tc>
          <w:tcPr>
            <w:tcW w:w="1235" w:type="pct"/>
            <w:shd w:val="clear" w:color="auto" w:fill="auto"/>
            <w:vAlign w:val="center"/>
          </w:tcPr>
          <w:p w:rsidR="00B0418C" w:rsidRPr="006C1979" w:rsidRDefault="00B0418C" w:rsidP="00125F29">
            <w:pPr>
              <w:widowControl/>
              <w:jc w:val="left"/>
              <w:rPr>
                <w:kern w:val="0"/>
                <w:sz w:val="18"/>
                <w:szCs w:val="18"/>
              </w:rPr>
            </w:pPr>
            <w:r w:rsidRPr="006C1979">
              <w:rPr>
                <w:rFonts w:hint="eastAsia"/>
                <w:kern w:val="0"/>
                <w:sz w:val="18"/>
                <w:szCs w:val="18"/>
              </w:rPr>
              <w:t>中宁县喊叫水灌区</w:t>
            </w:r>
          </w:p>
        </w:tc>
        <w:tc>
          <w:tcPr>
            <w:tcW w:w="665" w:type="pct"/>
            <w:shd w:val="clear" w:color="auto" w:fill="auto"/>
            <w:vAlign w:val="center"/>
          </w:tcPr>
          <w:p w:rsidR="00B0418C" w:rsidRPr="006C1979" w:rsidRDefault="00B0418C" w:rsidP="00562C05">
            <w:pPr>
              <w:jc w:val="center"/>
              <w:rPr>
                <w:sz w:val="18"/>
                <w:szCs w:val="18"/>
              </w:rPr>
            </w:pPr>
            <w:r w:rsidRPr="006C1979">
              <w:rPr>
                <w:rFonts w:hint="eastAsia"/>
                <w:sz w:val="18"/>
                <w:szCs w:val="18"/>
              </w:rPr>
              <w:t xml:space="preserve">20.00 </w:t>
            </w:r>
          </w:p>
        </w:tc>
        <w:tc>
          <w:tcPr>
            <w:tcW w:w="760" w:type="pct"/>
            <w:shd w:val="clear" w:color="auto" w:fill="auto"/>
            <w:vAlign w:val="center"/>
          </w:tcPr>
          <w:p w:rsidR="00B0418C" w:rsidRPr="006C1979" w:rsidRDefault="00B0418C" w:rsidP="00B0418C">
            <w:pPr>
              <w:jc w:val="center"/>
              <w:rPr>
                <w:sz w:val="18"/>
                <w:szCs w:val="18"/>
              </w:rPr>
            </w:pPr>
            <w:r w:rsidRPr="006C1979">
              <w:rPr>
                <w:rFonts w:hint="eastAsia"/>
                <w:sz w:val="18"/>
                <w:szCs w:val="18"/>
              </w:rPr>
              <w:t xml:space="preserve">21.58 </w:t>
            </w:r>
          </w:p>
        </w:tc>
        <w:tc>
          <w:tcPr>
            <w:tcW w:w="574" w:type="pct"/>
            <w:vAlign w:val="center"/>
          </w:tcPr>
          <w:p w:rsidR="00B0418C" w:rsidRPr="006C1979" w:rsidRDefault="00B0418C" w:rsidP="00B0418C">
            <w:pPr>
              <w:jc w:val="center"/>
              <w:rPr>
                <w:sz w:val="18"/>
                <w:szCs w:val="18"/>
              </w:rPr>
            </w:pPr>
            <w:r w:rsidRPr="006C1979">
              <w:rPr>
                <w:rFonts w:hint="eastAsia"/>
                <w:sz w:val="18"/>
                <w:szCs w:val="18"/>
              </w:rPr>
              <w:t xml:space="preserve">21.58 </w:t>
            </w:r>
          </w:p>
        </w:tc>
        <w:tc>
          <w:tcPr>
            <w:tcW w:w="574" w:type="pct"/>
            <w:shd w:val="clear" w:color="auto" w:fill="auto"/>
            <w:vAlign w:val="center"/>
          </w:tcPr>
          <w:p w:rsidR="00B0418C" w:rsidRPr="006C1979" w:rsidRDefault="00B0418C" w:rsidP="00125F29">
            <w:pPr>
              <w:jc w:val="center"/>
              <w:rPr>
                <w:sz w:val="18"/>
                <w:szCs w:val="18"/>
              </w:rPr>
            </w:pPr>
          </w:p>
        </w:tc>
        <w:tc>
          <w:tcPr>
            <w:tcW w:w="616" w:type="pct"/>
            <w:shd w:val="clear" w:color="auto" w:fill="auto"/>
            <w:vAlign w:val="center"/>
          </w:tcPr>
          <w:p w:rsidR="00B0418C" w:rsidRPr="006C1979" w:rsidRDefault="00B0418C" w:rsidP="00125F29">
            <w:pPr>
              <w:jc w:val="center"/>
              <w:rPr>
                <w:sz w:val="18"/>
                <w:szCs w:val="18"/>
              </w:rPr>
            </w:pPr>
            <w:r w:rsidRPr="006C1979">
              <w:rPr>
                <w:rFonts w:hint="eastAsia"/>
                <w:sz w:val="18"/>
                <w:szCs w:val="18"/>
              </w:rPr>
              <w:t>112.53</w:t>
            </w:r>
          </w:p>
        </w:tc>
      </w:tr>
      <w:tr w:rsidR="008C0E1B" w:rsidRPr="006C1979" w:rsidTr="008C0E1B">
        <w:trPr>
          <w:trHeight w:val="312"/>
        </w:trPr>
        <w:tc>
          <w:tcPr>
            <w:tcW w:w="576" w:type="pct"/>
            <w:shd w:val="clear" w:color="auto" w:fill="auto"/>
            <w:vAlign w:val="center"/>
          </w:tcPr>
          <w:p w:rsidR="008C0E1B" w:rsidRPr="006C1979" w:rsidRDefault="008C0E1B" w:rsidP="00125F29">
            <w:pPr>
              <w:widowControl/>
              <w:jc w:val="center"/>
              <w:rPr>
                <w:kern w:val="0"/>
                <w:sz w:val="18"/>
                <w:szCs w:val="18"/>
              </w:rPr>
            </w:pPr>
            <w:r w:rsidRPr="006C1979">
              <w:rPr>
                <w:rFonts w:hint="eastAsia"/>
                <w:kern w:val="0"/>
                <w:sz w:val="18"/>
                <w:szCs w:val="18"/>
              </w:rPr>
              <w:t>合计</w:t>
            </w:r>
          </w:p>
        </w:tc>
        <w:tc>
          <w:tcPr>
            <w:tcW w:w="1235" w:type="pct"/>
            <w:shd w:val="clear" w:color="auto" w:fill="auto"/>
            <w:vAlign w:val="center"/>
          </w:tcPr>
          <w:p w:rsidR="008C0E1B" w:rsidRPr="006C1979" w:rsidRDefault="008C0E1B" w:rsidP="00125F29">
            <w:pPr>
              <w:widowControl/>
              <w:jc w:val="left"/>
              <w:rPr>
                <w:kern w:val="0"/>
                <w:sz w:val="18"/>
                <w:szCs w:val="18"/>
              </w:rPr>
            </w:pPr>
          </w:p>
        </w:tc>
        <w:tc>
          <w:tcPr>
            <w:tcW w:w="665" w:type="pct"/>
            <w:shd w:val="clear" w:color="auto" w:fill="auto"/>
            <w:vAlign w:val="center"/>
          </w:tcPr>
          <w:p w:rsidR="008C0E1B" w:rsidRPr="006C1979" w:rsidRDefault="006C7E97" w:rsidP="00C14720">
            <w:pPr>
              <w:jc w:val="center"/>
              <w:rPr>
                <w:sz w:val="18"/>
                <w:szCs w:val="18"/>
              </w:rPr>
            </w:pPr>
            <w:r w:rsidRPr="006C1979">
              <w:rPr>
                <w:rFonts w:hint="eastAsia"/>
                <w:sz w:val="18"/>
                <w:szCs w:val="18"/>
              </w:rPr>
              <w:t>167.27</w:t>
            </w:r>
          </w:p>
        </w:tc>
        <w:tc>
          <w:tcPr>
            <w:tcW w:w="760" w:type="pct"/>
            <w:shd w:val="clear" w:color="auto" w:fill="auto"/>
            <w:vAlign w:val="center"/>
          </w:tcPr>
          <w:p w:rsidR="008C0E1B" w:rsidRPr="006C1979" w:rsidRDefault="00CA21E5" w:rsidP="008C0E1B">
            <w:pPr>
              <w:jc w:val="center"/>
              <w:rPr>
                <w:sz w:val="18"/>
                <w:szCs w:val="18"/>
              </w:rPr>
            </w:pPr>
            <w:r w:rsidRPr="006C1979">
              <w:rPr>
                <w:rFonts w:hint="eastAsia"/>
                <w:sz w:val="18"/>
                <w:szCs w:val="18"/>
              </w:rPr>
              <w:t>1793.11</w:t>
            </w:r>
          </w:p>
        </w:tc>
        <w:tc>
          <w:tcPr>
            <w:tcW w:w="574" w:type="pct"/>
            <w:vAlign w:val="center"/>
          </w:tcPr>
          <w:p w:rsidR="008C0E1B" w:rsidRPr="006C1979" w:rsidRDefault="00B0418C" w:rsidP="008C0E1B">
            <w:pPr>
              <w:jc w:val="center"/>
              <w:rPr>
                <w:sz w:val="18"/>
                <w:szCs w:val="18"/>
              </w:rPr>
            </w:pPr>
            <w:r w:rsidRPr="006C1979">
              <w:rPr>
                <w:rFonts w:hint="eastAsia"/>
                <w:sz w:val="18"/>
                <w:szCs w:val="18"/>
              </w:rPr>
              <w:t>1258.72</w:t>
            </w:r>
          </w:p>
        </w:tc>
        <w:tc>
          <w:tcPr>
            <w:tcW w:w="574" w:type="pct"/>
            <w:shd w:val="clear" w:color="auto" w:fill="auto"/>
            <w:vAlign w:val="center"/>
          </w:tcPr>
          <w:p w:rsidR="008C0E1B" w:rsidRPr="006C1979" w:rsidRDefault="008C0E1B" w:rsidP="008C0E1B">
            <w:pPr>
              <w:jc w:val="center"/>
              <w:rPr>
                <w:sz w:val="18"/>
                <w:szCs w:val="18"/>
              </w:rPr>
            </w:pPr>
            <w:r w:rsidRPr="006C1979">
              <w:rPr>
                <w:rFonts w:hint="eastAsia"/>
                <w:sz w:val="18"/>
                <w:szCs w:val="18"/>
              </w:rPr>
              <w:t>179.04</w:t>
            </w:r>
          </w:p>
        </w:tc>
        <w:tc>
          <w:tcPr>
            <w:tcW w:w="616" w:type="pct"/>
            <w:shd w:val="clear" w:color="auto" w:fill="auto"/>
            <w:vAlign w:val="center"/>
          </w:tcPr>
          <w:p w:rsidR="008C0E1B" w:rsidRPr="006C1979" w:rsidRDefault="008C0E1B" w:rsidP="008C0E1B">
            <w:pPr>
              <w:jc w:val="center"/>
              <w:rPr>
                <w:sz w:val="18"/>
                <w:szCs w:val="18"/>
              </w:rPr>
            </w:pPr>
            <w:r w:rsidRPr="006C1979">
              <w:rPr>
                <w:rFonts w:hint="eastAsia"/>
                <w:sz w:val="18"/>
                <w:szCs w:val="18"/>
              </w:rPr>
              <w:t>998.38</w:t>
            </w:r>
          </w:p>
        </w:tc>
      </w:tr>
    </w:tbl>
    <w:p w:rsidR="00C103D9" w:rsidRPr="006C1979" w:rsidRDefault="00C103D9" w:rsidP="00C103D9">
      <w:pPr>
        <w:adjustRightInd w:val="0"/>
        <w:snapToGrid w:val="0"/>
        <w:spacing w:line="360" w:lineRule="auto"/>
        <w:ind w:firstLineChars="197" w:firstLine="578"/>
        <w:rPr>
          <w:b/>
          <w:spacing w:val="-4"/>
          <w:sz w:val="30"/>
          <w:szCs w:val="30"/>
        </w:rPr>
      </w:pPr>
    </w:p>
    <w:p w:rsidR="00167B6B" w:rsidRPr="006C1979" w:rsidRDefault="00C103D9" w:rsidP="00614170">
      <w:pPr>
        <w:adjustRightInd w:val="0"/>
        <w:snapToGrid w:val="0"/>
        <w:spacing w:beforeLines="50" w:before="120" w:afterLines="50" w:after="120" w:line="360" w:lineRule="auto"/>
        <w:ind w:firstLineChars="196" w:firstLine="575"/>
        <w:outlineLvl w:val="2"/>
        <w:rPr>
          <w:b/>
          <w:spacing w:val="-4"/>
          <w:sz w:val="30"/>
          <w:szCs w:val="30"/>
        </w:rPr>
      </w:pPr>
      <w:r w:rsidRPr="006C1979">
        <w:rPr>
          <w:rFonts w:hint="eastAsia"/>
          <w:b/>
          <w:spacing w:val="-4"/>
          <w:sz w:val="30"/>
          <w:szCs w:val="30"/>
        </w:rPr>
        <w:t>6.2.3</w:t>
      </w:r>
      <w:r w:rsidR="00167B6B" w:rsidRPr="006C1979">
        <w:rPr>
          <w:rFonts w:hint="eastAsia"/>
          <w:b/>
          <w:spacing w:val="-4"/>
          <w:sz w:val="30"/>
          <w:szCs w:val="30"/>
        </w:rPr>
        <w:t>干支沟道的</w:t>
      </w:r>
      <w:r w:rsidRPr="006C1979">
        <w:rPr>
          <w:rFonts w:hint="eastAsia"/>
          <w:b/>
          <w:spacing w:val="-4"/>
          <w:sz w:val="30"/>
          <w:szCs w:val="30"/>
        </w:rPr>
        <w:t>整治</w:t>
      </w:r>
    </w:p>
    <w:p w:rsidR="00167B6B" w:rsidRPr="006C1979" w:rsidRDefault="00167B6B" w:rsidP="00167B6B">
      <w:pPr>
        <w:adjustRightInd w:val="0"/>
        <w:snapToGrid w:val="0"/>
        <w:spacing w:line="360" w:lineRule="auto"/>
        <w:ind w:firstLineChars="200" w:firstLine="544"/>
        <w:rPr>
          <w:spacing w:val="-4"/>
          <w:sz w:val="28"/>
          <w:szCs w:val="28"/>
        </w:rPr>
      </w:pPr>
      <w:r w:rsidRPr="006C1979">
        <w:rPr>
          <w:spacing w:val="-4"/>
          <w:sz w:val="28"/>
          <w:szCs w:val="28"/>
        </w:rPr>
        <w:t>明沟在排除大量地面水的同时，起着排除地下水的作用，是灌区土壤盐渍化改良的主要措施。加强沟道排水的关键在于建立完善的排水体系、疏通明沟、防治沟道塌坡。</w:t>
      </w:r>
    </w:p>
    <w:p w:rsidR="00167B6B" w:rsidRPr="006C1979" w:rsidRDefault="00167B6B" w:rsidP="00167B6B">
      <w:pPr>
        <w:adjustRightInd w:val="0"/>
        <w:snapToGrid w:val="0"/>
        <w:spacing w:line="360" w:lineRule="auto"/>
        <w:ind w:firstLineChars="200" w:firstLine="544"/>
        <w:rPr>
          <w:spacing w:val="-4"/>
          <w:sz w:val="28"/>
          <w:szCs w:val="28"/>
        </w:rPr>
      </w:pPr>
      <w:r w:rsidRPr="006C1979">
        <w:rPr>
          <w:spacing w:val="-4"/>
          <w:sz w:val="28"/>
          <w:szCs w:val="28"/>
        </w:rPr>
        <w:t>排水不畅、地下水位高，是造成土壤盐化的主要原因。长期以来，由于技术、经济等方面因素，尽管一</w:t>
      </w:r>
      <w:r w:rsidRPr="006C1979">
        <w:rPr>
          <w:rFonts w:hint="eastAsia"/>
          <w:spacing w:val="-4"/>
          <w:sz w:val="28"/>
          <w:szCs w:val="28"/>
        </w:rPr>
        <w:t>直</w:t>
      </w:r>
      <w:r w:rsidRPr="006C1979">
        <w:rPr>
          <w:spacing w:val="-4"/>
          <w:sz w:val="28"/>
          <w:szCs w:val="28"/>
        </w:rPr>
        <w:t>致力于盐碱地的改造，但至今仍有</w:t>
      </w:r>
      <w:r w:rsidRPr="006C1979">
        <w:rPr>
          <w:rFonts w:hint="eastAsia"/>
          <w:spacing w:val="-4"/>
          <w:sz w:val="28"/>
          <w:szCs w:val="28"/>
        </w:rPr>
        <w:t>大量</w:t>
      </w:r>
      <w:r w:rsidRPr="006C1979">
        <w:rPr>
          <w:spacing w:val="-4"/>
          <w:sz w:val="28"/>
          <w:szCs w:val="28"/>
        </w:rPr>
        <w:t>盐碱地得不得根本整治，究其原因，还是排水的问题得不</w:t>
      </w:r>
      <w:r w:rsidR="00E27047" w:rsidRPr="006C1979">
        <w:rPr>
          <w:rFonts w:hint="eastAsia"/>
          <w:spacing w:val="-4"/>
          <w:sz w:val="28"/>
          <w:szCs w:val="28"/>
        </w:rPr>
        <w:t>到</w:t>
      </w:r>
      <w:r w:rsidRPr="006C1979">
        <w:rPr>
          <w:spacing w:val="-4"/>
          <w:sz w:val="28"/>
          <w:szCs w:val="28"/>
        </w:rPr>
        <w:t>根本解决。因此，完善排水系统，高标准整治排水沟道，有效调控地下水，对于根本上解决盐碱地问题十分必要。盐碱地改良与综合治理，已成为提高耕地质量、建设高标准基本农田、增加农民收入等最关键、最核心的问题。</w:t>
      </w:r>
    </w:p>
    <w:p w:rsidR="00167B6B" w:rsidRPr="006C1979" w:rsidRDefault="00167B6B" w:rsidP="00167B6B">
      <w:pPr>
        <w:adjustRightInd w:val="0"/>
        <w:snapToGrid w:val="0"/>
        <w:spacing w:line="360" w:lineRule="auto"/>
        <w:ind w:firstLine="482"/>
        <w:rPr>
          <w:spacing w:val="-4"/>
          <w:sz w:val="28"/>
          <w:szCs w:val="28"/>
        </w:rPr>
      </w:pPr>
      <w:r w:rsidRPr="006C1979">
        <w:rPr>
          <w:spacing w:val="-4"/>
          <w:sz w:val="28"/>
          <w:szCs w:val="28"/>
        </w:rPr>
        <w:lastRenderedPageBreak/>
        <w:t>规划对</w:t>
      </w:r>
      <w:r w:rsidRPr="006C1979">
        <w:rPr>
          <w:rFonts w:hint="eastAsia"/>
          <w:spacing w:val="-4"/>
          <w:sz w:val="28"/>
          <w:szCs w:val="28"/>
        </w:rPr>
        <w:t>部分灌区的排水干支沟道</w:t>
      </w:r>
      <w:r w:rsidRPr="006C1979">
        <w:rPr>
          <w:spacing w:val="-4"/>
          <w:sz w:val="28"/>
          <w:szCs w:val="28"/>
        </w:rPr>
        <w:t>进行</w:t>
      </w:r>
      <w:r w:rsidR="00994732" w:rsidRPr="006C1979">
        <w:rPr>
          <w:rFonts w:hint="eastAsia"/>
          <w:spacing w:val="-4"/>
          <w:sz w:val="28"/>
          <w:szCs w:val="28"/>
        </w:rPr>
        <w:t>整治，</w:t>
      </w:r>
      <w:r w:rsidRPr="006C1979">
        <w:rPr>
          <w:spacing w:val="-4"/>
          <w:sz w:val="28"/>
          <w:szCs w:val="28"/>
        </w:rPr>
        <w:t>规划</w:t>
      </w:r>
      <w:r w:rsidR="00994732" w:rsidRPr="006C1979">
        <w:rPr>
          <w:rFonts w:hint="eastAsia"/>
          <w:spacing w:val="-4"/>
          <w:sz w:val="28"/>
          <w:szCs w:val="28"/>
        </w:rPr>
        <w:t>整治长</w:t>
      </w:r>
      <w:r w:rsidRPr="006C1979">
        <w:rPr>
          <w:rFonts w:hint="eastAsia"/>
          <w:spacing w:val="-4"/>
          <w:sz w:val="28"/>
          <w:szCs w:val="28"/>
        </w:rPr>
        <w:t>112.24</w:t>
      </w:r>
      <w:r w:rsidRPr="006C1979">
        <w:rPr>
          <w:spacing w:val="-4"/>
          <w:sz w:val="28"/>
          <w:szCs w:val="28"/>
        </w:rPr>
        <w:t>km</w:t>
      </w:r>
      <w:r w:rsidR="00F71A32" w:rsidRPr="006C1979">
        <w:rPr>
          <w:rFonts w:hint="eastAsia"/>
          <w:spacing w:val="-4"/>
          <w:sz w:val="28"/>
          <w:szCs w:val="28"/>
        </w:rPr>
        <w:t>，其中：</w:t>
      </w:r>
      <w:r w:rsidRPr="006C1979">
        <w:rPr>
          <w:rFonts w:hint="eastAsia"/>
          <w:spacing w:val="-4"/>
          <w:sz w:val="28"/>
          <w:szCs w:val="28"/>
        </w:rPr>
        <w:t>干沟</w:t>
      </w:r>
      <w:r w:rsidRPr="006C1979">
        <w:rPr>
          <w:rFonts w:hint="eastAsia"/>
          <w:spacing w:val="-4"/>
          <w:sz w:val="28"/>
          <w:szCs w:val="28"/>
        </w:rPr>
        <w:t>4</w:t>
      </w:r>
      <w:r w:rsidRPr="006C1979">
        <w:rPr>
          <w:rFonts w:hint="eastAsia"/>
          <w:spacing w:val="-4"/>
          <w:sz w:val="28"/>
          <w:szCs w:val="28"/>
        </w:rPr>
        <w:t>条，共</w:t>
      </w:r>
      <w:r w:rsidRPr="006C1979">
        <w:rPr>
          <w:rFonts w:hint="eastAsia"/>
          <w:spacing w:val="-4"/>
          <w:sz w:val="28"/>
          <w:szCs w:val="28"/>
        </w:rPr>
        <w:t>54.93km</w:t>
      </w:r>
      <w:r w:rsidRPr="006C1979">
        <w:rPr>
          <w:rFonts w:hint="eastAsia"/>
          <w:spacing w:val="-4"/>
          <w:sz w:val="28"/>
          <w:szCs w:val="28"/>
        </w:rPr>
        <w:t>，支沟</w:t>
      </w:r>
      <w:r w:rsidRPr="006C1979">
        <w:rPr>
          <w:rFonts w:hint="eastAsia"/>
          <w:spacing w:val="-4"/>
          <w:sz w:val="28"/>
          <w:szCs w:val="28"/>
        </w:rPr>
        <w:t>13</w:t>
      </w:r>
      <w:r w:rsidRPr="006C1979">
        <w:rPr>
          <w:rFonts w:hint="eastAsia"/>
          <w:spacing w:val="-4"/>
          <w:sz w:val="28"/>
          <w:szCs w:val="28"/>
        </w:rPr>
        <w:t>条，共</w:t>
      </w:r>
      <w:r w:rsidRPr="006C1979">
        <w:rPr>
          <w:rFonts w:hint="eastAsia"/>
          <w:spacing w:val="-4"/>
          <w:sz w:val="28"/>
          <w:szCs w:val="28"/>
        </w:rPr>
        <w:t>57.31km</w:t>
      </w:r>
      <w:r w:rsidR="00F71A32" w:rsidRPr="006C1979">
        <w:rPr>
          <w:rFonts w:hint="eastAsia"/>
          <w:spacing w:val="-4"/>
          <w:sz w:val="28"/>
          <w:szCs w:val="28"/>
        </w:rPr>
        <w:t>；</w:t>
      </w:r>
      <w:r w:rsidRPr="006C1979">
        <w:rPr>
          <w:spacing w:val="-4"/>
          <w:sz w:val="28"/>
          <w:szCs w:val="28"/>
        </w:rPr>
        <w:t>各灌区</w:t>
      </w:r>
      <w:r w:rsidRPr="006C1979">
        <w:rPr>
          <w:rFonts w:hint="eastAsia"/>
          <w:spacing w:val="-4"/>
          <w:sz w:val="28"/>
          <w:szCs w:val="28"/>
        </w:rPr>
        <w:t>沟道</w:t>
      </w:r>
      <w:r w:rsidRPr="006C1979">
        <w:rPr>
          <w:spacing w:val="-4"/>
          <w:sz w:val="28"/>
          <w:szCs w:val="28"/>
        </w:rPr>
        <w:t>长度详见表</w:t>
      </w:r>
      <w:r w:rsidRPr="006C1979">
        <w:rPr>
          <w:spacing w:val="-4"/>
          <w:sz w:val="28"/>
          <w:szCs w:val="28"/>
        </w:rPr>
        <w:t>6-</w:t>
      </w:r>
      <w:r w:rsidR="002E0A85" w:rsidRPr="006C1979">
        <w:rPr>
          <w:rFonts w:hint="eastAsia"/>
          <w:spacing w:val="-4"/>
          <w:sz w:val="28"/>
          <w:szCs w:val="28"/>
        </w:rPr>
        <w:t>5</w:t>
      </w:r>
      <w:r w:rsidRPr="006C1979">
        <w:rPr>
          <w:spacing w:val="-4"/>
          <w:sz w:val="28"/>
          <w:szCs w:val="28"/>
        </w:rPr>
        <w:t>。</w:t>
      </w:r>
    </w:p>
    <w:p w:rsidR="00167B6B" w:rsidRPr="006C1979" w:rsidRDefault="00167B6B" w:rsidP="00167B6B">
      <w:pPr>
        <w:adjustRightInd w:val="0"/>
        <w:snapToGrid w:val="0"/>
        <w:spacing w:line="360" w:lineRule="exact"/>
        <w:rPr>
          <w:b/>
          <w:sz w:val="24"/>
        </w:rPr>
      </w:pPr>
      <w:r w:rsidRPr="006C1979">
        <w:rPr>
          <w:b/>
          <w:sz w:val="24"/>
        </w:rPr>
        <w:t>表</w:t>
      </w:r>
      <w:r w:rsidRPr="006C1979">
        <w:rPr>
          <w:b/>
          <w:sz w:val="24"/>
        </w:rPr>
        <w:t>6-</w:t>
      </w:r>
      <w:r w:rsidR="002E0A85" w:rsidRPr="006C1979">
        <w:rPr>
          <w:rFonts w:hint="eastAsia"/>
          <w:b/>
          <w:sz w:val="24"/>
        </w:rPr>
        <w:t>5</w:t>
      </w:r>
      <w:r w:rsidRPr="006C1979">
        <w:rPr>
          <w:b/>
          <w:sz w:val="24"/>
        </w:rPr>
        <w:t xml:space="preserve">      </w:t>
      </w:r>
      <w:r w:rsidRPr="006C1979">
        <w:rPr>
          <w:b/>
          <w:sz w:val="24"/>
        </w:rPr>
        <w:t>重点中型灌区</w:t>
      </w:r>
      <w:r w:rsidRPr="006C1979">
        <w:rPr>
          <w:b/>
          <w:sz w:val="24"/>
        </w:rPr>
        <w:t>(5~30</w:t>
      </w:r>
      <w:r w:rsidRPr="006C1979">
        <w:rPr>
          <w:b/>
          <w:sz w:val="24"/>
        </w:rPr>
        <w:t>万亩</w:t>
      </w:r>
      <w:r w:rsidRPr="006C1979">
        <w:rPr>
          <w:b/>
          <w:sz w:val="24"/>
        </w:rPr>
        <w:t>)</w:t>
      </w:r>
      <w:r w:rsidRPr="006C1979">
        <w:rPr>
          <w:b/>
          <w:sz w:val="24"/>
        </w:rPr>
        <w:t>节水改造干支</w:t>
      </w:r>
      <w:r w:rsidRPr="006C1979">
        <w:rPr>
          <w:rFonts w:hint="eastAsia"/>
          <w:b/>
          <w:sz w:val="24"/>
        </w:rPr>
        <w:t>沟</w:t>
      </w:r>
      <w:r w:rsidRPr="006C1979">
        <w:rPr>
          <w:b/>
          <w:sz w:val="24"/>
        </w:rPr>
        <w:t>道</w:t>
      </w:r>
      <w:r w:rsidR="00994732" w:rsidRPr="006C1979">
        <w:rPr>
          <w:rFonts w:hint="eastAsia"/>
          <w:b/>
          <w:sz w:val="24"/>
        </w:rPr>
        <w:t>整治</w:t>
      </w:r>
      <w:r w:rsidRPr="006C1979">
        <w:rPr>
          <w:b/>
          <w:sz w:val="24"/>
        </w:rPr>
        <w:t>规划统计表</w:t>
      </w:r>
    </w:p>
    <w:tbl>
      <w:tblPr>
        <w:tblW w:w="5000" w:type="pct"/>
        <w:tblLook w:val="0000" w:firstRow="0" w:lastRow="0" w:firstColumn="0" w:lastColumn="0" w:noHBand="0" w:noVBand="0"/>
      </w:tblPr>
      <w:tblGrid>
        <w:gridCol w:w="792"/>
        <w:gridCol w:w="2278"/>
        <w:gridCol w:w="1818"/>
        <w:gridCol w:w="1820"/>
        <w:gridCol w:w="1820"/>
      </w:tblGrid>
      <w:tr w:rsidR="00994732" w:rsidRPr="006C1979" w:rsidTr="00D656FE">
        <w:trPr>
          <w:trHeight w:val="360"/>
        </w:trPr>
        <w:tc>
          <w:tcPr>
            <w:tcW w:w="464" w:type="pct"/>
            <w:tcBorders>
              <w:top w:val="single" w:sz="12" w:space="0" w:color="auto"/>
              <w:bottom w:val="single" w:sz="4" w:space="0" w:color="auto"/>
              <w:right w:val="single" w:sz="4" w:space="0" w:color="auto"/>
            </w:tcBorders>
            <w:shd w:val="clear" w:color="auto" w:fill="auto"/>
            <w:vAlign w:val="center"/>
          </w:tcPr>
          <w:p w:rsidR="00994732" w:rsidRPr="006C1979" w:rsidRDefault="00994732" w:rsidP="00391757">
            <w:pPr>
              <w:widowControl/>
              <w:jc w:val="center"/>
              <w:rPr>
                <w:kern w:val="0"/>
                <w:sz w:val="18"/>
                <w:szCs w:val="18"/>
              </w:rPr>
            </w:pPr>
            <w:r w:rsidRPr="006C1979">
              <w:rPr>
                <w:kern w:val="0"/>
                <w:sz w:val="18"/>
                <w:szCs w:val="18"/>
              </w:rPr>
              <w:t>序号</w:t>
            </w:r>
          </w:p>
        </w:tc>
        <w:tc>
          <w:tcPr>
            <w:tcW w:w="1335" w:type="pct"/>
            <w:tcBorders>
              <w:top w:val="single" w:sz="12" w:space="0" w:color="auto"/>
              <w:left w:val="single" w:sz="4" w:space="0" w:color="auto"/>
              <w:bottom w:val="single" w:sz="4" w:space="0" w:color="auto"/>
              <w:right w:val="single" w:sz="4" w:space="0" w:color="auto"/>
            </w:tcBorders>
            <w:shd w:val="clear" w:color="auto" w:fill="auto"/>
            <w:vAlign w:val="center"/>
          </w:tcPr>
          <w:p w:rsidR="00994732" w:rsidRPr="006C1979" w:rsidRDefault="00994732" w:rsidP="00391757">
            <w:pPr>
              <w:widowControl/>
              <w:jc w:val="center"/>
              <w:rPr>
                <w:kern w:val="0"/>
                <w:sz w:val="18"/>
                <w:szCs w:val="18"/>
              </w:rPr>
            </w:pPr>
            <w:r w:rsidRPr="006C1979">
              <w:rPr>
                <w:kern w:val="0"/>
                <w:sz w:val="18"/>
                <w:szCs w:val="18"/>
              </w:rPr>
              <w:t>灌区名称</w:t>
            </w:r>
          </w:p>
        </w:tc>
        <w:tc>
          <w:tcPr>
            <w:tcW w:w="1066" w:type="pct"/>
            <w:tcBorders>
              <w:top w:val="single" w:sz="12" w:space="0" w:color="auto"/>
              <w:left w:val="single" w:sz="4" w:space="0" w:color="auto"/>
              <w:bottom w:val="single" w:sz="4" w:space="0" w:color="000000"/>
              <w:right w:val="single" w:sz="4" w:space="0" w:color="auto"/>
            </w:tcBorders>
            <w:shd w:val="clear" w:color="auto" w:fill="auto"/>
            <w:vAlign w:val="center"/>
          </w:tcPr>
          <w:p w:rsidR="00994732" w:rsidRPr="006C1979" w:rsidRDefault="00994732" w:rsidP="00391757">
            <w:pPr>
              <w:widowControl/>
              <w:jc w:val="center"/>
              <w:rPr>
                <w:kern w:val="0"/>
                <w:sz w:val="18"/>
                <w:szCs w:val="18"/>
              </w:rPr>
            </w:pPr>
            <w:r w:rsidRPr="006C1979">
              <w:rPr>
                <w:kern w:val="0"/>
                <w:sz w:val="18"/>
                <w:szCs w:val="18"/>
              </w:rPr>
              <w:t>引水流量</w:t>
            </w:r>
            <w:r w:rsidRPr="006C1979">
              <w:rPr>
                <w:kern w:val="0"/>
                <w:sz w:val="18"/>
                <w:szCs w:val="18"/>
              </w:rPr>
              <w:br/>
              <w:t>(m</w:t>
            </w:r>
            <w:r w:rsidRPr="006C1979">
              <w:rPr>
                <w:kern w:val="0"/>
                <w:sz w:val="18"/>
                <w:szCs w:val="18"/>
                <w:vertAlign w:val="superscript"/>
              </w:rPr>
              <w:t>3</w:t>
            </w:r>
            <w:r w:rsidRPr="006C1979">
              <w:rPr>
                <w:kern w:val="0"/>
                <w:sz w:val="18"/>
                <w:szCs w:val="18"/>
              </w:rPr>
              <w:t>/s)</w:t>
            </w:r>
          </w:p>
        </w:tc>
        <w:tc>
          <w:tcPr>
            <w:tcW w:w="1067" w:type="pct"/>
            <w:tcBorders>
              <w:top w:val="single" w:sz="12" w:space="0" w:color="auto"/>
              <w:left w:val="nil"/>
              <w:bottom w:val="single" w:sz="4" w:space="0" w:color="auto"/>
              <w:right w:val="single" w:sz="4" w:space="0" w:color="auto"/>
            </w:tcBorders>
            <w:shd w:val="clear" w:color="auto" w:fill="auto"/>
            <w:vAlign w:val="center"/>
          </w:tcPr>
          <w:p w:rsidR="00994732" w:rsidRPr="006C1979" w:rsidRDefault="00994732" w:rsidP="00391757">
            <w:pPr>
              <w:widowControl/>
              <w:jc w:val="center"/>
              <w:rPr>
                <w:kern w:val="0"/>
                <w:sz w:val="18"/>
                <w:szCs w:val="18"/>
              </w:rPr>
            </w:pPr>
            <w:r w:rsidRPr="006C1979">
              <w:rPr>
                <w:rFonts w:hint="eastAsia"/>
                <w:kern w:val="0"/>
                <w:sz w:val="18"/>
                <w:szCs w:val="18"/>
              </w:rPr>
              <w:t>现状</w:t>
            </w:r>
            <w:r w:rsidRPr="006C1979">
              <w:rPr>
                <w:kern w:val="0"/>
                <w:sz w:val="18"/>
                <w:szCs w:val="18"/>
              </w:rPr>
              <w:t>干支</w:t>
            </w:r>
            <w:r w:rsidRPr="006C1979">
              <w:rPr>
                <w:rFonts w:hint="eastAsia"/>
                <w:kern w:val="0"/>
                <w:sz w:val="18"/>
                <w:szCs w:val="18"/>
              </w:rPr>
              <w:t>沟道</w:t>
            </w:r>
            <w:r w:rsidRPr="006C1979">
              <w:rPr>
                <w:kern w:val="0"/>
                <w:sz w:val="18"/>
                <w:szCs w:val="18"/>
              </w:rPr>
              <w:t>长度</w:t>
            </w:r>
            <w:r w:rsidRPr="006C1979">
              <w:rPr>
                <w:kern w:val="0"/>
                <w:sz w:val="18"/>
                <w:szCs w:val="18"/>
              </w:rPr>
              <w:t xml:space="preserve"> (km)</w:t>
            </w:r>
          </w:p>
        </w:tc>
        <w:tc>
          <w:tcPr>
            <w:tcW w:w="1067" w:type="pct"/>
            <w:tcBorders>
              <w:top w:val="single" w:sz="12" w:space="0" w:color="auto"/>
              <w:left w:val="single" w:sz="4" w:space="0" w:color="auto"/>
              <w:bottom w:val="single" w:sz="4" w:space="0" w:color="000000"/>
            </w:tcBorders>
            <w:shd w:val="clear" w:color="auto" w:fill="auto"/>
            <w:vAlign w:val="center"/>
          </w:tcPr>
          <w:p w:rsidR="00994732" w:rsidRPr="006C1979" w:rsidRDefault="00994732" w:rsidP="00994732">
            <w:pPr>
              <w:widowControl/>
              <w:jc w:val="center"/>
              <w:rPr>
                <w:kern w:val="0"/>
                <w:sz w:val="18"/>
                <w:szCs w:val="18"/>
              </w:rPr>
            </w:pPr>
            <w:r w:rsidRPr="006C1979">
              <w:rPr>
                <w:rFonts w:hint="eastAsia"/>
                <w:kern w:val="0"/>
                <w:sz w:val="18"/>
                <w:szCs w:val="18"/>
              </w:rPr>
              <w:t>沟道整治</w:t>
            </w:r>
            <w:r w:rsidRPr="006C1979">
              <w:rPr>
                <w:kern w:val="0"/>
                <w:sz w:val="18"/>
                <w:szCs w:val="18"/>
              </w:rPr>
              <w:br/>
              <w:t>(km)</w:t>
            </w:r>
          </w:p>
        </w:tc>
      </w:tr>
      <w:tr w:rsidR="00994732" w:rsidRPr="006C1979" w:rsidTr="00D656FE">
        <w:trPr>
          <w:trHeight w:val="360"/>
        </w:trPr>
        <w:tc>
          <w:tcPr>
            <w:tcW w:w="464" w:type="pct"/>
            <w:tcBorders>
              <w:top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1</w:t>
            </w:r>
          </w:p>
        </w:tc>
        <w:tc>
          <w:tcPr>
            <w:tcW w:w="1335" w:type="pct"/>
            <w:tcBorders>
              <w:top w:val="nil"/>
              <w:left w:val="nil"/>
              <w:bottom w:val="single" w:sz="4" w:space="0" w:color="auto"/>
              <w:right w:val="single" w:sz="4" w:space="0" w:color="auto"/>
            </w:tcBorders>
            <w:shd w:val="clear" w:color="auto" w:fill="auto"/>
            <w:vAlign w:val="center"/>
          </w:tcPr>
          <w:p w:rsidR="00994732" w:rsidRPr="006C1979" w:rsidRDefault="00994732" w:rsidP="00391757">
            <w:pPr>
              <w:widowControl/>
              <w:rPr>
                <w:kern w:val="0"/>
                <w:sz w:val="18"/>
                <w:szCs w:val="18"/>
              </w:rPr>
            </w:pPr>
            <w:r w:rsidRPr="006C1979">
              <w:rPr>
                <w:rFonts w:hint="eastAsia"/>
                <w:kern w:val="0"/>
                <w:sz w:val="18"/>
                <w:szCs w:val="18"/>
              </w:rPr>
              <w:t>利通区扁担沟灌区</w:t>
            </w:r>
          </w:p>
        </w:tc>
        <w:tc>
          <w:tcPr>
            <w:tcW w:w="1066"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7.97</w:t>
            </w:r>
          </w:p>
        </w:tc>
        <w:tc>
          <w:tcPr>
            <w:tcW w:w="1067"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15.33</w:t>
            </w:r>
          </w:p>
        </w:tc>
        <w:tc>
          <w:tcPr>
            <w:tcW w:w="1067" w:type="pct"/>
            <w:tcBorders>
              <w:top w:val="nil"/>
              <w:left w:val="nil"/>
              <w:bottom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17.71</w:t>
            </w:r>
          </w:p>
        </w:tc>
      </w:tr>
      <w:tr w:rsidR="00994732" w:rsidRPr="006C1979" w:rsidTr="00D656FE">
        <w:trPr>
          <w:trHeight w:val="360"/>
        </w:trPr>
        <w:tc>
          <w:tcPr>
            <w:tcW w:w="464" w:type="pct"/>
            <w:tcBorders>
              <w:top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2</w:t>
            </w:r>
          </w:p>
        </w:tc>
        <w:tc>
          <w:tcPr>
            <w:tcW w:w="1335" w:type="pct"/>
            <w:tcBorders>
              <w:top w:val="nil"/>
              <w:left w:val="nil"/>
              <w:bottom w:val="single" w:sz="4" w:space="0" w:color="auto"/>
              <w:right w:val="single" w:sz="4" w:space="0" w:color="auto"/>
            </w:tcBorders>
            <w:shd w:val="clear" w:color="auto" w:fill="auto"/>
            <w:vAlign w:val="center"/>
          </w:tcPr>
          <w:p w:rsidR="00994732" w:rsidRPr="006C1979" w:rsidRDefault="00994732" w:rsidP="00391757">
            <w:pPr>
              <w:widowControl/>
              <w:rPr>
                <w:kern w:val="0"/>
                <w:sz w:val="18"/>
                <w:szCs w:val="18"/>
              </w:rPr>
            </w:pPr>
            <w:r w:rsidRPr="006C1979">
              <w:rPr>
                <w:rFonts w:hint="eastAsia"/>
                <w:kern w:val="0"/>
                <w:sz w:val="18"/>
                <w:szCs w:val="18"/>
              </w:rPr>
              <w:t>永宁县闽宁镇灌区</w:t>
            </w:r>
          </w:p>
        </w:tc>
        <w:tc>
          <w:tcPr>
            <w:tcW w:w="1066"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3.44</w:t>
            </w:r>
          </w:p>
        </w:tc>
        <w:tc>
          <w:tcPr>
            <w:tcW w:w="1067"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66.80</w:t>
            </w:r>
          </w:p>
        </w:tc>
        <w:tc>
          <w:tcPr>
            <w:tcW w:w="1067" w:type="pct"/>
            <w:tcBorders>
              <w:top w:val="nil"/>
              <w:left w:val="nil"/>
              <w:bottom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45.63</w:t>
            </w:r>
          </w:p>
        </w:tc>
      </w:tr>
      <w:tr w:rsidR="00994732" w:rsidRPr="006C1979" w:rsidTr="00D656FE">
        <w:trPr>
          <w:trHeight w:val="360"/>
        </w:trPr>
        <w:tc>
          <w:tcPr>
            <w:tcW w:w="464" w:type="pct"/>
            <w:tcBorders>
              <w:top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3</w:t>
            </w:r>
          </w:p>
        </w:tc>
        <w:tc>
          <w:tcPr>
            <w:tcW w:w="1335" w:type="pct"/>
            <w:tcBorders>
              <w:top w:val="nil"/>
              <w:left w:val="nil"/>
              <w:bottom w:val="single" w:sz="4" w:space="0" w:color="auto"/>
              <w:right w:val="single" w:sz="4" w:space="0" w:color="auto"/>
            </w:tcBorders>
            <w:shd w:val="clear" w:color="auto" w:fill="auto"/>
            <w:vAlign w:val="center"/>
          </w:tcPr>
          <w:p w:rsidR="00994732" w:rsidRPr="006C1979" w:rsidRDefault="00994732" w:rsidP="00391757">
            <w:pPr>
              <w:widowControl/>
              <w:rPr>
                <w:kern w:val="0"/>
                <w:sz w:val="18"/>
                <w:szCs w:val="18"/>
              </w:rPr>
            </w:pPr>
            <w:r w:rsidRPr="006C1979">
              <w:rPr>
                <w:rFonts w:hint="eastAsia"/>
                <w:kern w:val="0"/>
                <w:sz w:val="18"/>
                <w:szCs w:val="18"/>
              </w:rPr>
              <w:t>农垦黄羊滩灌区</w:t>
            </w:r>
          </w:p>
        </w:tc>
        <w:tc>
          <w:tcPr>
            <w:tcW w:w="1066"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6.00</w:t>
            </w:r>
          </w:p>
        </w:tc>
        <w:tc>
          <w:tcPr>
            <w:tcW w:w="1067"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19.10</w:t>
            </w:r>
          </w:p>
        </w:tc>
        <w:tc>
          <w:tcPr>
            <w:tcW w:w="1067" w:type="pct"/>
            <w:tcBorders>
              <w:top w:val="nil"/>
              <w:left w:val="nil"/>
              <w:bottom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19.10</w:t>
            </w:r>
          </w:p>
        </w:tc>
      </w:tr>
      <w:tr w:rsidR="00994732" w:rsidRPr="006C1979" w:rsidTr="00D656FE">
        <w:trPr>
          <w:trHeight w:val="360"/>
        </w:trPr>
        <w:tc>
          <w:tcPr>
            <w:tcW w:w="464" w:type="pct"/>
            <w:tcBorders>
              <w:top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4</w:t>
            </w:r>
          </w:p>
        </w:tc>
        <w:tc>
          <w:tcPr>
            <w:tcW w:w="1335" w:type="pct"/>
            <w:tcBorders>
              <w:top w:val="nil"/>
              <w:left w:val="nil"/>
              <w:bottom w:val="single" w:sz="4" w:space="0" w:color="auto"/>
              <w:right w:val="single" w:sz="4" w:space="0" w:color="auto"/>
            </w:tcBorders>
            <w:shd w:val="clear" w:color="auto" w:fill="auto"/>
            <w:vAlign w:val="center"/>
          </w:tcPr>
          <w:p w:rsidR="00994732" w:rsidRPr="006C1979" w:rsidRDefault="00994732" w:rsidP="00391757">
            <w:pPr>
              <w:widowControl/>
              <w:rPr>
                <w:kern w:val="0"/>
                <w:sz w:val="18"/>
                <w:szCs w:val="18"/>
              </w:rPr>
            </w:pPr>
            <w:r w:rsidRPr="006C1979">
              <w:rPr>
                <w:rFonts w:hint="eastAsia"/>
                <w:kern w:val="0"/>
                <w:sz w:val="18"/>
                <w:szCs w:val="18"/>
              </w:rPr>
              <w:t>灵武市临河灌区</w:t>
            </w:r>
          </w:p>
        </w:tc>
        <w:tc>
          <w:tcPr>
            <w:tcW w:w="1066"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3.05</w:t>
            </w:r>
          </w:p>
        </w:tc>
        <w:tc>
          <w:tcPr>
            <w:tcW w:w="1067" w:type="pct"/>
            <w:tcBorders>
              <w:top w:val="nil"/>
              <w:left w:val="nil"/>
              <w:bottom w:val="single" w:sz="4"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29.80</w:t>
            </w:r>
          </w:p>
        </w:tc>
        <w:tc>
          <w:tcPr>
            <w:tcW w:w="1067" w:type="pct"/>
            <w:tcBorders>
              <w:top w:val="nil"/>
              <w:left w:val="nil"/>
              <w:bottom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rFonts w:hint="eastAsia"/>
                <w:kern w:val="0"/>
                <w:sz w:val="18"/>
                <w:szCs w:val="18"/>
              </w:rPr>
              <w:t>29.80</w:t>
            </w:r>
          </w:p>
        </w:tc>
      </w:tr>
      <w:tr w:rsidR="00994732" w:rsidRPr="006C1979" w:rsidTr="00D656FE">
        <w:trPr>
          <w:trHeight w:val="360"/>
        </w:trPr>
        <w:tc>
          <w:tcPr>
            <w:tcW w:w="1799" w:type="pct"/>
            <w:gridSpan w:val="2"/>
            <w:tcBorders>
              <w:top w:val="single" w:sz="4" w:space="0" w:color="auto"/>
              <w:bottom w:val="single" w:sz="12" w:space="0" w:color="auto"/>
              <w:right w:val="single" w:sz="4" w:space="0" w:color="auto"/>
            </w:tcBorders>
            <w:shd w:val="clear" w:color="auto" w:fill="auto"/>
            <w:vAlign w:val="center"/>
          </w:tcPr>
          <w:p w:rsidR="00994732" w:rsidRPr="006C1979" w:rsidRDefault="00994732" w:rsidP="00391757">
            <w:pPr>
              <w:widowControl/>
              <w:jc w:val="center"/>
              <w:rPr>
                <w:kern w:val="0"/>
                <w:sz w:val="18"/>
                <w:szCs w:val="18"/>
              </w:rPr>
            </w:pPr>
            <w:r w:rsidRPr="006C1979">
              <w:rPr>
                <w:kern w:val="0"/>
                <w:sz w:val="18"/>
                <w:szCs w:val="18"/>
              </w:rPr>
              <w:t>合计</w:t>
            </w:r>
          </w:p>
        </w:tc>
        <w:tc>
          <w:tcPr>
            <w:tcW w:w="1066" w:type="pct"/>
            <w:tcBorders>
              <w:top w:val="nil"/>
              <w:left w:val="nil"/>
              <w:bottom w:val="single" w:sz="12"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kern w:val="0"/>
                <w:sz w:val="18"/>
                <w:szCs w:val="18"/>
              </w:rPr>
              <w:t>20.5</w:t>
            </w:r>
            <w:r w:rsidRPr="006C1979">
              <w:rPr>
                <w:rFonts w:hint="eastAsia"/>
                <w:kern w:val="0"/>
                <w:sz w:val="18"/>
                <w:szCs w:val="18"/>
              </w:rPr>
              <w:t>0</w:t>
            </w:r>
            <w:r w:rsidRPr="006C1979">
              <w:rPr>
                <w:kern w:val="0"/>
                <w:sz w:val="18"/>
                <w:szCs w:val="18"/>
              </w:rPr>
              <w:t xml:space="preserve"> </w:t>
            </w:r>
          </w:p>
        </w:tc>
        <w:tc>
          <w:tcPr>
            <w:tcW w:w="1067" w:type="pct"/>
            <w:tcBorders>
              <w:top w:val="nil"/>
              <w:left w:val="nil"/>
              <w:bottom w:val="single" w:sz="12" w:space="0" w:color="auto"/>
              <w:right w:val="single" w:sz="4"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kern w:val="0"/>
                <w:sz w:val="18"/>
                <w:szCs w:val="18"/>
              </w:rPr>
              <w:t>131.0</w:t>
            </w:r>
            <w:r w:rsidRPr="006C1979">
              <w:rPr>
                <w:rFonts w:hint="eastAsia"/>
                <w:kern w:val="0"/>
                <w:sz w:val="18"/>
                <w:szCs w:val="18"/>
              </w:rPr>
              <w:t>0</w:t>
            </w:r>
            <w:r w:rsidRPr="006C1979">
              <w:rPr>
                <w:kern w:val="0"/>
                <w:sz w:val="18"/>
                <w:szCs w:val="18"/>
              </w:rPr>
              <w:t xml:space="preserve"> </w:t>
            </w:r>
          </w:p>
        </w:tc>
        <w:tc>
          <w:tcPr>
            <w:tcW w:w="1067" w:type="pct"/>
            <w:tcBorders>
              <w:top w:val="nil"/>
              <w:left w:val="nil"/>
              <w:bottom w:val="single" w:sz="12" w:space="0" w:color="auto"/>
            </w:tcBorders>
            <w:shd w:val="clear" w:color="auto" w:fill="auto"/>
            <w:noWrap/>
            <w:vAlign w:val="center"/>
          </w:tcPr>
          <w:p w:rsidR="00994732" w:rsidRPr="006C1979" w:rsidRDefault="00994732" w:rsidP="00391757">
            <w:pPr>
              <w:widowControl/>
              <w:jc w:val="center"/>
              <w:rPr>
                <w:kern w:val="0"/>
                <w:sz w:val="18"/>
                <w:szCs w:val="18"/>
              </w:rPr>
            </w:pPr>
            <w:r w:rsidRPr="006C1979">
              <w:rPr>
                <w:kern w:val="0"/>
                <w:sz w:val="18"/>
                <w:szCs w:val="18"/>
              </w:rPr>
              <w:t>112.2</w:t>
            </w:r>
            <w:r w:rsidRPr="006C1979">
              <w:rPr>
                <w:rFonts w:hint="eastAsia"/>
                <w:kern w:val="0"/>
                <w:sz w:val="18"/>
                <w:szCs w:val="18"/>
              </w:rPr>
              <w:t>4</w:t>
            </w:r>
            <w:r w:rsidRPr="006C1979">
              <w:rPr>
                <w:kern w:val="0"/>
                <w:sz w:val="18"/>
                <w:szCs w:val="18"/>
              </w:rPr>
              <w:t xml:space="preserve"> </w:t>
            </w:r>
          </w:p>
        </w:tc>
      </w:tr>
    </w:tbl>
    <w:p w:rsidR="00C057E3" w:rsidRPr="006C1979" w:rsidRDefault="00C057E3" w:rsidP="00C057E3">
      <w:pPr>
        <w:adjustRightInd w:val="0"/>
        <w:snapToGrid w:val="0"/>
        <w:spacing w:beforeLines="50" w:before="120" w:afterLines="50" w:after="120" w:line="360" w:lineRule="auto"/>
        <w:ind w:firstLineChars="196" w:firstLine="575"/>
        <w:outlineLvl w:val="2"/>
        <w:rPr>
          <w:b/>
          <w:spacing w:val="-4"/>
          <w:sz w:val="30"/>
          <w:szCs w:val="30"/>
        </w:rPr>
      </w:pPr>
      <w:bookmarkStart w:id="196" w:name="_Toc59508228"/>
      <w:bookmarkStart w:id="197" w:name="_Toc239561274"/>
      <w:r w:rsidRPr="006C1979">
        <w:rPr>
          <w:rFonts w:hint="eastAsia"/>
          <w:b/>
          <w:spacing w:val="-4"/>
          <w:sz w:val="30"/>
          <w:szCs w:val="30"/>
        </w:rPr>
        <w:t>6.2.</w:t>
      </w:r>
      <w:r w:rsidR="00614170" w:rsidRPr="006C1979">
        <w:rPr>
          <w:rFonts w:hint="eastAsia"/>
          <w:b/>
          <w:spacing w:val="-4"/>
          <w:sz w:val="30"/>
          <w:szCs w:val="30"/>
        </w:rPr>
        <w:t>4</w:t>
      </w:r>
      <w:r w:rsidRPr="006C1979">
        <w:rPr>
          <w:rFonts w:hint="eastAsia"/>
          <w:b/>
          <w:spacing w:val="-4"/>
          <w:sz w:val="30"/>
          <w:szCs w:val="30"/>
        </w:rPr>
        <w:t xml:space="preserve"> </w:t>
      </w:r>
      <w:r w:rsidRPr="006C1979">
        <w:rPr>
          <w:b/>
          <w:spacing w:val="-4"/>
          <w:sz w:val="30"/>
          <w:szCs w:val="30"/>
        </w:rPr>
        <w:t>干支渠</w:t>
      </w:r>
      <w:r w:rsidR="00703880" w:rsidRPr="006C1979">
        <w:rPr>
          <w:rFonts w:hint="eastAsia"/>
          <w:b/>
          <w:spacing w:val="-4"/>
          <w:sz w:val="30"/>
          <w:szCs w:val="30"/>
        </w:rPr>
        <w:t>沟</w:t>
      </w:r>
      <w:r w:rsidR="00142611" w:rsidRPr="006C1979">
        <w:rPr>
          <w:rFonts w:hint="eastAsia"/>
          <w:b/>
          <w:spacing w:val="-4"/>
          <w:sz w:val="30"/>
          <w:szCs w:val="30"/>
        </w:rPr>
        <w:t>管道</w:t>
      </w:r>
      <w:r w:rsidR="00614170" w:rsidRPr="006C1979">
        <w:rPr>
          <w:rFonts w:hint="eastAsia"/>
          <w:b/>
          <w:spacing w:val="-4"/>
          <w:sz w:val="30"/>
          <w:szCs w:val="30"/>
        </w:rPr>
        <w:t>配套</w:t>
      </w:r>
      <w:r w:rsidRPr="006C1979">
        <w:rPr>
          <w:b/>
          <w:spacing w:val="-4"/>
          <w:sz w:val="30"/>
          <w:szCs w:val="30"/>
        </w:rPr>
        <w:t>建筑物改造</w:t>
      </w:r>
      <w:bookmarkEnd w:id="196"/>
      <w:bookmarkEnd w:id="197"/>
    </w:p>
    <w:p w:rsidR="005652F8" w:rsidRPr="006C1979" w:rsidRDefault="00167B6B" w:rsidP="00361D16">
      <w:pPr>
        <w:adjustRightInd w:val="0"/>
        <w:snapToGrid w:val="0"/>
        <w:spacing w:line="360" w:lineRule="auto"/>
        <w:ind w:firstLineChars="200" w:firstLine="560"/>
        <w:rPr>
          <w:spacing w:val="-4"/>
          <w:sz w:val="28"/>
          <w:szCs w:val="28"/>
        </w:rPr>
      </w:pPr>
      <w:r w:rsidRPr="006C1979">
        <w:rPr>
          <w:sz w:val="28"/>
          <w:szCs w:val="28"/>
        </w:rPr>
        <w:t>灌区</w:t>
      </w:r>
      <w:r w:rsidRPr="006C1979">
        <w:rPr>
          <w:rFonts w:hint="eastAsia"/>
          <w:sz w:val="28"/>
          <w:szCs w:val="28"/>
        </w:rPr>
        <w:t>干支</w:t>
      </w:r>
      <w:r w:rsidRPr="006C1979">
        <w:rPr>
          <w:sz w:val="28"/>
          <w:szCs w:val="28"/>
        </w:rPr>
        <w:t>渠</w:t>
      </w:r>
      <w:r w:rsidRPr="006C1979">
        <w:rPr>
          <w:rFonts w:hint="eastAsia"/>
          <w:sz w:val="28"/>
          <w:szCs w:val="28"/>
        </w:rPr>
        <w:t>沟</w:t>
      </w:r>
      <w:r w:rsidR="00142611" w:rsidRPr="006C1979">
        <w:rPr>
          <w:rFonts w:hint="eastAsia"/>
          <w:sz w:val="28"/>
          <w:szCs w:val="28"/>
        </w:rPr>
        <w:t>管道</w:t>
      </w:r>
      <w:r w:rsidRPr="006C1979">
        <w:rPr>
          <w:sz w:val="28"/>
          <w:szCs w:val="28"/>
        </w:rPr>
        <w:t>建筑物数量大，类型多，在保证</w:t>
      </w:r>
      <w:r w:rsidRPr="006C1979">
        <w:rPr>
          <w:rFonts w:hint="eastAsia"/>
          <w:sz w:val="28"/>
          <w:szCs w:val="28"/>
        </w:rPr>
        <w:t>干支</w:t>
      </w:r>
      <w:r w:rsidRPr="006C1979">
        <w:rPr>
          <w:sz w:val="28"/>
          <w:szCs w:val="28"/>
        </w:rPr>
        <w:t>渠</w:t>
      </w:r>
      <w:r w:rsidRPr="006C1979">
        <w:rPr>
          <w:rFonts w:hint="eastAsia"/>
          <w:sz w:val="28"/>
          <w:szCs w:val="28"/>
        </w:rPr>
        <w:t>沟</w:t>
      </w:r>
      <w:r w:rsidR="00142611" w:rsidRPr="006C1979">
        <w:rPr>
          <w:rFonts w:hint="eastAsia"/>
          <w:sz w:val="28"/>
          <w:szCs w:val="28"/>
        </w:rPr>
        <w:t>管道</w:t>
      </w:r>
      <w:r w:rsidRPr="006C1979">
        <w:rPr>
          <w:sz w:val="28"/>
          <w:szCs w:val="28"/>
        </w:rPr>
        <w:t>正常运行、</w:t>
      </w:r>
      <w:r w:rsidR="00C057E3" w:rsidRPr="006C1979">
        <w:rPr>
          <w:sz w:val="28"/>
          <w:szCs w:val="28"/>
        </w:rPr>
        <w:t>满足群众生产生活需要的前提下，</w:t>
      </w:r>
      <w:r w:rsidR="00822C16" w:rsidRPr="006C1979">
        <w:rPr>
          <w:rFonts w:hint="eastAsia"/>
          <w:sz w:val="28"/>
          <w:szCs w:val="28"/>
        </w:rPr>
        <w:t>配套</w:t>
      </w:r>
      <w:r w:rsidR="00C057E3" w:rsidRPr="006C1979">
        <w:rPr>
          <w:sz w:val="28"/>
          <w:szCs w:val="28"/>
        </w:rPr>
        <w:t>建筑物的设计尽量做到技术先进、经济合理、安全适用、施工管理方便。结合骨干渠道防渗衬砌</w:t>
      </w:r>
      <w:r w:rsidR="00822C16" w:rsidRPr="006C1979">
        <w:rPr>
          <w:rFonts w:hint="eastAsia"/>
          <w:sz w:val="28"/>
          <w:szCs w:val="28"/>
        </w:rPr>
        <w:t>，</w:t>
      </w:r>
      <w:r w:rsidR="005652F8" w:rsidRPr="006C1979">
        <w:rPr>
          <w:rFonts w:hint="eastAsia"/>
          <w:sz w:val="28"/>
          <w:szCs w:val="28"/>
        </w:rPr>
        <w:t>输水渠道的管道化铺设，</w:t>
      </w:r>
      <w:r w:rsidR="00822C16" w:rsidRPr="006C1979">
        <w:rPr>
          <w:rFonts w:hint="eastAsia"/>
          <w:sz w:val="28"/>
          <w:szCs w:val="28"/>
        </w:rPr>
        <w:t>干支沟道</w:t>
      </w:r>
      <w:r w:rsidR="005652F8" w:rsidRPr="006C1979">
        <w:rPr>
          <w:rFonts w:hint="eastAsia"/>
          <w:sz w:val="28"/>
          <w:szCs w:val="28"/>
        </w:rPr>
        <w:t>整治</w:t>
      </w:r>
      <w:r w:rsidR="00822C16" w:rsidRPr="006C1979">
        <w:rPr>
          <w:rFonts w:hint="eastAsia"/>
          <w:sz w:val="28"/>
          <w:szCs w:val="28"/>
        </w:rPr>
        <w:t>，</w:t>
      </w:r>
      <w:r w:rsidR="00C057E3" w:rsidRPr="006C1979">
        <w:rPr>
          <w:sz w:val="28"/>
          <w:szCs w:val="28"/>
        </w:rPr>
        <w:t>建筑物老化失修现状，计划改造与配套建筑物总数</w:t>
      </w:r>
      <w:r w:rsidR="00B8732C" w:rsidRPr="006C1979">
        <w:rPr>
          <w:rFonts w:hint="eastAsia"/>
          <w:sz w:val="28"/>
          <w:szCs w:val="28"/>
        </w:rPr>
        <w:t>1304</w:t>
      </w:r>
      <w:r w:rsidR="00C057E3" w:rsidRPr="006C1979">
        <w:rPr>
          <w:sz w:val="28"/>
          <w:szCs w:val="28"/>
        </w:rPr>
        <w:t>座</w:t>
      </w:r>
      <w:r w:rsidR="00F32993" w:rsidRPr="006C1979">
        <w:rPr>
          <w:rFonts w:hint="eastAsia"/>
          <w:spacing w:val="-4"/>
          <w:sz w:val="28"/>
          <w:szCs w:val="28"/>
        </w:rPr>
        <w:t>。</w:t>
      </w:r>
      <w:r w:rsidR="00C057E3" w:rsidRPr="006C1979">
        <w:rPr>
          <w:sz w:val="28"/>
          <w:szCs w:val="28"/>
        </w:rPr>
        <w:t>按照建筑物类型，</w:t>
      </w:r>
      <w:r w:rsidR="007F39DF" w:rsidRPr="006C1979">
        <w:rPr>
          <w:rFonts w:hint="eastAsia"/>
          <w:sz w:val="28"/>
          <w:szCs w:val="28"/>
        </w:rPr>
        <w:t>渠道建筑物</w:t>
      </w:r>
      <w:r w:rsidR="007F39DF" w:rsidRPr="006C1979">
        <w:rPr>
          <w:rFonts w:hint="eastAsia"/>
          <w:sz w:val="28"/>
          <w:szCs w:val="28"/>
        </w:rPr>
        <w:t>4</w:t>
      </w:r>
      <w:r w:rsidR="00F40F99" w:rsidRPr="006C1979">
        <w:rPr>
          <w:rFonts w:hint="eastAsia"/>
          <w:sz w:val="28"/>
          <w:szCs w:val="28"/>
        </w:rPr>
        <w:t>41</w:t>
      </w:r>
      <w:r w:rsidR="007F39DF" w:rsidRPr="006C1979">
        <w:rPr>
          <w:rFonts w:hint="eastAsia"/>
          <w:sz w:val="28"/>
          <w:szCs w:val="28"/>
        </w:rPr>
        <w:t>座，</w:t>
      </w:r>
      <w:r w:rsidR="00C057E3" w:rsidRPr="006C1979">
        <w:rPr>
          <w:sz w:val="28"/>
          <w:szCs w:val="28"/>
        </w:rPr>
        <w:t>其中</w:t>
      </w:r>
      <w:r w:rsidR="005652F8" w:rsidRPr="006C1979">
        <w:rPr>
          <w:rFonts w:hint="eastAsia"/>
          <w:sz w:val="28"/>
          <w:szCs w:val="28"/>
        </w:rPr>
        <w:t>：</w:t>
      </w:r>
      <w:r w:rsidR="00C057E3" w:rsidRPr="006C1979">
        <w:rPr>
          <w:sz w:val="28"/>
          <w:szCs w:val="28"/>
        </w:rPr>
        <w:t>桥、涵</w:t>
      </w:r>
      <w:r w:rsidR="007F39DF" w:rsidRPr="006C1979">
        <w:rPr>
          <w:rFonts w:hint="eastAsia"/>
          <w:sz w:val="28"/>
          <w:szCs w:val="28"/>
        </w:rPr>
        <w:t>159</w:t>
      </w:r>
      <w:r w:rsidR="00C057E3" w:rsidRPr="006C1979">
        <w:rPr>
          <w:sz w:val="28"/>
          <w:szCs w:val="28"/>
        </w:rPr>
        <w:t>座，水闸</w:t>
      </w:r>
      <w:r w:rsidR="007F39DF" w:rsidRPr="006C1979">
        <w:rPr>
          <w:rFonts w:hint="eastAsia"/>
          <w:sz w:val="28"/>
          <w:szCs w:val="28"/>
        </w:rPr>
        <w:t>240</w:t>
      </w:r>
      <w:r w:rsidR="00C057E3" w:rsidRPr="006C1979">
        <w:rPr>
          <w:sz w:val="28"/>
          <w:szCs w:val="28"/>
        </w:rPr>
        <w:t>座，渡槽</w:t>
      </w:r>
      <w:r w:rsidR="007B39A5" w:rsidRPr="006C1979">
        <w:rPr>
          <w:rFonts w:hint="eastAsia"/>
          <w:sz w:val="28"/>
          <w:szCs w:val="28"/>
        </w:rPr>
        <w:t>42</w:t>
      </w:r>
      <w:r w:rsidR="00C057E3" w:rsidRPr="006C1979">
        <w:rPr>
          <w:sz w:val="28"/>
          <w:szCs w:val="28"/>
        </w:rPr>
        <w:t>座</w:t>
      </w:r>
      <w:r w:rsidR="007F39DF" w:rsidRPr="006C1979">
        <w:rPr>
          <w:rFonts w:hint="eastAsia"/>
          <w:sz w:val="28"/>
          <w:szCs w:val="28"/>
        </w:rPr>
        <w:t>；沟道建筑物</w:t>
      </w:r>
      <w:r w:rsidR="007F39DF" w:rsidRPr="006C1979">
        <w:rPr>
          <w:rFonts w:hint="eastAsia"/>
          <w:sz w:val="28"/>
          <w:szCs w:val="28"/>
        </w:rPr>
        <w:t>280</w:t>
      </w:r>
      <w:r w:rsidR="007F39DF" w:rsidRPr="006C1979">
        <w:rPr>
          <w:rFonts w:hint="eastAsia"/>
          <w:sz w:val="28"/>
          <w:szCs w:val="28"/>
        </w:rPr>
        <w:t>座，</w:t>
      </w:r>
      <w:r w:rsidR="007F39DF" w:rsidRPr="006C1979">
        <w:rPr>
          <w:sz w:val="28"/>
          <w:szCs w:val="28"/>
        </w:rPr>
        <w:t>其中</w:t>
      </w:r>
      <w:r w:rsidR="007F39DF" w:rsidRPr="006C1979">
        <w:rPr>
          <w:rFonts w:hint="eastAsia"/>
          <w:sz w:val="28"/>
          <w:szCs w:val="28"/>
        </w:rPr>
        <w:t>：</w:t>
      </w:r>
      <w:r w:rsidR="007F39DF" w:rsidRPr="006C1979">
        <w:rPr>
          <w:sz w:val="28"/>
          <w:szCs w:val="28"/>
        </w:rPr>
        <w:t>桥、涵</w:t>
      </w:r>
      <w:r w:rsidR="007F39DF" w:rsidRPr="006C1979">
        <w:rPr>
          <w:rFonts w:hint="eastAsia"/>
          <w:sz w:val="28"/>
          <w:szCs w:val="28"/>
        </w:rPr>
        <w:t>195</w:t>
      </w:r>
      <w:r w:rsidR="007F39DF" w:rsidRPr="006C1979">
        <w:rPr>
          <w:sz w:val="28"/>
          <w:szCs w:val="28"/>
        </w:rPr>
        <w:t>座，水闸</w:t>
      </w:r>
      <w:r w:rsidR="007F39DF" w:rsidRPr="006C1979">
        <w:rPr>
          <w:rFonts w:hint="eastAsia"/>
          <w:sz w:val="28"/>
          <w:szCs w:val="28"/>
        </w:rPr>
        <w:t>85</w:t>
      </w:r>
      <w:r w:rsidR="007F39DF" w:rsidRPr="006C1979">
        <w:rPr>
          <w:sz w:val="28"/>
          <w:szCs w:val="28"/>
        </w:rPr>
        <w:t>座</w:t>
      </w:r>
      <w:r w:rsidR="007F39DF" w:rsidRPr="006C1979">
        <w:rPr>
          <w:rFonts w:hint="eastAsia"/>
          <w:sz w:val="28"/>
          <w:szCs w:val="28"/>
        </w:rPr>
        <w:t>；管道建筑物</w:t>
      </w:r>
      <w:r w:rsidR="007F39DF" w:rsidRPr="006C1979">
        <w:rPr>
          <w:rFonts w:hint="eastAsia"/>
          <w:sz w:val="28"/>
          <w:szCs w:val="28"/>
        </w:rPr>
        <w:t>583</w:t>
      </w:r>
      <w:r w:rsidR="007F39DF" w:rsidRPr="006C1979">
        <w:rPr>
          <w:rFonts w:hint="eastAsia"/>
          <w:sz w:val="28"/>
          <w:szCs w:val="28"/>
        </w:rPr>
        <w:t>座，其中：</w:t>
      </w:r>
      <w:r w:rsidR="00B8732C" w:rsidRPr="006C1979">
        <w:rPr>
          <w:rFonts w:hint="eastAsia"/>
          <w:sz w:val="28"/>
          <w:szCs w:val="28"/>
        </w:rPr>
        <w:t>镇墩</w:t>
      </w:r>
      <w:r w:rsidR="00B8732C" w:rsidRPr="006C1979">
        <w:rPr>
          <w:rFonts w:hint="eastAsia"/>
          <w:sz w:val="28"/>
          <w:szCs w:val="28"/>
        </w:rPr>
        <w:t>380</w:t>
      </w:r>
      <w:r w:rsidR="00B8732C" w:rsidRPr="006C1979">
        <w:rPr>
          <w:rFonts w:hint="eastAsia"/>
          <w:sz w:val="28"/>
          <w:szCs w:val="28"/>
        </w:rPr>
        <w:t>座，阀门</w:t>
      </w:r>
      <w:r w:rsidR="00B8732C" w:rsidRPr="006C1979">
        <w:rPr>
          <w:rFonts w:hint="eastAsia"/>
          <w:sz w:val="28"/>
          <w:szCs w:val="28"/>
        </w:rPr>
        <w:t>203</w:t>
      </w:r>
      <w:r w:rsidR="00B8732C" w:rsidRPr="006C1979">
        <w:rPr>
          <w:rFonts w:hint="eastAsia"/>
          <w:sz w:val="28"/>
          <w:szCs w:val="28"/>
        </w:rPr>
        <w:t>个</w:t>
      </w:r>
      <w:r w:rsidR="00C057E3" w:rsidRPr="006C1979">
        <w:rPr>
          <w:rFonts w:hint="eastAsia"/>
          <w:spacing w:val="-4"/>
          <w:sz w:val="28"/>
          <w:szCs w:val="28"/>
        </w:rPr>
        <w:t>。</w:t>
      </w:r>
    </w:p>
    <w:p w:rsidR="00C057E3" w:rsidRPr="006C1979" w:rsidRDefault="00C057E3" w:rsidP="005652F8">
      <w:pPr>
        <w:adjustRightInd w:val="0"/>
        <w:snapToGrid w:val="0"/>
        <w:spacing w:line="360" w:lineRule="auto"/>
        <w:ind w:firstLineChars="200" w:firstLine="560"/>
        <w:rPr>
          <w:sz w:val="28"/>
          <w:szCs w:val="28"/>
        </w:rPr>
      </w:pPr>
      <w:r w:rsidRPr="006C1979">
        <w:rPr>
          <w:sz w:val="28"/>
          <w:szCs w:val="28"/>
        </w:rPr>
        <w:t>在灌区规划的建筑物中，规划有支斗口、陡坡、跌水、排洪槽等建筑物，但由于</w:t>
      </w:r>
      <w:r w:rsidRPr="006C1979">
        <w:rPr>
          <w:rFonts w:hint="eastAsia"/>
          <w:sz w:val="28"/>
          <w:szCs w:val="28"/>
        </w:rPr>
        <w:t>“信息表”</w:t>
      </w:r>
      <w:r w:rsidRPr="006C1979">
        <w:rPr>
          <w:sz w:val="28"/>
          <w:szCs w:val="28"/>
        </w:rPr>
        <w:t>中未列有此工程项目，将支斗口的数量和费用列入到水闸项目中，陡坡、跌水的数量和费用列入到桥、涵项目中，排洪槽的的数量和费用列入到渡槽中。</w:t>
      </w:r>
    </w:p>
    <w:p w:rsidR="00C057E3" w:rsidRPr="006C1979" w:rsidRDefault="00C057E3" w:rsidP="00C057E3">
      <w:pPr>
        <w:adjustRightInd w:val="0"/>
        <w:snapToGrid w:val="0"/>
        <w:spacing w:line="360" w:lineRule="auto"/>
        <w:ind w:firstLineChars="195" w:firstLine="523"/>
        <w:rPr>
          <w:spacing w:val="-4"/>
          <w:sz w:val="28"/>
          <w:szCs w:val="28"/>
        </w:rPr>
      </w:pPr>
      <w:r w:rsidRPr="006C1979">
        <w:rPr>
          <w:spacing w:val="-6"/>
          <w:sz w:val="28"/>
          <w:szCs w:val="28"/>
        </w:rPr>
        <w:t>各灌区改造与配套建筑物类型及数量详见表</w:t>
      </w:r>
      <w:r w:rsidRPr="006C1979">
        <w:rPr>
          <w:spacing w:val="-6"/>
          <w:sz w:val="28"/>
          <w:szCs w:val="28"/>
        </w:rPr>
        <w:t>6-</w:t>
      </w:r>
      <w:r w:rsidRPr="006C1979">
        <w:rPr>
          <w:rFonts w:hint="eastAsia"/>
          <w:spacing w:val="-6"/>
          <w:sz w:val="28"/>
          <w:szCs w:val="28"/>
        </w:rPr>
        <w:t>6</w:t>
      </w:r>
      <w:r w:rsidRPr="006C1979">
        <w:rPr>
          <w:spacing w:val="-4"/>
          <w:sz w:val="28"/>
          <w:szCs w:val="28"/>
        </w:rPr>
        <w:t>。</w:t>
      </w:r>
    </w:p>
    <w:p w:rsidR="00167B6B" w:rsidRPr="006C1979" w:rsidRDefault="00167B6B" w:rsidP="00167B6B">
      <w:pPr>
        <w:adjustRightInd w:val="0"/>
        <w:snapToGrid w:val="0"/>
        <w:spacing w:line="360" w:lineRule="auto"/>
        <w:ind w:firstLineChars="195" w:firstLine="530"/>
        <w:rPr>
          <w:spacing w:val="-4"/>
          <w:sz w:val="28"/>
          <w:szCs w:val="28"/>
        </w:rPr>
      </w:pPr>
    </w:p>
    <w:p w:rsidR="00A96D18" w:rsidRPr="006C1979" w:rsidRDefault="00A96D18" w:rsidP="00167B6B">
      <w:pPr>
        <w:adjustRightInd w:val="0"/>
        <w:snapToGrid w:val="0"/>
        <w:spacing w:line="360" w:lineRule="auto"/>
        <w:ind w:firstLineChars="195" w:firstLine="530"/>
        <w:rPr>
          <w:spacing w:val="-4"/>
          <w:sz w:val="28"/>
          <w:szCs w:val="28"/>
        </w:rPr>
      </w:pPr>
    </w:p>
    <w:p w:rsidR="002E0A85" w:rsidRPr="006C1979" w:rsidRDefault="002E0A85" w:rsidP="00167B6B">
      <w:pPr>
        <w:adjustRightInd w:val="0"/>
        <w:snapToGrid w:val="0"/>
        <w:spacing w:line="360" w:lineRule="auto"/>
        <w:ind w:firstLineChars="195" w:firstLine="530"/>
        <w:rPr>
          <w:spacing w:val="-4"/>
          <w:sz w:val="28"/>
          <w:szCs w:val="28"/>
        </w:rPr>
      </w:pPr>
    </w:p>
    <w:p w:rsidR="00C057E3" w:rsidRPr="006C1979" w:rsidRDefault="00C057E3" w:rsidP="00927F99">
      <w:pPr>
        <w:adjustRightInd w:val="0"/>
        <w:snapToGrid w:val="0"/>
        <w:spacing w:line="360" w:lineRule="exact"/>
        <w:rPr>
          <w:b/>
          <w:sz w:val="24"/>
        </w:rPr>
      </w:pPr>
      <w:r w:rsidRPr="006C1979">
        <w:rPr>
          <w:b/>
          <w:sz w:val="24"/>
        </w:rPr>
        <w:lastRenderedPageBreak/>
        <w:t>表</w:t>
      </w:r>
      <w:r w:rsidRPr="006C1979">
        <w:rPr>
          <w:b/>
          <w:sz w:val="24"/>
        </w:rPr>
        <w:t>6-</w:t>
      </w:r>
      <w:r w:rsidRPr="006C1979">
        <w:rPr>
          <w:rFonts w:hint="eastAsia"/>
          <w:b/>
          <w:sz w:val="24"/>
        </w:rPr>
        <w:t>6</w:t>
      </w:r>
      <w:r w:rsidRPr="006C1979">
        <w:rPr>
          <w:b/>
          <w:sz w:val="24"/>
        </w:rPr>
        <w:t xml:space="preserve">     </w:t>
      </w:r>
      <w:r w:rsidR="002E0A85" w:rsidRPr="006C1979">
        <w:rPr>
          <w:rFonts w:hint="eastAsia"/>
          <w:b/>
          <w:sz w:val="24"/>
        </w:rPr>
        <w:t xml:space="preserve">  </w:t>
      </w:r>
      <w:r w:rsidRPr="006C1979">
        <w:rPr>
          <w:rFonts w:hint="eastAsia"/>
          <w:b/>
          <w:sz w:val="24"/>
        </w:rPr>
        <w:t xml:space="preserve"> </w:t>
      </w:r>
      <w:r w:rsidRPr="006C1979">
        <w:rPr>
          <w:b/>
          <w:sz w:val="24"/>
        </w:rPr>
        <w:t>重点中型灌区改造与配套建筑物类型及数量表</w:t>
      </w:r>
      <w:r w:rsidRPr="006C1979">
        <w:rPr>
          <w:b/>
          <w:sz w:val="24"/>
        </w:rPr>
        <w:t xml:space="preserve">     </w:t>
      </w:r>
      <w:r w:rsidRPr="006C1979">
        <w:rPr>
          <w:b/>
          <w:sz w:val="24"/>
        </w:rPr>
        <w:t>单位：座</w:t>
      </w:r>
      <w:r w:rsidRPr="006C1979">
        <w:rPr>
          <w:b/>
          <w:sz w:val="24"/>
        </w:rPr>
        <w:t>(</w:t>
      </w:r>
      <w:r w:rsidRPr="006C1979">
        <w:rPr>
          <w:b/>
          <w:sz w:val="24"/>
        </w:rPr>
        <w:t>处</w:t>
      </w:r>
      <w:r w:rsidRPr="006C1979">
        <w:rPr>
          <w:b/>
          <w:sz w:val="24"/>
        </w:rPr>
        <w:t>)</w:t>
      </w:r>
    </w:p>
    <w:tbl>
      <w:tblPr>
        <w:tblW w:w="5000" w:type="pct"/>
        <w:tblLook w:val="0000" w:firstRow="0" w:lastRow="0" w:firstColumn="0" w:lastColumn="0" w:noHBand="0" w:noVBand="0"/>
      </w:tblPr>
      <w:tblGrid>
        <w:gridCol w:w="475"/>
        <w:gridCol w:w="2044"/>
        <w:gridCol w:w="1129"/>
        <w:gridCol w:w="815"/>
        <w:gridCol w:w="32"/>
        <w:gridCol w:w="778"/>
        <w:gridCol w:w="68"/>
        <w:gridCol w:w="764"/>
        <w:gridCol w:w="815"/>
        <w:gridCol w:w="810"/>
        <w:gridCol w:w="798"/>
      </w:tblGrid>
      <w:tr w:rsidR="00523BFA" w:rsidRPr="006C1979" w:rsidTr="00361D16">
        <w:trPr>
          <w:trHeight w:val="360"/>
        </w:trPr>
        <w:tc>
          <w:tcPr>
            <w:tcW w:w="278" w:type="pct"/>
            <w:vMerge w:val="restart"/>
            <w:tcBorders>
              <w:top w:val="single" w:sz="12" w:space="0" w:color="auto"/>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序号</w:t>
            </w:r>
          </w:p>
        </w:tc>
        <w:tc>
          <w:tcPr>
            <w:tcW w:w="1197"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灌区名称</w:t>
            </w:r>
          </w:p>
        </w:tc>
        <w:tc>
          <w:tcPr>
            <w:tcW w:w="662" w:type="pct"/>
            <w:tcBorders>
              <w:top w:val="single" w:sz="12" w:space="0" w:color="auto"/>
              <w:left w:val="nil"/>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现有建筑物</w:t>
            </w:r>
          </w:p>
        </w:tc>
        <w:tc>
          <w:tcPr>
            <w:tcW w:w="478" w:type="pct"/>
            <w:tcBorders>
              <w:top w:val="single" w:sz="12" w:space="0" w:color="auto"/>
              <w:left w:val="nil"/>
              <w:bottom w:val="single" w:sz="4" w:space="0" w:color="auto"/>
              <w:right w:val="nil"/>
            </w:tcBorders>
          </w:tcPr>
          <w:p w:rsidR="00523BFA" w:rsidRPr="006C1979" w:rsidRDefault="00523BFA" w:rsidP="00125F29">
            <w:pPr>
              <w:widowControl/>
              <w:jc w:val="center"/>
              <w:rPr>
                <w:kern w:val="0"/>
                <w:sz w:val="18"/>
                <w:szCs w:val="18"/>
              </w:rPr>
            </w:pPr>
          </w:p>
        </w:tc>
        <w:tc>
          <w:tcPr>
            <w:tcW w:w="475" w:type="pct"/>
            <w:gridSpan w:val="2"/>
            <w:tcBorders>
              <w:top w:val="single" w:sz="12" w:space="0" w:color="auto"/>
              <w:left w:val="nil"/>
              <w:bottom w:val="single" w:sz="4" w:space="0" w:color="auto"/>
              <w:right w:val="nil"/>
            </w:tcBorders>
          </w:tcPr>
          <w:p w:rsidR="00523BFA" w:rsidRPr="006C1979" w:rsidRDefault="00523BFA" w:rsidP="00125F29">
            <w:pPr>
              <w:widowControl/>
              <w:jc w:val="center"/>
              <w:rPr>
                <w:kern w:val="0"/>
                <w:sz w:val="18"/>
                <w:szCs w:val="18"/>
              </w:rPr>
            </w:pPr>
          </w:p>
        </w:tc>
        <w:tc>
          <w:tcPr>
            <w:tcW w:w="1910" w:type="pct"/>
            <w:gridSpan w:val="5"/>
            <w:tcBorders>
              <w:top w:val="single" w:sz="12" w:space="0" w:color="auto"/>
              <w:left w:val="nil"/>
              <w:bottom w:val="single" w:sz="4" w:space="0" w:color="auto"/>
            </w:tcBorders>
            <w:vAlign w:val="center"/>
          </w:tcPr>
          <w:p w:rsidR="00523BFA" w:rsidRPr="006C1979" w:rsidRDefault="00523BFA" w:rsidP="00125F29">
            <w:pPr>
              <w:widowControl/>
              <w:jc w:val="center"/>
              <w:rPr>
                <w:kern w:val="0"/>
                <w:sz w:val="18"/>
                <w:szCs w:val="18"/>
              </w:rPr>
            </w:pPr>
            <w:r w:rsidRPr="006C1979">
              <w:rPr>
                <w:kern w:val="0"/>
                <w:sz w:val="18"/>
                <w:szCs w:val="18"/>
              </w:rPr>
              <w:t>规划建筑物数量</w:t>
            </w:r>
          </w:p>
        </w:tc>
      </w:tr>
      <w:tr w:rsidR="00523BFA" w:rsidRPr="006C1979" w:rsidTr="00361D16">
        <w:trPr>
          <w:trHeight w:val="510"/>
        </w:trPr>
        <w:tc>
          <w:tcPr>
            <w:tcW w:w="278" w:type="pct"/>
            <w:vMerge/>
            <w:tcBorders>
              <w:top w:val="single" w:sz="4" w:space="0" w:color="auto"/>
              <w:bottom w:val="single" w:sz="4" w:space="0" w:color="auto"/>
              <w:right w:val="single" w:sz="4" w:space="0" w:color="auto"/>
            </w:tcBorders>
            <w:vAlign w:val="center"/>
          </w:tcPr>
          <w:p w:rsidR="00523BFA" w:rsidRPr="006C1979" w:rsidRDefault="00523BFA" w:rsidP="00125F29">
            <w:pPr>
              <w:widowControl/>
              <w:jc w:val="left"/>
              <w:rPr>
                <w:kern w:val="0"/>
                <w:sz w:val="18"/>
                <w:szCs w:val="18"/>
              </w:rPr>
            </w:pPr>
          </w:p>
        </w:tc>
        <w:tc>
          <w:tcPr>
            <w:tcW w:w="1197" w:type="pct"/>
            <w:vMerge/>
            <w:tcBorders>
              <w:top w:val="single" w:sz="4" w:space="0" w:color="auto"/>
              <w:left w:val="single" w:sz="4" w:space="0" w:color="auto"/>
              <w:bottom w:val="single" w:sz="4" w:space="0" w:color="auto"/>
              <w:right w:val="single" w:sz="4" w:space="0" w:color="auto"/>
            </w:tcBorders>
            <w:vAlign w:val="center"/>
          </w:tcPr>
          <w:p w:rsidR="00523BFA" w:rsidRPr="006C1979" w:rsidRDefault="00523BFA" w:rsidP="00125F29">
            <w:pPr>
              <w:widowControl/>
              <w:jc w:val="left"/>
              <w:rPr>
                <w:kern w:val="0"/>
                <w:sz w:val="18"/>
                <w:szCs w:val="18"/>
              </w:rPr>
            </w:pPr>
          </w:p>
        </w:tc>
        <w:tc>
          <w:tcPr>
            <w:tcW w:w="662" w:type="pct"/>
            <w:tcBorders>
              <w:top w:val="nil"/>
              <w:left w:val="nil"/>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数量</w:t>
            </w:r>
          </w:p>
        </w:tc>
        <w:tc>
          <w:tcPr>
            <w:tcW w:w="497" w:type="pct"/>
            <w:gridSpan w:val="2"/>
            <w:tcBorders>
              <w:top w:val="nil"/>
              <w:left w:val="nil"/>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小计</w:t>
            </w:r>
          </w:p>
        </w:tc>
        <w:tc>
          <w:tcPr>
            <w:tcW w:w="496" w:type="pct"/>
            <w:gridSpan w:val="2"/>
            <w:tcBorders>
              <w:top w:val="nil"/>
              <w:left w:val="nil"/>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桥、涵洞</w:t>
            </w:r>
          </w:p>
        </w:tc>
        <w:tc>
          <w:tcPr>
            <w:tcW w:w="448" w:type="pct"/>
            <w:tcBorders>
              <w:top w:val="nil"/>
              <w:left w:val="nil"/>
              <w:bottom w:val="single" w:sz="4" w:space="0" w:color="auto"/>
              <w:right w:val="single" w:sz="4" w:space="0" w:color="auto"/>
            </w:tcBorders>
            <w:shd w:val="clear" w:color="auto" w:fill="auto"/>
            <w:vAlign w:val="center"/>
          </w:tcPr>
          <w:p w:rsidR="00523BFA" w:rsidRPr="006C1979" w:rsidRDefault="00523BFA" w:rsidP="00125F29">
            <w:pPr>
              <w:widowControl/>
              <w:jc w:val="center"/>
              <w:rPr>
                <w:kern w:val="0"/>
                <w:sz w:val="18"/>
                <w:szCs w:val="18"/>
              </w:rPr>
            </w:pPr>
            <w:r w:rsidRPr="006C1979">
              <w:rPr>
                <w:kern w:val="0"/>
                <w:sz w:val="18"/>
                <w:szCs w:val="18"/>
              </w:rPr>
              <w:t>水闸</w:t>
            </w:r>
          </w:p>
        </w:tc>
        <w:tc>
          <w:tcPr>
            <w:tcW w:w="478" w:type="pct"/>
            <w:tcBorders>
              <w:top w:val="nil"/>
              <w:left w:val="nil"/>
              <w:bottom w:val="single" w:sz="4" w:space="0" w:color="auto"/>
              <w:right w:val="single" w:sz="4" w:space="0" w:color="auto"/>
            </w:tcBorders>
            <w:vAlign w:val="center"/>
          </w:tcPr>
          <w:p w:rsidR="00523BFA" w:rsidRPr="006C1979" w:rsidRDefault="00523BFA" w:rsidP="00847C60">
            <w:pPr>
              <w:widowControl/>
              <w:jc w:val="center"/>
              <w:rPr>
                <w:kern w:val="0"/>
                <w:sz w:val="18"/>
                <w:szCs w:val="18"/>
              </w:rPr>
            </w:pPr>
            <w:r w:rsidRPr="006C1979">
              <w:rPr>
                <w:kern w:val="0"/>
                <w:sz w:val="18"/>
                <w:szCs w:val="18"/>
              </w:rPr>
              <w:t>渡槽</w:t>
            </w:r>
          </w:p>
        </w:tc>
        <w:tc>
          <w:tcPr>
            <w:tcW w:w="475" w:type="pct"/>
            <w:tcBorders>
              <w:top w:val="nil"/>
              <w:left w:val="single" w:sz="4" w:space="0" w:color="auto"/>
              <w:bottom w:val="single" w:sz="4" w:space="0" w:color="auto"/>
              <w:right w:val="single" w:sz="4" w:space="0" w:color="auto"/>
            </w:tcBorders>
            <w:vAlign w:val="center"/>
          </w:tcPr>
          <w:p w:rsidR="00523BFA" w:rsidRPr="006C1979" w:rsidRDefault="00523BFA" w:rsidP="00523BFA">
            <w:pPr>
              <w:widowControl/>
              <w:jc w:val="center"/>
              <w:rPr>
                <w:kern w:val="0"/>
                <w:sz w:val="18"/>
                <w:szCs w:val="18"/>
              </w:rPr>
            </w:pPr>
            <w:r w:rsidRPr="006C1979">
              <w:rPr>
                <w:rFonts w:hint="eastAsia"/>
                <w:kern w:val="0"/>
                <w:sz w:val="18"/>
                <w:szCs w:val="18"/>
              </w:rPr>
              <w:t>镇墩</w:t>
            </w:r>
          </w:p>
        </w:tc>
        <w:tc>
          <w:tcPr>
            <w:tcW w:w="469" w:type="pct"/>
            <w:tcBorders>
              <w:top w:val="nil"/>
              <w:left w:val="single" w:sz="4" w:space="0" w:color="auto"/>
              <w:bottom w:val="single" w:sz="4" w:space="0" w:color="auto"/>
            </w:tcBorders>
            <w:shd w:val="clear" w:color="auto" w:fill="auto"/>
            <w:vAlign w:val="center"/>
          </w:tcPr>
          <w:p w:rsidR="00523BFA" w:rsidRPr="006C1979" w:rsidRDefault="00523BFA" w:rsidP="00523BFA">
            <w:pPr>
              <w:widowControl/>
              <w:jc w:val="center"/>
              <w:rPr>
                <w:kern w:val="0"/>
                <w:sz w:val="18"/>
                <w:szCs w:val="18"/>
              </w:rPr>
            </w:pPr>
            <w:r w:rsidRPr="006C1979">
              <w:rPr>
                <w:rFonts w:hint="eastAsia"/>
                <w:kern w:val="0"/>
                <w:sz w:val="18"/>
                <w:szCs w:val="18"/>
              </w:rPr>
              <w:t>阀门</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kern w:val="0"/>
                <w:sz w:val="18"/>
                <w:szCs w:val="18"/>
              </w:rPr>
              <w:t>隆德县渝河灌区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1147</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41</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27</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14</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2</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kern w:val="0"/>
                <w:sz w:val="18"/>
                <w:szCs w:val="18"/>
              </w:rPr>
              <w:t>西吉县葫芦河灌区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472</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29</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19</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10</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3</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kern w:val="0"/>
                <w:sz w:val="18"/>
                <w:szCs w:val="18"/>
              </w:rPr>
              <w:t>彭阳县茹河灌区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1127</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51</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33</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18</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4</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kern w:val="0"/>
                <w:sz w:val="18"/>
                <w:szCs w:val="18"/>
              </w:rPr>
              <w:t>原州区清水河灌区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1425</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52</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34</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18</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5</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kern w:val="0"/>
                <w:sz w:val="18"/>
                <w:szCs w:val="18"/>
              </w:rPr>
              <w:t>海原县西河灌区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2399</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14</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9</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5</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6</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利通区扁担沟灌区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E14EE3" w:rsidP="00847C60">
            <w:pPr>
              <w:widowControl/>
              <w:jc w:val="center"/>
              <w:rPr>
                <w:kern w:val="0"/>
                <w:sz w:val="18"/>
                <w:szCs w:val="18"/>
              </w:rPr>
            </w:pPr>
            <w:r w:rsidRPr="006C1979">
              <w:rPr>
                <w:rFonts w:hint="eastAsia"/>
                <w:kern w:val="0"/>
                <w:sz w:val="18"/>
                <w:szCs w:val="18"/>
              </w:rPr>
              <w:t>398</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106</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925A0B" w:rsidP="00361D16">
            <w:pPr>
              <w:widowControl/>
              <w:jc w:val="center"/>
              <w:rPr>
                <w:kern w:val="0"/>
                <w:sz w:val="18"/>
                <w:szCs w:val="18"/>
              </w:rPr>
            </w:pPr>
            <w:r w:rsidRPr="006C1979">
              <w:rPr>
                <w:rFonts w:hint="eastAsia"/>
                <w:kern w:val="0"/>
                <w:sz w:val="18"/>
                <w:szCs w:val="18"/>
              </w:rPr>
              <w:t>54</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925A0B" w:rsidP="00125F29">
            <w:pPr>
              <w:widowControl/>
              <w:jc w:val="center"/>
              <w:rPr>
                <w:kern w:val="0"/>
                <w:sz w:val="18"/>
                <w:szCs w:val="18"/>
              </w:rPr>
            </w:pPr>
            <w:r w:rsidRPr="006C1979">
              <w:rPr>
                <w:rFonts w:hint="eastAsia"/>
                <w:kern w:val="0"/>
                <w:sz w:val="18"/>
                <w:szCs w:val="18"/>
              </w:rPr>
              <w:t>30</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14</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8</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7</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同心县下马关灌区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237</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26</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17</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9</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8</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平罗县三棵柳</w:t>
            </w:r>
            <w:r w:rsidRPr="006C1979">
              <w:rPr>
                <w:kern w:val="0"/>
                <w:sz w:val="18"/>
                <w:szCs w:val="18"/>
              </w:rPr>
              <w:t>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132</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11</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7</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4</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9</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利通区</w:t>
            </w:r>
            <w:r w:rsidRPr="006C1979">
              <w:rPr>
                <w:kern w:val="0"/>
                <w:sz w:val="18"/>
                <w:szCs w:val="18"/>
              </w:rPr>
              <w:t>五里坡灌区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724</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11</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7</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4</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10</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kern w:val="0"/>
                <w:sz w:val="18"/>
                <w:szCs w:val="18"/>
              </w:rPr>
              <w:t>黄羊滩灌区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181</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20</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13</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7</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11</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125F29">
            <w:pPr>
              <w:widowControl/>
              <w:jc w:val="left"/>
              <w:rPr>
                <w:kern w:val="0"/>
                <w:sz w:val="18"/>
                <w:szCs w:val="18"/>
              </w:rPr>
            </w:pPr>
            <w:r w:rsidRPr="006C1979">
              <w:rPr>
                <w:kern w:val="0"/>
                <w:sz w:val="18"/>
                <w:szCs w:val="18"/>
              </w:rPr>
              <w:t>永宁县闽宁镇灌区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E14EE3">
            <w:pPr>
              <w:widowControl/>
              <w:jc w:val="center"/>
              <w:rPr>
                <w:kern w:val="0"/>
                <w:sz w:val="18"/>
                <w:szCs w:val="18"/>
              </w:rPr>
            </w:pPr>
            <w:r w:rsidRPr="006C1979">
              <w:rPr>
                <w:rFonts w:hint="eastAsia"/>
                <w:kern w:val="0"/>
                <w:sz w:val="18"/>
                <w:szCs w:val="18"/>
              </w:rPr>
              <w:t>2</w:t>
            </w:r>
            <w:r w:rsidR="00E14EE3" w:rsidRPr="006C1979">
              <w:rPr>
                <w:rFonts w:hint="eastAsia"/>
                <w:kern w:val="0"/>
                <w:sz w:val="18"/>
                <w:szCs w:val="18"/>
              </w:rPr>
              <w:t>35</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73</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925A0B" w:rsidP="00361D16">
            <w:pPr>
              <w:widowControl/>
              <w:jc w:val="center"/>
              <w:rPr>
                <w:kern w:val="0"/>
                <w:sz w:val="18"/>
                <w:szCs w:val="18"/>
              </w:rPr>
            </w:pPr>
            <w:r w:rsidRPr="006C1979">
              <w:rPr>
                <w:rFonts w:hint="eastAsia"/>
                <w:kern w:val="0"/>
                <w:sz w:val="18"/>
                <w:szCs w:val="18"/>
              </w:rPr>
              <w:t>29</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925A0B" w:rsidP="00125F29">
            <w:pPr>
              <w:widowControl/>
              <w:jc w:val="center"/>
              <w:rPr>
                <w:kern w:val="0"/>
                <w:sz w:val="18"/>
                <w:szCs w:val="18"/>
              </w:rPr>
            </w:pPr>
            <w:r w:rsidRPr="006C1979">
              <w:rPr>
                <w:rFonts w:hint="eastAsia"/>
                <w:kern w:val="0"/>
                <w:sz w:val="18"/>
                <w:szCs w:val="18"/>
              </w:rPr>
              <w:t>12</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21</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11</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12</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125F29">
            <w:pPr>
              <w:widowControl/>
              <w:jc w:val="left"/>
              <w:rPr>
                <w:kern w:val="0"/>
                <w:sz w:val="18"/>
                <w:szCs w:val="18"/>
              </w:rPr>
            </w:pPr>
            <w:r w:rsidRPr="006C1979">
              <w:rPr>
                <w:kern w:val="0"/>
                <w:sz w:val="18"/>
                <w:szCs w:val="18"/>
              </w:rPr>
              <w:t>灵武市临河灌区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E14EE3" w:rsidP="00125F29">
            <w:pPr>
              <w:widowControl/>
              <w:jc w:val="center"/>
              <w:rPr>
                <w:kern w:val="0"/>
                <w:sz w:val="18"/>
                <w:szCs w:val="18"/>
              </w:rPr>
            </w:pPr>
            <w:r w:rsidRPr="006C1979">
              <w:rPr>
                <w:rFonts w:hint="eastAsia"/>
                <w:kern w:val="0"/>
                <w:sz w:val="18"/>
                <w:szCs w:val="18"/>
              </w:rPr>
              <w:t>1004</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155</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925A0B">
            <w:pPr>
              <w:widowControl/>
              <w:jc w:val="center"/>
              <w:rPr>
                <w:kern w:val="0"/>
                <w:sz w:val="18"/>
                <w:szCs w:val="18"/>
              </w:rPr>
            </w:pPr>
            <w:r w:rsidRPr="006C1979">
              <w:rPr>
                <w:rFonts w:hint="eastAsia"/>
                <w:kern w:val="0"/>
                <w:sz w:val="18"/>
                <w:szCs w:val="18"/>
              </w:rPr>
              <w:t>1</w:t>
            </w:r>
            <w:r w:rsidR="00925A0B" w:rsidRPr="006C1979">
              <w:rPr>
                <w:rFonts w:hint="eastAsia"/>
                <w:kern w:val="0"/>
                <w:sz w:val="18"/>
                <w:szCs w:val="18"/>
              </w:rPr>
              <w:t>12</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925A0B" w:rsidP="00125F29">
            <w:pPr>
              <w:widowControl/>
              <w:jc w:val="center"/>
              <w:rPr>
                <w:kern w:val="0"/>
                <w:sz w:val="18"/>
                <w:szCs w:val="18"/>
              </w:rPr>
            </w:pPr>
            <w:r w:rsidRPr="006C1979">
              <w:rPr>
                <w:rFonts w:hint="eastAsia"/>
                <w:kern w:val="0"/>
                <w:sz w:val="18"/>
                <w:szCs w:val="18"/>
              </w:rPr>
              <w:t>43</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0</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0</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13</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2B1FC5">
            <w:pPr>
              <w:widowControl/>
              <w:jc w:val="left"/>
              <w:rPr>
                <w:kern w:val="0"/>
                <w:sz w:val="18"/>
                <w:szCs w:val="18"/>
              </w:rPr>
            </w:pPr>
            <w:r w:rsidRPr="006C1979">
              <w:rPr>
                <w:kern w:val="0"/>
                <w:sz w:val="18"/>
                <w:szCs w:val="18"/>
              </w:rPr>
              <w:t>平罗县陶乐灌区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2B1FC5">
            <w:pPr>
              <w:widowControl/>
              <w:jc w:val="center"/>
              <w:rPr>
                <w:kern w:val="0"/>
                <w:sz w:val="18"/>
                <w:szCs w:val="18"/>
              </w:rPr>
            </w:pPr>
            <w:r w:rsidRPr="006C1979">
              <w:rPr>
                <w:rFonts w:hint="eastAsia"/>
                <w:kern w:val="0"/>
                <w:sz w:val="18"/>
                <w:szCs w:val="18"/>
              </w:rPr>
              <w:t xml:space="preserve">860 </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134</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rFonts w:hint="eastAsia"/>
                <w:kern w:val="0"/>
                <w:sz w:val="18"/>
                <w:szCs w:val="18"/>
              </w:rPr>
              <w:t>33</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2B1FC5">
            <w:pPr>
              <w:widowControl/>
              <w:jc w:val="center"/>
              <w:rPr>
                <w:kern w:val="0"/>
                <w:sz w:val="18"/>
                <w:szCs w:val="18"/>
              </w:rPr>
            </w:pPr>
            <w:r w:rsidRPr="006C1979">
              <w:rPr>
                <w:rFonts w:hint="eastAsia"/>
                <w:kern w:val="0"/>
                <w:sz w:val="18"/>
                <w:szCs w:val="18"/>
              </w:rPr>
              <w:t>44</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r w:rsidRPr="006C1979">
              <w:rPr>
                <w:rFonts w:hint="eastAsia"/>
                <w:kern w:val="0"/>
                <w:sz w:val="18"/>
                <w:szCs w:val="18"/>
              </w:rPr>
              <w:t>8</w:t>
            </w: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32</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17</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14</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125F29">
            <w:pPr>
              <w:widowControl/>
              <w:jc w:val="left"/>
              <w:rPr>
                <w:kern w:val="0"/>
                <w:sz w:val="18"/>
                <w:szCs w:val="18"/>
              </w:rPr>
            </w:pPr>
            <w:r w:rsidRPr="006C1979">
              <w:rPr>
                <w:rFonts w:hint="eastAsia"/>
                <w:kern w:val="0"/>
                <w:sz w:val="18"/>
                <w:szCs w:val="18"/>
              </w:rPr>
              <w:t>同心县固海东三支灌区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 xml:space="preserve">79 </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46</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kern w:val="0"/>
                <w:sz w:val="18"/>
                <w:szCs w:val="18"/>
              </w:rPr>
              <w:t>17</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kern w:val="0"/>
                <w:sz w:val="18"/>
                <w:szCs w:val="18"/>
              </w:rPr>
              <w:t>22</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r w:rsidRPr="006C1979">
              <w:rPr>
                <w:kern w:val="0"/>
                <w:sz w:val="18"/>
                <w:szCs w:val="18"/>
              </w:rPr>
              <w:t>7</w:t>
            </w: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15</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125F29">
            <w:pPr>
              <w:widowControl/>
              <w:jc w:val="left"/>
              <w:rPr>
                <w:kern w:val="0"/>
                <w:sz w:val="18"/>
                <w:szCs w:val="18"/>
              </w:rPr>
            </w:pPr>
            <w:r w:rsidRPr="006C1979">
              <w:rPr>
                <w:rFonts w:hint="eastAsia"/>
                <w:kern w:val="0"/>
                <w:sz w:val="18"/>
                <w:szCs w:val="18"/>
              </w:rPr>
              <w:t>永宁县金沙渠</w:t>
            </w:r>
            <w:r w:rsidRPr="006C1979">
              <w:rPr>
                <w:kern w:val="0"/>
                <w:sz w:val="18"/>
                <w:szCs w:val="18"/>
              </w:rPr>
              <w:t>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 xml:space="preserve">88 </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90</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kern w:val="0"/>
                <w:sz w:val="18"/>
                <w:szCs w:val="18"/>
              </w:rPr>
              <w:t>12</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76</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r w:rsidRPr="006C1979">
              <w:rPr>
                <w:kern w:val="0"/>
                <w:sz w:val="18"/>
                <w:szCs w:val="18"/>
              </w:rPr>
              <w:t>2</w:t>
            </w: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16</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125F29">
            <w:pPr>
              <w:widowControl/>
              <w:jc w:val="left"/>
              <w:rPr>
                <w:kern w:val="0"/>
                <w:sz w:val="18"/>
                <w:szCs w:val="18"/>
              </w:rPr>
            </w:pPr>
            <w:r w:rsidRPr="006C1979">
              <w:rPr>
                <w:rFonts w:hint="eastAsia"/>
                <w:kern w:val="0"/>
                <w:sz w:val="18"/>
                <w:szCs w:val="18"/>
              </w:rPr>
              <w:t>中宁县马家塘灌区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 xml:space="preserve">50 </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96</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rFonts w:hint="eastAsia"/>
                <w:kern w:val="0"/>
                <w:sz w:val="18"/>
                <w:szCs w:val="18"/>
              </w:rPr>
              <w:t>49</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37</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r w:rsidRPr="006C1979">
              <w:rPr>
                <w:rFonts w:hint="eastAsia"/>
                <w:kern w:val="0"/>
                <w:sz w:val="18"/>
                <w:szCs w:val="18"/>
              </w:rPr>
              <w:t>10</w:t>
            </w: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361D16">
            <w:pPr>
              <w:widowControl/>
              <w:rPr>
                <w:kern w:val="0"/>
                <w:sz w:val="18"/>
                <w:szCs w:val="18"/>
              </w:rPr>
            </w:pP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17</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同心县预旺灌区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0</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15</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10</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5</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18</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海原县三塘灌区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0</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190</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rFonts w:hint="eastAsia"/>
                <w:kern w:val="0"/>
                <w:sz w:val="18"/>
                <w:szCs w:val="18"/>
              </w:rPr>
              <w:t>48</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847C60">
            <w:pPr>
              <w:widowControl/>
              <w:jc w:val="center"/>
              <w:rPr>
                <w:kern w:val="0"/>
                <w:sz w:val="18"/>
                <w:szCs w:val="18"/>
              </w:rPr>
            </w:pPr>
            <w:r w:rsidRPr="006C1979">
              <w:rPr>
                <w:rFonts w:hint="eastAsia"/>
                <w:kern w:val="0"/>
                <w:sz w:val="18"/>
                <w:szCs w:val="18"/>
              </w:rPr>
              <w:t>61</w:t>
            </w: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r w:rsidRPr="006C1979">
              <w:rPr>
                <w:rFonts w:hint="eastAsia"/>
                <w:kern w:val="0"/>
                <w:sz w:val="18"/>
                <w:szCs w:val="18"/>
              </w:rPr>
              <w:t>15</w:t>
            </w: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43</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23</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18</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沙坡头区兴仁灌区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0</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86</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56</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30</w:t>
            </w:r>
          </w:p>
        </w:tc>
      </w:tr>
      <w:tr w:rsidR="00361D16" w:rsidRPr="006C1979" w:rsidTr="00361D16">
        <w:trPr>
          <w:trHeight w:val="360"/>
        </w:trPr>
        <w:tc>
          <w:tcPr>
            <w:tcW w:w="278" w:type="pct"/>
            <w:tcBorders>
              <w:top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20</w:t>
            </w:r>
          </w:p>
        </w:tc>
        <w:tc>
          <w:tcPr>
            <w:tcW w:w="1197" w:type="pct"/>
            <w:tcBorders>
              <w:top w:val="nil"/>
              <w:left w:val="nil"/>
              <w:bottom w:val="single" w:sz="4" w:space="0" w:color="auto"/>
              <w:right w:val="single" w:sz="4" w:space="0" w:color="auto"/>
            </w:tcBorders>
            <w:shd w:val="clear" w:color="auto" w:fill="auto"/>
            <w:vAlign w:val="center"/>
          </w:tcPr>
          <w:p w:rsidR="00361D16" w:rsidRPr="006C1979" w:rsidRDefault="00361D16" w:rsidP="00847C60">
            <w:pPr>
              <w:widowControl/>
              <w:jc w:val="left"/>
              <w:rPr>
                <w:kern w:val="0"/>
                <w:sz w:val="18"/>
                <w:szCs w:val="18"/>
              </w:rPr>
            </w:pPr>
            <w:r w:rsidRPr="006C1979">
              <w:rPr>
                <w:rFonts w:hint="eastAsia"/>
                <w:kern w:val="0"/>
                <w:sz w:val="18"/>
                <w:szCs w:val="18"/>
              </w:rPr>
              <w:t>中宁县喊叫水灌区</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r w:rsidRPr="006C1979">
              <w:rPr>
                <w:rFonts w:hint="eastAsia"/>
                <w:kern w:val="0"/>
                <w:sz w:val="18"/>
                <w:szCs w:val="18"/>
              </w:rPr>
              <w:t>0</w:t>
            </w:r>
          </w:p>
        </w:tc>
        <w:tc>
          <w:tcPr>
            <w:tcW w:w="497" w:type="pct"/>
            <w:gridSpan w:val="2"/>
            <w:tcBorders>
              <w:top w:val="nil"/>
              <w:left w:val="nil"/>
              <w:bottom w:val="single" w:sz="4" w:space="0" w:color="auto"/>
              <w:right w:val="single" w:sz="4" w:space="0" w:color="auto"/>
            </w:tcBorders>
            <w:shd w:val="clear" w:color="auto" w:fill="auto"/>
            <w:vAlign w:val="center"/>
          </w:tcPr>
          <w:p w:rsidR="00361D16" w:rsidRPr="006C1979" w:rsidRDefault="00361D16" w:rsidP="00361D16">
            <w:pPr>
              <w:widowControl/>
              <w:jc w:val="center"/>
              <w:rPr>
                <w:kern w:val="0"/>
                <w:sz w:val="18"/>
                <w:szCs w:val="18"/>
              </w:rPr>
            </w:pPr>
            <w:r w:rsidRPr="006C1979">
              <w:rPr>
                <w:kern w:val="0"/>
                <w:sz w:val="18"/>
                <w:szCs w:val="18"/>
              </w:rPr>
              <w:t>58</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361D16" w:rsidP="00125F29">
            <w:pPr>
              <w:widowControl/>
              <w:jc w:val="center"/>
              <w:rPr>
                <w:kern w:val="0"/>
                <w:sz w:val="18"/>
                <w:szCs w:val="18"/>
              </w:rPr>
            </w:pPr>
          </w:p>
        </w:tc>
        <w:tc>
          <w:tcPr>
            <w:tcW w:w="478" w:type="pct"/>
            <w:tcBorders>
              <w:top w:val="nil"/>
              <w:left w:val="nil"/>
              <w:bottom w:val="single" w:sz="4" w:space="0" w:color="auto"/>
              <w:right w:val="single" w:sz="4" w:space="0" w:color="auto"/>
            </w:tcBorders>
            <w:vAlign w:val="center"/>
          </w:tcPr>
          <w:p w:rsidR="00361D16" w:rsidRPr="006C1979" w:rsidRDefault="00361D16" w:rsidP="00847C60">
            <w:pPr>
              <w:widowControl/>
              <w:jc w:val="center"/>
              <w:rPr>
                <w:kern w:val="0"/>
                <w:sz w:val="18"/>
                <w:szCs w:val="18"/>
              </w:rPr>
            </w:pP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913F57">
            <w:pPr>
              <w:widowControl/>
              <w:jc w:val="center"/>
              <w:rPr>
                <w:kern w:val="0"/>
                <w:sz w:val="18"/>
                <w:szCs w:val="18"/>
              </w:rPr>
            </w:pPr>
            <w:r w:rsidRPr="006C1979">
              <w:rPr>
                <w:rFonts w:hint="eastAsia"/>
                <w:kern w:val="0"/>
                <w:sz w:val="18"/>
                <w:szCs w:val="18"/>
              </w:rPr>
              <w:t>38</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913F57">
            <w:pPr>
              <w:widowControl/>
              <w:jc w:val="center"/>
              <w:rPr>
                <w:kern w:val="0"/>
                <w:sz w:val="18"/>
                <w:szCs w:val="18"/>
              </w:rPr>
            </w:pPr>
            <w:r w:rsidRPr="006C1979">
              <w:rPr>
                <w:rFonts w:hint="eastAsia"/>
                <w:kern w:val="0"/>
                <w:sz w:val="18"/>
                <w:szCs w:val="18"/>
              </w:rPr>
              <w:t>20</w:t>
            </w:r>
          </w:p>
        </w:tc>
      </w:tr>
      <w:tr w:rsidR="00361D16" w:rsidRPr="006C1979" w:rsidTr="00361D16">
        <w:trPr>
          <w:trHeight w:val="360"/>
        </w:trPr>
        <w:tc>
          <w:tcPr>
            <w:tcW w:w="1476" w:type="pct"/>
            <w:gridSpan w:val="2"/>
            <w:tcBorders>
              <w:top w:val="single" w:sz="4" w:space="0" w:color="auto"/>
              <w:bottom w:val="single" w:sz="4" w:space="0" w:color="auto"/>
              <w:right w:val="single" w:sz="4" w:space="0" w:color="auto"/>
            </w:tcBorders>
            <w:shd w:val="clear" w:color="auto" w:fill="auto"/>
            <w:vAlign w:val="center"/>
          </w:tcPr>
          <w:p w:rsidR="00361D16" w:rsidRPr="006C1979" w:rsidRDefault="00361D16" w:rsidP="00125F29">
            <w:pPr>
              <w:widowControl/>
              <w:jc w:val="center"/>
              <w:rPr>
                <w:kern w:val="0"/>
                <w:sz w:val="18"/>
                <w:szCs w:val="18"/>
              </w:rPr>
            </w:pPr>
            <w:r w:rsidRPr="006C1979">
              <w:rPr>
                <w:kern w:val="0"/>
                <w:sz w:val="18"/>
                <w:szCs w:val="18"/>
              </w:rPr>
              <w:t>合计</w:t>
            </w:r>
          </w:p>
        </w:tc>
        <w:tc>
          <w:tcPr>
            <w:tcW w:w="662" w:type="pct"/>
            <w:tcBorders>
              <w:top w:val="nil"/>
              <w:left w:val="nil"/>
              <w:bottom w:val="single" w:sz="4" w:space="0" w:color="auto"/>
              <w:right w:val="single" w:sz="4" w:space="0" w:color="auto"/>
            </w:tcBorders>
            <w:shd w:val="clear" w:color="auto" w:fill="auto"/>
            <w:noWrap/>
            <w:vAlign w:val="center"/>
          </w:tcPr>
          <w:p w:rsidR="00361D16" w:rsidRPr="006C1979" w:rsidRDefault="00361D16" w:rsidP="00E14EE3">
            <w:pPr>
              <w:widowControl/>
              <w:jc w:val="center"/>
              <w:rPr>
                <w:kern w:val="0"/>
                <w:sz w:val="18"/>
                <w:szCs w:val="18"/>
              </w:rPr>
            </w:pPr>
            <w:r w:rsidRPr="006C1979">
              <w:rPr>
                <w:kern w:val="0"/>
                <w:sz w:val="18"/>
                <w:szCs w:val="18"/>
              </w:rPr>
              <w:t>10</w:t>
            </w:r>
            <w:r w:rsidR="00E14EE3" w:rsidRPr="006C1979">
              <w:rPr>
                <w:rFonts w:hint="eastAsia"/>
                <w:kern w:val="0"/>
                <w:sz w:val="18"/>
                <w:szCs w:val="18"/>
              </w:rPr>
              <w:t>558</w:t>
            </w:r>
          </w:p>
        </w:tc>
        <w:tc>
          <w:tcPr>
            <w:tcW w:w="497" w:type="pct"/>
            <w:gridSpan w:val="2"/>
            <w:tcBorders>
              <w:top w:val="nil"/>
              <w:left w:val="nil"/>
              <w:bottom w:val="single" w:sz="4" w:space="0" w:color="auto"/>
              <w:right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kern w:val="0"/>
                <w:sz w:val="18"/>
                <w:szCs w:val="18"/>
              </w:rPr>
              <w:t>1304</w:t>
            </w:r>
          </w:p>
        </w:tc>
        <w:tc>
          <w:tcPr>
            <w:tcW w:w="496" w:type="pct"/>
            <w:gridSpan w:val="2"/>
            <w:tcBorders>
              <w:top w:val="nil"/>
              <w:left w:val="nil"/>
              <w:bottom w:val="single" w:sz="4" w:space="0" w:color="auto"/>
              <w:right w:val="single" w:sz="4" w:space="0" w:color="auto"/>
            </w:tcBorders>
            <w:shd w:val="clear" w:color="auto" w:fill="auto"/>
            <w:noWrap/>
            <w:vAlign w:val="center"/>
          </w:tcPr>
          <w:p w:rsidR="00361D16" w:rsidRPr="006C1979" w:rsidRDefault="00925A0B" w:rsidP="00361D16">
            <w:pPr>
              <w:widowControl/>
              <w:jc w:val="center"/>
              <w:rPr>
                <w:kern w:val="0"/>
                <w:sz w:val="18"/>
                <w:szCs w:val="18"/>
              </w:rPr>
            </w:pPr>
            <w:r w:rsidRPr="006C1979">
              <w:rPr>
                <w:rFonts w:hint="eastAsia"/>
                <w:kern w:val="0"/>
                <w:sz w:val="18"/>
                <w:szCs w:val="18"/>
              </w:rPr>
              <w:t>354</w:t>
            </w:r>
          </w:p>
        </w:tc>
        <w:tc>
          <w:tcPr>
            <w:tcW w:w="448" w:type="pct"/>
            <w:tcBorders>
              <w:top w:val="nil"/>
              <w:left w:val="nil"/>
              <w:bottom w:val="single" w:sz="4" w:space="0" w:color="auto"/>
              <w:right w:val="single" w:sz="4" w:space="0" w:color="auto"/>
            </w:tcBorders>
            <w:shd w:val="clear" w:color="auto" w:fill="auto"/>
            <w:noWrap/>
            <w:vAlign w:val="center"/>
          </w:tcPr>
          <w:p w:rsidR="00361D16" w:rsidRPr="006C1979" w:rsidRDefault="00925A0B" w:rsidP="00361D16">
            <w:pPr>
              <w:widowControl/>
              <w:jc w:val="center"/>
              <w:rPr>
                <w:kern w:val="0"/>
                <w:sz w:val="18"/>
                <w:szCs w:val="18"/>
              </w:rPr>
            </w:pPr>
            <w:r w:rsidRPr="006C1979">
              <w:rPr>
                <w:rFonts w:hint="eastAsia"/>
                <w:kern w:val="0"/>
                <w:sz w:val="18"/>
                <w:szCs w:val="18"/>
              </w:rPr>
              <w:t>325</w:t>
            </w:r>
          </w:p>
        </w:tc>
        <w:tc>
          <w:tcPr>
            <w:tcW w:w="478" w:type="pct"/>
            <w:tcBorders>
              <w:top w:val="nil"/>
              <w:left w:val="nil"/>
              <w:bottom w:val="single" w:sz="4" w:space="0" w:color="auto"/>
              <w:right w:val="single" w:sz="4" w:space="0" w:color="auto"/>
            </w:tcBorders>
            <w:vAlign w:val="center"/>
          </w:tcPr>
          <w:p w:rsidR="00361D16" w:rsidRPr="006C1979" w:rsidRDefault="00361D16" w:rsidP="00361D16">
            <w:pPr>
              <w:widowControl/>
              <w:jc w:val="center"/>
              <w:rPr>
                <w:kern w:val="0"/>
                <w:sz w:val="18"/>
                <w:szCs w:val="18"/>
              </w:rPr>
            </w:pPr>
            <w:r w:rsidRPr="006C1979">
              <w:rPr>
                <w:kern w:val="0"/>
                <w:sz w:val="18"/>
                <w:szCs w:val="18"/>
              </w:rPr>
              <w:t>42</w:t>
            </w:r>
          </w:p>
        </w:tc>
        <w:tc>
          <w:tcPr>
            <w:tcW w:w="475" w:type="pct"/>
            <w:tcBorders>
              <w:top w:val="nil"/>
              <w:left w:val="single" w:sz="4" w:space="0" w:color="auto"/>
              <w:bottom w:val="single" w:sz="4" w:space="0" w:color="auto"/>
              <w:right w:val="single" w:sz="4" w:space="0" w:color="auto"/>
            </w:tcBorders>
            <w:vAlign w:val="center"/>
          </w:tcPr>
          <w:p w:rsidR="00361D16" w:rsidRPr="006C1979" w:rsidRDefault="00361D16" w:rsidP="00361D16">
            <w:pPr>
              <w:widowControl/>
              <w:jc w:val="center"/>
              <w:rPr>
                <w:kern w:val="0"/>
                <w:sz w:val="18"/>
                <w:szCs w:val="18"/>
              </w:rPr>
            </w:pPr>
            <w:r w:rsidRPr="006C1979">
              <w:rPr>
                <w:kern w:val="0"/>
                <w:sz w:val="18"/>
                <w:szCs w:val="18"/>
              </w:rPr>
              <w:t>380</w:t>
            </w:r>
          </w:p>
        </w:tc>
        <w:tc>
          <w:tcPr>
            <w:tcW w:w="469" w:type="pct"/>
            <w:tcBorders>
              <w:top w:val="nil"/>
              <w:left w:val="single" w:sz="4" w:space="0" w:color="auto"/>
              <w:bottom w:val="single" w:sz="4" w:space="0" w:color="auto"/>
            </w:tcBorders>
            <w:shd w:val="clear" w:color="auto" w:fill="auto"/>
            <w:noWrap/>
            <w:vAlign w:val="center"/>
          </w:tcPr>
          <w:p w:rsidR="00361D16" w:rsidRPr="006C1979" w:rsidRDefault="00361D16" w:rsidP="00361D16">
            <w:pPr>
              <w:widowControl/>
              <w:jc w:val="center"/>
              <w:rPr>
                <w:kern w:val="0"/>
                <w:sz w:val="18"/>
                <w:szCs w:val="18"/>
              </w:rPr>
            </w:pPr>
            <w:r w:rsidRPr="006C1979">
              <w:rPr>
                <w:kern w:val="0"/>
                <w:sz w:val="18"/>
                <w:szCs w:val="18"/>
              </w:rPr>
              <w:t>203</w:t>
            </w:r>
          </w:p>
        </w:tc>
      </w:tr>
    </w:tbl>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建筑物设计标准及结构形式分述如下：</w:t>
      </w:r>
    </w:p>
    <w:p w:rsidR="00C057E3" w:rsidRPr="006C1979" w:rsidRDefault="00C057E3" w:rsidP="00C057E3">
      <w:pPr>
        <w:adjustRightInd w:val="0"/>
        <w:snapToGrid w:val="0"/>
        <w:spacing w:line="360" w:lineRule="auto"/>
        <w:ind w:left="546"/>
        <w:rPr>
          <w:b/>
          <w:spacing w:val="-2"/>
          <w:sz w:val="28"/>
          <w:szCs w:val="28"/>
        </w:rPr>
      </w:pPr>
      <w:r w:rsidRPr="006C1979">
        <w:rPr>
          <w:b/>
          <w:spacing w:val="-2"/>
          <w:sz w:val="28"/>
          <w:szCs w:val="28"/>
        </w:rPr>
        <w:t>（</w:t>
      </w:r>
      <w:r w:rsidRPr="006C1979">
        <w:rPr>
          <w:b/>
          <w:spacing w:val="-2"/>
          <w:sz w:val="28"/>
          <w:szCs w:val="28"/>
        </w:rPr>
        <w:t>1</w:t>
      </w:r>
      <w:r w:rsidRPr="006C1979">
        <w:rPr>
          <w:b/>
          <w:spacing w:val="-2"/>
          <w:sz w:val="28"/>
          <w:szCs w:val="28"/>
        </w:rPr>
        <w:t>）桥、涵</w:t>
      </w:r>
    </w:p>
    <w:p w:rsidR="00C057E3" w:rsidRPr="006C1979" w:rsidRDefault="00C057E3" w:rsidP="00C057E3">
      <w:pPr>
        <w:adjustRightInd w:val="0"/>
        <w:snapToGrid w:val="0"/>
        <w:spacing w:line="360" w:lineRule="auto"/>
        <w:ind w:firstLineChars="200" w:firstLine="528"/>
        <w:rPr>
          <w:spacing w:val="-4"/>
          <w:sz w:val="24"/>
        </w:rPr>
      </w:pPr>
      <w:r w:rsidRPr="006C1979">
        <w:rPr>
          <w:spacing w:val="-8"/>
          <w:sz w:val="28"/>
          <w:szCs w:val="28"/>
        </w:rPr>
        <w:t>规划更新改造桥、涵</w:t>
      </w:r>
      <w:r w:rsidR="00232FDC" w:rsidRPr="006C1979">
        <w:rPr>
          <w:rFonts w:hint="eastAsia"/>
          <w:spacing w:val="-8"/>
          <w:sz w:val="28"/>
          <w:szCs w:val="28"/>
        </w:rPr>
        <w:t>354</w:t>
      </w:r>
      <w:r w:rsidRPr="006C1979">
        <w:rPr>
          <w:spacing w:val="-8"/>
          <w:sz w:val="28"/>
          <w:szCs w:val="28"/>
        </w:rPr>
        <w:t>座，</w:t>
      </w:r>
      <w:r w:rsidR="00D11163" w:rsidRPr="006C1979">
        <w:rPr>
          <w:sz w:val="28"/>
          <w:szCs w:val="28"/>
        </w:rPr>
        <w:t>其中</w:t>
      </w:r>
      <w:r w:rsidR="00D11163" w:rsidRPr="006C1979">
        <w:rPr>
          <w:rFonts w:hint="eastAsia"/>
          <w:sz w:val="28"/>
          <w:szCs w:val="28"/>
        </w:rPr>
        <w:t>：渠道的</w:t>
      </w:r>
      <w:r w:rsidR="00D11163" w:rsidRPr="006C1979">
        <w:rPr>
          <w:sz w:val="28"/>
          <w:szCs w:val="28"/>
        </w:rPr>
        <w:t>桥、涵</w:t>
      </w:r>
      <w:r w:rsidR="00D11163" w:rsidRPr="006C1979">
        <w:rPr>
          <w:rFonts w:hint="eastAsia"/>
          <w:sz w:val="28"/>
          <w:szCs w:val="28"/>
        </w:rPr>
        <w:t>159</w:t>
      </w:r>
      <w:r w:rsidR="00D11163" w:rsidRPr="006C1979">
        <w:rPr>
          <w:sz w:val="28"/>
          <w:szCs w:val="28"/>
        </w:rPr>
        <w:t>座</w:t>
      </w:r>
      <w:r w:rsidR="00D11163" w:rsidRPr="006C1979">
        <w:rPr>
          <w:rFonts w:hint="eastAsia"/>
          <w:sz w:val="28"/>
          <w:szCs w:val="28"/>
        </w:rPr>
        <w:t>，沟道的</w:t>
      </w:r>
      <w:r w:rsidR="00D11163" w:rsidRPr="006C1979">
        <w:rPr>
          <w:sz w:val="28"/>
          <w:szCs w:val="28"/>
        </w:rPr>
        <w:t>桥、涵</w:t>
      </w:r>
      <w:r w:rsidR="00D11163" w:rsidRPr="006C1979">
        <w:rPr>
          <w:rFonts w:hint="eastAsia"/>
          <w:sz w:val="28"/>
          <w:szCs w:val="28"/>
        </w:rPr>
        <w:t>195</w:t>
      </w:r>
      <w:r w:rsidR="00D11163" w:rsidRPr="006C1979">
        <w:rPr>
          <w:sz w:val="28"/>
          <w:szCs w:val="28"/>
        </w:rPr>
        <w:t>座</w:t>
      </w:r>
      <w:r w:rsidR="00D11163" w:rsidRPr="006C1979">
        <w:rPr>
          <w:rFonts w:hint="eastAsia"/>
          <w:sz w:val="28"/>
          <w:szCs w:val="28"/>
        </w:rPr>
        <w:t>，</w:t>
      </w:r>
      <w:r w:rsidRPr="006C1979">
        <w:rPr>
          <w:spacing w:val="-8"/>
          <w:sz w:val="28"/>
          <w:szCs w:val="28"/>
        </w:rPr>
        <w:t>主要是渠</w:t>
      </w:r>
      <w:r w:rsidRPr="006C1979">
        <w:rPr>
          <w:spacing w:val="-8"/>
          <w:sz w:val="28"/>
          <w:szCs w:val="28"/>
        </w:rPr>
        <w:t>(</w:t>
      </w:r>
      <w:r w:rsidRPr="006C1979">
        <w:rPr>
          <w:spacing w:val="-8"/>
          <w:sz w:val="28"/>
          <w:szCs w:val="28"/>
        </w:rPr>
        <w:t>沟</w:t>
      </w:r>
      <w:r w:rsidRPr="006C1979">
        <w:rPr>
          <w:spacing w:val="-8"/>
          <w:sz w:val="28"/>
          <w:szCs w:val="28"/>
        </w:rPr>
        <w:t>)</w:t>
      </w:r>
      <w:r w:rsidRPr="006C1979">
        <w:rPr>
          <w:spacing w:val="-8"/>
          <w:sz w:val="28"/>
          <w:szCs w:val="28"/>
        </w:rPr>
        <w:t>道上的农用生产桥。由于建设标准低，设计荷载已不能满足当今及今后农村机械现代化的要求，需进行更新改造。生产桥均采用板桥结构，</w:t>
      </w:r>
      <w:r w:rsidRPr="006C1979">
        <w:rPr>
          <w:sz w:val="28"/>
          <w:szCs w:val="28"/>
          <w:lang w:val="zh-CN"/>
        </w:rPr>
        <w:t>C20</w:t>
      </w:r>
      <w:r w:rsidRPr="006C1979">
        <w:rPr>
          <w:sz w:val="28"/>
          <w:szCs w:val="28"/>
          <w:lang w:val="zh-CN"/>
        </w:rPr>
        <w:t>钢筋砼预制板拼装，</w:t>
      </w:r>
      <w:r w:rsidRPr="006C1979">
        <w:rPr>
          <w:spacing w:val="-8"/>
          <w:sz w:val="28"/>
          <w:szCs w:val="28"/>
        </w:rPr>
        <w:t>跨度</w:t>
      </w:r>
      <w:r w:rsidRPr="006C1979">
        <w:rPr>
          <w:spacing w:val="-8"/>
          <w:sz w:val="28"/>
          <w:szCs w:val="28"/>
        </w:rPr>
        <w:t>6</w:t>
      </w:r>
      <w:smartTag w:uri="urn:schemas-microsoft-com:office:smarttags" w:element="chmetcnv">
        <w:smartTagPr>
          <w:attr w:name="UnitName" w:val="m"/>
          <w:attr w:name="SourceValue" w:val="8"/>
          <w:attr w:name="HasSpace" w:val="False"/>
          <w:attr w:name="Negative" w:val="True"/>
          <w:attr w:name="NumberType" w:val="1"/>
          <w:attr w:name="TCSC" w:val="0"/>
        </w:smartTagPr>
        <w:r w:rsidRPr="006C1979">
          <w:rPr>
            <w:spacing w:val="-8"/>
            <w:sz w:val="28"/>
            <w:szCs w:val="28"/>
          </w:rPr>
          <w:t>-8m</w:t>
        </w:r>
      </w:smartTag>
      <w:r w:rsidRPr="006C1979">
        <w:rPr>
          <w:spacing w:val="-8"/>
          <w:sz w:val="28"/>
          <w:szCs w:val="28"/>
        </w:rPr>
        <w:t>，净宽</w:t>
      </w:r>
      <w:smartTag w:uri="urn:schemas-microsoft-com:office:smarttags" w:element="chmetcnv">
        <w:smartTagPr>
          <w:attr w:name="UnitName" w:val="m"/>
          <w:attr w:name="SourceValue" w:val="4.5"/>
          <w:attr w:name="HasSpace" w:val="False"/>
          <w:attr w:name="Negative" w:val="False"/>
          <w:attr w:name="NumberType" w:val="1"/>
          <w:attr w:name="TCSC" w:val="0"/>
        </w:smartTagPr>
        <w:r w:rsidRPr="006C1979">
          <w:rPr>
            <w:spacing w:val="-8"/>
            <w:sz w:val="28"/>
            <w:szCs w:val="28"/>
          </w:rPr>
          <w:t>4.5m</w:t>
        </w:r>
      </w:smartTag>
      <w:r w:rsidRPr="006C1979">
        <w:rPr>
          <w:spacing w:val="-8"/>
          <w:sz w:val="28"/>
          <w:szCs w:val="28"/>
        </w:rPr>
        <w:t>，排架支承，设计荷载汽</w:t>
      </w:r>
      <w:r w:rsidRPr="006C1979">
        <w:rPr>
          <w:spacing w:val="-8"/>
          <w:sz w:val="28"/>
          <w:szCs w:val="28"/>
        </w:rPr>
        <w:t>-15</w:t>
      </w:r>
      <w:r w:rsidRPr="006C1979">
        <w:rPr>
          <w:spacing w:val="-8"/>
          <w:sz w:val="28"/>
          <w:szCs w:val="28"/>
        </w:rPr>
        <w:t>。</w:t>
      </w:r>
      <w:r w:rsidRPr="006C1979">
        <w:rPr>
          <w:sz w:val="28"/>
          <w:szCs w:val="28"/>
          <w:lang w:val="zh-CN"/>
        </w:rPr>
        <w:t>桥台采用</w:t>
      </w:r>
      <w:r w:rsidRPr="006C1979">
        <w:rPr>
          <w:sz w:val="28"/>
          <w:szCs w:val="28"/>
          <w:lang w:val="zh-CN"/>
        </w:rPr>
        <w:t>M7.5</w:t>
      </w:r>
      <w:r w:rsidRPr="006C1979">
        <w:rPr>
          <w:sz w:val="28"/>
          <w:szCs w:val="28"/>
          <w:lang w:val="zh-CN"/>
        </w:rPr>
        <w:t>砂浆砌块石重力式挡土墙。路面铺设碎石，厚</w:t>
      </w:r>
      <w:smartTag w:uri="urn:schemas-microsoft-com:office:smarttags" w:element="chmetcnv">
        <w:smartTagPr>
          <w:attr w:name="UnitName" w:val="cm"/>
          <w:attr w:name="SourceValue" w:val="30"/>
          <w:attr w:name="HasSpace" w:val="False"/>
          <w:attr w:name="Negative" w:val="False"/>
          <w:attr w:name="NumberType" w:val="1"/>
          <w:attr w:name="TCSC" w:val="0"/>
        </w:smartTagPr>
        <w:r w:rsidRPr="006C1979">
          <w:rPr>
            <w:sz w:val="28"/>
            <w:szCs w:val="28"/>
            <w:lang w:val="zh-CN"/>
          </w:rPr>
          <w:t>30cm</w:t>
        </w:r>
      </w:smartTag>
      <w:r w:rsidRPr="006C1979">
        <w:rPr>
          <w:sz w:val="28"/>
          <w:szCs w:val="28"/>
          <w:lang w:val="zh-CN"/>
        </w:rPr>
        <w:t>。设在排洪沟口处的生产桥，可将生产桥桥栏上下做成八字型，使雨季洪水从桥面通过，兼做排洪桥。涵洞包括</w:t>
      </w:r>
      <w:r w:rsidRPr="006C1979">
        <w:rPr>
          <w:sz w:val="28"/>
          <w:szCs w:val="28"/>
          <w:lang w:val="zh-CN"/>
        </w:rPr>
        <w:lastRenderedPageBreak/>
        <w:t>路涵、沟涵等涵洞。</w:t>
      </w:r>
    </w:p>
    <w:p w:rsidR="00C057E3" w:rsidRPr="006C1979" w:rsidRDefault="00C057E3" w:rsidP="00C057E3">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2</w:t>
      </w:r>
      <w:r w:rsidRPr="006C1979">
        <w:rPr>
          <w:b/>
          <w:spacing w:val="-2"/>
          <w:sz w:val="28"/>
          <w:szCs w:val="28"/>
        </w:rPr>
        <w:t>）水闸</w:t>
      </w:r>
    </w:p>
    <w:p w:rsidR="00C057E3" w:rsidRPr="006C1979" w:rsidRDefault="00C057E3" w:rsidP="000F761C">
      <w:pPr>
        <w:adjustRightInd w:val="0"/>
        <w:snapToGrid w:val="0"/>
        <w:spacing w:line="360" w:lineRule="auto"/>
        <w:ind w:firstLineChars="200" w:firstLine="544"/>
        <w:rPr>
          <w:spacing w:val="-4"/>
          <w:sz w:val="28"/>
          <w:szCs w:val="28"/>
        </w:rPr>
      </w:pPr>
      <w:r w:rsidRPr="006C1979">
        <w:rPr>
          <w:spacing w:val="-4"/>
          <w:sz w:val="28"/>
          <w:szCs w:val="28"/>
        </w:rPr>
        <w:t>规划共更新改造水闸</w:t>
      </w:r>
      <w:r w:rsidR="00232FDC" w:rsidRPr="006C1979">
        <w:rPr>
          <w:rFonts w:hint="eastAsia"/>
          <w:spacing w:val="-4"/>
          <w:sz w:val="28"/>
          <w:szCs w:val="28"/>
        </w:rPr>
        <w:t>325</w:t>
      </w:r>
      <w:r w:rsidRPr="006C1979">
        <w:rPr>
          <w:spacing w:val="-4"/>
          <w:sz w:val="28"/>
          <w:szCs w:val="28"/>
        </w:rPr>
        <w:t>座，</w:t>
      </w:r>
      <w:r w:rsidR="00D11163" w:rsidRPr="006C1979">
        <w:rPr>
          <w:sz w:val="28"/>
          <w:szCs w:val="28"/>
        </w:rPr>
        <w:t>其中</w:t>
      </w:r>
      <w:r w:rsidR="00D11163" w:rsidRPr="006C1979">
        <w:rPr>
          <w:rFonts w:hint="eastAsia"/>
          <w:sz w:val="28"/>
          <w:szCs w:val="28"/>
        </w:rPr>
        <w:t>：渠道的水闸</w:t>
      </w:r>
      <w:r w:rsidR="00D11163" w:rsidRPr="006C1979">
        <w:rPr>
          <w:rFonts w:hint="eastAsia"/>
          <w:sz w:val="28"/>
          <w:szCs w:val="28"/>
        </w:rPr>
        <w:t>240</w:t>
      </w:r>
      <w:r w:rsidR="00D11163" w:rsidRPr="006C1979">
        <w:rPr>
          <w:rFonts w:hint="eastAsia"/>
          <w:sz w:val="28"/>
          <w:szCs w:val="28"/>
        </w:rPr>
        <w:t>座，沟道的水闸</w:t>
      </w:r>
      <w:r w:rsidR="00D11163" w:rsidRPr="006C1979">
        <w:rPr>
          <w:rFonts w:hint="eastAsia"/>
          <w:sz w:val="28"/>
          <w:szCs w:val="28"/>
        </w:rPr>
        <w:t>85</w:t>
      </w:r>
      <w:r w:rsidR="00D11163" w:rsidRPr="006C1979">
        <w:rPr>
          <w:rFonts w:hint="eastAsia"/>
          <w:sz w:val="28"/>
          <w:szCs w:val="28"/>
        </w:rPr>
        <w:t>座，</w:t>
      </w:r>
      <w:r w:rsidRPr="006C1979">
        <w:rPr>
          <w:spacing w:val="-4"/>
          <w:sz w:val="28"/>
          <w:szCs w:val="28"/>
        </w:rPr>
        <w:t>包括退水闸、节制闸和支斗口。主要是对现有老化失修严重的水闸进行改造，同时，对配套不够完善之处增设退水闸和节制闸，以增强干渠调控水量的能力。水闸均采用开敞式。退水闸采用铸铁闸门，节制闸采用钢闸门，配</w:t>
      </w:r>
      <w:r w:rsidRPr="006C1979">
        <w:rPr>
          <w:spacing w:val="-4"/>
          <w:sz w:val="28"/>
          <w:szCs w:val="28"/>
        </w:rPr>
        <w:t>1</w:t>
      </w:r>
      <w:r w:rsidRPr="006C1979">
        <w:rPr>
          <w:spacing w:val="-4"/>
          <w:sz w:val="28"/>
          <w:szCs w:val="28"/>
        </w:rPr>
        <w:t>～</w:t>
      </w:r>
      <w:r w:rsidRPr="006C1979">
        <w:rPr>
          <w:spacing w:val="-4"/>
          <w:sz w:val="28"/>
          <w:szCs w:val="28"/>
        </w:rPr>
        <w:t>5t</w:t>
      </w:r>
      <w:r w:rsidRPr="006C1979">
        <w:rPr>
          <w:spacing w:val="-4"/>
          <w:sz w:val="28"/>
          <w:szCs w:val="28"/>
        </w:rPr>
        <w:t>手电两用启闭机；支斗口根据渠道数量和灌溉要求设计有不同的规格尺寸。</w:t>
      </w:r>
    </w:p>
    <w:p w:rsidR="00C057E3" w:rsidRPr="006C1979" w:rsidRDefault="00C057E3" w:rsidP="00C057E3">
      <w:pPr>
        <w:adjustRightInd w:val="0"/>
        <w:snapToGrid w:val="0"/>
        <w:spacing w:line="360" w:lineRule="auto"/>
        <w:ind w:firstLineChars="197" w:firstLine="546"/>
        <w:rPr>
          <w:b/>
          <w:spacing w:val="-2"/>
          <w:sz w:val="28"/>
          <w:szCs w:val="28"/>
        </w:rPr>
      </w:pPr>
      <w:r w:rsidRPr="006C1979">
        <w:rPr>
          <w:b/>
          <w:spacing w:val="-2"/>
          <w:sz w:val="28"/>
          <w:szCs w:val="28"/>
        </w:rPr>
        <w:t>（</w:t>
      </w:r>
      <w:r w:rsidRPr="006C1979">
        <w:rPr>
          <w:b/>
          <w:spacing w:val="-2"/>
          <w:sz w:val="28"/>
          <w:szCs w:val="28"/>
        </w:rPr>
        <w:t>3</w:t>
      </w:r>
      <w:r w:rsidRPr="006C1979">
        <w:rPr>
          <w:b/>
          <w:spacing w:val="-2"/>
          <w:sz w:val="28"/>
          <w:szCs w:val="28"/>
        </w:rPr>
        <w:t>）渡槽</w:t>
      </w:r>
    </w:p>
    <w:p w:rsidR="00C057E3" w:rsidRPr="006C1979" w:rsidRDefault="00C057E3" w:rsidP="00C057E3">
      <w:pPr>
        <w:spacing w:line="360" w:lineRule="auto"/>
        <w:ind w:firstLine="601"/>
        <w:rPr>
          <w:spacing w:val="-4"/>
          <w:sz w:val="28"/>
          <w:szCs w:val="28"/>
        </w:rPr>
      </w:pPr>
      <w:r w:rsidRPr="006C1979">
        <w:rPr>
          <w:spacing w:val="-4"/>
          <w:sz w:val="28"/>
          <w:szCs w:val="28"/>
        </w:rPr>
        <w:t>规划改造渠道渡槽共</w:t>
      </w:r>
      <w:r w:rsidR="007B39A5" w:rsidRPr="006C1979">
        <w:rPr>
          <w:rFonts w:hint="eastAsia"/>
          <w:spacing w:val="-4"/>
          <w:sz w:val="28"/>
          <w:szCs w:val="28"/>
        </w:rPr>
        <w:t>42</w:t>
      </w:r>
      <w:r w:rsidRPr="006C1979">
        <w:rPr>
          <w:spacing w:val="-4"/>
          <w:sz w:val="28"/>
          <w:szCs w:val="28"/>
        </w:rPr>
        <w:t>座，渡槽设计流量为</w:t>
      </w:r>
      <w:r w:rsidRPr="006C1979">
        <w:rPr>
          <w:spacing w:val="-4"/>
          <w:sz w:val="28"/>
          <w:szCs w:val="28"/>
        </w:rPr>
        <w:t>1.0</w:t>
      </w:r>
      <w:r w:rsidRPr="006C1979">
        <w:rPr>
          <w:spacing w:val="-4"/>
          <w:sz w:val="28"/>
          <w:szCs w:val="28"/>
        </w:rPr>
        <w:t>～</w:t>
      </w:r>
      <w:smartTag w:uri="urn:schemas-microsoft-com:office:smarttags" w:element="chmetcnv">
        <w:smartTagPr>
          <w:attr w:name="UnitName" w:val="m3"/>
          <w:attr w:name="SourceValue" w:val="5"/>
          <w:attr w:name="HasSpace" w:val="False"/>
          <w:attr w:name="Negative" w:val="False"/>
          <w:attr w:name="NumberType" w:val="1"/>
          <w:attr w:name="TCSC" w:val="0"/>
        </w:smartTagPr>
        <w:r w:rsidRPr="006C1979">
          <w:rPr>
            <w:spacing w:val="-4"/>
            <w:sz w:val="28"/>
            <w:szCs w:val="28"/>
          </w:rPr>
          <w:t>5m</w:t>
        </w:r>
        <w:r w:rsidRPr="006C1979">
          <w:rPr>
            <w:spacing w:val="-4"/>
            <w:sz w:val="28"/>
            <w:szCs w:val="28"/>
            <w:vertAlign w:val="superscript"/>
          </w:rPr>
          <w:t>3</w:t>
        </w:r>
      </w:smartTag>
      <w:r w:rsidRPr="006C1979">
        <w:rPr>
          <w:spacing w:val="-4"/>
          <w:sz w:val="28"/>
          <w:szCs w:val="28"/>
        </w:rPr>
        <w:t>/s</w:t>
      </w:r>
      <w:r w:rsidRPr="006C1979">
        <w:rPr>
          <w:spacing w:val="-4"/>
          <w:sz w:val="28"/>
          <w:szCs w:val="28"/>
        </w:rPr>
        <w:t>，采用钢筋砼</w:t>
      </w:r>
      <w:r w:rsidRPr="006C1979">
        <w:rPr>
          <w:spacing w:val="-4"/>
          <w:sz w:val="28"/>
          <w:szCs w:val="28"/>
        </w:rPr>
        <w:t>U</w:t>
      </w:r>
      <w:r w:rsidRPr="006C1979">
        <w:rPr>
          <w:spacing w:val="-4"/>
          <w:sz w:val="28"/>
          <w:szCs w:val="28"/>
        </w:rPr>
        <w:t>型槽身，排架支承，井柱基础。渡槽过流能力按渠道设计流量计算，进出口段长度按</w:t>
      </w:r>
      <w:r w:rsidRPr="006C1979">
        <w:rPr>
          <w:rFonts w:hint="eastAsia"/>
          <w:spacing w:val="-4"/>
          <w:sz w:val="28"/>
          <w:szCs w:val="28"/>
        </w:rPr>
        <w:t>“</w:t>
      </w:r>
      <w:r w:rsidRPr="006C1979">
        <w:rPr>
          <w:spacing w:val="-4"/>
          <w:sz w:val="28"/>
          <w:szCs w:val="28"/>
        </w:rPr>
        <w:t>规范</w:t>
      </w:r>
      <w:r w:rsidRPr="006C1979">
        <w:rPr>
          <w:rFonts w:hint="eastAsia"/>
          <w:spacing w:val="-4"/>
          <w:sz w:val="28"/>
          <w:szCs w:val="28"/>
        </w:rPr>
        <w:t>”</w:t>
      </w:r>
      <w:r w:rsidRPr="006C1979">
        <w:rPr>
          <w:spacing w:val="-4"/>
          <w:sz w:val="28"/>
          <w:szCs w:val="28"/>
        </w:rPr>
        <w:t>要求分别取渠道与渡槽水面宽度差值的</w:t>
      </w:r>
      <w:r w:rsidRPr="006C1979">
        <w:rPr>
          <w:spacing w:val="-4"/>
          <w:sz w:val="28"/>
          <w:szCs w:val="28"/>
        </w:rPr>
        <w:t>1.5</w:t>
      </w:r>
      <w:r w:rsidRPr="006C1979">
        <w:rPr>
          <w:spacing w:val="-4"/>
          <w:sz w:val="28"/>
          <w:szCs w:val="28"/>
        </w:rPr>
        <w:t>～</w:t>
      </w:r>
      <w:r w:rsidRPr="006C1979">
        <w:rPr>
          <w:spacing w:val="-4"/>
          <w:sz w:val="28"/>
          <w:szCs w:val="28"/>
        </w:rPr>
        <w:t>2</w:t>
      </w:r>
      <w:r w:rsidRPr="006C1979">
        <w:rPr>
          <w:spacing w:val="-4"/>
          <w:sz w:val="28"/>
          <w:szCs w:val="28"/>
        </w:rPr>
        <w:t>倍和</w:t>
      </w:r>
      <w:r w:rsidRPr="006C1979">
        <w:rPr>
          <w:spacing w:val="-4"/>
          <w:sz w:val="28"/>
          <w:szCs w:val="28"/>
        </w:rPr>
        <w:t>2.5</w:t>
      </w:r>
      <w:r w:rsidRPr="006C1979">
        <w:rPr>
          <w:spacing w:val="-4"/>
          <w:sz w:val="28"/>
          <w:szCs w:val="28"/>
        </w:rPr>
        <w:t>～</w:t>
      </w:r>
      <w:r w:rsidRPr="006C1979">
        <w:rPr>
          <w:spacing w:val="-4"/>
          <w:sz w:val="28"/>
          <w:szCs w:val="28"/>
        </w:rPr>
        <w:t>3</w:t>
      </w:r>
      <w:r w:rsidRPr="006C1979">
        <w:rPr>
          <w:spacing w:val="-4"/>
          <w:sz w:val="28"/>
          <w:szCs w:val="28"/>
        </w:rPr>
        <w:t>倍。槽壳采用</w:t>
      </w:r>
      <w:r w:rsidRPr="006C1979">
        <w:rPr>
          <w:spacing w:val="-4"/>
          <w:sz w:val="28"/>
          <w:szCs w:val="28"/>
        </w:rPr>
        <w:t>V</w:t>
      </w:r>
      <w:r w:rsidRPr="006C1979">
        <w:rPr>
          <w:spacing w:val="-4"/>
          <w:sz w:val="28"/>
          <w:szCs w:val="28"/>
        </w:rPr>
        <w:t>型橡皮止水，环氧树脂粘结。基础采用刚性基础及柔性基础两种形式，进、出口的重力墩采用浆砌石刚性基础，柔性基础为排架整体式杯口基础，基础埋深均大于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6C1979">
          <w:rPr>
            <w:spacing w:val="-4"/>
            <w:sz w:val="28"/>
            <w:szCs w:val="28"/>
          </w:rPr>
          <w:t>1.5m</w:t>
        </w:r>
      </w:smartTag>
      <w:r w:rsidRPr="006C1979">
        <w:rPr>
          <w:spacing w:val="-4"/>
          <w:sz w:val="28"/>
          <w:szCs w:val="28"/>
        </w:rPr>
        <w:t>，满足防冻要求。</w:t>
      </w:r>
    </w:p>
    <w:p w:rsidR="005652F8" w:rsidRPr="006C1979" w:rsidRDefault="005652F8" w:rsidP="005652F8">
      <w:pPr>
        <w:adjustRightInd w:val="0"/>
        <w:snapToGrid w:val="0"/>
        <w:spacing w:line="360" w:lineRule="auto"/>
        <w:ind w:firstLineChars="197" w:firstLine="546"/>
        <w:rPr>
          <w:b/>
          <w:spacing w:val="-2"/>
          <w:sz w:val="28"/>
          <w:szCs w:val="28"/>
        </w:rPr>
      </w:pPr>
      <w:r w:rsidRPr="006C1979">
        <w:rPr>
          <w:rFonts w:hint="eastAsia"/>
          <w:b/>
          <w:spacing w:val="-2"/>
          <w:sz w:val="28"/>
          <w:szCs w:val="28"/>
        </w:rPr>
        <w:t>（</w:t>
      </w:r>
      <w:r w:rsidRPr="006C1979">
        <w:rPr>
          <w:rFonts w:hint="eastAsia"/>
          <w:b/>
          <w:spacing w:val="-2"/>
          <w:sz w:val="28"/>
          <w:szCs w:val="28"/>
        </w:rPr>
        <w:t>4</w:t>
      </w:r>
      <w:r w:rsidRPr="006C1979">
        <w:rPr>
          <w:rFonts w:hint="eastAsia"/>
          <w:b/>
          <w:spacing w:val="-2"/>
          <w:sz w:val="28"/>
          <w:szCs w:val="28"/>
        </w:rPr>
        <w:t>）</w:t>
      </w:r>
      <w:r w:rsidRPr="006C1979">
        <w:rPr>
          <w:b/>
          <w:spacing w:val="-2"/>
          <w:sz w:val="28"/>
          <w:szCs w:val="28"/>
        </w:rPr>
        <w:t>镇墩</w:t>
      </w:r>
    </w:p>
    <w:p w:rsidR="005652F8" w:rsidRPr="006C1979" w:rsidRDefault="005652F8" w:rsidP="005652F8">
      <w:pPr>
        <w:spacing w:line="360" w:lineRule="auto"/>
        <w:ind w:firstLine="601"/>
        <w:rPr>
          <w:spacing w:val="-4"/>
          <w:sz w:val="28"/>
          <w:szCs w:val="28"/>
        </w:rPr>
      </w:pPr>
      <w:r w:rsidRPr="006C1979">
        <w:rPr>
          <w:rFonts w:hint="eastAsia"/>
          <w:spacing w:val="-4"/>
          <w:sz w:val="28"/>
          <w:szCs w:val="28"/>
        </w:rPr>
        <w:t>规划新建管道建筑物镇墩</w:t>
      </w:r>
      <w:r w:rsidR="0055184D" w:rsidRPr="006C1979">
        <w:rPr>
          <w:rFonts w:hint="eastAsia"/>
          <w:spacing w:val="-4"/>
          <w:sz w:val="28"/>
          <w:szCs w:val="28"/>
        </w:rPr>
        <w:t>380</w:t>
      </w:r>
      <w:r w:rsidRPr="006C1979">
        <w:rPr>
          <w:rFonts w:hint="eastAsia"/>
          <w:spacing w:val="-4"/>
          <w:sz w:val="28"/>
          <w:szCs w:val="28"/>
        </w:rPr>
        <w:t>座，</w:t>
      </w:r>
      <w:r w:rsidRPr="006C1979">
        <w:rPr>
          <w:spacing w:val="-4"/>
          <w:sz w:val="28"/>
          <w:szCs w:val="28"/>
        </w:rPr>
        <w:t>镇墩是设置在管道水平转角处防止管线移位的水工建筑物，通常为钢筋混凝土结构。</w:t>
      </w:r>
      <w:r w:rsidRPr="006C1979">
        <w:rPr>
          <w:rFonts w:hint="eastAsia"/>
          <w:spacing w:val="-4"/>
          <w:sz w:val="28"/>
          <w:szCs w:val="28"/>
        </w:rPr>
        <w:t>镇墩的安全与否直接关系到输水管道的安全，因此，必须重视镇墩的作用，务必使镇墩保持稳定。</w:t>
      </w:r>
      <w:r w:rsidR="00FB61CB" w:rsidRPr="006C1979">
        <w:rPr>
          <w:rFonts w:hint="eastAsia"/>
          <w:spacing w:val="-4"/>
          <w:sz w:val="28"/>
          <w:szCs w:val="28"/>
        </w:rPr>
        <w:t>镇墩混凝土类似于大孔口混凝土管，要承受内水压力、管段的轴向力和转弯处的不平衡集中力，还要适应</w:t>
      </w:r>
      <w:r w:rsidR="00130525" w:rsidRPr="006C1979">
        <w:rPr>
          <w:rFonts w:hint="eastAsia"/>
          <w:spacing w:val="-4"/>
          <w:sz w:val="28"/>
          <w:szCs w:val="28"/>
        </w:rPr>
        <w:t>输水管道</w:t>
      </w:r>
      <w:r w:rsidR="00FB61CB" w:rsidRPr="006C1979">
        <w:rPr>
          <w:rFonts w:hint="eastAsia"/>
          <w:spacing w:val="-4"/>
          <w:sz w:val="28"/>
          <w:szCs w:val="28"/>
        </w:rPr>
        <w:t>诸多径向变形。</w:t>
      </w:r>
    </w:p>
    <w:p w:rsidR="00C02811" w:rsidRPr="006C1979" w:rsidRDefault="00C02811" w:rsidP="00C02811">
      <w:pPr>
        <w:adjustRightInd w:val="0"/>
        <w:snapToGrid w:val="0"/>
        <w:spacing w:line="360" w:lineRule="auto"/>
        <w:ind w:firstLineChars="197" w:firstLine="546"/>
        <w:rPr>
          <w:b/>
          <w:spacing w:val="-2"/>
          <w:sz w:val="28"/>
          <w:szCs w:val="28"/>
        </w:rPr>
      </w:pPr>
      <w:r w:rsidRPr="006C1979">
        <w:rPr>
          <w:rFonts w:hint="eastAsia"/>
          <w:b/>
          <w:spacing w:val="-2"/>
          <w:sz w:val="28"/>
          <w:szCs w:val="28"/>
        </w:rPr>
        <w:t>（</w:t>
      </w:r>
      <w:r w:rsidRPr="006C1979">
        <w:rPr>
          <w:rFonts w:hint="eastAsia"/>
          <w:b/>
          <w:spacing w:val="-2"/>
          <w:sz w:val="28"/>
          <w:szCs w:val="28"/>
        </w:rPr>
        <w:t>5</w:t>
      </w:r>
      <w:r w:rsidRPr="006C1979">
        <w:rPr>
          <w:rFonts w:hint="eastAsia"/>
          <w:b/>
          <w:spacing w:val="-2"/>
          <w:sz w:val="28"/>
          <w:szCs w:val="28"/>
        </w:rPr>
        <w:t>）</w:t>
      </w:r>
      <w:r w:rsidR="00EF2F92" w:rsidRPr="006C1979">
        <w:rPr>
          <w:rFonts w:hint="eastAsia"/>
          <w:b/>
          <w:spacing w:val="-2"/>
          <w:sz w:val="28"/>
          <w:szCs w:val="28"/>
        </w:rPr>
        <w:t>阀门</w:t>
      </w:r>
    </w:p>
    <w:p w:rsidR="00C02811" w:rsidRPr="006C1979" w:rsidRDefault="00EF2F92" w:rsidP="005652F8">
      <w:pPr>
        <w:spacing w:line="360" w:lineRule="auto"/>
        <w:ind w:firstLine="601"/>
        <w:rPr>
          <w:spacing w:val="-4"/>
          <w:sz w:val="28"/>
          <w:szCs w:val="28"/>
        </w:rPr>
      </w:pPr>
      <w:r w:rsidRPr="006C1979">
        <w:rPr>
          <w:rFonts w:hint="eastAsia"/>
          <w:spacing w:val="-4"/>
          <w:sz w:val="28"/>
          <w:szCs w:val="28"/>
        </w:rPr>
        <w:t>规划新建管道阀门</w:t>
      </w:r>
      <w:r w:rsidR="00853522" w:rsidRPr="006C1979">
        <w:rPr>
          <w:rFonts w:hint="eastAsia"/>
          <w:spacing w:val="-4"/>
          <w:sz w:val="28"/>
          <w:szCs w:val="28"/>
        </w:rPr>
        <w:t>2</w:t>
      </w:r>
      <w:r w:rsidR="0055184D" w:rsidRPr="006C1979">
        <w:rPr>
          <w:rFonts w:hint="eastAsia"/>
          <w:spacing w:val="-4"/>
          <w:sz w:val="28"/>
          <w:szCs w:val="28"/>
        </w:rPr>
        <w:t>03</w:t>
      </w:r>
      <w:r w:rsidRPr="006C1979">
        <w:rPr>
          <w:rFonts w:hint="eastAsia"/>
          <w:spacing w:val="-4"/>
          <w:sz w:val="28"/>
          <w:szCs w:val="28"/>
        </w:rPr>
        <w:t>个，</w:t>
      </w:r>
      <w:r w:rsidR="00C02811" w:rsidRPr="006C1979">
        <w:rPr>
          <w:spacing w:val="-4"/>
          <w:sz w:val="28"/>
          <w:szCs w:val="28"/>
        </w:rPr>
        <w:t>阀门是</w:t>
      </w:r>
      <w:r w:rsidRPr="006C1979">
        <w:rPr>
          <w:spacing w:val="-4"/>
          <w:sz w:val="28"/>
          <w:szCs w:val="28"/>
        </w:rPr>
        <w:t>管路</w:t>
      </w:r>
      <w:hyperlink r:id="rId12" w:tgtFrame="_blank" w:history="1">
        <w:r w:rsidRPr="006C1979">
          <w:rPr>
            <w:rFonts w:hint="eastAsia"/>
            <w:spacing w:val="-4"/>
            <w:sz w:val="28"/>
            <w:szCs w:val="28"/>
          </w:rPr>
          <w:t>水体输送</w:t>
        </w:r>
      </w:hyperlink>
      <w:r w:rsidRPr="006C1979">
        <w:rPr>
          <w:spacing w:val="-4"/>
          <w:sz w:val="28"/>
          <w:szCs w:val="28"/>
        </w:rPr>
        <w:t>系统中</w:t>
      </w:r>
      <w:r w:rsidRPr="006C1979">
        <w:rPr>
          <w:rFonts w:hint="eastAsia"/>
          <w:spacing w:val="-4"/>
          <w:sz w:val="28"/>
          <w:szCs w:val="28"/>
        </w:rPr>
        <w:t>的</w:t>
      </w:r>
      <w:r w:rsidRPr="006C1979">
        <w:rPr>
          <w:spacing w:val="-4"/>
          <w:sz w:val="28"/>
          <w:szCs w:val="28"/>
        </w:rPr>
        <w:t>控制</w:t>
      </w:r>
      <w:r w:rsidR="00C02811" w:rsidRPr="006C1979">
        <w:rPr>
          <w:spacing w:val="-4"/>
          <w:sz w:val="28"/>
          <w:szCs w:val="28"/>
        </w:rPr>
        <w:t>元件，其主要作用是隔离设备和管道系统、调节流量、防止回流、调节和</w:t>
      </w:r>
      <w:r w:rsidR="00C02811" w:rsidRPr="006C1979">
        <w:rPr>
          <w:spacing w:val="-4"/>
          <w:sz w:val="28"/>
          <w:szCs w:val="28"/>
        </w:rPr>
        <w:lastRenderedPageBreak/>
        <w:t>排泄压力</w:t>
      </w:r>
      <w:r w:rsidRPr="006C1979">
        <w:rPr>
          <w:spacing w:val="-4"/>
          <w:sz w:val="28"/>
          <w:szCs w:val="28"/>
        </w:rPr>
        <w:t>。</w:t>
      </w:r>
      <w:r w:rsidR="00681CE9" w:rsidRPr="006C1979">
        <w:rPr>
          <w:rFonts w:hint="eastAsia"/>
          <w:spacing w:val="-4"/>
          <w:sz w:val="28"/>
          <w:szCs w:val="28"/>
        </w:rPr>
        <w:t>阀门的控制可采用多种传动方式，可以在压力、温度或其它形式传感信号的作用下，按预定的要求动作，或者不依赖传感信号而进行简单的开启或关闭，阀门依靠驱动或自动机构使启闭件作升降、滑移、旋摆或回转运动，从而改变其流道面积的大小以实现其控制功能。</w:t>
      </w:r>
    </w:p>
    <w:p w:rsidR="00C057E3" w:rsidRPr="006C1979" w:rsidRDefault="00C057E3" w:rsidP="00C057E3">
      <w:pPr>
        <w:adjustRightInd w:val="0"/>
        <w:snapToGrid w:val="0"/>
        <w:spacing w:beforeLines="50" w:before="120" w:afterLines="50" w:after="120" w:line="360" w:lineRule="auto"/>
        <w:ind w:firstLineChars="196" w:firstLine="575"/>
        <w:outlineLvl w:val="2"/>
        <w:rPr>
          <w:b/>
          <w:spacing w:val="-4"/>
          <w:sz w:val="30"/>
          <w:szCs w:val="30"/>
        </w:rPr>
      </w:pPr>
      <w:bookmarkStart w:id="198" w:name="_Toc59508229"/>
      <w:bookmarkStart w:id="199" w:name="_Toc239561275"/>
      <w:r w:rsidRPr="006C1979">
        <w:rPr>
          <w:rFonts w:hint="eastAsia"/>
          <w:b/>
          <w:spacing w:val="-4"/>
          <w:sz w:val="30"/>
          <w:szCs w:val="30"/>
        </w:rPr>
        <w:t>6.2.</w:t>
      </w:r>
      <w:r w:rsidR="00614170" w:rsidRPr="006C1979">
        <w:rPr>
          <w:rFonts w:hint="eastAsia"/>
          <w:b/>
          <w:spacing w:val="-4"/>
          <w:sz w:val="30"/>
          <w:szCs w:val="30"/>
        </w:rPr>
        <w:t>5</w:t>
      </w:r>
      <w:r w:rsidRPr="006C1979">
        <w:rPr>
          <w:rFonts w:hint="eastAsia"/>
          <w:b/>
          <w:spacing w:val="-4"/>
          <w:sz w:val="30"/>
          <w:szCs w:val="30"/>
        </w:rPr>
        <w:t xml:space="preserve"> </w:t>
      </w:r>
      <w:r w:rsidRPr="006C1979">
        <w:rPr>
          <w:b/>
          <w:spacing w:val="-4"/>
          <w:sz w:val="30"/>
          <w:szCs w:val="30"/>
        </w:rPr>
        <w:t>水源及渠首工程改造</w:t>
      </w:r>
      <w:bookmarkEnd w:id="198"/>
      <w:bookmarkEnd w:id="199"/>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水源工程改造主要是对灌区取水泵站</w:t>
      </w:r>
      <w:r w:rsidRPr="006C1979">
        <w:rPr>
          <w:rFonts w:hint="eastAsia"/>
          <w:spacing w:val="-4"/>
          <w:sz w:val="28"/>
          <w:szCs w:val="28"/>
        </w:rPr>
        <w:t>和蓄水池</w:t>
      </w:r>
      <w:r w:rsidRPr="006C1979">
        <w:rPr>
          <w:spacing w:val="-4"/>
          <w:sz w:val="28"/>
          <w:szCs w:val="28"/>
        </w:rPr>
        <w:t>的改造，包括新建和修建。由于原中型灌区建设标准低，缺乏必要的维修资金，渠首及水源工程多老化失修严重。为了有效地控制扬水灌区用水量，并使其达到规划节水目标，必须对其进行更新改造，主要措施为更新配套泵站机电设备，更换压力管道，改造泵房与进、出水建筑物。规划</w:t>
      </w:r>
      <w:r w:rsidRPr="006C1979">
        <w:rPr>
          <w:rFonts w:hint="eastAsia"/>
          <w:spacing w:val="-4"/>
          <w:sz w:val="28"/>
          <w:szCs w:val="28"/>
        </w:rPr>
        <w:t>新建</w:t>
      </w:r>
      <w:r w:rsidRPr="006C1979">
        <w:rPr>
          <w:spacing w:val="-4"/>
          <w:sz w:val="28"/>
          <w:szCs w:val="28"/>
        </w:rPr>
        <w:t>扬水泵站</w:t>
      </w:r>
      <w:r w:rsidR="00FE02CA" w:rsidRPr="006C1979">
        <w:rPr>
          <w:rFonts w:hint="eastAsia"/>
          <w:spacing w:val="-4"/>
          <w:sz w:val="28"/>
          <w:szCs w:val="28"/>
        </w:rPr>
        <w:t>30</w:t>
      </w:r>
      <w:r w:rsidRPr="006C1979">
        <w:rPr>
          <w:spacing w:val="-4"/>
          <w:sz w:val="28"/>
          <w:szCs w:val="28"/>
        </w:rPr>
        <w:t>座</w:t>
      </w:r>
      <w:r w:rsidRPr="006C1979">
        <w:rPr>
          <w:rFonts w:hint="eastAsia"/>
          <w:spacing w:val="-4"/>
          <w:sz w:val="28"/>
          <w:szCs w:val="28"/>
        </w:rPr>
        <w:t>，</w:t>
      </w:r>
      <w:r w:rsidRPr="006C1979">
        <w:rPr>
          <w:rFonts w:hint="eastAsia"/>
          <w:spacing w:val="-2"/>
          <w:sz w:val="28"/>
          <w:szCs w:val="28"/>
        </w:rPr>
        <w:t>规划新建蓄水池</w:t>
      </w:r>
      <w:r w:rsidR="0055010B" w:rsidRPr="006C1979">
        <w:rPr>
          <w:rFonts w:hint="eastAsia"/>
          <w:spacing w:val="-2"/>
          <w:sz w:val="28"/>
          <w:szCs w:val="28"/>
        </w:rPr>
        <w:t>8</w:t>
      </w:r>
      <w:r w:rsidR="00FE2757" w:rsidRPr="006C1979">
        <w:rPr>
          <w:rFonts w:hint="eastAsia"/>
          <w:spacing w:val="-2"/>
          <w:sz w:val="28"/>
          <w:szCs w:val="28"/>
        </w:rPr>
        <w:t>2</w:t>
      </w:r>
      <w:r w:rsidRPr="006C1979">
        <w:rPr>
          <w:rFonts w:hint="eastAsia"/>
          <w:spacing w:val="-2"/>
          <w:sz w:val="28"/>
          <w:szCs w:val="28"/>
        </w:rPr>
        <w:t>座</w:t>
      </w:r>
      <w:r w:rsidRPr="006C1979">
        <w:rPr>
          <w:spacing w:val="-4"/>
          <w:sz w:val="28"/>
          <w:szCs w:val="28"/>
        </w:rPr>
        <w:t>。</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宁夏重点中型灌区水源及渠首工程改造规划见表</w:t>
      </w:r>
      <w:r w:rsidRPr="006C1979">
        <w:rPr>
          <w:spacing w:val="-4"/>
          <w:sz w:val="28"/>
          <w:szCs w:val="28"/>
        </w:rPr>
        <w:t>6-</w:t>
      </w:r>
      <w:r w:rsidRPr="006C1979">
        <w:rPr>
          <w:rFonts w:hint="eastAsia"/>
          <w:spacing w:val="-4"/>
          <w:sz w:val="28"/>
          <w:szCs w:val="28"/>
        </w:rPr>
        <w:t>7</w:t>
      </w:r>
      <w:r w:rsidRPr="006C1979">
        <w:rPr>
          <w:spacing w:val="-4"/>
          <w:sz w:val="28"/>
          <w:szCs w:val="28"/>
        </w:rPr>
        <w:t>。</w:t>
      </w: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A6570E" w:rsidRPr="006C1979" w:rsidRDefault="00A6570E" w:rsidP="00C057E3">
      <w:pPr>
        <w:adjustRightInd w:val="0"/>
        <w:snapToGrid w:val="0"/>
        <w:spacing w:line="360" w:lineRule="auto"/>
        <w:ind w:firstLineChars="200" w:firstLine="544"/>
        <w:rPr>
          <w:spacing w:val="-4"/>
          <w:sz w:val="28"/>
          <w:szCs w:val="28"/>
        </w:rPr>
      </w:pPr>
    </w:p>
    <w:p w:rsidR="00A6570E" w:rsidRPr="006C1979" w:rsidRDefault="00A6570E" w:rsidP="00C057E3">
      <w:pPr>
        <w:adjustRightInd w:val="0"/>
        <w:snapToGrid w:val="0"/>
        <w:spacing w:line="360" w:lineRule="auto"/>
        <w:ind w:firstLineChars="200" w:firstLine="544"/>
        <w:rPr>
          <w:spacing w:val="-4"/>
          <w:sz w:val="28"/>
          <w:szCs w:val="28"/>
        </w:rPr>
      </w:pPr>
    </w:p>
    <w:p w:rsidR="00A6570E" w:rsidRPr="006C1979" w:rsidRDefault="00A6570E" w:rsidP="00C057E3">
      <w:pPr>
        <w:adjustRightInd w:val="0"/>
        <w:snapToGrid w:val="0"/>
        <w:spacing w:line="360" w:lineRule="auto"/>
        <w:ind w:firstLineChars="200" w:firstLine="544"/>
        <w:rPr>
          <w:spacing w:val="-4"/>
          <w:sz w:val="28"/>
          <w:szCs w:val="28"/>
        </w:rPr>
      </w:pPr>
    </w:p>
    <w:p w:rsidR="00A6570E" w:rsidRPr="006C1979" w:rsidRDefault="00A6570E" w:rsidP="00C057E3">
      <w:pPr>
        <w:adjustRightInd w:val="0"/>
        <w:snapToGrid w:val="0"/>
        <w:spacing w:line="360" w:lineRule="auto"/>
        <w:ind w:firstLineChars="200" w:firstLine="544"/>
        <w:rPr>
          <w:spacing w:val="-4"/>
          <w:sz w:val="28"/>
          <w:szCs w:val="28"/>
        </w:rPr>
      </w:pPr>
    </w:p>
    <w:p w:rsidR="00A6570E" w:rsidRPr="006C1979" w:rsidRDefault="00A6570E" w:rsidP="00C057E3">
      <w:pPr>
        <w:adjustRightInd w:val="0"/>
        <w:snapToGrid w:val="0"/>
        <w:spacing w:line="360" w:lineRule="auto"/>
        <w:ind w:firstLineChars="200" w:firstLine="544"/>
        <w:rPr>
          <w:spacing w:val="-4"/>
          <w:sz w:val="28"/>
          <w:szCs w:val="28"/>
        </w:rPr>
      </w:pPr>
    </w:p>
    <w:p w:rsidR="00A96D18" w:rsidRPr="006C1979" w:rsidRDefault="00A96D18" w:rsidP="00C057E3">
      <w:pPr>
        <w:adjustRightInd w:val="0"/>
        <w:snapToGrid w:val="0"/>
        <w:spacing w:line="360" w:lineRule="auto"/>
        <w:ind w:firstLineChars="200" w:firstLine="544"/>
        <w:rPr>
          <w:spacing w:val="-4"/>
          <w:sz w:val="28"/>
          <w:szCs w:val="28"/>
        </w:rPr>
      </w:pPr>
    </w:p>
    <w:p w:rsidR="00C057E3" w:rsidRPr="006C1979" w:rsidRDefault="00C057E3" w:rsidP="002E0A85">
      <w:pPr>
        <w:adjustRightInd w:val="0"/>
        <w:snapToGrid w:val="0"/>
        <w:spacing w:line="360" w:lineRule="exact"/>
        <w:rPr>
          <w:b/>
          <w:sz w:val="24"/>
        </w:rPr>
      </w:pPr>
      <w:r w:rsidRPr="006C1979">
        <w:rPr>
          <w:b/>
          <w:sz w:val="24"/>
        </w:rPr>
        <w:lastRenderedPageBreak/>
        <w:t>表</w:t>
      </w:r>
      <w:r w:rsidRPr="006C1979">
        <w:rPr>
          <w:b/>
          <w:sz w:val="24"/>
        </w:rPr>
        <w:t>6-</w:t>
      </w:r>
      <w:r w:rsidRPr="006C1979">
        <w:rPr>
          <w:rFonts w:hint="eastAsia"/>
          <w:b/>
          <w:sz w:val="24"/>
        </w:rPr>
        <w:t>7</w:t>
      </w:r>
      <w:r w:rsidRPr="006C1979">
        <w:rPr>
          <w:b/>
          <w:sz w:val="24"/>
        </w:rPr>
        <w:t xml:space="preserve">         </w:t>
      </w:r>
      <w:r w:rsidRPr="006C1979">
        <w:rPr>
          <w:b/>
          <w:sz w:val="24"/>
        </w:rPr>
        <w:t>重点中型灌区</w:t>
      </w:r>
      <w:r w:rsidRPr="006C1979">
        <w:rPr>
          <w:b/>
          <w:sz w:val="24"/>
        </w:rPr>
        <w:t>(5~30</w:t>
      </w:r>
      <w:r w:rsidRPr="006C1979">
        <w:rPr>
          <w:b/>
          <w:sz w:val="24"/>
        </w:rPr>
        <w:t>万亩</w:t>
      </w:r>
      <w:r w:rsidRPr="006C1979">
        <w:rPr>
          <w:b/>
          <w:sz w:val="24"/>
        </w:rPr>
        <w:t>)</w:t>
      </w:r>
      <w:r w:rsidRPr="006C1979">
        <w:rPr>
          <w:b/>
          <w:sz w:val="24"/>
        </w:rPr>
        <w:t>水源及渠首工程改造规划表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99"/>
        <w:gridCol w:w="2197"/>
        <w:gridCol w:w="1334"/>
        <w:gridCol w:w="1271"/>
        <w:gridCol w:w="2627"/>
      </w:tblGrid>
      <w:tr w:rsidR="00C057E3" w:rsidRPr="006C1979" w:rsidTr="007D210D">
        <w:trPr>
          <w:trHeight w:val="495"/>
        </w:trPr>
        <w:tc>
          <w:tcPr>
            <w:tcW w:w="644"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序号</w:t>
            </w:r>
          </w:p>
        </w:tc>
        <w:tc>
          <w:tcPr>
            <w:tcW w:w="1288"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工程名称</w:t>
            </w:r>
          </w:p>
        </w:tc>
        <w:tc>
          <w:tcPr>
            <w:tcW w:w="782" w:type="pct"/>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泵站改造</w:t>
            </w:r>
            <w:r w:rsidRPr="006C1979">
              <w:rPr>
                <w:kern w:val="0"/>
                <w:sz w:val="18"/>
                <w:szCs w:val="18"/>
              </w:rPr>
              <w:t>(</w:t>
            </w:r>
            <w:r w:rsidRPr="006C1979">
              <w:rPr>
                <w:kern w:val="0"/>
                <w:sz w:val="18"/>
                <w:szCs w:val="18"/>
              </w:rPr>
              <w:t>座</w:t>
            </w:r>
            <w:r w:rsidRPr="006C1979">
              <w:rPr>
                <w:kern w:val="0"/>
                <w:sz w:val="18"/>
                <w:szCs w:val="18"/>
              </w:rPr>
              <w:t>)</w:t>
            </w:r>
          </w:p>
        </w:tc>
        <w:tc>
          <w:tcPr>
            <w:tcW w:w="745" w:type="pct"/>
            <w:vAlign w:val="center"/>
          </w:tcPr>
          <w:p w:rsidR="00C057E3" w:rsidRPr="006C1979" w:rsidRDefault="00C057E3" w:rsidP="00125F29">
            <w:pPr>
              <w:widowControl/>
              <w:jc w:val="center"/>
              <w:rPr>
                <w:kern w:val="0"/>
                <w:sz w:val="18"/>
                <w:szCs w:val="18"/>
              </w:rPr>
            </w:pPr>
            <w:r w:rsidRPr="006C1979">
              <w:rPr>
                <w:rFonts w:hint="eastAsia"/>
                <w:kern w:val="0"/>
                <w:sz w:val="18"/>
                <w:szCs w:val="18"/>
              </w:rPr>
              <w:t>蓄水池（座）</w:t>
            </w:r>
          </w:p>
        </w:tc>
        <w:tc>
          <w:tcPr>
            <w:tcW w:w="1540"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备注</w:t>
            </w:r>
          </w:p>
        </w:tc>
      </w:tr>
      <w:tr w:rsidR="00C057E3" w:rsidRPr="006C1979" w:rsidTr="007D210D">
        <w:trPr>
          <w:trHeight w:val="345"/>
        </w:trPr>
        <w:tc>
          <w:tcPr>
            <w:tcW w:w="644" w:type="pct"/>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c>
          <w:tcPr>
            <w:tcW w:w="1288" w:type="pct"/>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中卫市南山台子灌区</w:t>
            </w:r>
          </w:p>
        </w:tc>
        <w:tc>
          <w:tcPr>
            <w:tcW w:w="782" w:type="pct"/>
            <w:shd w:val="clear" w:color="auto" w:fill="auto"/>
            <w:vAlign w:val="center"/>
          </w:tcPr>
          <w:p w:rsidR="00C057E3" w:rsidRPr="006C1979" w:rsidRDefault="00C057E3" w:rsidP="00125F29">
            <w:pPr>
              <w:widowControl/>
              <w:jc w:val="center"/>
              <w:rPr>
                <w:kern w:val="0"/>
                <w:sz w:val="18"/>
                <w:szCs w:val="18"/>
              </w:rPr>
            </w:pPr>
          </w:p>
        </w:tc>
        <w:tc>
          <w:tcPr>
            <w:tcW w:w="745" w:type="pct"/>
            <w:vAlign w:val="center"/>
          </w:tcPr>
          <w:p w:rsidR="00C057E3" w:rsidRPr="006C1979" w:rsidRDefault="00C057E3" w:rsidP="00125F29">
            <w:pPr>
              <w:widowControl/>
              <w:jc w:val="center"/>
              <w:rPr>
                <w:kern w:val="0"/>
                <w:sz w:val="18"/>
                <w:szCs w:val="18"/>
              </w:rPr>
            </w:pPr>
            <w:r w:rsidRPr="006C1979">
              <w:rPr>
                <w:rFonts w:hint="eastAsia"/>
                <w:kern w:val="0"/>
                <w:sz w:val="18"/>
                <w:szCs w:val="18"/>
              </w:rPr>
              <w:t>6</w:t>
            </w:r>
          </w:p>
        </w:tc>
        <w:tc>
          <w:tcPr>
            <w:tcW w:w="1540" w:type="pct"/>
            <w:shd w:val="clear" w:color="auto" w:fill="auto"/>
            <w:vAlign w:val="center"/>
          </w:tcPr>
          <w:p w:rsidR="00C057E3" w:rsidRPr="006C1979" w:rsidRDefault="00C057E3" w:rsidP="00125F29">
            <w:pPr>
              <w:widowControl/>
              <w:jc w:val="left"/>
              <w:rPr>
                <w:kern w:val="0"/>
                <w:sz w:val="18"/>
                <w:szCs w:val="18"/>
              </w:rPr>
            </w:pPr>
          </w:p>
        </w:tc>
      </w:tr>
      <w:tr w:rsidR="0055010B" w:rsidRPr="006C1979" w:rsidTr="007D210D">
        <w:trPr>
          <w:trHeight w:val="345"/>
        </w:trPr>
        <w:tc>
          <w:tcPr>
            <w:tcW w:w="644" w:type="pct"/>
            <w:shd w:val="clear" w:color="auto" w:fill="auto"/>
            <w:vAlign w:val="center"/>
          </w:tcPr>
          <w:p w:rsidR="0055010B" w:rsidRPr="006C1979" w:rsidRDefault="0055010B" w:rsidP="00125F29">
            <w:pPr>
              <w:widowControl/>
              <w:jc w:val="center"/>
              <w:rPr>
                <w:kern w:val="0"/>
                <w:sz w:val="18"/>
                <w:szCs w:val="18"/>
              </w:rPr>
            </w:pPr>
            <w:r w:rsidRPr="006C1979">
              <w:rPr>
                <w:rFonts w:hint="eastAsia"/>
                <w:kern w:val="0"/>
                <w:sz w:val="18"/>
                <w:szCs w:val="18"/>
              </w:rPr>
              <w:t>2</w:t>
            </w:r>
          </w:p>
        </w:tc>
        <w:tc>
          <w:tcPr>
            <w:tcW w:w="1288" w:type="pct"/>
            <w:shd w:val="clear" w:color="auto" w:fill="auto"/>
            <w:vAlign w:val="center"/>
          </w:tcPr>
          <w:p w:rsidR="0055010B" w:rsidRPr="006C1979" w:rsidRDefault="0055010B" w:rsidP="00125F29">
            <w:pPr>
              <w:widowControl/>
              <w:jc w:val="left"/>
              <w:rPr>
                <w:kern w:val="0"/>
                <w:sz w:val="18"/>
                <w:szCs w:val="18"/>
              </w:rPr>
            </w:pPr>
            <w:r w:rsidRPr="006C1979">
              <w:rPr>
                <w:kern w:val="0"/>
                <w:sz w:val="18"/>
                <w:szCs w:val="18"/>
              </w:rPr>
              <w:t>中宁县北滩长鸣灌区</w:t>
            </w:r>
          </w:p>
        </w:tc>
        <w:tc>
          <w:tcPr>
            <w:tcW w:w="782" w:type="pct"/>
            <w:shd w:val="clear" w:color="auto" w:fill="auto"/>
            <w:vAlign w:val="center"/>
          </w:tcPr>
          <w:p w:rsidR="0055010B" w:rsidRPr="006C1979" w:rsidRDefault="0055010B" w:rsidP="00125F29">
            <w:pPr>
              <w:widowControl/>
              <w:jc w:val="center"/>
              <w:rPr>
                <w:kern w:val="0"/>
                <w:sz w:val="18"/>
                <w:szCs w:val="18"/>
              </w:rPr>
            </w:pPr>
          </w:p>
        </w:tc>
        <w:tc>
          <w:tcPr>
            <w:tcW w:w="745" w:type="pct"/>
            <w:vAlign w:val="center"/>
          </w:tcPr>
          <w:p w:rsidR="0055010B" w:rsidRPr="006C1979" w:rsidRDefault="0055010B" w:rsidP="00125F29">
            <w:pPr>
              <w:widowControl/>
              <w:jc w:val="center"/>
              <w:rPr>
                <w:kern w:val="0"/>
                <w:sz w:val="18"/>
                <w:szCs w:val="18"/>
              </w:rPr>
            </w:pPr>
            <w:r w:rsidRPr="006C1979">
              <w:rPr>
                <w:rFonts w:hint="eastAsia"/>
                <w:kern w:val="0"/>
                <w:sz w:val="18"/>
                <w:szCs w:val="18"/>
              </w:rPr>
              <w:t>2</w:t>
            </w:r>
          </w:p>
        </w:tc>
        <w:tc>
          <w:tcPr>
            <w:tcW w:w="1540" w:type="pct"/>
            <w:shd w:val="clear" w:color="auto" w:fill="auto"/>
            <w:vAlign w:val="center"/>
          </w:tcPr>
          <w:p w:rsidR="0055010B" w:rsidRPr="006C1979" w:rsidRDefault="0055010B" w:rsidP="007C7381">
            <w:pPr>
              <w:jc w:val="center"/>
              <w:rPr>
                <w:kern w:val="0"/>
                <w:sz w:val="18"/>
                <w:szCs w:val="18"/>
              </w:rPr>
            </w:pPr>
            <w:r w:rsidRPr="006C1979">
              <w:rPr>
                <w:rFonts w:hint="eastAsia"/>
                <w:kern w:val="0"/>
                <w:sz w:val="18"/>
                <w:szCs w:val="18"/>
              </w:rPr>
              <w:t>蓄水池</w:t>
            </w:r>
            <w:r w:rsidR="007C7381" w:rsidRPr="006C1979">
              <w:rPr>
                <w:rFonts w:hint="eastAsia"/>
                <w:kern w:val="0"/>
                <w:sz w:val="18"/>
                <w:szCs w:val="18"/>
              </w:rPr>
              <w:t>10</w:t>
            </w:r>
            <w:r w:rsidRPr="006C1979">
              <w:rPr>
                <w:rFonts w:hint="eastAsia"/>
                <w:kern w:val="0"/>
                <w:sz w:val="18"/>
                <w:szCs w:val="18"/>
              </w:rPr>
              <w:t>~</w:t>
            </w:r>
            <w:r w:rsidR="007C7381" w:rsidRPr="006C1979">
              <w:rPr>
                <w:rFonts w:hint="eastAsia"/>
                <w:kern w:val="0"/>
                <w:sz w:val="18"/>
                <w:szCs w:val="18"/>
              </w:rPr>
              <w:t>5</w:t>
            </w:r>
            <w:r w:rsidRPr="006C1979">
              <w:rPr>
                <w:rFonts w:hint="eastAsia"/>
                <w:kern w:val="0"/>
                <w:sz w:val="18"/>
                <w:szCs w:val="18"/>
              </w:rPr>
              <w:t>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3</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rFonts w:hint="eastAsia"/>
                <w:kern w:val="0"/>
                <w:sz w:val="18"/>
                <w:szCs w:val="18"/>
              </w:rPr>
              <w:t>利通区</w:t>
            </w:r>
            <w:r w:rsidRPr="006C1979">
              <w:rPr>
                <w:kern w:val="0"/>
                <w:sz w:val="18"/>
                <w:szCs w:val="18"/>
              </w:rPr>
              <w:t>扁担沟灌区</w:t>
            </w:r>
          </w:p>
        </w:tc>
        <w:tc>
          <w:tcPr>
            <w:tcW w:w="782" w:type="pct"/>
            <w:shd w:val="clear" w:color="auto" w:fill="auto"/>
            <w:vAlign w:val="center"/>
          </w:tcPr>
          <w:p w:rsidR="0060794B" w:rsidRPr="006C1979" w:rsidRDefault="0060794B" w:rsidP="00125F29">
            <w:pPr>
              <w:widowControl/>
              <w:jc w:val="center"/>
              <w:rPr>
                <w:sz w:val="24"/>
              </w:rPr>
            </w:pPr>
            <w:r w:rsidRPr="006C1979">
              <w:rPr>
                <w:rFonts w:hint="eastAsia"/>
                <w:kern w:val="0"/>
                <w:sz w:val="18"/>
                <w:szCs w:val="18"/>
              </w:rPr>
              <w:t>3</w:t>
            </w:r>
          </w:p>
        </w:tc>
        <w:tc>
          <w:tcPr>
            <w:tcW w:w="745" w:type="pct"/>
            <w:vAlign w:val="center"/>
          </w:tcPr>
          <w:p w:rsidR="0060794B" w:rsidRPr="006C1979" w:rsidRDefault="0060794B" w:rsidP="00125F29">
            <w:pPr>
              <w:widowControl/>
              <w:jc w:val="center"/>
              <w:rPr>
                <w:kern w:val="0"/>
                <w:sz w:val="18"/>
                <w:szCs w:val="18"/>
              </w:rPr>
            </w:pPr>
          </w:p>
        </w:tc>
        <w:tc>
          <w:tcPr>
            <w:tcW w:w="1540" w:type="pct"/>
            <w:shd w:val="clear" w:color="auto" w:fill="auto"/>
            <w:vAlign w:val="center"/>
          </w:tcPr>
          <w:p w:rsidR="0060794B" w:rsidRPr="006C1979" w:rsidRDefault="0060794B" w:rsidP="008617EA">
            <w:pPr>
              <w:jc w:val="center"/>
              <w:rPr>
                <w:kern w:val="0"/>
                <w:sz w:val="18"/>
                <w:szCs w:val="18"/>
              </w:rPr>
            </w:pPr>
            <w:r w:rsidRPr="006C1979">
              <w:rPr>
                <w:rFonts w:hint="eastAsia"/>
                <w:kern w:val="0"/>
                <w:sz w:val="18"/>
                <w:szCs w:val="18"/>
              </w:rPr>
              <w:t>新建泵站</w:t>
            </w:r>
            <w:r w:rsidRPr="006C1979">
              <w:rPr>
                <w:rFonts w:hint="eastAsia"/>
                <w:kern w:val="0"/>
                <w:sz w:val="18"/>
                <w:szCs w:val="18"/>
              </w:rPr>
              <w:t>3</w:t>
            </w:r>
            <w:r w:rsidR="008617EA" w:rsidRPr="006C1979">
              <w:rPr>
                <w:rFonts w:hint="eastAsia"/>
                <w:kern w:val="0"/>
                <w:sz w:val="18"/>
                <w:szCs w:val="18"/>
              </w:rPr>
              <w:t>座</w:t>
            </w:r>
            <w:r w:rsidR="008617EA" w:rsidRPr="006C1979">
              <w:rPr>
                <w:kern w:val="0"/>
                <w:sz w:val="18"/>
                <w:szCs w:val="18"/>
              </w:rPr>
              <w:t xml:space="preserve"> </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4</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rFonts w:hint="eastAsia"/>
                <w:kern w:val="0"/>
                <w:sz w:val="18"/>
                <w:szCs w:val="18"/>
              </w:rPr>
              <w:t>平罗县三棵柳</w:t>
            </w:r>
            <w:r w:rsidRPr="006C1979">
              <w:rPr>
                <w:kern w:val="0"/>
                <w:sz w:val="18"/>
                <w:szCs w:val="18"/>
              </w:rPr>
              <w:t>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3</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5</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青铜峡</w:t>
            </w:r>
            <w:r w:rsidRPr="006C1979">
              <w:rPr>
                <w:rFonts w:hint="eastAsia"/>
                <w:kern w:val="0"/>
                <w:sz w:val="18"/>
                <w:szCs w:val="18"/>
              </w:rPr>
              <w:t>市</w:t>
            </w:r>
            <w:r w:rsidRPr="006C1979">
              <w:rPr>
                <w:kern w:val="0"/>
                <w:sz w:val="18"/>
                <w:szCs w:val="18"/>
              </w:rPr>
              <w:t>甘城子灌区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4</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6</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玉泉营灌区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3</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7</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黄羊滩灌区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3</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8</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永宁县闽宁镇灌区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3</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9</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灵武市临河灌区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3</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10</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平罗县陶乐灌区</w:t>
            </w:r>
          </w:p>
        </w:tc>
        <w:tc>
          <w:tcPr>
            <w:tcW w:w="782" w:type="pct"/>
            <w:shd w:val="clear" w:color="auto" w:fill="auto"/>
            <w:vAlign w:val="center"/>
          </w:tcPr>
          <w:p w:rsidR="0060794B" w:rsidRPr="006C1979" w:rsidRDefault="0060794B" w:rsidP="00125F29">
            <w:pPr>
              <w:widowControl/>
              <w:jc w:val="center"/>
              <w:rPr>
                <w:kern w:val="0"/>
                <w:sz w:val="18"/>
                <w:szCs w:val="18"/>
              </w:rPr>
            </w:pPr>
            <w:r w:rsidRPr="006C1979">
              <w:rPr>
                <w:rFonts w:hint="eastAsia"/>
                <w:kern w:val="0"/>
                <w:sz w:val="18"/>
                <w:szCs w:val="18"/>
              </w:rPr>
              <w:t>3</w:t>
            </w: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6</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11</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海原县西河灌区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kern w:val="0"/>
                <w:sz w:val="18"/>
                <w:szCs w:val="18"/>
              </w:rPr>
            </w:pPr>
            <w:r w:rsidRPr="006C1979">
              <w:rPr>
                <w:rFonts w:hint="eastAsia"/>
                <w:kern w:val="0"/>
                <w:sz w:val="18"/>
                <w:szCs w:val="18"/>
              </w:rPr>
              <w:t>1</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12</w:t>
            </w:r>
          </w:p>
        </w:tc>
        <w:tc>
          <w:tcPr>
            <w:tcW w:w="1288" w:type="pct"/>
            <w:shd w:val="clear" w:color="auto" w:fill="auto"/>
            <w:vAlign w:val="center"/>
          </w:tcPr>
          <w:p w:rsidR="0060794B" w:rsidRPr="006C1979" w:rsidRDefault="00D73F82" w:rsidP="00125F29">
            <w:pPr>
              <w:widowControl/>
              <w:jc w:val="left"/>
              <w:rPr>
                <w:kern w:val="0"/>
                <w:sz w:val="18"/>
                <w:szCs w:val="18"/>
              </w:rPr>
            </w:pPr>
            <w:r w:rsidRPr="006C1979">
              <w:rPr>
                <w:rFonts w:hint="eastAsia"/>
                <w:kern w:val="0"/>
                <w:sz w:val="18"/>
                <w:szCs w:val="18"/>
              </w:rPr>
              <w:t>利通区</w:t>
            </w:r>
            <w:r w:rsidR="0060794B" w:rsidRPr="006C1979">
              <w:rPr>
                <w:kern w:val="0"/>
                <w:sz w:val="18"/>
                <w:szCs w:val="18"/>
              </w:rPr>
              <w:t>五里坡灌区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sz w:val="18"/>
                <w:szCs w:val="18"/>
              </w:rPr>
            </w:pPr>
            <w:r w:rsidRPr="006C1979">
              <w:rPr>
                <w:rFonts w:hint="eastAsia"/>
                <w:sz w:val="18"/>
                <w:szCs w:val="18"/>
              </w:rPr>
              <w:t>3</w:t>
            </w:r>
          </w:p>
        </w:tc>
        <w:tc>
          <w:tcPr>
            <w:tcW w:w="1540" w:type="pct"/>
            <w:shd w:val="clear" w:color="auto" w:fill="auto"/>
            <w:vAlign w:val="center"/>
          </w:tcPr>
          <w:p w:rsidR="0060794B" w:rsidRPr="006C1979" w:rsidRDefault="007C7381" w:rsidP="00125F29">
            <w:pPr>
              <w:jc w:val="center"/>
              <w:rPr>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13</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kern w:val="0"/>
                <w:sz w:val="18"/>
                <w:szCs w:val="18"/>
              </w:rPr>
              <w:t>吴忠市孙家滩灌区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sz w:val="18"/>
                <w:szCs w:val="18"/>
              </w:rPr>
            </w:pPr>
            <w:r w:rsidRPr="006C1979">
              <w:rPr>
                <w:rFonts w:hint="eastAsia"/>
                <w:sz w:val="18"/>
                <w:szCs w:val="18"/>
              </w:rPr>
              <w:t>3</w:t>
            </w:r>
          </w:p>
        </w:tc>
        <w:tc>
          <w:tcPr>
            <w:tcW w:w="1540" w:type="pct"/>
            <w:shd w:val="clear" w:color="auto" w:fill="auto"/>
            <w:vAlign w:val="center"/>
          </w:tcPr>
          <w:p w:rsidR="0060794B" w:rsidRPr="006C1979" w:rsidRDefault="007C7381" w:rsidP="00125F29">
            <w:pPr>
              <w:jc w:val="center"/>
              <w:rPr>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14</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rFonts w:hint="eastAsia"/>
                <w:kern w:val="0"/>
                <w:sz w:val="18"/>
                <w:szCs w:val="18"/>
              </w:rPr>
              <w:t>同心县固海东三支灌区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sz w:val="18"/>
                <w:szCs w:val="18"/>
              </w:rPr>
            </w:pPr>
            <w:r w:rsidRPr="006C1979">
              <w:rPr>
                <w:rFonts w:hint="eastAsia"/>
                <w:sz w:val="18"/>
                <w:szCs w:val="18"/>
              </w:rPr>
              <w:t>3</w:t>
            </w:r>
          </w:p>
        </w:tc>
        <w:tc>
          <w:tcPr>
            <w:tcW w:w="1540" w:type="pct"/>
            <w:shd w:val="clear" w:color="auto" w:fill="auto"/>
            <w:vAlign w:val="center"/>
          </w:tcPr>
          <w:p w:rsidR="0060794B" w:rsidRPr="006C1979" w:rsidRDefault="007C7381" w:rsidP="00125F29">
            <w:pPr>
              <w:jc w:val="center"/>
              <w:rPr>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15</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rFonts w:hint="eastAsia"/>
                <w:kern w:val="0"/>
                <w:sz w:val="18"/>
                <w:szCs w:val="18"/>
              </w:rPr>
              <w:t>中宁县马家塘灌区</w:t>
            </w:r>
          </w:p>
        </w:tc>
        <w:tc>
          <w:tcPr>
            <w:tcW w:w="782" w:type="pct"/>
            <w:shd w:val="clear" w:color="auto" w:fill="auto"/>
            <w:vAlign w:val="center"/>
          </w:tcPr>
          <w:p w:rsidR="0060794B" w:rsidRPr="006C1979" w:rsidRDefault="0060794B" w:rsidP="00125F29">
            <w:pPr>
              <w:widowControl/>
              <w:jc w:val="center"/>
              <w:rPr>
                <w:kern w:val="0"/>
                <w:sz w:val="18"/>
                <w:szCs w:val="18"/>
              </w:rPr>
            </w:pPr>
          </w:p>
        </w:tc>
        <w:tc>
          <w:tcPr>
            <w:tcW w:w="745" w:type="pct"/>
            <w:vAlign w:val="center"/>
          </w:tcPr>
          <w:p w:rsidR="0060794B" w:rsidRPr="006C1979" w:rsidRDefault="0060794B" w:rsidP="00125F29">
            <w:pPr>
              <w:jc w:val="center"/>
              <w:rPr>
                <w:sz w:val="18"/>
                <w:szCs w:val="18"/>
              </w:rPr>
            </w:pPr>
            <w:r w:rsidRPr="006C1979">
              <w:rPr>
                <w:rFonts w:hint="eastAsia"/>
                <w:sz w:val="18"/>
                <w:szCs w:val="18"/>
              </w:rPr>
              <w:t>3</w:t>
            </w:r>
          </w:p>
        </w:tc>
        <w:tc>
          <w:tcPr>
            <w:tcW w:w="1540" w:type="pct"/>
            <w:shd w:val="clear" w:color="auto" w:fill="auto"/>
            <w:vAlign w:val="center"/>
          </w:tcPr>
          <w:p w:rsidR="0060794B" w:rsidRPr="006C1979" w:rsidRDefault="007C7381" w:rsidP="00125F29">
            <w:pPr>
              <w:jc w:val="center"/>
              <w:rPr>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16</w:t>
            </w:r>
          </w:p>
        </w:tc>
        <w:tc>
          <w:tcPr>
            <w:tcW w:w="1288" w:type="pct"/>
            <w:shd w:val="clear" w:color="auto" w:fill="auto"/>
            <w:vAlign w:val="center"/>
          </w:tcPr>
          <w:p w:rsidR="0060794B" w:rsidRPr="006C1979" w:rsidRDefault="0060794B" w:rsidP="00125F29">
            <w:pPr>
              <w:widowControl/>
              <w:jc w:val="left"/>
              <w:rPr>
                <w:kern w:val="0"/>
                <w:sz w:val="18"/>
                <w:szCs w:val="18"/>
              </w:rPr>
            </w:pPr>
            <w:r w:rsidRPr="006C1979">
              <w:rPr>
                <w:rFonts w:hint="eastAsia"/>
                <w:kern w:val="0"/>
                <w:sz w:val="18"/>
                <w:szCs w:val="18"/>
              </w:rPr>
              <w:t>同心县下马关灌区</w:t>
            </w:r>
          </w:p>
        </w:tc>
        <w:tc>
          <w:tcPr>
            <w:tcW w:w="782" w:type="pct"/>
            <w:shd w:val="clear" w:color="auto" w:fill="auto"/>
            <w:vAlign w:val="center"/>
          </w:tcPr>
          <w:p w:rsidR="0060794B" w:rsidRPr="006C1979" w:rsidRDefault="0060794B" w:rsidP="00125F29">
            <w:pPr>
              <w:widowControl/>
              <w:jc w:val="center"/>
              <w:rPr>
                <w:kern w:val="0"/>
                <w:sz w:val="18"/>
                <w:szCs w:val="18"/>
              </w:rPr>
            </w:pPr>
            <w:r w:rsidRPr="006C1979">
              <w:rPr>
                <w:rFonts w:hint="eastAsia"/>
                <w:kern w:val="0"/>
                <w:sz w:val="18"/>
                <w:szCs w:val="18"/>
              </w:rPr>
              <w:t>3</w:t>
            </w:r>
          </w:p>
        </w:tc>
        <w:tc>
          <w:tcPr>
            <w:tcW w:w="745" w:type="pct"/>
            <w:vAlign w:val="center"/>
          </w:tcPr>
          <w:p w:rsidR="0060794B" w:rsidRPr="006C1979" w:rsidRDefault="00FE2757" w:rsidP="00125F29">
            <w:pPr>
              <w:jc w:val="center"/>
              <w:rPr>
                <w:sz w:val="18"/>
                <w:szCs w:val="18"/>
              </w:rPr>
            </w:pPr>
            <w:r w:rsidRPr="006C1979">
              <w:rPr>
                <w:rFonts w:hint="eastAsia"/>
                <w:sz w:val="18"/>
                <w:szCs w:val="18"/>
              </w:rPr>
              <w:t>4</w:t>
            </w:r>
          </w:p>
        </w:tc>
        <w:tc>
          <w:tcPr>
            <w:tcW w:w="1540" w:type="pct"/>
            <w:shd w:val="clear" w:color="auto" w:fill="auto"/>
            <w:vAlign w:val="center"/>
          </w:tcPr>
          <w:p w:rsidR="0060794B" w:rsidRPr="006C1979" w:rsidRDefault="007C7381" w:rsidP="00125F29">
            <w:pPr>
              <w:jc w:val="center"/>
              <w:rPr>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17</w:t>
            </w:r>
          </w:p>
        </w:tc>
        <w:tc>
          <w:tcPr>
            <w:tcW w:w="1288" w:type="pct"/>
            <w:shd w:val="clear" w:color="auto" w:fill="auto"/>
            <w:vAlign w:val="center"/>
          </w:tcPr>
          <w:p w:rsidR="0060794B" w:rsidRPr="006C1979" w:rsidRDefault="0060794B" w:rsidP="002B1FC5">
            <w:pPr>
              <w:widowControl/>
              <w:jc w:val="left"/>
              <w:rPr>
                <w:kern w:val="0"/>
                <w:sz w:val="18"/>
                <w:szCs w:val="18"/>
              </w:rPr>
            </w:pPr>
            <w:r w:rsidRPr="006C1979">
              <w:rPr>
                <w:rFonts w:hint="eastAsia"/>
                <w:kern w:val="0"/>
                <w:sz w:val="18"/>
                <w:szCs w:val="18"/>
              </w:rPr>
              <w:t>同心县预旺灌区</w:t>
            </w:r>
          </w:p>
        </w:tc>
        <w:tc>
          <w:tcPr>
            <w:tcW w:w="782" w:type="pct"/>
            <w:shd w:val="clear" w:color="auto" w:fill="auto"/>
            <w:vAlign w:val="center"/>
          </w:tcPr>
          <w:p w:rsidR="0060794B" w:rsidRPr="006C1979" w:rsidRDefault="00FE02CA" w:rsidP="00125F29">
            <w:pPr>
              <w:widowControl/>
              <w:jc w:val="center"/>
              <w:rPr>
                <w:kern w:val="0"/>
                <w:sz w:val="18"/>
                <w:szCs w:val="18"/>
              </w:rPr>
            </w:pPr>
            <w:r w:rsidRPr="006C1979">
              <w:rPr>
                <w:rFonts w:hint="eastAsia"/>
                <w:kern w:val="0"/>
                <w:sz w:val="18"/>
                <w:szCs w:val="18"/>
              </w:rPr>
              <w:t>2</w:t>
            </w:r>
          </w:p>
        </w:tc>
        <w:tc>
          <w:tcPr>
            <w:tcW w:w="745" w:type="pct"/>
            <w:vAlign w:val="center"/>
          </w:tcPr>
          <w:p w:rsidR="0060794B" w:rsidRPr="006C1979" w:rsidRDefault="0060794B" w:rsidP="00125F29">
            <w:pPr>
              <w:jc w:val="center"/>
              <w:rPr>
                <w:sz w:val="18"/>
                <w:szCs w:val="18"/>
              </w:rPr>
            </w:pPr>
            <w:r w:rsidRPr="006C1979">
              <w:rPr>
                <w:rFonts w:hint="eastAsia"/>
                <w:sz w:val="18"/>
                <w:szCs w:val="18"/>
              </w:rPr>
              <w:t>3</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2B1FC5">
            <w:pPr>
              <w:widowControl/>
              <w:jc w:val="center"/>
              <w:rPr>
                <w:kern w:val="0"/>
                <w:sz w:val="18"/>
                <w:szCs w:val="18"/>
              </w:rPr>
            </w:pPr>
            <w:r w:rsidRPr="006C1979">
              <w:rPr>
                <w:rFonts w:hint="eastAsia"/>
                <w:kern w:val="0"/>
                <w:sz w:val="18"/>
                <w:szCs w:val="18"/>
              </w:rPr>
              <w:t>18</w:t>
            </w:r>
          </w:p>
        </w:tc>
        <w:tc>
          <w:tcPr>
            <w:tcW w:w="1288" w:type="pct"/>
            <w:shd w:val="clear" w:color="auto" w:fill="auto"/>
            <w:vAlign w:val="center"/>
          </w:tcPr>
          <w:p w:rsidR="0060794B" w:rsidRPr="006C1979" w:rsidRDefault="0060794B" w:rsidP="002B1FC5">
            <w:pPr>
              <w:widowControl/>
              <w:jc w:val="left"/>
              <w:rPr>
                <w:kern w:val="0"/>
                <w:sz w:val="18"/>
                <w:szCs w:val="18"/>
              </w:rPr>
            </w:pPr>
            <w:r w:rsidRPr="006C1979">
              <w:rPr>
                <w:rFonts w:hint="eastAsia"/>
                <w:kern w:val="0"/>
                <w:sz w:val="18"/>
                <w:szCs w:val="18"/>
              </w:rPr>
              <w:t>海原县三塘灌区</w:t>
            </w:r>
          </w:p>
        </w:tc>
        <w:tc>
          <w:tcPr>
            <w:tcW w:w="782" w:type="pct"/>
            <w:shd w:val="clear" w:color="auto" w:fill="auto"/>
            <w:vAlign w:val="center"/>
          </w:tcPr>
          <w:p w:rsidR="0060794B" w:rsidRPr="006C1979" w:rsidRDefault="0060794B" w:rsidP="00125F29">
            <w:pPr>
              <w:widowControl/>
              <w:jc w:val="center"/>
              <w:rPr>
                <w:kern w:val="0"/>
                <w:sz w:val="18"/>
                <w:szCs w:val="18"/>
              </w:rPr>
            </w:pPr>
            <w:r w:rsidRPr="006C1979">
              <w:rPr>
                <w:rFonts w:hint="eastAsia"/>
                <w:kern w:val="0"/>
                <w:sz w:val="18"/>
                <w:szCs w:val="18"/>
              </w:rPr>
              <w:t>2</w:t>
            </w:r>
          </w:p>
        </w:tc>
        <w:tc>
          <w:tcPr>
            <w:tcW w:w="745" w:type="pct"/>
            <w:vAlign w:val="center"/>
          </w:tcPr>
          <w:p w:rsidR="0060794B" w:rsidRPr="006C1979" w:rsidRDefault="0060794B" w:rsidP="00125F29">
            <w:pPr>
              <w:jc w:val="center"/>
              <w:rPr>
                <w:sz w:val="18"/>
                <w:szCs w:val="18"/>
              </w:rPr>
            </w:pPr>
            <w:r w:rsidRPr="006C1979">
              <w:rPr>
                <w:rFonts w:hint="eastAsia"/>
                <w:sz w:val="18"/>
                <w:szCs w:val="18"/>
              </w:rPr>
              <w:t>5</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125F29">
            <w:pPr>
              <w:widowControl/>
              <w:jc w:val="center"/>
              <w:rPr>
                <w:kern w:val="0"/>
                <w:sz w:val="18"/>
                <w:szCs w:val="18"/>
              </w:rPr>
            </w:pPr>
            <w:r w:rsidRPr="006C1979">
              <w:rPr>
                <w:rFonts w:hint="eastAsia"/>
                <w:kern w:val="0"/>
                <w:sz w:val="18"/>
                <w:szCs w:val="18"/>
              </w:rPr>
              <w:t>19</w:t>
            </w:r>
          </w:p>
        </w:tc>
        <w:tc>
          <w:tcPr>
            <w:tcW w:w="1288" w:type="pct"/>
            <w:shd w:val="clear" w:color="auto" w:fill="auto"/>
            <w:vAlign w:val="center"/>
          </w:tcPr>
          <w:p w:rsidR="0060794B" w:rsidRPr="006C1979" w:rsidRDefault="0060794B" w:rsidP="002B1FC5">
            <w:pPr>
              <w:widowControl/>
              <w:jc w:val="left"/>
              <w:rPr>
                <w:kern w:val="0"/>
                <w:sz w:val="18"/>
                <w:szCs w:val="18"/>
              </w:rPr>
            </w:pPr>
            <w:r w:rsidRPr="006C1979">
              <w:rPr>
                <w:rFonts w:hint="eastAsia"/>
                <w:kern w:val="0"/>
                <w:sz w:val="18"/>
                <w:szCs w:val="18"/>
              </w:rPr>
              <w:t>沙坡头区兴仁灌区</w:t>
            </w:r>
          </w:p>
        </w:tc>
        <w:tc>
          <w:tcPr>
            <w:tcW w:w="782" w:type="pct"/>
            <w:shd w:val="clear" w:color="auto" w:fill="auto"/>
            <w:vAlign w:val="center"/>
          </w:tcPr>
          <w:p w:rsidR="0060794B" w:rsidRPr="006C1979" w:rsidRDefault="00FE02CA" w:rsidP="00125F29">
            <w:pPr>
              <w:widowControl/>
              <w:jc w:val="center"/>
              <w:rPr>
                <w:kern w:val="0"/>
                <w:sz w:val="18"/>
                <w:szCs w:val="18"/>
              </w:rPr>
            </w:pPr>
            <w:r w:rsidRPr="006C1979">
              <w:rPr>
                <w:rFonts w:hint="eastAsia"/>
                <w:kern w:val="0"/>
                <w:sz w:val="18"/>
                <w:szCs w:val="18"/>
              </w:rPr>
              <w:t>9</w:t>
            </w:r>
          </w:p>
        </w:tc>
        <w:tc>
          <w:tcPr>
            <w:tcW w:w="745" w:type="pct"/>
            <w:vAlign w:val="center"/>
          </w:tcPr>
          <w:p w:rsidR="0060794B" w:rsidRPr="006C1979" w:rsidRDefault="0060794B" w:rsidP="00125F29">
            <w:pPr>
              <w:jc w:val="center"/>
              <w:rPr>
                <w:sz w:val="18"/>
                <w:szCs w:val="18"/>
              </w:rPr>
            </w:pPr>
            <w:r w:rsidRPr="006C1979">
              <w:rPr>
                <w:rFonts w:hint="eastAsia"/>
                <w:sz w:val="18"/>
                <w:szCs w:val="18"/>
              </w:rPr>
              <w:t>14</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345"/>
        </w:trPr>
        <w:tc>
          <w:tcPr>
            <w:tcW w:w="644" w:type="pct"/>
            <w:shd w:val="clear" w:color="auto" w:fill="auto"/>
            <w:vAlign w:val="center"/>
          </w:tcPr>
          <w:p w:rsidR="0060794B" w:rsidRPr="006C1979" w:rsidRDefault="0060794B" w:rsidP="00125F29">
            <w:pPr>
              <w:widowControl/>
              <w:jc w:val="center"/>
              <w:rPr>
                <w:kern w:val="0"/>
                <w:sz w:val="18"/>
                <w:szCs w:val="18"/>
              </w:rPr>
            </w:pPr>
            <w:r w:rsidRPr="006C1979">
              <w:rPr>
                <w:rFonts w:hint="eastAsia"/>
                <w:kern w:val="0"/>
                <w:sz w:val="18"/>
                <w:szCs w:val="18"/>
              </w:rPr>
              <w:t>20</w:t>
            </w:r>
          </w:p>
        </w:tc>
        <w:tc>
          <w:tcPr>
            <w:tcW w:w="1288" w:type="pct"/>
            <w:shd w:val="clear" w:color="auto" w:fill="auto"/>
            <w:vAlign w:val="center"/>
          </w:tcPr>
          <w:p w:rsidR="0060794B" w:rsidRPr="006C1979" w:rsidRDefault="0060794B" w:rsidP="002B1FC5">
            <w:pPr>
              <w:widowControl/>
              <w:jc w:val="left"/>
              <w:rPr>
                <w:kern w:val="0"/>
                <w:sz w:val="18"/>
                <w:szCs w:val="18"/>
              </w:rPr>
            </w:pPr>
            <w:r w:rsidRPr="006C1979">
              <w:rPr>
                <w:rFonts w:hint="eastAsia"/>
                <w:kern w:val="0"/>
                <w:sz w:val="18"/>
                <w:szCs w:val="18"/>
              </w:rPr>
              <w:t>中宁县喊叫水灌区</w:t>
            </w:r>
          </w:p>
        </w:tc>
        <w:tc>
          <w:tcPr>
            <w:tcW w:w="782" w:type="pct"/>
            <w:shd w:val="clear" w:color="auto" w:fill="auto"/>
            <w:vAlign w:val="center"/>
          </w:tcPr>
          <w:p w:rsidR="0060794B" w:rsidRPr="006C1979" w:rsidRDefault="00FE02CA" w:rsidP="00125F29">
            <w:pPr>
              <w:widowControl/>
              <w:jc w:val="center"/>
              <w:rPr>
                <w:kern w:val="0"/>
                <w:sz w:val="18"/>
                <w:szCs w:val="18"/>
              </w:rPr>
            </w:pPr>
            <w:r w:rsidRPr="006C1979">
              <w:rPr>
                <w:rFonts w:hint="eastAsia"/>
                <w:kern w:val="0"/>
                <w:sz w:val="18"/>
                <w:szCs w:val="18"/>
              </w:rPr>
              <w:t>8</w:t>
            </w:r>
          </w:p>
        </w:tc>
        <w:tc>
          <w:tcPr>
            <w:tcW w:w="745" w:type="pct"/>
            <w:vAlign w:val="center"/>
          </w:tcPr>
          <w:p w:rsidR="0060794B" w:rsidRPr="006C1979" w:rsidRDefault="0060794B" w:rsidP="00125F29">
            <w:pPr>
              <w:jc w:val="center"/>
              <w:rPr>
                <w:sz w:val="18"/>
                <w:szCs w:val="18"/>
              </w:rPr>
            </w:pPr>
            <w:r w:rsidRPr="006C1979">
              <w:rPr>
                <w:rFonts w:hint="eastAsia"/>
                <w:sz w:val="18"/>
                <w:szCs w:val="18"/>
              </w:rPr>
              <w:t>10</w:t>
            </w:r>
          </w:p>
        </w:tc>
        <w:tc>
          <w:tcPr>
            <w:tcW w:w="1540" w:type="pct"/>
            <w:shd w:val="clear" w:color="auto" w:fill="auto"/>
            <w:vAlign w:val="center"/>
          </w:tcPr>
          <w:p w:rsidR="0060794B" w:rsidRPr="006C1979" w:rsidRDefault="007C7381" w:rsidP="00125F29">
            <w:pPr>
              <w:jc w:val="center"/>
              <w:rPr>
                <w:kern w:val="0"/>
                <w:sz w:val="18"/>
                <w:szCs w:val="18"/>
              </w:rPr>
            </w:pPr>
            <w:r w:rsidRPr="006C1979">
              <w:rPr>
                <w:rFonts w:hint="eastAsia"/>
                <w:kern w:val="0"/>
                <w:sz w:val="18"/>
                <w:szCs w:val="18"/>
              </w:rPr>
              <w:t>蓄水池</w:t>
            </w:r>
            <w:r w:rsidRPr="006C1979">
              <w:rPr>
                <w:rFonts w:hint="eastAsia"/>
                <w:kern w:val="0"/>
                <w:sz w:val="18"/>
                <w:szCs w:val="18"/>
              </w:rPr>
              <w:t>10~50</w:t>
            </w:r>
            <w:r w:rsidRPr="006C1979">
              <w:rPr>
                <w:rFonts w:hint="eastAsia"/>
                <w:kern w:val="0"/>
                <w:sz w:val="18"/>
                <w:szCs w:val="18"/>
              </w:rPr>
              <w:t>万</w:t>
            </w:r>
            <w:r w:rsidRPr="006C1979">
              <w:rPr>
                <w:kern w:val="0"/>
                <w:sz w:val="18"/>
                <w:szCs w:val="18"/>
              </w:rPr>
              <w:t>m</w:t>
            </w:r>
            <w:r w:rsidRPr="006C1979">
              <w:rPr>
                <w:kern w:val="0"/>
                <w:sz w:val="18"/>
                <w:szCs w:val="18"/>
                <w:vertAlign w:val="superscript"/>
              </w:rPr>
              <w:t>3</w:t>
            </w:r>
          </w:p>
        </w:tc>
      </w:tr>
      <w:tr w:rsidR="0060794B" w:rsidRPr="006C1979" w:rsidTr="007D210D">
        <w:trPr>
          <w:trHeight w:val="299"/>
        </w:trPr>
        <w:tc>
          <w:tcPr>
            <w:tcW w:w="1932" w:type="pct"/>
            <w:gridSpan w:val="2"/>
            <w:shd w:val="clear" w:color="auto" w:fill="auto"/>
            <w:vAlign w:val="center"/>
          </w:tcPr>
          <w:p w:rsidR="0060794B" w:rsidRPr="006C1979" w:rsidRDefault="0060794B" w:rsidP="00125F29">
            <w:pPr>
              <w:widowControl/>
              <w:jc w:val="center"/>
              <w:rPr>
                <w:kern w:val="0"/>
                <w:sz w:val="18"/>
                <w:szCs w:val="18"/>
              </w:rPr>
            </w:pPr>
            <w:r w:rsidRPr="006C1979">
              <w:rPr>
                <w:rFonts w:hint="eastAsia"/>
                <w:kern w:val="0"/>
                <w:sz w:val="18"/>
                <w:szCs w:val="18"/>
              </w:rPr>
              <w:t>合计</w:t>
            </w:r>
          </w:p>
        </w:tc>
        <w:tc>
          <w:tcPr>
            <w:tcW w:w="782" w:type="pct"/>
            <w:shd w:val="clear" w:color="auto" w:fill="auto"/>
            <w:vAlign w:val="center"/>
          </w:tcPr>
          <w:p w:rsidR="0060794B" w:rsidRPr="006C1979" w:rsidRDefault="00FE02CA" w:rsidP="00125F29">
            <w:pPr>
              <w:widowControl/>
              <w:jc w:val="center"/>
              <w:rPr>
                <w:kern w:val="0"/>
                <w:sz w:val="18"/>
                <w:szCs w:val="18"/>
              </w:rPr>
            </w:pPr>
            <w:r w:rsidRPr="006C1979">
              <w:rPr>
                <w:rFonts w:hint="eastAsia"/>
                <w:kern w:val="0"/>
                <w:sz w:val="18"/>
                <w:szCs w:val="18"/>
              </w:rPr>
              <w:t>30</w:t>
            </w:r>
          </w:p>
        </w:tc>
        <w:tc>
          <w:tcPr>
            <w:tcW w:w="745" w:type="pct"/>
            <w:vAlign w:val="center"/>
          </w:tcPr>
          <w:p w:rsidR="0060794B" w:rsidRPr="006C1979" w:rsidRDefault="0060794B" w:rsidP="00FE2757">
            <w:pPr>
              <w:jc w:val="center"/>
              <w:rPr>
                <w:sz w:val="18"/>
                <w:szCs w:val="18"/>
              </w:rPr>
            </w:pPr>
            <w:r w:rsidRPr="006C1979">
              <w:rPr>
                <w:rFonts w:hint="eastAsia"/>
                <w:sz w:val="18"/>
                <w:szCs w:val="18"/>
              </w:rPr>
              <w:t>8</w:t>
            </w:r>
            <w:r w:rsidR="00FE2757" w:rsidRPr="006C1979">
              <w:rPr>
                <w:rFonts w:hint="eastAsia"/>
                <w:sz w:val="18"/>
                <w:szCs w:val="18"/>
              </w:rPr>
              <w:t>2</w:t>
            </w:r>
          </w:p>
        </w:tc>
        <w:tc>
          <w:tcPr>
            <w:tcW w:w="1540" w:type="pct"/>
            <w:shd w:val="clear" w:color="auto" w:fill="auto"/>
            <w:vAlign w:val="center"/>
          </w:tcPr>
          <w:p w:rsidR="0060794B" w:rsidRPr="006C1979" w:rsidRDefault="0060794B" w:rsidP="00125F29">
            <w:pPr>
              <w:jc w:val="center"/>
              <w:rPr>
                <w:sz w:val="18"/>
                <w:szCs w:val="18"/>
              </w:rPr>
            </w:pPr>
          </w:p>
        </w:tc>
      </w:tr>
    </w:tbl>
    <w:p w:rsidR="00E53EA6" w:rsidRPr="006C1979" w:rsidRDefault="00E53EA6" w:rsidP="00C057E3">
      <w:pPr>
        <w:adjustRightInd w:val="0"/>
        <w:snapToGrid w:val="0"/>
        <w:spacing w:line="360" w:lineRule="auto"/>
        <w:ind w:firstLineChars="197" w:firstLine="546"/>
        <w:rPr>
          <w:b/>
          <w:spacing w:val="-2"/>
          <w:sz w:val="28"/>
          <w:szCs w:val="28"/>
        </w:rPr>
      </w:pPr>
    </w:p>
    <w:p w:rsidR="00C057E3" w:rsidRPr="006C1979" w:rsidRDefault="00C057E3" w:rsidP="00C057E3">
      <w:pPr>
        <w:adjustRightInd w:val="0"/>
        <w:snapToGrid w:val="0"/>
        <w:spacing w:line="360" w:lineRule="auto"/>
        <w:ind w:firstLineChars="197" w:firstLine="546"/>
        <w:rPr>
          <w:spacing w:val="-4"/>
          <w:sz w:val="28"/>
          <w:szCs w:val="28"/>
        </w:rPr>
      </w:pPr>
      <w:r w:rsidRPr="006C1979">
        <w:rPr>
          <w:rFonts w:hint="eastAsia"/>
          <w:b/>
          <w:spacing w:val="-2"/>
          <w:sz w:val="28"/>
          <w:szCs w:val="28"/>
        </w:rPr>
        <w:t>（</w:t>
      </w:r>
      <w:r w:rsidRPr="006C1979">
        <w:rPr>
          <w:rFonts w:hint="eastAsia"/>
          <w:b/>
          <w:spacing w:val="-2"/>
          <w:sz w:val="28"/>
          <w:szCs w:val="28"/>
        </w:rPr>
        <w:t>1</w:t>
      </w:r>
      <w:r w:rsidRPr="006C1979">
        <w:rPr>
          <w:rFonts w:hint="eastAsia"/>
          <w:b/>
          <w:spacing w:val="-2"/>
          <w:sz w:val="28"/>
          <w:szCs w:val="28"/>
        </w:rPr>
        <w:t>）泵站</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根据灌溉水量分析，泵站流量按照扬水干渠控制灌溉面积设计流量确定。主管道选用预应力混凝土管，并根据管段压力的变化，选择不同的压力等级，预应力混凝土管压力等级在</w:t>
      </w:r>
      <w:r w:rsidRPr="006C1979">
        <w:rPr>
          <w:spacing w:val="-4"/>
          <w:sz w:val="28"/>
          <w:szCs w:val="28"/>
        </w:rPr>
        <w:t>0.32Mpa-0.80Mpa</w:t>
      </w:r>
      <w:r w:rsidRPr="006C1979">
        <w:rPr>
          <w:spacing w:val="-4"/>
          <w:sz w:val="28"/>
          <w:szCs w:val="28"/>
        </w:rPr>
        <w:t>之间。泵站设计主要为机泵选型配套、电气配套、进出水池配套以及进出水管配套、泵房建设等内容，泵型选择主要依据泵站设计流量、实测净扬程、进出水管管路水头损失三个方面，根据设计扬程及设计流量，利用水泵性能曲线表，选择水泵、配套电机。主要泵型有：</w:t>
      </w:r>
      <w:r w:rsidRPr="006C1979">
        <w:rPr>
          <w:spacing w:val="-4"/>
          <w:sz w:val="28"/>
          <w:szCs w:val="28"/>
        </w:rPr>
        <w:t>250HWG-8</w:t>
      </w:r>
      <w:r w:rsidRPr="006C1979">
        <w:rPr>
          <w:spacing w:val="-4"/>
          <w:sz w:val="28"/>
          <w:szCs w:val="28"/>
        </w:rPr>
        <w:t>、</w:t>
      </w:r>
      <w:r w:rsidRPr="006C1979">
        <w:rPr>
          <w:spacing w:val="-4"/>
          <w:sz w:val="28"/>
          <w:szCs w:val="28"/>
        </w:rPr>
        <w:t>150HWG-12</w:t>
      </w:r>
      <w:r w:rsidRPr="006C1979">
        <w:rPr>
          <w:spacing w:val="-4"/>
          <w:sz w:val="28"/>
          <w:szCs w:val="28"/>
        </w:rPr>
        <w:t>、</w:t>
      </w:r>
      <w:r w:rsidRPr="006C1979">
        <w:rPr>
          <w:spacing w:val="-4"/>
          <w:sz w:val="28"/>
          <w:szCs w:val="28"/>
        </w:rPr>
        <w:t>300HWG-5</w:t>
      </w:r>
      <w:r w:rsidRPr="006C1979">
        <w:rPr>
          <w:spacing w:val="-4"/>
          <w:sz w:val="28"/>
          <w:szCs w:val="28"/>
        </w:rPr>
        <w:t>、</w:t>
      </w:r>
      <w:r w:rsidRPr="006C1979">
        <w:rPr>
          <w:spacing w:val="-4"/>
          <w:sz w:val="28"/>
          <w:szCs w:val="28"/>
        </w:rPr>
        <w:t>KQSN200-M13</w:t>
      </w:r>
      <w:r w:rsidRPr="006C1979">
        <w:rPr>
          <w:spacing w:val="-4"/>
          <w:sz w:val="28"/>
          <w:szCs w:val="28"/>
        </w:rPr>
        <w:t>等。泵房及附属建筑物包括：进水闸设计、</w:t>
      </w:r>
      <w:r w:rsidRPr="006C1979">
        <w:rPr>
          <w:spacing w:val="-4"/>
          <w:sz w:val="28"/>
          <w:szCs w:val="28"/>
        </w:rPr>
        <w:lastRenderedPageBreak/>
        <w:t>泵站建筑物设计、泵房设计、供电设施、电器设备等内容。</w:t>
      </w:r>
    </w:p>
    <w:p w:rsidR="00C057E3" w:rsidRPr="006C1979" w:rsidRDefault="00C057E3" w:rsidP="00C057E3">
      <w:pPr>
        <w:adjustRightInd w:val="0"/>
        <w:snapToGrid w:val="0"/>
        <w:spacing w:line="360" w:lineRule="auto"/>
        <w:ind w:firstLineChars="197" w:firstLine="546"/>
        <w:rPr>
          <w:b/>
          <w:spacing w:val="-2"/>
          <w:sz w:val="28"/>
          <w:szCs w:val="28"/>
        </w:rPr>
      </w:pPr>
      <w:r w:rsidRPr="006C1979">
        <w:rPr>
          <w:rFonts w:hint="eastAsia"/>
          <w:b/>
          <w:spacing w:val="-2"/>
          <w:sz w:val="28"/>
          <w:szCs w:val="28"/>
        </w:rPr>
        <w:t>（</w:t>
      </w:r>
      <w:r w:rsidRPr="006C1979">
        <w:rPr>
          <w:rFonts w:hint="eastAsia"/>
          <w:b/>
          <w:spacing w:val="-2"/>
          <w:sz w:val="28"/>
          <w:szCs w:val="28"/>
        </w:rPr>
        <w:t>2</w:t>
      </w:r>
      <w:r w:rsidRPr="006C1979">
        <w:rPr>
          <w:rFonts w:hint="eastAsia"/>
          <w:b/>
          <w:spacing w:val="-2"/>
          <w:sz w:val="28"/>
          <w:szCs w:val="28"/>
        </w:rPr>
        <w:t>）蓄水池</w:t>
      </w:r>
    </w:p>
    <w:p w:rsidR="00C057E3" w:rsidRPr="006C1979" w:rsidRDefault="00C057E3" w:rsidP="00C057E3">
      <w:pPr>
        <w:adjustRightInd w:val="0"/>
        <w:snapToGrid w:val="0"/>
        <w:spacing w:line="360" w:lineRule="auto"/>
        <w:ind w:firstLineChars="197" w:firstLine="536"/>
        <w:rPr>
          <w:spacing w:val="-4"/>
          <w:sz w:val="28"/>
          <w:szCs w:val="28"/>
        </w:rPr>
      </w:pPr>
      <w:r w:rsidRPr="006C1979">
        <w:rPr>
          <w:rFonts w:hint="eastAsia"/>
          <w:spacing w:val="-4"/>
          <w:sz w:val="28"/>
          <w:szCs w:val="28"/>
        </w:rPr>
        <w:t>蓄水池主要是对渠系内的水发挥</w:t>
      </w:r>
      <w:r w:rsidRPr="006C1979">
        <w:rPr>
          <w:spacing w:val="-4"/>
          <w:sz w:val="28"/>
          <w:szCs w:val="28"/>
        </w:rPr>
        <w:t>储蓄的作用，能够维持着</w:t>
      </w:r>
      <w:r w:rsidRPr="006C1979">
        <w:rPr>
          <w:rFonts w:hint="eastAsia"/>
          <w:spacing w:val="-4"/>
          <w:sz w:val="28"/>
          <w:szCs w:val="28"/>
        </w:rPr>
        <w:t>灌溉水的</w:t>
      </w:r>
      <w:r w:rsidRPr="006C1979">
        <w:rPr>
          <w:spacing w:val="-4"/>
          <w:sz w:val="28"/>
          <w:szCs w:val="28"/>
        </w:rPr>
        <w:t>流进流出，以免在非常规的情况下，出现渠道的干涸，从而使</w:t>
      </w:r>
      <w:r w:rsidRPr="006C1979">
        <w:rPr>
          <w:rFonts w:hint="eastAsia"/>
          <w:spacing w:val="-4"/>
          <w:sz w:val="28"/>
          <w:szCs w:val="28"/>
        </w:rPr>
        <w:t>灌区的</w:t>
      </w:r>
      <w:r w:rsidRPr="006C1979">
        <w:rPr>
          <w:spacing w:val="-4"/>
          <w:sz w:val="28"/>
          <w:szCs w:val="28"/>
        </w:rPr>
        <w:t>整体</w:t>
      </w:r>
      <w:r w:rsidRPr="006C1979">
        <w:rPr>
          <w:rFonts w:hint="eastAsia"/>
          <w:spacing w:val="-4"/>
          <w:sz w:val="28"/>
          <w:szCs w:val="28"/>
        </w:rPr>
        <w:t>运行</w:t>
      </w:r>
      <w:r w:rsidRPr="006C1979">
        <w:rPr>
          <w:spacing w:val="-4"/>
          <w:sz w:val="28"/>
          <w:szCs w:val="28"/>
        </w:rPr>
        <w:t>受到重大的影响。</w:t>
      </w:r>
      <w:r w:rsidRPr="006C1979">
        <w:rPr>
          <w:rFonts w:hint="eastAsia"/>
          <w:spacing w:val="-4"/>
          <w:sz w:val="28"/>
          <w:szCs w:val="28"/>
        </w:rPr>
        <w:t>蓄水池均采用敞开式，</w:t>
      </w:r>
      <w:r w:rsidRPr="006C1979">
        <w:rPr>
          <w:spacing w:val="-4"/>
          <w:sz w:val="28"/>
          <w:szCs w:val="28"/>
        </w:rPr>
        <w:t>按五级建筑物根据有关规范进行设计。水池池底及边墙可采用</w:t>
      </w:r>
      <w:hyperlink r:id="rId13" w:tgtFrame="_blank" w:history="1">
        <w:r w:rsidRPr="006C1979">
          <w:rPr>
            <w:spacing w:val="-4"/>
            <w:sz w:val="28"/>
            <w:szCs w:val="28"/>
          </w:rPr>
          <w:t>浆砌石</w:t>
        </w:r>
      </w:hyperlink>
      <w:r w:rsidRPr="006C1979">
        <w:rPr>
          <w:spacing w:val="-4"/>
          <w:sz w:val="28"/>
          <w:szCs w:val="28"/>
        </w:rPr>
        <w:t>、</w:t>
      </w:r>
      <w:hyperlink r:id="rId14" w:tgtFrame="_blank" w:history="1">
        <w:r w:rsidRPr="006C1979">
          <w:rPr>
            <w:spacing w:val="-4"/>
            <w:sz w:val="28"/>
            <w:szCs w:val="28"/>
          </w:rPr>
          <w:t>素混凝土</w:t>
        </w:r>
      </w:hyperlink>
      <w:r w:rsidRPr="006C1979">
        <w:rPr>
          <w:spacing w:val="-4"/>
          <w:sz w:val="28"/>
          <w:szCs w:val="28"/>
        </w:rPr>
        <w:t>或</w:t>
      </w:r>
      <w:hyperlink r:id="rId15" w:tgtFrame="_blank" w:history="1">
        <w:r w:rsidRPr="006C1979">
          <w:rPr>
            <w:spacing w:val="-4"/>
            <w:sz w:val="28"/>
            <w:szCs w:val="28"/>
          </w:rPr>
          <w:t>钢筋混凝土</w:t>
        </w:r>
      </w:hyperlink>
      <w:r w:rsidRPr="006C1979">
        <w:rPr>
          <w:spacing w:val="-4"/>
          <w:sz w:val="28"/>
          <w:szCs w:val="28"/>
        </w:rPr>
        <w:t>。池底采用浆砌石时，应座浆砌筑，水池砂浆标号不低于</w:t>
      </w:r>
      <w:r w:rsidRPr="006C1979">
        <w:rPr>
          <w:spacing w:val="-4"/>
          <w:sz w:val="28"/>
          <w:szCs w:val="28"/>
        </w:rPr>
        <w:t>M10</w:t>
      </w:r>
      <w:r w:rsidRPr="006C1979">
        <w:rPr>
          <w:spacing w:val="-4"/>
          <w:sz w:val="28"/>
          <w:szCs w:val="28"/>
        </w:rPr>
        <w:t>，厚度不小于</w:t>
      </w:r>
      <w:r w:rsidRPr="006C1979">
        <w:rPr>
          <w:spacing w:val="-4"/>
          <w:sz w:val="28"/>
          <w:szCs w:val="28"/>
        </w:rPr>
        <w:t>25cm</w:t>
      </w:r>
      <w:r w:rsidRPr="006C1979">
        <w:rPr>
          <w:spacing w:val="-4"/>
          <w:sz w:val="28"/>
          <w:szCs w:val="28"/>
        </w:rPr>
        <w:t>。采用混凝土时，标号不宜低于</w:t>
      </w:r>
      <w:r w:rsidRPr="006C1979">
        <w:rPr>
          <w:spacing w:val="-4"/>
          <w:sz w:val="28"/>
          <w:szCs w:val="28"/>
        </w:rPr>
        <w:t>C15</w:t>
      </w:r>
      <w:r w:rsidRPr="006C1979">
        <w:rPr>
          <w:spacing w:val="-4"/>
          <w:sz w:val="28"/>
          <w:szCs w:val="28"/>
        </w:rPr>
        <w:t>，厚度不小于</w:t>
      </w:r>
      <w:r w:rsidRPr="006C1979">
        <w:rPr>
          <w:spacing w:val="-4"/>
          <w:sz w:val="28"/>
          <w:szCs w:val="28"/>
        </w:rPr>
        <w:t>10cm</w:t>
      </w:r>
      <w:r w:rsidRPr="006C1979">
        <w:rPr>
          <w:spacing w:val="-4"/>
          <w:sz w:val="28"/>
          <w:szCs w:val="28"/>
        </w:rPr>
        <w:t>。土基应进行翻夯处理，深度不小于</w:t>
      </w:r>
      <w:r w:rsidRPr="006C1979">
        <w:rPr>
          <w:spacing w:val="-4"/>
          <w:sz w:val="28"/>
          <w:szCs w:val="28"/>
        </w:rPr>
        <w:t>40cm</w:t>
      </w:r>
      <w:r w:rsidRPr="006C1979">
        <w:rPr>
          <w:spacing w:val="-4"/>
          <w:sz w:val="28"/>
          <w:szCs w:val="28"/>
        </w:rPr>
        <w:t>。池墙尺寸应按标准设计或按规范要求计算确定。</w:t>
      </w:r>
    </w:p>
    <w:p w:rsidR="00C057E3" w:rsidRPr="006C1979" w:rsidRDefault="00C057E3" w:rsidP="00C057E3">
      <w:pPr>
        <w:adjustRightInd w:val="0"/>
        <w:snapToGrid w:val="0"/>
        <w:spacing w:line="360" w:lineRule="auto"/>
        <w:ind w:firstLineChars="198" w:firstLine="580"/>
        <w:outlineLvl w:val="2"/>
        <w:rPr>
          <w:b/>
          <w:spacing w:val="-4"/>
          <w:sz w:val="30"/>
          <w:szCs w:val="30"/>
        </w:rPr>
      </w:pPr>
      <w:r w:rsidRPr="006C1979">
        <w:rPr>
          <w:rFonts w:hint="eastAsia"/>
          <w:b/>
          <w:spacing w:val="-4"/>
          <w:sz w:val="30"/>
          <w:szCs w:val="30"/>
        </w:rPr>
        <w:t>6.2.</w:t>
      </w:r>
      <w:r w:rsidR="00614170" w:rsidRPr="006C1979">
        <w:rPr>
          <w:rFonts w:hint="eastAsia"/>
          <w:b/>
          <w:spacing w:val="-4"/>
          <w:sz w:val="30"/>
          <w:szCs w:val="30"/>
        </w:rPr>
        <w:t>6</w:t>
      </w:r>
      <w:r w:rsidRPr="006C1979">
        <w:rPr>
          <w:rFonts w:hint="eastAsia"/>
          <w:b/>
          <w:spacing w:val="-4"/>
          <w:sz w:val="30"/>
          <w:szCs w:val="30"/>
        </w:rPr>
        <w:t xml:space="preserve"> </w:t>
      </w:r>
      <w:r w:rsidRPr="006C1979">
        <w:rPr>
          <w:b/>
          <w:spacing w:val="-4"/>
          <w:sz w:val="30"/>
          <w:szCs w:val="30"/>
        </w:rPr>
        <w:t>量水设施建设</w:t>
      </w:r>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为便于田间用水管理</w:t>
      </w:r>
      <w:r w:rsidRPr="006C1979">
        <w:rPr>
          <w:rFonts w:hint="eastAsia"/>
          <w:spacing w:val="-4"/>
          <w:sz w:val="28"/>
          <w:szCs w:val="28"/>
        </w:rPr>
        <w:t>、</w:t>
      </w:r>
      <w:r w:rsidRPr="006C1979">
        <w:rPr>
          <w:spacing w:val="-4"/>
          <w:sz w:val="28"/>
          <w:szCs w:val="28"/>
        </w:rPr>
        <w:t>灌区灌溉管理、水量量测和水费合理收取，也</w:t>
      </w:r>
      <w:r w:rsidRPr="006C1979">
        <w:rPr>
          <w:rFonts w:hint="eastAsia"/>
          <w:spacing w:val="-4"/>
          <w:sz w:val="28"/>
          <w:szCs w:val="28"/>
        </w:rPr>
        <w:t>为</w:t>
      </w:r>
      <w:r w:rsidRPr="006C1979">
        <w:rPr>
          <w:spacing w:val="-4"/>
          <w:sz w:val="28"/>
          <w:szCs w:val="28"/>
        </w:rPr>
        <w:t>便于群众管理</w:t>
      </w:r>
      <w:r w:rsidRPr="006C1979">
        <w:rPr>
          <w:rFonts w:hint="eastAsia"/>
          <w:spacing w:val="-4"/>
          <w:sz w:val="28"/>
          <w:szCs w:val="28"/>
        </w:rPr>
        <w:t>，</w:t>
      </w:r>
      <w:r w:rsidRPr="006C1979">
        <w:rPr>
          <w:spacing w:val="-4"/>
          <w:sz w:val="28"/>
          <w:szCs w:val="28"/>
        </w:rPr>
        <w:t>共配置</w:t>
      </w:r>
      <w:r w:rsidRPr="006C1979">
        <w:rPr>
          <w:rFonts w:hint="eastAsia"/>
          <w:spacing w:val="-4"/>
          <w:sz w:val="28"/>
          <w:szCs w:val="28"/>
        </w:rPr>
        <w:t>量水建筑物（量水堰、量水槽）</w:t>
      </w:r>
      <w:r w:rsidR="008F6D96" w:rsidRPr="006C1979">
        <w:rPr>
          <w:rFonts w:hint="eastAsia"/>
          <w:spacing w:val="-4"/>
          <w:sz w:val="28"/>
          <w:szCs w:val="28"/>
        </w:rPr>
        <w:t>1607</w:t>
      </w:r>
      <w:r w:rsidRPr="006C1979">
        <w:rPr>
          <w:rFonts w:hint="eastAsia"/>
          <w:spacing w:val="-4"/>
          <w:sz w:val="28"/>
          <w:szCs w:val="28"/>
        </w:rPr>
        <w:t>座，用水监控</w:t>
      </w:r>
      <w:r w:rsidR="00A6570E" w:rsidRPr="006C1979">
        <w:rPr>
          <w:rFonts w:hint="eastAsia"/>
          <w:spacing w:val="-4"/>
          <w:sz w:val="28"/>
          <w:szCs w:val="28"/>
        </w:rPr>
        <w:t>设备</w:t>
      </w:r>
      <w:r w:rsidRPr="006C1979">
        <w:rPr>
          <w:rFonts w:hint="eastAsia"/>
          <w:spacing w:val="-4"/>
          <w:sz w:val="28"/>
          <w:szCs w:val="28"/>
        </w:rPr>
        <w:t>2</w:t>
      </w:r>
      <w:r w:rsidR="008F6D96" w:rsidRPr="006C1979">
        <w:rPr>
          <w:rFonts w:hint="eastAsia"/>
          <w:spacing w:val="-4"/>
          <w:sz w:val="28"/>
          <w:szCs w:val="28"/>
        </w:rPr>
        <w:t>69</w:t>
      </w:r>
      <w:r w:rsidRPr="006C1979">
        <w:rPr>
          <w:rFonts w:hint="eastAsia"/>
          <w:spacing w:val="-4"/>
          <w:sz w:val="28"/>
          <w:szCs w:val="28"/>
        </w:rPr>
        <w:t>套，量水测水设备（流速仪）</w:t>
      </w:r>
      <w:r w:rsidR="008F6D96" w:rsidRPr="006C1979">
        <w:rPr>
          <w:rFonts w:hint="eastAsia"/>
          <w:spacing w:val="-4"/>
          <w:sz w:val="28"/>
          <w:szCs w:val="28"/>
        </w:rPr>
        <w:t>409</w:t>
      </w:r>
      <w:r w:rsidRPr="006C1979">
        <w:rPr>
          <w:rFonts w:hint="eastAsia"/>
          <w:spacing w:val="-4"/>
          <w:sz w:val="28"/>
          <w:szCs w:val="28"/>
        </w:rPr>
        <w:t>套，</w:t>
      </w:r>
      <w:r w:rsidRPr="006C1979">
        <w:rPr>
          <w:spacing w:val="-4"/>
          <w:sz w:val="28"/>
          <w:szCs w:val="28"/>
        </w:rPr>
        <w:t>每</w:t>
      </w:r>
      <w:r w:rsidRPr="006C1979">
        <w:rPr>
          <w:rFonts w:hint="eastAsia"/>
          <w:spacing w:val="-4"/>
          <w:sz w:val="28"/>
          <w:szCs w:val="28"/>
        </w:rPr>
        <w:t>个</w:t>
      </w:r>
      <w:r w:rsidRPr="006C1979">
        <w:rPr>
          <w:spacing w:val="-4"/>
          <w:sz w:val="28"/>
          <w:szCs w:val="28"/>
        </w:rPr>
        <w:t>灌区设量水遥测点，配置自动化</w:t>
      </w:r>
      <w:r w:rsidRPr="006C1979">
        <w:rPr>
          <w:rFonts w:hint="eastAsia"/>
          <w:spacing w:val="-4"/>
          <w:sz w:val="28"/>
          <w:szCs w:val="28"/>
        </w:rPr>
        <w:t>管理</w:t>
      </w:r>
      <w:r w:rsidRPr="006C1979">
        <w:rPr>
          <w:spacing w:val="-4"/>
          <w:sz w:val="28"/>
          <w:szCs w:val="28"/>
        </w:rPr>
        <w:t>软件系统各一套，</w:t>
      </w:r>
      <w:r w:rsidRPr="006C1979">
        <w:rPr>
          <w:rFonts w:hint="eastAsia"/>
          <w:spacing w:val="-4"/>
          <w:sz w:val="28"/>
          <w:szCs w:val="28"/>
        </w:rPr>
        <w:t>共计</w:t>
      </w:r>
      <w:r w:rsidRPr="006C1979">
        <w:rPr>
          <w:rFonts w:hint="eastAsia"/>
          <w:spacing w:val="-4"/>
          <w:sz w:val="28"/>
          <w:szCs w:val="28"/>
        </w:rPr>
        <w:t>2</w:t>
      </w:r>
      <w:r w:rsidR="008F6D96" w:rsidRPr="006C1979">
        <w:rPr>
          <w:rFonts w:hint="eastAsia"/>
          <w:spacing w:val="-4"/>
          <w:sz w:val="28"/>
          <w:szCs w:val="28"/>
        </w:rPr>
        <w:t>5</w:t>
      </w:r>
      <w:r w:rsidRPr="006C1979">
        <w:rPr>
          <w:rFonts w:hint="eastAsia"/>
          <w:spacing w:val="-4"/>
          <w:sz w:val="28"/>
          <w:szCs w:val="28"/>
        </w:rPr>
        <w:t>套，</w:t>
      </w:r>
      <w:r w:rsidRPr="006C1979">
        <w:rPr>
          <w:spacing w:val="-4"/>
          <w:sz w:val="28"/>
          <w:szCs w:val="28"/>
        </w:rPr>
        <w:t>使灌区测量水</w:t>
      </w:r>
      <w:r w:rsidRPr="006C1979">
        <w:rPr>
          <w:rFonts w:hint="eastAsia"/>
          <w:spacing w:val="-4"/>
          <w:sz w:val="28"/>
          <w:szCs w:val="28"/>
        </w:rPr>
        <w:t>管理</w:t>
      </w:r>
      <w:r w:rsidRPr="006C1979">
        <w:rPr>
          <w:spacing w:val="-4"/>
          <w:sz w:val="28"/>
          <w:szCs w:val="28"/>
        </w:rPr>
        <w:t>实行自动化和系统化。</w:t>
      </w: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E53EA6" w:rsidRPr="006C1979" w:rsidRDefault="00E53EA6" w:rsidP="00C057E3">
      <w:pPr>
        <w:adjustRightInd w:val="0"/>
        <w:snapToGrid w:val="0"/>
        <w:spacing w:line="360" w:lineRule="auto"/>
        <w:ind w:firstLineChars="200" w:firstLine="544"/>
        <w:rPr>
          <w:spacing w:val="-4"/>
          <w:sz w:val="28"/>
          <w:szCs w:val="28"/>
        </w:rPr>
      </w:pPr>
    </w:p>
    <w:p w:rsidR="00C057E3" w:rsidRPr="006C1979" w:rsidRDefault="00C057E3" w:rsidP="002E0A85">
      <w:pPr>
        <w:adjustRightInd w:val="0"/>
        <w:snapToGrid w:val="0"/>
        <w:spacing w:line="360" w:lineRule="exact"/>
        <w:rPr>
          <w:b/>
          <w:sz w:val="24"/>
        </w:rPr>
      </w:pPr>
      <w:r w:rsidRPr="006C1979">
        <w:rPr>
          <w:b/>
          <w:sz w:val="24"/>
        </w:rPr>
        <w:lastRenderedPageBreak/>
        <w:t>表</w:t>
      </w:r>
      <w:r w:rsidRPr="006C1979">
        <w:rPr>
          <w:b/>
          <w:sz w:val="24"/>
        </w:rPr>
        <w:t>6-</w:t>
      </w:r>
      <w:r w:rsidR="002E0A85" w:rsidRPr="006C1979">
        <w:rPr>
          <w:rFonts w:hint="eastAsia"/>
          <w:b/>
          <w:sz w:val="24"/>
        </w:rPr>
        <w:t>8</w:t>
      </w:r>
      <w:r w:rsidRPr="006C1979">
        <w:rPr>
          <w:b/>
          <w:sz w:val="24"/>
        </w:rPr>
        <w:t xml:space="preserve">     </w:t>
      </w:r>
      <w:r w:rsidRPr="006C1979">
        <w:rPr>
          <w:rFonts w:hint="eastAsia"/>
          <w:b/>
          <w:sz w:val="24"/>
        </w:rPr>
        <w:t xml:space="preserve">    </w:t>
      </w:r>
      <w:r w:rsidRPr="006C1979">
        <w:rPr>
          <w:b/>
          <w:sz w:val="24"/>
        </w:rPr>
        <w:t>重点中型灌区配套</w:t>
      </w:r>
      <w:r w:rsidRPr="006C1979">
        <w:rPr>
          <w:rFonts w:hint="eastAsia"/>
          <w:b/>
          <w:sz w:val="24"/>
        </w:rPr>
        <w:t>量水设施</w:t>
      </w:r>
      <w:r w:rsidRPr="006C1979">
        <w:rPr>
          <w:b/>
          <w:sz w:val="24"/>
        </w:rPr>
        <w:t>类型及数量表</w:t>
      </w:r>
      <w:r w:rsidRPr="006C1979">
        <w:rPr>
          <w:b/>
          <w:sz w:val="24"/>
        </w:rPr>
        <w:t xml:space="preserve">     </w:t>
      </w:r>
      <w:r w:rsidRPr="006C1979">
        <w:rPr>
          <w:b/>
          <w:sz w:val="24"/>
        </w:rPr>
        <w:t>单位：座</w:t>
      </w:r>
      <w:r w:rsidRPr="006C1979">
        <w:rPr>
          <w:b/>
          <w:sz w:val="24"/>
        </w:rPr>
        <w:t>(</w:t>
      </w:r>
      <w:r w:rsidRPr="006C1979">
        <w:rPr>
          <w:b/>
          <w:sz w:val="24"/>
        </w:rPr>
        <w:t>处</w:t>
      </w:r>
      <w:r w:rsidRPr="006C1979">
        <w:rPr>
          <w:b/>
          <w:sz w:val="24"/>
        </w:rPr>
        <w:t>)</w:t>
      </w:r>
    </w:p>
    <w:tbl>
      <w:tblPr>
        <w:tblW w:w="5000" w:type="pct"/>
        <w:tblLook w:val="0000" w:firstRow="0" w:lastRow="0" w:firstColumn="0" w:lastColumn="0" w:noHBand="0" w:noVBand="0"/>
      </w:tblPr>
      <w:tblGrid>
        <w:gridCol w:w="703"/>
        <w:gridCol w:w="2978"/>
        <w:gridCol w:w="1405"/>
        <w:gridCol w:w="1119"/>
        <w:gridCol w:w="1197"/>
        <w:gridCol w:w="1126"/>
      </w:tblGrid>
      <w:tr w:rsidR="00C057E3" w:rsidRPr="006C1979" w:rsidTr="00A96D18">
        <w:trPr>
          <w:trHeight w:val="283"/>
        </w:trPr>
        <w:tc>
          <w:tcPr>
            <w:tcW w:w="412" w:type="pct"/>
            <w:vMerge w:val="restart"/>
            <w:tcBorders>
              <w:top w:val="single" w:sz="12"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序号</w:t>
            </w:r>
          </w:p>
        </w:tc>
        <w:tc>
          <w:tcPr>
            <w:tcW w:w="1746"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灌区名称</w:t>
            </w:r>
          </w:p>
        </w:tc>
        <w:tc>
          <w:tcPr>
            <w:tcW w:w="2842" w:type="pct"/>
            <w:gridSpan w:val="4"/>
            <w:tcBorders>
              <w:top w:val="single" w:sz="12" w:space="0" w:color="auto"/>
              <w:left w:val="nil"/>
              <w:bottom w:val="single" w:sz="4" w:space="0" w:color="auto"/>
            </w:tcBorders>
            <w:vAlign w:val="center"/>
          </w:tcPr>
          <w:p w:rsidR="00C057E3" w:rsidRPr="006C1979" w:rsidRDefault="00C057E3" w:rsidP="00125F29">
            <w:pPr>
              <w:jc w:val="center"/>
              <w:rPr>
                <w:kern w:val="0"/>
                <w:sz w:val="18"/>
                <w:szCs w:val="18"/>
              </w:rPr>
            </w:pPr>
            <w:r w:rsidRPr="006C1979">
              <w:rPr>
                <w:kern w:val="0"/>
                <w:sz w:val="18"/>
                <w:szCs w:val="18"/>
              </w:rPr>
              <w:t>规划</w:t>
            </w:r>
            <w:r w:rsidRPr="006C1979">
              <w:rPr>
                <w:rFonts w:hint="eastAsia"/>
                <w:kern w:val="0"/>
                <w:sz w:val="18"/>
                <w:szCs w:val="18"/>
              </w:rPr>
              <w:t>量水设施</w:t>
            </w:r>
            <w:r w:rsidRPr="006C1979">
              <w:rPr>
                <w:kern w:val="0"/>
                <w:sz w:val="18"/>
                <w:szCs w:val="18"/>
              </w:rPr>
              <w:t>数量</w:t>
            </w:r>
          </w:p>
        </w:tc>
      </w:tr>
      <w:tr w:rsidR="00C057E3" w:rsidRPr="006C1979" w:rsidTr="00A96D18">
        <w:trPr>
          <w:trHeight w:val="283"/>
        </w:trPr>
        <w:tc>
          <w:tcPr>
            <w:tcW w:w="412" w:type="pct"/>
            <w:vMerge/>
            <w:tcBorders>
              <w:top w:val="single" w:sz="4" w:space="0" w:color="auto"/>
              <w:bottom w:val="single" w:sz="4" w:space="0" w:color="auto"/>
              <w:right w:val="single" w:sz="4" w:space="0" w:color="auto"/>
            </w:tcBorders>
            <w:vAlign w:val="center"/>
          </w:tcPr>
          <w:p w:rsidR="00C057E3" w:rsidRPr="006C1979" w:rsidRDefault="00C057E3" w:rsidP="00125F29">
            <w:pPr>
              <w:widowControl/>
              <w:jc w:val="left"/>
              <w:rPr>
                <w:kern w:val="0"/>
                <w:sz w:val="18"/>
                <w:szCs w:val="18"/>
              </w:rPr>
            </w:pPr>
          </w:p>
        </w:tc>
        <w:tc>
          <w:tcPr>
            <w:tcW w:w="1746" w:type="pct"/>
            <w:vMerge/>
            <w:tcBorders>
              <w:top w:val="single" w:sz="4" w:space="0" w:color="auto"/>
              <w:left w:val="single" w:sz="4" w:space="0" w:color="auto"/>
              <w:bottom w:val="single" w:sz="4" w:space="0" w:color="auto"/>
              <w:right w:val="single" w:sz="4" w:space="0" w:color="auto"/>
            </w:tcBorders>
            <w:vAlign w:val="center"/>
          </w:tcPr>
          <w:p w:rsidR="00C057E3" w:rsidRPr="006C1979" w:rsidRDefault="00C057E3" w:rsidP="00125F29">
            <w:pPr>
              <w:widowControl/>
              <w:jc w:val="left"/>
              <w:rPr>
                <w:kern w:val="0"/>
                <w:sz w:val="18"/>
                <w:szCs w:val="18"/>
              </w:rPr>
            </w:pPr>
          </w:p>
        </w:tc>
        <w:tc>
          <w:tcPr>
            <w:tcW w:w="824"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量水建筑物（量水堰、量水槽）</w:t>
            </w:r>
          </w:p>
        </w:tc>
        <w:tc>
          <w:tcPr>
            <w:tcW w:w="656" w:type="pct"/>
            <w:tcBorders>
              <w:top w:val="nil"/>
              <w:left w:val="nil"/>
              <w:bottom w:val="single" w:sz="4" w:space="0" w:color="auto"/>
              <w:right w:val="single" w:sz="4" w:space="0" w:color="auto"/>
            </w:tcBorders>
            <w:shd w:val="clear" w:color="auto" w:fill="auto"/>
            <w:vAlign w:val="center"/>
          </w:tcPr>
          <w:p w:rsidR="00C057E3" w:rsidRPr="006C1979" w:rsidRDefault="00C057E3" w:rsidP="00A6570E">
            <w:pPr>
              <w:widowControl/>
              <w:jc w:val="center"/>
              <w:rPr>
                <w:kern w:val="0"/>
                <w:sz w:val="18"/>
                <w:szCs w:val="18"/>
              </w:rPr>
            </w:pPr>
            <w:r w:rsidRPr="006C1979">
              <w:rPr>
                <w:rFonts w:hint="eastAsia"/>
                <w:kern w:val="0"/>
                <w:sz w:val="18"/>
                <w:szCs w:val="18"/>
              </w:rPr>
              <w:t>用水监控</w:t>
            </w:r>
            <w:r w:rsidR="00A6570E" w:rsidRPr="006C1979">
              <w:rPr>
                <w:rFonts w:hint="eastAsia"/>
                <w:kern w:val="0"/>
                <w:sz w:val="18"/>
                <w:szCs w:val="18"/>
              </w:rPr>
              <w:t>设备</w:t>
            </w:r>
          </w:p>
        </w:tc>
        <w:tc>
          <w:tcPr>
            <w:tcW w:w="702"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量水测水设备（流速仪）</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自动化管理软件</w:t>
            </w:r>
          </w:p>
        </w:tc>
      </w:tr>
      <w:tr w:rsidR="00C057E3" w:rsidRPr="006C1979" w:rsidTr="00A96D18">
        <w:trPr>
          <w:trHeight w:val="283"/>
        </w:trPr>
        <w:tc>
          <w:tcPr>
            <w:tcW w:w="2158" w:type="pct"/>
            <w:gridSpan w:val="2"/>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r w:rsidRPr="006C1979">
              <w:rPr>
                <w:rFonts w:hint="eastAsia"/>
                <w:kern w:val="0"/>
                <w:sz w:val="18"/>
                <w:szCs w:val="18"/>
              </w:rPr>
              <w:t>、</w:t>
            </w:r>
            <w:r w:rsidRPr="006C1979">
              <w:rPr>
                <w:kern w:val="0"/>
                <w:sz w:val="18"/>
                <w:szCs w:val="18"/>
              </w:rPr>
              <w:t>库井灌区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隆德县渝河灌区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123</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20</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31</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西吉县葫芦河灌区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130</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22</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32</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3</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彭阳县茹河灌区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82</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14</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21</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原州区清水河灌区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172</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29</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43</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海原县西河灌区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43</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2158" w:type="pct"/>
            <w:gridSpan w:val="2"/>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r w:rsidRPr="006C1979">
              <w:rPr>
                <w:rFonts w:hint="eastAsia"/>
                <w:kern w:val="0"/>
                <w:sz w:val="18"/>
                <w:szCs w:val="18"/>
              </w:rPr>
              <w:t>、</w:t>
            </w:r>
            <w:r w:rsidRPr="006C1979">
              <w:rPr>
                <w:kern w:val="0"/>
                <w:sz w:val="18"/>
                <w:szCs w:val="18"/>
              </w:rPr>
              <w:t>引扬黄灌区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中卫市南山台子灌区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156</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28</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43</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中宁县北滩长鸣灌区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97</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16</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24</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利通区</w:t>
            </w:r>
            <w:r w:rsidRPr="006C1979">
              <w:rPr>
                <w:kern w:val="0"/>
                <w:sz w:val="18"/>
                <w:szCs w:val="18"/>
              </w:rPr>
              <w:t>扁担沟灌区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44</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平罗县三棵柳</w:t>
            </w:r>
            <w:r w:rsidRPr="006C1979">
              <w:rPr>
                <w:kern w:val="0"/>
                <w:sz w:val="18"/>
                <w:szCs w:val="18"/>
              </w:rPr>
              <w:t>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31</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青铜峡</w:t>
            </w:r>
            <w:r w:rsidRPr="006C1979">
              <w:rPr>
                <w:rFonts w:hint="eastAsia"/>
                <w:kern w:val="0"/>
                <w:sz w:val="18"/>
                <w:szCs w:val="18"/>
              </w:rPr>
              <w:t>市</w:t>
            </w:r>
            <w:r w:rsidRPr="006C1979">
              <w:rPr>
                <w:kern w:val="0"/>
                <w:sz w:val="18"/>
                <w:szCs w:val="18"/>
              </w:rPr>
              <w:t>甘城子灌区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143</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24</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36</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6</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玉泉营农场灌区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12</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黄羊滩农场灌区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32</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永宁县闽宁镇灌区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30</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9</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灵武市临河灌区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41</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平罗县陶乐灌区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95</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16</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24</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D73F82" w:rsidP="00125F29">
            <w:pPr>
              <w:widowControl/>
              <w:jc w:val="left"/>
              <w:rPr>
                <w:kern w:val="0"/>
                <w:sz w:val="18"/>
                <w:szCs w:val="18"/>
              </w:rPr>
            </w:pPr>
            <w:r w:rsidRPr="006C1979">
              <w:rPr>
                <w:rFonts w:hint="eastAsia"/>
                <w:kern w:val="0"/>
                <w:sz w:val="18"/>
                <w:szCs w:val="18"/>
              </w:rPr>
              <w:t>利通区</w:t>
            </w:r>
            <w:r w:rsidR="00C057E3" w:rsidRPr="006C1979">
              <w:rPr>
                <w:kern w:val="0"/>
                <w:sz w:val="18"/>
                <w:szCs w:val="18"/>
              </w:rPr>
              <w:t>五里坡灌区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18</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12</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kern w:val="0"/>
                <w:sz w:val="18"/>
                <w:szCs w:val="18"/>
              </w:rPr>
              <w:t>吴忠市孙家滩灌区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12</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13</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同心县固海东三支灌区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13</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r w:rsidRPr="006C1979">
              <w:rPr>
                <w:rFonts w:hint="eastAsia"/>
                <w:kern w:val="0"/>
                <w:sz w:val="18"/>
                <w:szCs w:val="18"/>
              </w:rPr>
              <w:t>4</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永宁县金沙渠</w:t>
            </w:r>
            <w:r w:rsidRPr="006C1979">
              <w:rPr>
                <w:kern w:val="0"/>
                <w:sz w:val="18"/>
                <w:szCs w:val="18"/>
              </w:rPr>
              <w:t>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15</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r w:rsidRPr="006C1979">
              <w:rPr>
                <w:rFonts w:hint="eastAsia"/>
                <w:kern w:val="0"/>
                <w:sz w:val="18"/>
                <w:szCs w:val="18"/>
              </w:rPr>
              <w:t>5</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中宁县马家塘灌区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80</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13</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20</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C057E3"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r w:rsidRPr="006C1979">
              <w:rPr>
                <w:rFonts w:hint="eastAsia"/>
                <w:kern w:val="0"/>
                <w:sz w:val="18"/>
                <w:szCs w:val="18"/>
              </w:rPr>
              <w:t>6</w:t>
            </w:r>
          </w:p>
        </w:tc>
        <w:tc>
          <w:tcPr>
            <w:tcW w:w="1746"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left"/>
              <w:rPr>
                <w:kern w:val="0"/>
                <w:sz w:val="18"/>
                <w:szCs w:val="18"/>
              </w:rPr>
            </w:pPr>
            <w:r w:rsidRPr="006C1979">
              <w:rPr>
                <w:rFonts w:hint="eastAsia"/>
                <w:kern w:val="0"/>
                <w:sz w:val="18"/>
                <w:szCs w:val="18"/>
              </w:rPr>
              <w:t>同心县下马关灌区</w:t>
            </w:r>
          </w:p>
        </w:tc>
        <w:tc>
          <w:tcPr>
            <w:tcW w:w="824"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64</w:t>
            </w:r>
          </w:p>
        </w:tc>
        <w:tc>
          <w:tcPr>
            <w:tcW w:w="656"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11</w:t>
            </w:r>
          </w:p>
        </w:tc>
        <w:tc>
          <w:tcPr>
            <w:tcW w:w="702"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16</w:t>
            </w:r>
          </w:p>
        </w:tc>
        <w:tc>
          <w:tcPr>
            <w:tcW w:w="660" w:type="pct"/>
            <w:tcBorders>
              <w:top w:val="nil"/>
              <w:left w:val="nil"/>
              <w:bottom w:val="single" w:sz="4" w:space="0" w:color="auto"/>
            </w:tcBorders>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r>
      <w:tr w:rsidR="007D210D"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17</w:t>
            </w:r>
          </w:p>
        </w:tc>
        <w:tc>
          <w:tcPr>
            <w:tcW w:w="1746" w:type="pct"/>
            <w:tcBorders>
              <w:top w:val="nil"/>
              <w:left w:val="nil"/>
              <w:bottom w:val="single" w:sz="4" w:space="0" w:color="auto"/>
              <w:right w:val="single" w:sz="4" w:space="0" w:color="auto"/>
            </w:tcBorders>
            <w:shd w:val="clear" w:color="auto" w:fill="auto"/>
            <w:vAlign w:val="center"/>
          </w:tcPr>
          <w:p w:rsidR="007D210D" w:rsidRPr="006C1979" w:rsidRDefault="007D210D" w:rsidP="002B1FC5">
            <w:pPr>
              <w:widowControl/>
              <w:jc w:val="left"/>
              <w:rPr>
                <w:kern w:val="0"/>
                <w:sz w:val="18"/>
                <w:szCs w:val="18"/>
              </w:rPr>
            </w:pPr>
            <w:r w:rsidRPr="006C1979">
              <w:rPr>
                <w:rFonts w:hint="eastAsia"/>
                <w:kern w:val="0"/>
                <w:sz w:val="18"/>
                <w:szCs w:val="18"/>
              </w:rPr>
              <w:t>同心县预旺灌区</w:t>
            </w:r>
          </w:p>
        </w:tc>
        <w:tc>
          <w:tcPr>
            <w:tcW w:w="824"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18</w:t>
            </w:r>
          </w:p>
        </w:tc>
        <w:tc>
          <w:tcPr>
            <w:tcW w:w="656"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3</w:t>
            </w:r>
          </w:p>
        </w:tc>
        <w:tc>
          <w:tcPr>
            <w:tcW w:w="702"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5</w:t>
            </w:r>
          </w:p>
        </w:tc>
        <w:tc>
          <w:tcPr>
            <w:tcW w:w="660" w:type="pct"/>
            <w:tcBorders>
              <w:top w:val="nil"/>
              <w:left w:val="nil"/>
              <w:bottom w:val="single" w:sz="4" w:space="0" w:color="auto"/>
            </w:tcBorders>
            <w:vAlign w:val="center"/>
          </w:tcPr>
          <w:p w:rsidR="007D210D" w:rsidRPr="006C1979" w:rsidRDefault="007D210D" w:rsidP="00125F29">
            <w:pPr>
              <w:widowControl/>
              <w:jc w:val="center"/>
              <w:rPr>
                <w:kern w:val="0"/>
                <w:sz w:val="18"/>
                <w:szCs w:val="18"/>
              </w:rPr>
            </w:pPr>
            <w:r w:rsidRPr="006C1979">
              <w:rPr>
                <w:rFonts w:hint="eastAsia"/>
                <w:kern w:val="0"/>
                <w:sz w:val="18"/>
                <w:szCs w:val="18"/>
              </w:rPr>
              <w:t>1</w:t>
            </w:r>
          </w:p>
        </w:tc>
      </w:tr>
      <w:tr w:rsidR="007D210D"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18</w:t>
            </w:r>
          </w:p>
        </w:tc>
        <w:tc>
          <w:tcPr>
            <w:tcW w:w="1746" w:type="pct"/>
            <w:tcBorders>
              <w:top w:val="nil"/>
              <w:left w:val="nil"/>
              <w:bottom w:val="single" w:sz="4" w:space="0" w:color="auto"/>
              <w:right w:val="single" w:sz="4" w:space="0" w:color="auto"/>
            </w:tcBorders>
            <w:shd w:val="clear" w:color="auto" w:fill="auto"/>
            <w:vAlign w:val="center"/>
          </w:tcPr>
          <w:p w:rsidR="007D210D" w:rsidRPr="006C1979" w:rsidRDefault="007D210D" w:rsidP="002B1FC5">
            <w:pPr>
              <w:widowControl/>
              <w:jc w:val="left"/>
              <w:rPr>
                <w:kern w:val="0"/>
                <w:sz w:val="18"/>
                <w:szCs w:val="18"/>
              </w:rPr>
            </w:pPr>
            <w:r w:rsidRPr="006C1979">
              <w:rPr>
                <w:rFonts w:hint="eastAsia"/>
                <w:kern w:val="0"/>
                <w:sz w:val="18"/>
                <w:szCs w:val="18"/>
              </w:rPr>
              <w:t>海原县三塘灌区</w:t>
            </w:r>
          </w:p>
        </w:tc>
        <w:tc>
          <w:tcPr>
            <w:tcW w:w="824"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19</w:t>
            </w:r>
          </w:p>
        </w:tc>
        <w:tc>
          <w:tcPr>
            <w:tcW w:w="656"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3</w:t>
            </w:r>
          </w:p>
        </w:tc>
        <w:tc>
          <w:tcPr>
            <w:tcW w:w="702"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5</w:t>
            </w:r>
          </w:p>
        </w:tc>
        <w:tc>
          <w:tcPr>
            <w:tcW w:w="660" w:type="pct"/>
            <w:tcBorders>
              <w:top w:val="nil"/>
              <w:left w:val="nil"/>
              <w:bottom w:val="single" w:sz="4" w:space="0" w:color="auto"/>
            </w:tcBorders>
            <w:vAlign w:val="center"/>
          </w:tcPr>
          <w:p w:rsidR="007D210D" w:rsidRPr="006C1979" w:rsidRDefault="007D210D" w:rsidP="00125F29">
            <w:pPr>
              <w:widowControl/>
              <w:jc w:val="center"/>
              <w:rPr>
                <w:kern w:val="0"/>
                <w:sz w:val="18"/>
                <w:szCs w:val="18"/>
              </w:rPr>
            </w:pPr>
            <w:r w:rsidRPr="006C1979">
              <w:rPr>
                <w:rFonts w:hint="eastAsia"/>
                <w:kern w:val="0"/>
                <w:sz w:val="18"/>
                <w:szCs w:val="18"/>
              </w:rPr>
              <w:t>1</w:t>
            </w:r>
          </w:p>
        </w:tc>
      </w:tr>
      <w:tr w:rsidR="007D210D"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19</w:t>
            </w:r>
          </w:p>
        </w:tc>
        <w:tc>
          <w:tcPr>
            <w:tcW w:w="1746" w:type="pct"/>
            <w:tcBorders>
              <w:top w:val="nil"/>
              <w:left w:val="nil"/>
              <w:bottom w:val="single" w:sz="4" w:space="0" w:color="auto"/>
              <w:right w:val="single" w:sz="4" w:space="0" w:color="auto"/>
            </w:tcBorders>
            <w:shd w:val="clear" w:color="auto" w:fill="auto"/>
            <w:vAlign w:val="center"/>
          </w:tcPr>
          <w:p w:rsidR="007D210D" w:rsidRPr="006C1979" w:rsidRDefault="007D210D" w:rsidP="002B1FC5">
            <w:pPr>
              <w:widowControl/>
              <w:jc w:val="left"/>
              <w:rPr>
                <w:kern w:val="0"/>
                <w:sz w:val="18"/>
                <w:szCs w:val="18"/>
              </w:rPr>
            </w:pPr>
            <w:r w:rsidRPr="006C1979">
              <w:rPr>
                <w:rFonts w:hint="eastAsia"/>
                <w:kern w:val="0"/>
                <w:sz w:val="18"/>
                <w:szCs w:val="18"/>
              </w:rPr>
              <w:t>沙坡头区兴仁灌区</w:t>
            </w:r>
          </w:p>
        </w:tc>
        <w:tc>
          <w:tcPr>
            <w:tcW w:w="824"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86</w:t>
            </w:r>
          </w:p>
        </w:tc>
        <w:tc>
          <w:tcPr>
            <w:tcW w:w="656"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14</w:t>
            </w:r>
          </w:p>
        </w:tc>
        <w:tc>
          <w:tcPr>
            <w:tcW w:w="702"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22</w:t>
            </w:r>
          </w:p>
        </w:tc>
        <w:tc>
          <w:tcPr>
            <w:tcW w:w="660" w:type="pct"/>
            <w:tcBorders>
              <w:top w:val="nil"/>
              <w:left w:val="nil"/>
              <w:bottom w:val="single" w:sz="4" w:space="0" w:color="auto"/>
            </w:tcBorders>
            <w:vAlign w:val="center"/>
          </w:tcPr>
          <w:p w:rsidR="007D210D" w:rsidRPr="006C1979" w:rsidRDefault="007D210D" w:rsidP="00125F29">
            <w:pPr>
              <w:widowControl/>
              <w:jc w:val="center"/>
              <w:rPr>
                <w:kern w:val="0"/>
                <w:sz w:val="18"/>
                <w:szCs w:val="18"/>
              </w:rPr>
            </w:pPr>
            <w:r w:rsidRPr="006C1979">
              <w:rPr>
                <w:rFonts w:hint="eastAsia"/>
                <w:kern w:val="0"/>
                <w:sz w:val="18"/>
                <w:szCs w:val="18"/>
              </w:rPr>
              <w:t>1</w:t>
            </w:r>
          </w:p>
        </w:tc>
      </w:tr>
      <w:tr w:rsidR="007D210D" w:rsidRPr="006C1979" w:rsidTr="00A96D18">
        <w:trPr>
          <w:trHeight w:val="283"/>
        </w:trPr>
        <w:tc>
          <w:tcPr>
            <w:tcW w:w="412" w:type="pct"/>
            <w:tcBorders>
              <w:top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20</w:t>
            </w:r>
          </w:p>
        </w:tc>
        <w:tc>
          <w:tcPr>
            <w:tcW w:w="1746" w:type="pct"/>
            <w:tcBorders>
              <w:top w:val="nil"/>
              <w:left w:val="nil"/>
              <w:bottom w:val="single" w:sz="4" w:space="0" w:color="auto"/>
              <w:right w:val="single" w:sz="4" w:space="0" w:color="auto"/>
            </w:tcBorders>
            <w:shd w:val="clear" w:color="auto" w:fill="auto"/>
            <w:vAlign w:val="center"/>
          </w:tcPr>
          <w:p w:rsidR="007D210D" w:rsidRPr="006C1979" w:rsidRDefault="007D210D" w:rsidP="002B1FC5">
            <w:pPr>
              <w:widowControl/>
              <w:jc w:val="left"/>
              <w:rPr>
                <w:kern w:val="0"/>
                <w:sz w:val="18"/>
                <w:szCs w:val="18"/>
              </w:rPr>
            </w:pPr>
            <w:r w:rsidRPr="006C1979">
              <w:rPr>
                <w:rFonts w:hint="eastAsia"/>
                <w:kern w:val="0"/>
                <w:sz w:val="18"/>
                <w:szCs w:val="18"/>
              </w:rPr>
              <w:t>中宁县喊叫水灌区</w:t>
            </w:r>
          </w:p>
        </w:tc>
        <w:tc>
          <w:tcPr>
            <w:tcW w:w="824"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51</w:t>
            </w:r>
          </w:p>
        </w:tc>
        <w:tc>
          <w:tcPr>
            <w:tcW w:w="656"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9</w:t>
            </w:r>
          </w:p>
        </w:tc>
        <w:tc>
          <w:tcPr>
            <w:tcW w:w="702" w:type="pct"/>
            <w:tcBorders>
              <w:top w:val="nil"/>
              <w:left w:val="nil"/>
              <w:bottom w:val="single" w:sz="4"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14</w:t>
            </w:r>
          </w:p>
        </w:tc>
        <w:tc>
          <w:tcPr>
            <w:tcW w:w="660" w:type="pct"/>
            <w:tcBorders>
              <w:top w:val="nil"/>
              <w:left w:val="nil"/>
              <w:bottom w:val="single" w:sz="4" w:space="0" w:color="auto"/>
            </w:tcBorders>
            <w:vAlign w:val="center"/>
          </w:tcPr>
          <w:p w:rsidR="007D210D" w:rsidRPr="006C1979" w:rsidRDefault="007D210D" w:rsidP="00125F29">
            <w:pPr>
              <w:widowControl/>
              <w:jc w:val="center"/>
              <w:rPr>
                <w:kern w:val="0"/>
                <w:sz w:val="18"/>
                <w:szCs w:val="18"/>
              </w:rPr>
            </w:pPr>
            <w:r w:rsidRPr="006C1979">
              <w:rPr>
                <w:rFonts w:hint="eastAsia"/>
                <w:kern w:val="0"/>
                <w:sz w:val="18"/>
                <w:szCs w:val="18"/>
              </w:rPr>
              <w:t>1</w:t>
            </w:r>
          </w:p>
        </w:tc>
      </w:tr>
      <w:tr w:rsidR="007D210D" w:rsidRPr="006C1979" w:rsidTr="00A96D18">
        <w:trPr>
          <w:trHeight w:val="283"/>
        </w:trPr>
        <w:tc>
          <w:tcPr>
            <w:tcW w:w="2158" w:type="pct"/>
            <w:gridSpan w:val="2"/>
            <w:tcBorders>
              <w:top w:val="single" w:sz="4" w:space="0" w:color="auto"/>
              <w:bottom w:val="single" w:sz="12" w:space="0" w:color="auto"/>
              <w:right w:val="single" w:sz="4" w:space="0" w:color="auto"/>
            </w:tcBorders>
            <w:shd w:val="clear" w:color="auto" w:fill="auto"/>
            <w:vAlign w:val="center"/>
          </w:tcPr>
          <w:p w:rsidR="007D210D" w:rsidRPr="006C1979" w:rsidRDefault="007D210D" w:rsidP="00125F29">
            <w:pPr>
              <w:widowControl/>
              <w:jc w:val="center"/>
              <w:rPr>
                <w:kern w:val="0"/>
                <w:sz w:val="18"/>
                <w:szCs w:val="18"/>
              </w:rPr>
            </w:pPr>
            <w:r w:rsidRPr="006C1979">
              <w:rPr>
                <w:kern w:val="0"/>
                <w:sz w:val="18"/>
                <w:szCs w:val="18"/>
              </w:rPr>
              <w:t>合计</w:t>
            </w:r>
          </w:p>
        </w:tc>
        <w:tc>
          <w:tcPr>
            <w:tcW w:w="824" w:type="pct"/>
            <w:tcBorders>
              <w:top w:val="nil"/>
              <w:left w:val="nil"/>
              <w:bottom w:val="single" w:sz="12"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1607</w:t>
            </w:r>
          </w:p>
        </w:tc>
        <w:tc>
          <w:tcPr>
            <w:tcW w:w="656" w:type="pct"/>
            <w:tcBorders>
              <w:top w:val="nil"/>
              <w:left w:val="nil"/>
              <w:bottom w:val="single" w:sz="12" w:space="0" w:color="auto"/>
              <w:right w:val="single" w:sz="4" w:space="0" w:color="auto"/>
            </w:tcBorders>
            <w:shd w:val="clear" w:color="auto" w:fill="auto"/>
            <w:noWrap/>
            <w:vAlign w:val="center"/>
          </w:tcPr>
          <w:p w:rsidR="007D210D" w:rsidRPr="006C1979" w:rsidRDefault="007D210D" w:rsidP="00125F29">
            <w:pPr>
              <w:widowControl/>
              <w:jc w:val="center"/>
              <w:rPr>
                <w:kern w:val="0"/>
                <w:sz w:val="18"/>
                <w:szCs w:val="18"/>
              </w:rPr>
            </w:pPr>
            <w:r w:rsidRPr="006C1979">
              <w:rPr>
                <w:rFonts w:hint="eastAsia"/>
                <w:kern w:val="0"/>
                <w:sz w:val="18"/>
                <w:szCs w:val="18"/>
              </w:rPr>
              <w:t>269</w:t>
            </w:r>
          </w:p>
        </w:tc>
        <w:tc>
          <w:tcPr>
            <w:tcW w:w="702" w:type="pct"/>
            <w:tcBorders>
              <w:top w:val="nil"/>
              <w:left w:val="nil"/>
              <w:bottom w:val="single" w:sz="12" w:space="0" w:color="auto"/>
              <w:right w:val="single" w:sz="4" w:space="0" w:color="auto"/>
            </w:tcBorders>
            <w:shd w:val="clear" w:color="auto" w:fill="auto"/>
            <w:noWrap/>
            <w:vAlign w:val="center"/>
          </w:tcPr>
          <w:p w:rsidR="007D210D" w:rsidRPr="006C1979" w:rsidRDefault="008F6D96" w:rsidP="00125F29">
            <w:pPr>
              <w:widowControl/>
              <w:jc w:val="center"/>
              <w:rPr>
                <w:kern w:val="0"/>
                <w:sz w:val="18"/>
                <w:szCs w:val="18"/>
              </w:rPr>
            </w:pPr>
            <w:r w:rsidRPr="006C1979">
              <w:rPr>
                <w:rFonts w:hint="eastAsia"/>
                <w:kern w:val="0"/>
                <w:sz w:val="18"/>
                <w:szCs w:val="18"/>
              </w:rPr>
              <w:t>409</w:t>
            </w:r>
          </w:p>
        </w:tc>
        <w:tc>
          <w:tcPr>
            <w:tcW w:w="660" w:type="pct"/>
            <w:tcBorders>
              <w:top w:val="nil"/>
              <w:left w:val="nil"/>
              <w:bottom w:val="single" w:sz="12" w:space="0" w:color="auto"/>
            </w:tcBorders>
            <w:vAlign w:val="center"/>
          </w:tcPr>
          <w:p w:rsidR="007D210D" w:rsidRPr="006C1979" w:rsidRDefault="007D210D" w:rsidP="008F6D96">
            <w:pPr>
              <w:widowControl/>
              <w:jc w:val="center"/>
              <w:rPr>
                <w:kern w:val="0"/>
                <w:sz w:val="18"/>
                <w:szCs w:val="18"/>
              </w:rPr>
            </w:pPr>
            <w:r w:rsidRPr="006C1979">
              <w:rPr>
                <w:rFonts w:hint="eastAsia"/>
                <w:kern w:val="0"/>
                <w:sz w:val="18"/>
                <w:szCs w:val="18"/>
              </w:rPr>
              <w:t>2</w:t>
            </w:r>
            <w:r w:rsidR="008F6D96" w:rsidRPr="006C1979">
              <w:rPr>
                <w:rFonts w:hint="eastAsia"/>
                <w:kern w:val="0"/>
                <w:sz w:val="18"/>
                <w:szCs w:val="18"/>
              </w:rPr>
              <w:t>5</w:t>
            </w:r>
          </w:p>
        </w:tc>
      </w:tr>
    </w:tbl>
    <w:p w:rsidR="00E53EA6" w:rsidRPr="006C1979" w:rsidRDefault="00E53EA6" w:rsidP="00533093">
      <w:pPr>
        <w:adjustRightInd w:val="0"/>
        <w:snapToGrid w:val="0"/>
        <w:spacing w:line="360" w:lineRule="auto"/>
        <w:ind w:firstLineChars="200" w:firstLine="560"/>
        <w:rPr>
          <w:sz w:val="28"/>
          <w:szCs w:val="28"/>
        </w:rPr>
      </w:pPr>
      <w:bookmarkStart w:id="200" w:name="_Toc239561277"/>
    </w:p>
    <w:p w:rsidR="00C057E3" w:rsidRPr="006C1979" w:rsidRDefault="00C057E3" w:rsidP="00C057E3">
      <w:pPr>
        <w:adjustRightInd w:val="0"/>
        <w:snapToGrid w:val="0"/>
        <w:spacing w:line="360" w:lineRule="auto"/>
        <w:ind w:firstLineChars="196" w:firstLine="575"/>
        <w:outlineLvl w:val="2"/>
        <w:rPr>
          <w:b/>
          <w:spacing w:val="-4"/>
          <w:sz w:val="30"/>
          <w:szCs w:val="30"/>
        </w:rPr>
      </w:pPr>
      <w:r w:rsidRPr="006C1979">
        <w:rPr>
          <w:rFonts w:hint="eastAsia"/>
          <w:b/>
          <w:spacing w:val="-4"/>
          <w:sz w:val="30"/>
          <w:szCs w:val="30"/>
        </w:rPr>
        <w:t>6.2.</w:t>
      </w:r>
      <w:r w:rsidR="00614170" w:rsidRPr="006C1979">
        <w:rPr>
          <w:rFonts w:hint="eastAsia"/>
          <w:b/>
          <w:spacing w:val="-4"/>
          <w:sz w:val="30"/>
          <w:szCs w:val="30"/>
        </w:rPr>
        <w:t>7</w:t>
      </w:r>
      <w:r w:rsidRPr="006C1979">
        <w:rPr>
          <w:rFonts w:hint="eastAsia"/>
          <w:b/>
          <w:spacing w:val="-4"/>
          <w:sz w:val="30"/>
          <w:szCs w:val="30"/>
        </w:rPr>
        <w:t xml:space="preserve"> </w:t>
      </w:r>
      <w:r w:rsidRPr="006C1979">
        <w:rPr>
          <w:b/>
          <w:spacing w:val="-4"/>
          <w:sz w:val="30"/>
          <w:szCs w:val="30"/>
        </w:rPr>
        <w:t>田间</w:t>
      </w:r>
      <w:bookmarkEnd w:id="200"/>
      <w:r w:rsidRPr="006C1979">
        <w:rPr>
          <w:b/>
          <w:spacing w:val="-4"/>
          <w:sz w:val="30"/>
          <w:szCs w:val="30"/>
        </w:rPr>
        <w:t>工程建设</w:t>
      </w:r>
    </w:p>
    <w:p w:rsidR="00C057E3" w:rsidRPr="006C1979" w:rsidRDefault="00C057E3" w:rsidP="00C057E3">
      <w:pPr>
        <w:adjustRightInd w:val="0"/>
        <w:snapToGrid w:val="0"/>
        <w:spacing w:line="360" w:lineRule="auto"/>
        <w:ind w:firstLineChars="200" w:firstLine="560"/>
        <w:rPr>
          <w:sz w:val="28"/>
          <w:szCs w:val="28"/>
        </w:rPr>
      </w:pPr>
      <w:r w:rsidRPr="006C1979">
        <w:rPr>
          <w:sz w:val="28"/>
          <w:szCs w:val="28"/>
        </w:rPr>
        <w:t>为了保证骨干节水工程改造能够发挥最大效益，应该综合考虑田间节水工程的配套改造。</w:t>
      </w:r>
    </w:p>
    <w:p w:rsidR="00C057E3" w:rsidRPr="006C1979" w:rsidRDefault="00C057E3" w:rsidP="00C057E3">
      <w:pPr>
        <w:adjustRightInd w:val="0"/>
        <w:snapToGrid w:val="0"/>
        <w:spacing w:line="360" w:lineRule="auto"/>
        <w:ind w:firstLine="454"/>
        <w:rPr>
          <w:b/>
          <w:sz w:val="28"/>
          <w:szCs w:val="28"/>
        </w:rPr>
      </w:pPr>
      <w:r w:rsidRPr="006C1979">
        <w:rPr>
          <w:b/>
          <w:sz w:val="28"/>
          <w:szCs w:val="28"/>
        </w:rPr>
        <w:t>（</w:t>
      </w:r>
      <w:r w:rsidRPr="006C1979">
        <w:rPr>
          <w:b/>
          <w:sz w:val="28"/>
          <w:szCs w:val="28"/>
        </w:rPr>
        <w:t>1</w:t>
      </w:r>
      <w:r w:rsidRPr="006C1979">
        <w:rPr>
          <w:b/>
          <w:sz w:val="28"/>
          <w:szCs w:val="28"/>
        </w:rPr>
        <w:t>）田间节水改造工程内容</w:t>
      </w:r>
    </w:p>
    <w:p w:rsidR="00C057E3" w:rsidRPr="006C1979" w:rsidRDefault="00C057E3" w:rsidP="00C057E3">
      <w:pPr>
        <w:adjustRightInd w:val="0"/>
        <w:snapToGrid w:val="0"/>
        <w:spacing w:line="360" w:lineRule="auto"/>
        <w:ind w:firstLineChars="200" w:firstLine="560"/>
        <w:rPr>
          <w:sz w:val="28"/>
          <w:szCs w:val="28"/>
        </w:rPr>
      </w:pPr>
      <w:r w:rsidRPr="006C1979">
        <w:rPr>
          <w:sz w:val="28"/>
          <w:szCs w:val="28"/>
        </w:rPr>
        <w:t>田间节水工程改造的主要内容有：田间沟、渠、路、林网配套建设。对斗、农渠进行防渗衬砌，斗渠衬砌率达到</w:t>
      </w:r>
      <w:r w:rsidRPr="006C1979">
        <w:rPr>
          <w:sz w:val="28"/>
          <w:szCs w:val="28"/>
        </w:rPr>
        <w:t>100%</w:t>
      </w:r>
      <w:r w:rsidRPr="006C1979">
        <w:rPr>
          <w:sz w:val="28"/>
          <w:szCs w:val="28"/>
        </w:rPr>
        <w:t>，农渠衬砌率达到</w:t>
      </w:r>
      <w:r w:rsidRPr="006C1979">
        <w:rPr>
          <w:sz w:val="28"/>
          <w:szCs w:val="28"/>
        </w:rPr>
        <w:t>50</w:t>
      </w:r>
      <w:r w:rsidR="00533093" w:rsidRPr="006C1979">
        <w:rPr>
          <w:rFonts w:hint="eastAsia"/>
          <w:sz w:val="28"/>
          <w:szCs w:val="28"/>
        </w:rPr>
        <w:t>%~</w:t>
      </w:r>
      <w:r w:rsidRPr="006C1979">
        <w:rPr>
          <w:sz w:val="28"/>
          <w:szCs w:val="28"/>
        </w:rPr>
        <w:t>70%</w:t>
      </w:r>
      <w:r w:rsidRPr="006C1979">
        <w:rPr>
          <w:sz w:val="28"/>
          <w:szCs w:val="28"/>
        </w:rPr>
        <w:t>；配套斗、农渠建筑物，量水设施；田间推广应用高</w:t>
      </w:r>
      <w:r w:rsidRPr="006C1979">
        <w:rPr>
          <w:sz w:val="28"/>
          <w:szCs w:val="28"/>
        </w:rPr>
        <w:lastRenderedPageBreak/>
        <w:t>效节水灌溉技术，根据灌区特点，选择喷灌、滴灌、小畦灌溉、沟灌等田间节水骨干技术；设施农业应全面应用高效节水滴灌；推广应用节水灌溉制度，降低田间灌溉定额，提高水的利用效率。</w:t>
      </w:r>
    </w:p>
    <w:p w:rsidR="00C057E3" w:rsidRPr="006C1979" w:rsidRDefault="00C057E3" w:rsidP="00C057E3">
      <w:pPr>
        <w:adjustRightInd w:val="0"/>
        <w:snapToGrid w:val="0"/>
        <w:spacing w:line="360" w:lineRule="auto"/>
        <w:ind w:firstLine="454"/>
        <w:rPr>
          <w:b/>
          <w:sz w:val="28"/>
          <w:szCs w:val="28"/>
        </w:rPr>
      </w:pPr>
      <w:r w:rsidRPr="006C1979">
        <w:rPr>
          <w:b/>
          <w:sz w:val="28"/>
          <w:szCs w:val="28"/>
        </w:rPr>
        <w:t>（</w:t>
      </w:r>
      <w:r w:rsidRPr="006C1979">
        <w:rPr>
          <w:b/>
          <w:sz w:val="28"/>
          <w:szCs w:val="28"/>
        </w:rPr>
        <w:t>2</w:t>
      </w:r>
      <w:r w:rsidRPr="006C1979">
        <w:rPr>
          <w:b/>
          <w:sz w:val="28"/>
          <w:szCs w:val="28"/>
        </w:rPr>
        <w:t>）田间节水改造工程投资估算</w:t>
      </w:r>
    </w:p>
    <w:p w:rsidR="00C057E3" w:rsidRPr="006C1979" w:rsidRDefault="00C057E3" w:rsidP="00C057E3">
      <w:pPr>
        <w:adjustRightInd w:val="0"/>
        <w:snapToGrid w:val="0"/>
        <w:spacing w:line="360" w:lineRule="auto"/>
        <w:ind w:firstLineChars="212" w:firstLine="594"/>
        <w:rPr>
          <w:sz w:val="28"/>
          <w:szCs w:val="28"/>
        </w:rPr>
      </w:pPr>
      <w:r w:rsidRPr="006C1979">
        <w:rPr>
          <w:sz w:val="28"/>
          <w:szCs w:val="28"/>
        </w:rPr>
        <w:t>根据典型灌区节水改造工程设计与投资预算，田间节水改造工程亩均投资</w:t>
      </w:r>
      <w:r w:rsidRPr="006C1979">
        <w:rPr>
          <w:sz w:val="28"/>
          <w:szCs w:val="28"/>
        </w:rPr>
        <w:t>910</w:t>
      </w:r>
      <w:r w:rsidRPr="006C1979">
        <w:rPr>
          <w:sz w:val="28"/>
          <w:szCs w:val="28"/>
        </w:rPr>
        <w:t>元，其中水利工程投资占</w:t>
      </w:r>
      <w:r w:rsidRPr="006C1979">
        <w:rPr>
          <w:sz w:val="28"/>
          <w:szCs w:val="28"/>
        </w:rPr>
        <w:t>65%</w:t>
      </w:r>
      <w:r w:rsidRPr="006C1979">
        <w:rPr>
          <w:sz w:val="28"/>
          <w:szCs w:val="28"/>
        </w:rPr>
        <w:t>，</w:t>
      </w:r>
      <w:r w:rsidRPr="006C1979">
        <w:rPr>
          <w:sz w:val="28"/>
          <w:szCs w:val="28"/>
        </w:rPr>
        <w:t>591.5</w:t>
      </w:r>
      <w:r w:rsidRPr="006C1979">
        <w:rPr>
          <w:rFonts w:hint="eastAsia"/>
          <w:sz w:val="28"/>
          <w:szCs w:val="28"/>
        </w:rPr>
        <w:t>0</w:t>
      </w:r>
      <w:r w:rsidRPr="006C1979">
        <w:rPr>
          <w:sz w:val="28"/>
          <w:szCs w:val="28"/>
        </w:rPr>
        <w:t>元</w:t>
      </w:r>
      <w:r w:rsidRPr="006C1979">
        <w:rPr>
          <w:sz w:val="28"/>
          <w:szCs w:val="28"/>
        </w:rPr>
        <w:t>/</w:t>
      </w:r>
      <w:r w:rsidRPr="006C1979">
        <w:rPr>
          <w:sz w:val="28"/>
          <w:szCs w:val="28"/>
        </w:rPr>
        <w:t>亩。本次规划改造</w:t>
      </w:r>
      <w:r w:rsidRPr="006C1979">
        <w:rPr>
          <w:spacing w:val="-4"/>
          <w:sz w:val="28"/>
          <w:szCs w:val="28"/>
        </w:rPr>
        <w:t>重点中型灌区，改善灌溉面积</w:t>
      </w:r>
      <w:r w:rsidR="0042147A" w:rsidRPr="006C1979">
        <w:rPr>
          <w:rFonts w:hint="eastAsia"/>
          <w:sz w:val="28"/>
          <w:szCs w:val="28"/>
        </w:rPr>
        <w:t>213.69</w:t>
      </w:r>
      <w:r w:rsidRPr="006C1979">
        <w:rPr>
          <w:spacing w:val="-4"/>
          <w:sz w:val="28"/>
          <w:szCs w:val="28"/>
        </w:rPr>
        <w:t>万亩，</w:t>
      </w:r>
      <w:r w:rsidR="002576A5" w:rsidRPr="006C1979">
        <w:rPr>
          <w:rFonts w:hint="eastAsia"/>
          <w:spacing w:val="-4"/>
          <w:sz w:val="28"/>
          <w:szCs w:val="28"/>
        </w:rPr>
        <w:t>新增及</w:t>
      </w:r>
      <w:r w:rsidRPr="006C1979">
        <w:rPr>
          <w:spacing w:val="-4"/>
          <w:sz w:val="28"/>
          <w:szCs w:val="28"/>
        </w:rPr>
        <w:t>恢复灌溉面积</w:t>
      </w:r>
      <w:r w:rsidR="0042147A" w:rsidRPr="006C1979">
        <w:rPr>
          <w:rFonts w:hint="eastAsia"/>
          <w:spacing w:val="-4"/>
          <w:sz w:val="28"/>
          <w:szCs w:val="28"/>
        </w:rPr>
        <w:t>17.73</w:t>
      </w:r>
      <w:r w:rsidRPr="006C1979">
        <w:rPr>
          <w:spacing w:val="-4"/>
          <w:sz w:val="28"/>
          <w:szCs w:val="28"/>
        </w:rPr>
        <w:t>万亩，使</w:t>
      </w:r>
      <w:r w:rsidRPr="006C1979">
        <w:rPr>
          <w:rFonts w:hint="eastAsia"/>
          <w:spacing w:val="-4"/>
          <w:sz w:val="28"/>
          <w:szCs w:val="28"/>
        </w:rPr>
        <w:t>25</w:t>
      </w:r>
      <w:r w:rsidRPr="006C1979">
        <w:rPr>
          <w:rFonts w:hint="eastAsia"/>
          <w:spacing w:val="-4"/>
          <w:sz w:val="28"/>
          <w:szCs w:val="28"/>
        </w:rPr>
        <w:t>个</w:t>
      </w:r>
      <w:r w:rsidRPr="006C1979">
        <w:rPr>
          <w:spacing w:val="-4"/>
          <w:sz w:val="28"/>
          <w:szCs w:val="28"/>
        </w:rPr>
        <w:t>重点中型灌区</w:t>
      </w:r>
      <w:r w:rsidRPr="006C1979">
        <w:rPr>
          <w:rFonts w:hint="eastAsia"/>
          <w:spacing w:val="-4"/>
          <w:sz w:val="28"/>
          <w:szCs w:val="28"/>
        </w:rPr>
        <w:t>有效</w:t>
      </w:r>
      <w:r w:rsidRPr="006C1979">
        <w:rPr>
          <w:spacing w:val="-4"/>
          <w:sz w:val="28"/>
          <w:szCs w:val="28"/>
        </w:rPr>
        <w:t>灌溉面积达到</w:t>
      </w:r>
      <w:r w:rsidR="006504CF" w:rsidRPr="006C1979">
        <w:rPr>
          <w:rFonts w:hint="eastAsia"/>
          <w:sz w:val="28"/>
          <w:szCs w:val="28"/>
        </w:rPr>
        <w:t>169.25</w:t>
      </w:r>
      <w:r w:rsidRPr="006C1979">
        <w:rPr>
          <w:sz w:val="28"/>
          <w:szCs w:val="28"/>
        </w:rPr>
        <w:t>万亩。规划田间节水改造水利投资</w:t>
      </w:r>
      <w:r w:rsidR="009A5E69" w:rsidRPr="006C1979">
        <w:rPr>
          <w:rFonts w:hint="eastAsia"/>
          <w:sz w:val="28"/>
          <w:szCs w:val="28"/>
        </w:rPr>
        <w:t>9</w:t>
      </w:r>
      <w:r w:rsidR="000A2281" w:rsidRPr="006C1979">
        <w:rPr>
          <w:rFonts w:hint="eastAsia"/>
          <w:sz w:val="28"/>
          <w:szCs w:val="28"/>
        </w:rPr>
        <w:t>393</w:t>
      </w:r>
      <w:r w:rsidR="009A5E69" w:rsidRPr="006C1979">
        <w:rPr>
          <w:rFonts w:hint="eastAsia"/>
          <w:sz w:val="28"/>
          <w:szCs w:val="28"/>
        </w:rPr>
        <w:t>0</w:t>
      </w:r>
      <w:r w:rsidR="000A2281" w:rsidRPr="006C1979">
        <w:rPr>
          <w:rFonts w:hint="eastAsia"/>
          <w:sz w:val="28"/>
          <w:szCs w:val="28"/>
        </w:rPr>
        <w:t>.</w:t>
      </w:r>
      <w:r w:rsidR="009A5E69" w:rsidRPr="006C1979">
        <w:rPr>
          <w:rFonts w:hint="eastAsia"/>
          <w:sz w:val="28"/>
          <w:szCs w:val="28"/>
        </w:rPr>
        <w:t>2</w:t>
      </w:r>
      <w:r w:rsidR="000A2281" w:rsidRPr="006C1979">
        <w:rPr>
          <w:rFonts w:hint="eastAsia"/>
          <w:sz w:val="28"/>
          <w:szCs w:val="28"/>
        </w:rPr>
        <w:t>0</w:t>
      </w:r>
      <w:r w:rsidRPr="006C1979">
        <w:rPr>
          <w:sz w:val="28"/>
          <w:szCs w:val="28"/>
        </w:rPr>
        <w:t>万元。</w:t>
      </w:r>
    </w:p>
    <w:p w:rsidR="00C057E3" w:rsidRPr="006C1979" w:rsidRDefault="00C057E3" w:rsidP="00C057E3">
      <w:pPr>
        <w:adjustRightInd w:val="0"/>
        <w:snapToGrid w:val="0"/>
        <w:spacing w:line="360" w:lineRule="auto"/>
        <w:ind w:firstLineChars="212" w:firstLine="594"/>
        <w:rPr>
          <w:sz w:val="28"/>
          <w:szCs w:val="28"/>
        </w:rPr>
      </w:pPr>
      <w:r w:rsidRPr="006C1979">
        <w:rPr>
          <w:sz w:val="28"/>
          <w:szCs w:val="28"/>
        </w:rPr>
        <w:t>根据中型灌区节水改造</w:t>
      </w:r>
      <w:r w:rsidRPr="006C1979">
        <w:rPr>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sz w:val="28"/>
          <w:szCs w:val="28"/>
        </w:rPr>
        <w:t>”</w:t>
      </w:r>
      <w:r w:rsidRPr="006C1979">
        <w:rPr>
          <w:sz w:val="28"/>
          <w:szCs w:val="28"/>
        </w:rPr>
        <w:t>规划编制工作通知（农办发〔</w:t>
      </w:r>
      <w:r w:rsidRPr="006C1979">
        <w:rPr>
          <w:sz w:val="28"/>
          <w:szCs w:val="28"/>
        </w:rPr>
        <w:t>20</w:t>
      </w:r>
      <w:r w:rsidRPr="006C1979">
        <w:rPr>
          <w:rFonts w:hint="eastAsia"/>
          <w:sz w:val="28"/>
          <w:szCs w:val="28"/>
        </w:rPr>
        <w:t>16</w:t>
      </w:r>
      <w:r w:rsidRPr="006C1979">
        <w:rPr>
          <w:sz w:val="28"/>
          <w:szCs w:val="28"/>
        </w:rPr>
        <w:t>〕</w:t>
      </w:r>
      <w:r w:rsidRPr="006C1979">
        <w:rPr>
          <w:rFonts w:hint="eastAsia"/>
          <w:sz w:val="28"/>
          <w:szCs w:val="28"/>
        </w:rPr>
        <w:t>2</w:t>
      </w:r>
      <w:r w:rsidRPr="006C1979">
        <w:rPr>
          <w:sz w:val="28"/>
          <w:szCs w:val="28"/>
        </w:rPr>
        <w:t>号）要求，田间节水改造工程投资未纳入</w:t>
      </w:r>
      <w:r w:rsidRPr="006C1979">
        <w:rPr>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sz w:val="28"/>
          <w:szCs w:val="28"/>
        </w:rPr>
        <w:t>”</w:t>
      </w:r>
      <w:r w:rsidRPr="006C1979">
        <w:rPr>
          <w:sz w:val="28"/>
          <w:szCs w:val="28"/>
        </w:rPr>
        <w:t>规划总投资。</w:t>
      </w:r>
    </w:p>
    <w:p w:rsidR="00C057E3" w:rsidRPr="006C1979" w:rsidRDefault="00C057E3" w:rsidP="00C057E3">
      <w:pPr>
        <w:adjustRightInd w:val="0"/>
        <w:snapToGrid w:val="0"/>
        <w:spacing w:beforeLines="50" w:before="120" w:afterLines="50" w:after="120" w:line="360" w:lineRule="auto"/>
        <w:outlineLvl w:val="1"/>
        <w:rPr>
          <w:rStyle w:val="2Char"/>
          <w:rFonts w:ascii="宋体" w:eastAsia="宋体" w:hAnsi="宋体"/>
          <w:sz w:val="30"/>
          <w:szCs w:val="30"/>
        </w:rPr>
      </w:pPr>
      <w:bookmarkStart w:id="201" w:name="_Toc261253395"/>
      <w:bookmarkStart w:id="202" w:name="_Toc454655706"/>
      <w:bookmarkStart w:id="203" w:name="_Toc454661658"/>
      <w:bookmarkStart w:id="204" w:name="_Toc454662956"/>
      <w:bookmarkStart w:id="205" w:name="_Toc454664956"/>
      <w:bookmarkStart w:id="206" w:name="_Toc454665225"/>
      <w:bookmarkStart w:id="207" w:name="_Toc459391044"/>
      <w:r w:rsidRPr="006C1979">
        <w:rPr>
          <w:rStyle w:val="2Char"/>
          <w:rFonts w:ascii="Times New Roman" w:eastAsia="宋体" w:hAnsi="Times New Roman"/>
          <w:sz w:val="30"/>
          <w:szCs w:val="30"/>
        </w:rPr>
        <w:t>6.3</w:t>
      </w:r>
      <w:r w:rsidRPr="006C1979">
        <w:rPr>
          <w:rStyle w:val="2Char"/>
          <w:rFonts w:ascii="宋体" w:eastAsia="宋体" w:hAnsi="宋体"/>
          <w:sz w:val="30"/>
          <w:szCs w:val="30"/>
        </w:rPr>
        <w:t>一般中型灌区(</w:t>
      </w:r>
      <w:r w:rsidRPr="006C1979">
        <w:rPr>
          <w:b/>
          <w:bCs/>
          <w:sz w:val="28"/>
          <w:szCs w:val="28"/>
        </w:rPr>
        <w:t>1~5</w:t>
      </w:r>
      <w:r w:rsidRPr="006C1979">
        <w:rPr>
          <w:rStyle w:val="2Char"/>
          <w:rFonts w:ascii="宋体" w:eastAsia="宋体" w:hAnsi="宋体"/>
          <w:sz w:val="30"/>
          <w:szCs w:val="30"/>
        </w:rPr>
        <w:t>万亩)</w:t>
      </w:r>
      <w:bookmarkEnd w:id="201"/>
      <w:bookmarkEnd w:id="202"/>
      <w:bookmarkEnd w:id="203"/>
      <w:bookmarkEnd w:id="204"/>
      <w:bookmarkEnd w:id="205"/>
      <w:bookmarkEnd w:id="206"/>
      <w:bookmarkEnd w:id="207"/>
    </w:p>
    <w:p w:rsidR="00C057E3" w:rsidRPr="006C1979" w:rsidRDefault="00C057E3" w:rsidP="00C057E3">
      <w:pPr>
        <w:adjustRightInd w:val="0"/>
        <w:snapToGrid w:val="0"/>
        <w:spacing w:line="360" w:lineRule="auto"/>
        <w:ind w:firstLineChars="200" w:firstLine="544"/>
        <w:rPr>
          <w:spacing w:val="-4"/>
          <w:sz w:val="28"/>
          <w:szCs w:val="28"/>
        </w:rPr>
      </w:pPr>
      <w:r w:rsidRPr="006C1979">
        <w:rPr>
          <w:spacing w:val="-4"/>
          <w:sz w:val="28"/>
          <w:szCs w:val="28"/>
        </w:rPr>
        <w:t>规划</w:t>
      </w:r>
      <w:r w:rsidRPr="006C1979">
        <w:rPr>
          <w:rFonts w:hint="eastAsia"/>
          <w:spacing w:val="-4"/>
          <w:sz w:val="28"/>
          <w:szCs w:val="28"/>
        </w:rPr>
        <w:t>改造</w:t>
      </w:r>
      <w:r w:rsidRPr="006C1979">
        <w:rPr>
          <w:spacing w:val="-4"/>
          <w:sz w:val="28"/>
          <w:szCs w:val="28"/>
        </w:rPr>
        <w:t>干</w:t>
      </w:r>
      <w:r w:rsidRPr="006C1979">
        <w:rPr>
          <w:rFonts w:hint="eastAsia"/>
          <w:spacing w:val="-4"/>
          <w:sz w:val="28"/>
          <w:szCs w:val="28"/>
        </w:rPr>
        <w:t>支</w:t>
      </w:r>
      <w:r w:rsidRPr="006C1979">
        <w:rPr>
          <w:spacing w:val="-4"/>
          <w:sz w:val="28"/>
          <w:szCs w:val="28"/>
        </w:rPr>
        <w:t>渠</w:t>
      </w:r>
      <w:r w:rsidRPr="006C1979">
        <w:rPr>
          <w:rFonts w:hint="eastAsia"/>
          <w:spacing w:val="-4"/>
          <w:sz w:val="28"/>
          <w:szCs w:val="28"/>
        </w:rPr>
        <w:t>沟管道</w:t>
      </w:r>
      <w:r w:rsidRPr="006C1979">
        <w:rPr>
          <w:spacing w:val="-4"/>
          <w:sz w:val="28"/>
          <w:szCs w:val="28"/>
        </w:rPr>
        <w:t>总长</w:t>
      </w:r>
      <w:r w:rsidRPr="006C1979">
        <w:rPr>
          <w:rFonts w:hint="eastAsia"/>
          <w:spacing w:val="-4"/>
          <w:sz w:val="28"/>
          <w:szCs w:val="28"/>
        </w:rPr>
        <w:t>643.75</w:t>
      </w:r>
      <w:r w:rsidRPr="006C1979">
        <w:rPr>
          <w:spacing w:val="-4"/>
          <w:sz w:val="28"/>
          <w:szCs w:val="28"/>
        </w:rPr>
        <w:t>km</w:t>
      </w:r>
      <w:r w:rsidRPr="006C1979">
        <w:rPr>
          <w:rFonts w:hint="eastAsia"/>
          <w:spacing w:val="-4"/>
          <w:sz w:val="28"/>
          <w:szCs w:val="28"/>
        </w:rPr>
        <w:t>，</w:t>
      </w:r>
      <w:r w:rsidRPr="006C1979">
        <w:rPr>
          <w:sz w:val="28"/>
          <w:szCs w:val="28"/>
        </w:rPr>
        <w:t>改造建筑物总数</w:t>
      </w:r>
      <w:r w:rsidRPr="006C1979">
        <w:rPr>
          <w:rFonts w:hint="eastAsia"/>
          <w:sz w:val="28"/>
          <w:szCs w:val="28"/>
        </w:rPr>
        <w:t>892</w:t>
      </w:r>
      <w:r w:rsidRPr="006C1979">
        <w:rPr>
          <w:sz w:val="28"/>
          <w:szCs w:val="28"/>
        </w:rPr>
        <w:t>座</w:t>
      </w:r>
      <w:r w:rsidRPr="006C1979">
        <w:rPr>
          <w:spacing w:val="-4"/>
          <w:sz w:val="28"/>
          <w:szCs w:val="28"/>
        </w:rPr>
        <w:t>。</w:t>
      </w:r>
    </w:p>
    <w:p w:rsidR="00C057E3" w:rsidRPr="006C1979" w:rsidRDefault="00C057E3" w:rsidP="002E0A85">
      <w:pPr>
        <w:adjustRightInd w:val="0"/>
        <w:snapToGrid w:val="0"/>
        <w:spacing w:line="360" w:lineRule="exact"/>
        <w:rPr>
          <w:b/>
          <w:sz w:val="24"/>
        </w:rPr>
      </w:pPr>
      <w:r w:rsidRPr="006C1979">
        <w:rPr>
          <w:b/>
          <w:sz w:val="24"/>
        </w:rPr>
        <w:t>表</w:t>
      </w:r>
      <w:r w:rsidRPr="006C1979">
        <w:rPr>
          <w:b/>
          <w:sz w:val="24"/>
        </w:rPr>
        <w:t>6-</w:t>
      </w:r>
      <w:r w:rsidR="002E0A85" w:rsidRPr="006C1979">
        <w:rPr>
          <w:rFonts w:hint="eastAsia"/>
          <w:b/>
          <w:sz w:val="24"/>
        </w:rPr>
        <w:t>9</w:t>
      </w:r>
      <w:r w:rsidRPr="006C1979">
        <w:rPr>
          <w:b/>
          <w:sz w:val="24"/>
        </w:rPr>
        <w:t xml:space="preserve">     </w:t>
      </w:r>
      <w:r w:rsidR="002E0A85" w:rsidRPr="006C1979">
        <w:rPr>
          <w:rFonts w:hint="eastAsia"/>
          <w:b/>
          <w:sz w:val="24"/>
        </w:rPr>
        <w:t xml:space="preserve">   </w:t>
      </w:r>
      <w:r w:rsidRPr="006C1979">
        <w:rPr>
          <w:b/>
          <w:sz w:val="24"/>
        </w:rPr>
        <w:t xml:space="preserve"> </w:t>
      </w:r>
      <w:r w:rsidRPr="006C1979">
        <w:rPr>
          <w:b/>
          <w:sz w:val="24"/>
        </w:rPr>
        <w:t>一般中型灌区（</w:t>
      </w:r>
      <w:r w:rsidRPr="006C1979">
        <w:rPr>
          <w:b/>
          <w:sz w:val="24"/>
        </w:rPr>
        <w:t>1~5</w:t>
      </w:r>
      <w:r w:rsidRPr="006C1979">
        <w:rPr>
          <w:b/>
          <w:sz w:val="24"/>
        </w:rPr>
        <w:t>万亩）工程</w:t>
      </w:r>
      <w:r w:rsidRPr="006C1979">
        <w:rPr>
          <w:rFonts w:hint="eastAsia"/>
          <w:b/>
          <w:sz w:val="24"/>
        </w:rPr>
        <w:t>改造内容统计</w:t>
      </w:r>
      <w:r w:rsidRPr="006C1979">
        <w:rPr>
          <w:b/>
          <w:sz w:val="24"/>
        </w:rPr>
        <w:t>表</w:t>
      </w:r>
    </w:p>
    <w:tbl>
      <w:tblPr>
        <w:tblW w:w="5000" w:type="pct"/>
        <w:tblLook w:val="0000" w:firstRow="0" w:lastRow="0" w:firstColumn="0" w:lastColumn="0" w:noHBand="0" w:noVBand="0"/>
      </w:tblPr>
      <w:tblGrid>
        <w:gridCol w:w="1289"/>
        <w:gridCol w:w="3595"/>
        <w:gridCol w:w="1822"/>
        <w:gridCol w:w="1822"/>
      </w:tblGrid>
      <w:tr w:rsidR="006C1979" w:rsidRPr="006C1979" w:rsidTr="00A96D18">
        <w:trPr>
          <w:trHeight w:val="312"/>
        </w:trPr>
        <w:tc>
          <w:tcPr>
            <w:tcW w:w="756" w:type="pct"/>
            <w:tcBorders>
              <w:top w:val="single" w:sz="12"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序号</w:t>
            </w:r>
          </w:p>
        </w:tc>
        <w:tc>
          <w:tcPr>
            <w:tcW w:w="2108" w:type="pct"/>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工程名称</w:t>
            </w:r>
          </w:p>
        </w:tc>
        <w:tc>
          <w:tcPr>
            <w:tcW w:w="1068" w:type="pct"/>
            <w:tcBorders>
              <w:top w:val="single" w:sz="12" w:space="0" w:color="auto"/>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改造渠沟道长度</w:t>
            </w:r>
            <w:r w:rsidRPr="006C1979">
              <w:rPr>
                <w:kern w:val="0"/>
                <w:sz w:val="18"/>
                <w:szCs w:val="18"/>
              </w:rPr>
              <w:br/>
              <w:t>(</w:t>
            </w:r>
            <w:r w:rsidRPr="006C1979">
              <w:rPr>
                <w:rFonts w:hint="eastAsia"/>
                <w:kern w:val="0"/>
                <w:sz w:val="18"/>
                <w:szCs w:val="18"/>
              </w:rPr>
              <w:t>km</w:t>
            </w:r>
            <w:r w:rsidRPr="006C1979">
              <w:rPr>
                <w:kern w:val="0"/>
                <w:sz w:val="18"/>
                <w:szCs w:val="18"/>
              </w:rPr>
              <w:t>)</w:t>
            </w:r>
          </w:p>
        </w:tc>
        <w:tc>
          <w:tcPr>
            <w:tcW w:w="1068" w:type="pct"/>
            <w:tcBorders>
              <w:top w:val="single" w:sz="12" w:space="0" w:color="auto"/>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改造建筑物</w:t>
            </w:r>
            <w:r w:rsidRPr="006C1979">
              <w:rPr>
                <w:kern w:val="0"/>
                <w:sz w:val="18"/>
                <w:szCs w:val="18"/>
              </w:rPr>
              <w:br/>
              <w:t>(</w:t>
            </w:r>
            <w:r w:rsidRPr="006C1979">
              <w:rPr>
                <w:rFonts w:hint="eastAsia"/>
                <w:kern w:val="0"/>
                <w:sz w:val="18"/>
                <w:szCs w:val="18"/>
              </w:rPr>
              <w:t>座</w:t>
            </w:r>
            <w:r w:rsidRPr="006C1979">
              <w:rPr>
                <w:kern w:val="0"/>
                <w:sz w:val="18"/>
                <w:szCs w:val="18"/>
              </w:rPr>
              <w:t>)</w:t>
            </w:r>
          </w:p>
        </w:tc>
      </w:tr>
      <w:tr w:rsidR="006C1979" w:rsidRPr="006C1979" w:rsidTr="00A96D18">
        <w:trPr>
          <w:trHeight w:val="312"/>
        </w:trPr>
        <w:tc>
          <w:tcPr>
            <w:tcW w:w="2864" w:type="pct"/>
            <w:gridSpan w:val="2"/>
            <w:tcBorders>
              <w:top w:val="single" w:sz="4"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一、库井灌区</w:t>
            </w:r>
          </w:p>
        </w:tc>
        <w:tc>
          <w:tcPr>
            <w:tcW w:w="1068"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616.40</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607</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1</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隆德县张银灌区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124.70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57</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kern w:val="0"/>
                <w:sz w:val="18"/>
                <w:szCs w:val="18"/>
              </w:rPr>
              <w:t>2</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隆德县</w:t>
            </w:r>
            <w:r w:rsidRPr="006C1979">
              <w:rPr>
                <w:rFonts w:hint="eastAsia"/>
                <w:kern w:val="0"/>
                <w:sz w:val="18"/>
                <w:szCs w:val="18"/>
              </w:rPr>
              <w:t>大庄</w:t>
            </w:r>
            <w:r w:rsidRPr="006C1979">
              <w:rPr>
                <w:kern w:val="0"/>
                <w:sz w:val="18"/>
                <w:szCs w:val="18"/>
              </w:rPr>
              <w:t>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25.90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24</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3</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彭阳县长城塬灌区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75.84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62</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4</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原州区张易灌区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35.00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153</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5</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泾源县龙潭灌区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52.60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23</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6</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泾源县绿塬灌区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69.31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38</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7</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惠农区沿山井灌区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12.23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35</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8</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rFonts w:hint="eastAsia"/>
                <w:kern w:val="0"/>
                <w:sz w:val="18"/>
                <w:szCs w:val="18"/>
              </w:rPr>
              <w:t>泾源县中河灌区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125.24</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149</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9</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泾源县兴盛灌区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77.98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46</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10</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kern w:val="0"/>
                <w:sz w:val="18"/>
                <w:szCs w:val="18"/>
              </w:rPr>
              <w:t>泾源县颉河灌区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17.60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20</w:t>
            </w:r>
          </w:p>
        </w:tc>
      </w:tr>
      <w:tr w:rsidR="006C1979" w:rsidRPr="006C1979" w:rsidTr="00A96D18">
        <w:trPr>
          <w:trHeight w:val="312"/>
        </w:trPr>
        <w:tc>
          <w:tcPr>
            <w:tcW w:w="2864" w:type="pct"/>
            <w:gridSpan w:val="2"/>
            <w:tcBorders>
              <w:top w:val="single" w:sz="4" w:space="0" w:color="auto"/>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二、扬黄灌区</w:t>
            </w:r>
          </w:p>
        </w:tc>
        <w:tc>
          <w:tcPr>
            <w:tcW w:w="1068" w:type="pct"/>
            <w:tcBorders>
              <w:top w:val="nil"/>
              <w:left w:val="nil"/>
              <w:bottom w:val="single" w:sz="4"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27.35</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286</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1</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rFonts w:hint="eastAsia"/>
                <w:kern w:val="0"/>
                <w:sz w:val="18"/>
                <w:szCs w:val="18"/>
              </w:rPr>
              <w:t>青铜峡市金沙湾</w:t>
            </w:r>
            <w:r w:rsidRPr="006C1979">
              <w:rPr>
                <w:kern w:val="0"/>
                <w:sz w:val="18"/>
                <w:szCs w:val="18"/>
              </w:rPr>
              <w:t>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16.75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96 </w:t>
            </w:r>
          </w:p>
        </w:tc>
      </w:tr>
      <w:tr w:rsidR="006C1979" w:rsidRPr="006C1979" w:rsidTr="00A96D18">
        <w:trPr>
          <w:trHeight w:val="312"/>
        </w:trPr>
        <w:tc>
          <w:tcPr>
            <w:tcW w:w="756" w:type="pct"/>
            <w:tcBorders>
              <w:top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2</w:t>
            </w:r>
          </w:p>
        </w:tc>
        <w:tc>
          <w:tcPr>
            <w:tcW w:w="210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left"/>
              <w:rPr>
                <w:kern w:val="0"/>
                <w:sz w:val="18"/>
                <w:szCs w:val="18"/>
              </w:rPr>
            </w:pPr>
            <w:r w:rsidRPr="006C1979">
              <w:rPr>
                <w:rFonts w:hint="eastAsia"/>
                <w:kern w:val="0"/>
                <w:sz w:val="18"/>
                <w:szCs w:val="18"/>
              </w:rPr>
              <w:t>青铜峡市牛首山</w:t>
            </w:r>
            <w:r w:rsidRPr="006C1979">
              <w:rPr>
                <w:kern w:val="0"/>
                <w:sz w:val="18"/>
                <w:szCs w:val="18"/>
              </w:rPr>
              <w:t>灌区</w:t>
            </w:r>
          </w:p>
        </w:tc>
        <w:tc>
          <w:tcPr>
            <w:tcW w:w="1068" w:type="pct"/>
            <w:tcBorders>
              <w:top w:val="nil"/>
              <w:left w:val="nil"/>
              <w:bottom w:val="single" w:sz="4"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10.60 </w:t>
            </w:r>
          </w:p>
        </w:tc>
        <w:tc>
          <w:tcPr>
            <w:tcW w:w="1068" w:type="pct"/>
            <w:tcBorders>
              <w:top w:val="nil"/>
              <w:left w:val="nil"/>
              <w:bottom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 xml:space="preserve">190 </w:t>
            </w:r>
          </w:p>
        </w:tc>
      </w:tr>
      <w:tr w:rsidR="006C1979" w:rsidRPr="006C1979" w:rsidTr="00A96D18">
        <w:trPr>
          <w:trHeight w:val="312"/>
        </w:trPr>
        <w:tc>
          <w:tcPr>
            <w:tcW w:w="2864" w:type="pct"/>
            <w:gridSpan w:val="2"/>
            <w:tcBorders>
              <w:top w:val="single" w:sz="4" w:space="0" w:color="auto"/>
              <w:bottom w:val="single" w:sz="12" w:space="0" w:color="auto"/>
              <w:right w:val="single" w:sz="4" w:space="0" w:color="auto"/>
            </w:tcBorders>
            <w:shd w:val="clear" w:color="auto" w:fill="auto"/>
            <w:vAlign w:val="center"/>
          </w:tcPr>
          <w:p w:rsidR="00C057E3" w:rsidRPr="006C1979" w:rsidRDefault="00C057E3" w:rsidP="00125F29">
            <w:pPr>
              <w:widowControl/>
              <w:jc w:val="center"/>
              <w:rPr>
                <w:kern w:val="0"/>
                <w:sz w:val="18"/>
                <w:szCs w:val="18"/>
              </w:rPr>
            </w:pPr>
            <w:r w:rsidRPr="006C1979">
              <w:rPr>
                <w:kern w:val="0"/>
                <w:sz w:val="18"/>
                <w:szCs w:val="18"/>
              </w:rPr>
              <w:t>合计</w:t>
            </w:r>
          </w:p>
        </w:tc>
        <w:tc>
          <w:tcPr>
            <w:tcW w:w="1068" w:type="pct"/>
            <w:tcBorders>
              <w:top w:val="nil"/>
              <w:left w:val="nil"/>
              <w:bottom w:val="single" w:sz="12" w:space="0" w:color="auto"/>
              <w:right w:val="single" w:sz="4" w:space="0" w:color="auto"/>
            </w:tcBorders>
            <w:shd w:val="clear" w:color="auto" w:fill="auto"/>
            <w:noWrap/>
            <w:vAlign w:val="center"/>
          </w:tcPr>
          <w:p w:rsidR="00C057E3" w:rsidRPr="006C1979" w:rsidRDefault="00C057E3" w:rsidP="00125F29">
            <w:pPr>
              <w:widowControl/>
              <w:jc w:val="center"/>
              <w:rPr>
                <w:kern w:val="0"/>
                <w:sz w:val="18"/>
                <w:szCs w:val="18"/>
              </w:rPr>
            </w:pPr>
            <w:r w:rsidRPr="006C1979">
              <w:rPr>
                <w:rFonts w:hint="eastAsia"/>
                <w:kern w:val="0"/>
                <w:sz w:val="18"/>
                <w:szCs w:val="18"/>
              </w:rPr>
              <w:t>643.75</w:t>
            </w:r>
          </w:p>
        </w:tc>
        <w:tc>
          <w:tcPr>
            <w:tcW w:w="1068" w:type="pct"/>
            <w:tcBorders>
              <w:top w:val="nil"/>
              <w:left w:val="nil"/>
              <w:bottom w:val="single" w:sz="12" w:space="0" w:color="auto"/>
            </w:tcBorders>
            <w:shd w:val="clear" w:color="auto" w:fill="auto"/>
            <w:vAlign w:val="center"/>
          </w:tcPr>
          <w:p w:rsidR="00C057E3" w:rsidRPr="006C1979" w:rsidRDefault="00C057E3" w:rsidP="00125F29">
            <w:pPr>
              <w:widowControl/>
              <w:jc w:val="center"/>
              <w:rPr>
                <w:kern w:val="0"/>
                <w:sz w:val="18"/>
                <w:szCs w:val="18"/>
              </w:rPr>
            </w:pPr>
            <w:r w:rsidRPr="006C1979">
              <w:rPr>
                <w:rFonts w:hint="eastAsia"/>
                <w:kern w:val="0"/>
                <w:sz w:val="18"/>
                <w:szCs w:val="18"/>
              </w:rPr>
              <w:t>892</w:t>
            </w:r>
          </w:p>
        </w:tc>
      </w:tr>
    </w:tbl>
    <w:p w:rsidR="003F77A1" w:rsidRPr="006C1979" w:rsidRDefault="003F77A1" w:rsidP="003F77A1">
      <w:pPr>
        <w:pStyle w:val="1"/>
        <w:snapToGrid w:val="0"/>
        <w:spacing w:before="0" w:after="0" w:line="360" w:lineRule="auto"/>
        <w:rPr>
          <w:sz w:val="32"/>
          <w:szCs w:val="32"/>
        </w:rPr>
      </w:pPr>
      <w:bookmarkStart w:id="208" w:name="_Toc454655707"/>
      <w:bookmarkStart w:id="209" w:name="_Toc454661659"/>
      <w:bookmarkStart w:id="210" w:name="_Toc454662957"/>
      <w:bookmarkStart w:id="211" w:name="_Toc454664957"/>
      <w:bookmarkStart w:id="212" w:name="_Toc454665226"/>
      <w:bookmarkStart w:id="213" w:name="_Toc454793220"/>
      <w:bookmarkStart w:id="214" w:name="_Toc459391045"/>
      <w:bookmarkStart w:id="215" w:name="_Toc261253401"/>
      <w:bookmarkStart w:id="216" w:name="_Toc454655712"/>
      <w:bookmarkStart w:id="217" w:name="_Toc454661664"/>
      <w:bookmarkStart w:id="218" w:name="_Toc454662962"/>
      <w:bookmarkStart w:id="219" w:name="_Toc454664962"/>
      <w:bookmarkStart w:id="220" w:name="_Toc454665231"/>
      <w:bookmarkStart w:id="221" w:name="_Toc455433594"/>
      <w:bookmarkStart w:id="222" w:name="_Toc459391050"/>
      <w:bookmarkStart w:id="223" w:name="_Toc261253403"/>
      <w:bookmarkStart w:id="224" w:name="_Toc239561282"/>
      <w:bookmarkStart w:id="225" w:name="_Toc261253404"/>
      <w:bookmarkStart w:id="226" w:name="_Toc454655715"/>
      <w:bookmarkStart w:id="227" w:name="_Toc454661667"/>
      <w:bookmarkStart w:id="228" w:name="_Toc454662965"/>
      <w:bookmarkStart w:id="229" w:name="_Toc454664965"/>
      <w:bookmarkStart w:id="230" w:name="_Toc454665234"/>
      <w:bookmarkStart w:id="231" w:name="_Toc59508245"/>
      <w:bookmarkStart w:id="232" w:name="_Toc239561289"/>
      <w:bookmarkStart w:id="233" w:name="_Toc261253407"/>
      <w:bookmarkEnd w:id="9"/>
      <w:bookmarkEnd w:id="168"/>
      <w:bookmarkEnd w:id="169"/>
      <w:r w:rsidRPr="006C1979">
        <w:rPr>
          <w:rFonts w:hint="eastAsia"/>
          <w:sz w:val="32"/>
          <w:szCs w:val="32"/>
          <w:lang w:eastAsia="zh-CN"/>
        </w:rPr>
        <w:lastRenderedPageBreak/>
        <w:t>7</w:t>
      </w:r>
      <w:r w:rsidRPr="006C1979">
        <w:rPr>
          <w:sz w:val="32"/>
          <w:szCs w:val="32"/>
        </w:rPr>
        <w:t>投资估算与资金筹措</w:t>
      </w:r>
      <w:bookmarkEnd w:id="208"/>
      <w:bookmarkEnd w:id="209"/>
      <w:bookmarkEnd w:id="210"/>
      <w:bookmarkEnd w:id="211"/>
      <w:bookmarkEnd w:id="212"/>
      <w:bookmarkEnd w:id="213"/>
      <w:bookmarkEnd w:id="214"/>
    </w:p>
    <w:p w:rsidR="003F77A1" w:rsidRPr="006C1979" w:rsidRDefault="003F77A1" w:rsidP="003F77A1">
      <w:pPr>
        <w:adjustRightInd w:val="0"/>
        <w:snapToGrid w:val="0"/>
        <w:spacing w:beforeLines="50" w:before="120" w:afterLines="50" w:after="120" w:line="360" w:lineRule="auto"/>
        <w:outlineLvl w:val="1"/>
        <w:rPr>
          <w:rStyle w:val="2Char"/>
          <w:rFonts w:ascii="宋体" w:eastAsia="宋体" w:hAnsi="宋体"/>
          <w:sz w:val="30"/>
          <w:szCs w:val="30"/>
        </w:rPr>
      </w:pPr>
      <w:bookmarkStart w:id="234" w:name="_Toc454655708"/>
      <w:bookmarkStart w:id="235" w:name="_Toc454661660"/>
      <w:bookmarkStart w:id="236" w:name="_Toc454662958"/>
      <w:bookmarkStart w:id="237" w:name="_Toc454664958"/>
      <w:bookmarkStart w:id="238" w:name="_Toc454665227"/>
      <w:bookmarkStart w:id="239" w:name="_Toc454793221"/>
      <w:bookmarkStart w:id="240" w:name="_Toc459391046"/>
      <w:r w:rsidRPr="006C1979">
        <w:rPr>
          <w:rStyle w:val="2Char"/>
          <w:rFonts w:ascii="Times New Roman" w:eastAsia="宋体" w:hAnsi="Times New Roman"/>
          <w:sz w:val="30"/>
          <w:szCs w:val="30"/>
        </w:rPr>
        <w:t xml:space="preserve">7.1 </w:t>
      </w:r>
      <w:r w:rsidRPr="006C1979">
        <w:rPr>
          <w:rStyle w:val="2Char"/>
          <w:rFonts w:ascii="宋体" w:eastAsia="宋体" w:hAnsi="宋体"/>
          <w:sz w:val="30"/>
          <w:szCs w:val="30"/>
        </w:rPr>
        <w:t>投资估算依据及有关规定</w:t>
      </w:r>
      <w:bookmarkEnd w:id="234"/>
      <w:bookmarkEnd w:id="235"/>
      <w:bookmarkEnd w:id="236"/>
      <w:bookmarkEnd w:id="237"/>
      <w:bookmarkEnd w:id="238"/>
      <w:bookmarkEnd w:id="239"/>
      <w:bookmarkEnd w:id="240"/>
    </w:p>
    <w:p w:rsidR="003F77A1" w:rsidRPr="006C1979" w:rsidRDefault="003F77A1" w:rsidP="003F77A1">
      <w:pPr>
        <w:adjustRightInd w:val="0"/>
        <w:snapToGrid w:val="0"/>
        <w:spacing w:line="360" w:lineRule="auto"/>
        <w:ind w:firstLineChars="246" w:firstLine="682"/>
        <w:outlineLvl w:val="2"/>
        <w:rPr>
          <w:b/>
          <w:spacing w:val="-2"/>
          <w:sz w:val="28"/>
          <w:szCs w:val="28"/>
        </w:rPr>
      </w:pPr>
      <w:r w:rsidRPr="006C1979">
        <w:rPr>
          <w:rFonts w:hint="eastAsia"/>
          <w:b/>
          <w:spacing w:val="-2"/>
          <w:sz w:val="28"/>
          <w:szCs w:val="28"/>
        </w:rPr>
        <w:t>7.1.</w:t>
      </w:r>
      <w:r w:rsidRPr="006C1979">
        <w:rPr>
          <w:b/>
          <w:spacing w:val="-2"/>
          <w:sz w:val="28"/>
          <w:szCs w:val="28"/>
        </w:rPr>
        <w:t>1</w:t>
      </w:r>
      <w:r w:rsidRPr="006C1979">
        <w:rPr>
          <w:b/>
          <w:spacing w:val="-2"/>
          <w:sz w:val="28"/>
          <w:szCs w:val="28"/>
        </w:rPr>
        <w:t>编制原则</w:t>
      </w:r>
    </w:p>
    <w:p w:rsidR="003F77A1" w:rsidRPr="006C1979" w:rsidRDefault="003F77A1" w:rsidP="003F77A1">
      <w:pPr>
        <w:pStyle w:val="30"/>
        <w:ind w:firstLineChars="200" w:firstLine="576"/>
        <w:rPr>
          <w:rFonts w:eastAsia="宋体"/>
          <w:spacing w:val="4"/>
        </w:rPr>
      </w:pPr>
      <w:r w:rsidRPr="006C1979">
        <w:rPr>
          <w:rFonts w:eastAsia="宋体"/>
          <w:spacing w:val="4"/>
        </w:rPr>
        <w:t>工程投资</w:t>
      </w:r>
      <w:r w:rsidRPr="006C1979">
        <w:rPr>
          <w:rFonts w:eastAsia="宋体" w:hint="eastAsia"/>
          <w:spacing w:val="4"/>
        </w:rPr>
        <w:t>概</w:t>
      </w:r>
      <w:r w:rsidRPr="006C1979">
        <w:rPr>
          <w:rFonts w:eastAsia="宋体"/>
          <w:spacing w:val="4"/>
        </w:rPr>
        <w:t>算编制按现行有关水利工程投资估算的编制办法、费用构成及计算标准进行编制，并结合工程建设的实际情况，进行了必要的补充和调整。材料及设备价格执行</w:t>
      </w:r>
      <w:r w:rsidRPr="006C1979">
        <w:rPr>
          <w:rFonts w:eastAsia="宋体"/>
          <w:spacing w:val="4"/>
        </w:rPr>
        <w:t>20</w:t>
      </w:r>
      <w:r w:rsidRPr="006C1979">
        <w:rPr>
          <w:rFonts w:eastAsia="宋体" w:hint="eastAsia"/>
          <w:spacing w:val="4"/>
        </w:rPr>
        <w:t>16</w:t>
      </w:r>
      <w:r w:rsidRPr="006C1979">
        <w:rPr>
          <w:rFonts w:eastAsia="宋体"/>
          <w:spacing w:val="4"/>
        </w:rPr>
        <w:t>年第</w:t>
      </w:r>
      <w:r w:rsidRPr="006C1979">
        <w:rPr>
          <w:rFonts w:eastAsia="宋体" w:hint="eastAsia"/>
          <w:spacing w:val="4"/>
        </w:rPr>
        <w:t>一</w:t>
      </w:r>
      <w:r w:rsidRPr="006C1979">
        <w:rPr>
          <w:rFonts w:eastAsia="宋体"/>
          <w:spacing w:val="4"/>
        </w:rPr>
        <w:t>季度市场综合价。</w:t>
      </w:r>
    </w:p>
    <w:p w:rsidR="003F77A1" w:rsidRPr="006C1979" w:rsidRDefault="003F77A1" w:rsidP="003F77A1">
      <w:pPr>
        <w:adjustRightInd w:val="0"/>
        <w:snapToGrid w:val="0"/>
        <w:spacing w:line="360" w:lineRule="auto"/>
        <w:ind w:firstLineChars="245" w:firstLine="689"/>
        <w:outlineLvl w:val="2"/>
        <w:rPr>
          <w:b/>
          <w:sz w:val="28"/>
          <w:szCs w:val="28"/>
        </w:rPr>
      </w:pPr>
      <w:r w:rsidRPr="006C1979">
        <w:rPr>
          <w:rFonts w:hint="eastAsia"/>
          <w:b/>
          <w:sz w:val="28"/>
          <w:szCs w:val="28"/>
        </w:rPr>
        <w:t>7.1.</w:t>
      </w:r>
      <w:r w:rsidRPr="006C1979">
        <w:rPr>
          <w:b/>
          <w:sz w:val="28"/>
          <w:szCs w:val="28"/>
        </w:rPr>
        <w:t>2</w:t>
      </w:r>
      <w:r w:rsidRPr="006C1979">
        <w:rPr>
          <w:b/>
          <w:sz w:val="28"/>
          <w:szCs w:val="28"/>
        </w:rPr>
        <w:t>编制依据</w:t>
      </w:r>
    </w:p>
    <w:p w:rsidR="003F77A1" w:rsidRPr="006C1979" w:rsidRDefault="003F77A1" w:rsidP="003F77A1">
      <w:pPr>
        <w:adjustRightInd w:val="0"/>
        <w:snapToGrid w:val="0"/>
        <w:spacing w:line="360" w:lineRule="auto"/>
        <w:ind w:firstLineChars="200" w:firstLine="544"/>
        <w:rPr>
          <w:spacing w:val="-4"/>
          <w:sz w:val="28"/>
          <w:szCs w:val="28"/>
        </w:rPr>
      </w:pPr>
      <w:r w:rsidRPr="006C1979">
        <w:rPr>
          <w:rFonts w:hint="eastAsia"/>
          <w:spacing w:val="-4"/>
          <w:sz w:val="28"/>
          <w:szCs w:val="28"/>
        </w:rPr>
        <w:t>（</w:t>
      </w:r>
      <w:r w:rsidRPr="006C1979">
        <w:rPr>
          <w:rFonts w:hint="eastAsia"/>
          <w:spacing w:val="-4"/>
          <w:sz w:val="28"/>
          <w:szCs w:val="28"/>
        </w:rPr>
        <w:t>1</w:t>
      </w:r>
      <w:r w:rsidRPr="006C1979">
        <w:rPr>
          <w:rFonts w:hint="eastAsia"/>
          <w:spacing w:val="-4"/>
          <w:sz w:val="28"/>
          <w:szCs w:val="28"/>
        </w:rPr>
        <w:t>）宁夏回族自治区水利厅宁水计发</w:t>
      </w:r>
      <w:r w:rsidRPr="006C1979">
        <w:rPr>
          <w:spacing w:val="-4"/>
          <w:sz w:val="28"/>
          <w:szCs w:val="28"/>
        </w:rPr>
        <w:t>[</w:t>
      </w:r>
      <w:r w:rsidRPr="006C1979">
        <w:rPr>
          <w:rFonts w:hint="eastAsia"/>
          <w:spacing w:val="-4"/>
          <w:sz w:val="28"/>
          <w:szCs w:val="28"/>
        </w:rPr>
        <w:t>2016</w:t>
      </w:r>
      <w:r w:rsidRPr="006C1979">
        <w:rPr>
          <w:spacing w:val="-4"/>
          <w:sz w:val="28"/>
          <w:szCs w:val="28"/>
        </w:rPr>
        <w:t>]</w:t>
      </w:r>
      <w:r w:rsidRPr="006C1979">
        <w:rPr>
          <w:rFonts w:hint="eastAsia"/>
          <w:spacing w:val="-4"/>
          <w:sz w:val="28"/>
          <w:szCs w:val="28"/>
        </w:rPr>
        <w:t>10</w:t>
      </w:r>
      <w:r w:rsidRPr="006C1979">
        <w:rPr>
          <w:spacing w:val="-4"/>
          <w:sz w:val="28"/>
          <w:szCs w:val="28"/>
        </w:rPr>
        <w:t>号文</w:t>
      </w:r>
      <w:r w:rsidRPr="006C1979">
        <w:rPr>
          <w:spacing w:val="-4"/>
          <w:sz w:val="28"/>
          <w:szCs w:val="28"/>
        </w:rPr>
        <w:t>“</w:t>
      </w:r>
      <w:r w:rsidRPr="006C1979">
        <w:rPr>
          <w:spacing w:val="-4"/>
          <w:sz w:val="28"/>
          <w:szCs w:val="28"/>
        </w:rPr>
        <w:t>关于</w:t>
      </w:r>
      <w:r w:rsidRPr="006C1979">
        <w:rPr>
          <w:rFonts w:hint="eastAsia"/>
          <w:spacing w:val="-4"/>
          <w:sz w:val="28"/>
          <w:szCs w:val="28"/>
        </w:rPr>
        <w:t>发布</w:t>
      </w:r>
      <w:r w:rsidRPr="006C1979">
        <w:rPr>
          <w:spacing w:val="-4"/>
          <w:sz w:val="28"/>
          <w:szCs w:val="28"/>
        </w:rPr>
        <w:t>《</w:t>
      </w:r>
      <w:r w:rsidRPr="006C1979">
        <w:rPr>
          <w:rFonts w:hint="eastAsia"/>
          <w:spacing w:val="-4"/>
          <w:sz w:val="28"/>
          <w:szCs w:val="28"/>
        </w:rPr>
        <w:t>宁夏</w:t>
      </w:r>
      <w:r w:rsidRPr="006C1979">
        <w:rPr>
          <w:spacing w:val="-4"/>
          <w:sz w:val="28"/>
          <w:szCs w:val="28"/>
        </w:rPr>
        <w:t>水利工程</w:t>
      </w:r>
      <w:r w:rsidRPr="006C1979">
        <w:rPr>
          <w:rFonts w:hint="eastAsia"/>
          <w:spacing w:val="-4"/>
          <w:sz w:val="28"/>
          <w:szCs w:val="28"/>
        </w:rPr>
        <w:t>设计</w:t>
      </w:r>
      <w:r w:rsidRPr="006C1979">
        <w:rPr>
          <w:spacing w:val="-4"/>
          <w:sz w:val="28"/>
          <w:szCs w:val="28"/>
        </w:rPr>
        <w:t>概</w:t>
      </w:r>
      <w:r w:rsidRPr="006C1979">
        <w:rPr>
          <w:rFonts w:hint="eastAsia"/>
          <w:spacing w:val="-4"/>
          <w:sz w:val="28"/>
          <w:szCs w:val="28"/>
        </w:rPr>
        <w:t>（估）</w:t>
      </w:r>
      <w:r w:rsidRPr="006C1979">
        <w:rPr>
          <w:spacing w:val="-4"/>
          <w:sz w:val="28"/>
          <w:szCs w:val="28"/>
        </w:rPr>
        <w:t>算编制</w:t>
      </w:r>
      <w:r w:rsidRPr="006C1979">
        <w:rPr>
          <w:rFonts w:hint="eastAsia"/>
          <w:spacing w:val="-4"/>
          <w:sz w:val="28"/>
          <w:szCs w:val="28"/>
        </w:rPr>
        <w:t>规定</w:t>
      </w:r>
      <w:r w:rsidRPr="006C1979">
        <w:rPr>
          <w:spacing w:val="-4"/>
          <w:sz w:val="28"/>
          <w:szCs w:val="28"/>
        </w:rPr>
        <w:t>》</w:t>
      </w:r>
      <w:r w:rsidRPr="006C1979">
        <w:rPr>
          <w:rFonts w:hint="eastAsia"/>
          <w:spacing w:val="-4"/>
          <w:sz w:val="28"/>
          <w:szCs w:val="28"/>
        </w:rPr>
        <w:t>的通知和</w:t>
      </w:r>
      <w:r w:rsidRPr="006C1979">
        <w:rPr>
          <w:spacing w:val="-4"/>
          <w:sz w:val="28"/>
          <w:szCs w:val="28"/>
        </w:rPr>
        <w:t>《</w:t>
      </w:r>
      <w:r w:rsidRPr="006C1979">
        <w:rPr>
          <w:rFonts w:hint="eastAsia"/>
          <w:spacing w:val="-4"/>
          <w:sz w:val="28"/>
          <w:szCs w:val="28"/>
        </w:rPr>
        <w:t>宁夏</w:t>
      </w:r>
      <w:r w:rsidRPr="006C1979">
        <w:rPr>
          <w:spacing w:val="-4"/>
          <w:sz w:val="28"/>
          <w:szCs w:val="28"/>
        </w:rPr>
        <w:t>水利</w:t>
      </w:r>
      <w:r w:rsidRPr="006C1979">
        <w:rPr>
          <w:rFonts w:hint="eastAsia"/>
          <w:spacing w:val="-4"/>
          <w:sz w:val="28"/>
          <w:szCs w:val="28"/>
        </w:rPr>
        <w:t>建筑</w:t>
      </w:r>
      <w:r w:rsidRPr="006C1979">
        <w:rPr>
          <w:spacing w:val="-4"/>
          <w:sz w:val="28"/>
          <w:szCs w:val="28"/>
        </w:rPr>
        <w:t>工程</w:t>
      </w:r>
      <w:r w:rsidRPr="006C1979">
        <w:rPr>
          <w:rFonts w:hint="eastAsia"/>
          <w:spacing w:val="-4"/>
          <w:sz w:val="28"/>
          <w:szCs w:val="28"/>
        </w:rPr>
        <w:t>预</w:t>
      </w:r>
      <w:r w:rsidRPr="006C1979">
        <w:rPr>
          <w:spacing w:val="-4"/>
          <w:sz w:val="28"/>
          <w:szCs w:val="28"/>
        </w:rPr>
        <w:t>算</w:t>
      </w:r>
      <w:r w:rsidRPr="006C1979">
        <w:rPr>
          <w:rFonts w:hint="eastAsia"/>
          <w:spacing w:val="-4"/>
          <w:sz w:val="28"/>
          <w:szCs w:val="28"/>
        </w:rPr>
        <w:t>定额（试行）</w:t>
      </w:r>
      <w:r w:rsidRPr="006C1979">
        <w:rPr>
          <w:spacing w:val="-4"/>
          <w:sz w:val="28"/>
          <w:szCs w:val="28"/>
        </w:rPr>
        <w:t>》。</w:t>
      </w:r>
    </w:p>
    <w:p w:rsidR="003F77A1" w:rsidRPr="006C1979" w:rsidRDefault="003F77A1" w:rsidP="003F77A1">
      <w:pPr>
        <w:pStyle w:val="30"/>
        <w:ind w:firstLineChars="200" w:firstLine="544"/>
        <w:rPr>
          <w:rFonts w:eastAsia="宋体"/>
          <w:spacing w:val="-4"/>
        </w:rPr>
      </w:pPr>
      <w:r w:rsidRPr="006C1979">
        <w:rPr>
          <w:rFonts w:eastAsia="宋体" w:hint="eastAsia"/>
          <w:spacing w:val="-4"/>
        </w:rPr>
        <w:t>（</w:t>
      </w:r>
      <w:r w:rsidRPr="006C1979">
        <w:rPr>
          <w:rFonts w:eastAsia="宋体" w:hint="eastAsia"/>
          <w:spacing w:val="-4"/>
        </w:rPr>
        <w:t>2</w:t>
      </w:r>
      <w:r w:rsidRPr="006C1979">
        <w:rPr>
          <w:rFonts w:eastAsia="宋体" w:hint="eastAsia"/>
          <w:spacing w:val="-4"/>
        </w:rPr>
        <w:t>）</w:t>
      </w:r>
      <w:r w:rsidRPr="006C1979">
        <w:rPr>
          <w:rFonts w:eastAsia="宋体"/>
          <w:spacing w:val="-4"/>
        </w:rPr>
        <w:t>采用预算定额编制</w:t>
      </w:r>
      <w:r w:rsidRPr="006C1979">
        <w:rPr>
          <w:rFonts w:eastAsia="宋体" w:hint="eastAsia"/>
          <w:spacing w:val="-4"/>
        </w:rPr>
        <w:t>投资估算</w:t>
      </w:r>
      <w:r w:rsidRPr="006C1979">
        <w:rPr>
          <w:rFonts w:eastAsia="宋体"/>
          <w:spacing w:val="-4"/>
        </w:rPr>
        <w:t>，扩大</w:t>
      </w:r>
      <w:r w:rsidRPr="006C1979">
        <w:rPr>
          <w:rFonts w:eastAsia="宋体" w:hint="eastAsia"/>
          <w:spacing w:val="-4"/>
        </w:rPr>
        <w:t>13.30%</w:t>
      </w:r>
      <w:r w:rsidRPr="006C1979">
        <w:rPr>
          <w:rFonts w:eastAsia="宋体"/>
          <w:spacing w:val="-4"/>
        </w:rPr>
        <w:t>的系数作为</w:t>
      </w:r>
      <w:r w:rsidRPr="006C1979">
        <w:rPr>
          <w:rFonts w:eastAsia="宋体" w:hint="eastAsia"/>
          <w:spacing w:val="-4"/>
        </w:rPr>
        <w:t>估算</w:t>
      </w:r>
      <w:r w:rsidRPr="006C1979">
        <w:rPr>
          <w:rFonts w:eastAsia="宋体"/>
          <w:spacing w:val="-4"/>
        </w:rPr>
        <w:t>单价。</w:t>
      </w:r>
    </w:p>
    <w:p w:rsidR="003F77A1" w:rsidRPr="006C1979" w:rsidRDefault="003F77A1" w:rsidP="003F77A1">
      <w:pPr>
        <w:adjustRightInd w:val="0"/>
        <w:snapToGrid w:val="0"/>
        <w:spacing w:line="360" w:lineRule="auto"/>
        <w:ind w:firstLineChars="200" w:firstLine="576"/>
        <w:rPr>
          <w:spacing w:val="12"/>
          <w:sz w:val="28"/>
          <w:szCs w:val="28"/>
        </w:rPr>
      </w:pPr>
      <w:r w:rsidRPr="006C1979">
        <w:rPr>
          <w:spacing w:val="4"/>
          <w:sz w:val="28"/>
          <w:szCs w:val="28"/>
        </w:rPr>
        <w:t>（</w:t>
      </w:r>
      <w:r w:rsidRPr="006C1979">
        <w:rPr>
          <w:spacing w:val="4"/>
          <w:sz w:val="28"/>
          <w:szCs w:val="28"/>
        </w:rPr>
        <w:t>3</w:t>
      </w:r>
      <w:r w:rsidRPr="006C1979">
        <w:rPr>
          <w:spacing w:val="4"/>
          <w:sz w:val="28"/>
          <w:szCs w:val="28"/>
        </w:rPr>
        <w:t>）定额不足部分参照相关专业定额。</w:t>
      </w:r>
    </w:p>
    <w:p w:rsidR="003F77A1" w:rsidRPr="006C1979" w:rsidRDefault="003F77A1" w:rsidP="003F77A1">
      <w:pPr>
        <w:adjustRightInd w:val="0"/>
        <w:snapToGrid w:val="0"/>
        <w:spacing w:line="360" w:lineRule="auto"/>
        <w:ind w:firstLineChars="252" w:firstLine="708"/>
        <w:outlineLvl w:val="2"/>
        <w:rPr>
          <w:b/>
          <w:sz w:val="28"/>
          <w:szCs w:val="28"/>
        </w:rPr>
      </w:pPr>
      <w:r w:rsidRPr="006C1979">
        <w:rPr>
          <w:rFonts w:hint="eastAsia"/>
          <w:b/>
          <w:sz w:val="28"/>
          <w:szCs w:val="28"/>
        </w:rPr>
        <w:t>7.1.</w:t>
      </w:r>
      <w:r w:rsidRPr="006C1979">
        <w:rPr>
          <w:b/>
          <w:sz w:val="28"/>
          <w:szCs w:val="28"/>
        </w:rPr>
        <w:t>3</w:t>
      </w:r>
      <w:r w:rsidRPr="006C1979">
        <w:rPr>
          <w:b/>
          <w:sz w:val="28"/>
          <w:szCs w:val="28"/>
        </w:rPr>
        <w:t>基础单价分析</w:t>
      </w:r>
    </w:p>
    <w:p w:rsidR="003F77A1" w:rsidRPr="006C1979" w:rsidRDefault="003F77A1" w:rsidP="003F77A1">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1</w:t>
      </w:r>
      <w:r w:rsidRPr="006C1979">
        <w:rPr>
          <w:b/>
          <w:sz w:val="28"/>
          <w:szCs w:val="28"/>
        </w:rPr>
        <w:t>）人工预算单价</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宁夏为十一类地区，人工预算单价</w:t>
      </w:r>
      <w:r w:rsidRPr="006C1979">
        <w:rPr>
          <w:rFonts w:hint="eastAsia"/>
          <w:sz w:val="28"/>
          <w:szCs w:val="28"/>
        </w:rPr>
        <w:t>按宁水计发【</w:t>
      </w:r>
      <w:r w:rsidRPr="006C1979">
        <w:rPr>
          <w:rFonts w:hint="eastAsia"/>
          <w:sz w:val="28"/>
          <w:szCs w:val="28"/>
        </w:rPr>
        <w:t>2016</w:t>
      </w:r>
      <w:r w:rsidRPr="006C1979">
        <w:rPr>
          <w:rFonts w:hint="eastAsia"/>
          <w:sz w:val="28"/>
          <w:szCs w:val="28"/>
        </w:rPr>
        <w:t>】</w:t>
      </w:r>
      <w:r w:rsidRPr="006C1979">
        <w:rPr>
          <w:rFonts w:hint="eastAsia"/>
          <w:sz w:val="28"/>
          <w:szCs w:val="28"/>
        </w:rPr>
        <w:t>10</w:t>
      </w:r>
      <w:r w:rsidRPr="006C1979">
        <w:rPr>
          <w:rFonts w:hint="eastAsia"/>
          <w:sz w:val="28"/>
          <w:szCs w:val="28"/>
        </w:rPr>
        <w:t>号文，人工工资标准为技工</w:t>
      </w:r>
      <w:r w:rsidRPr="006C1979">
        <w:rPr>
          <w:rFonts w:hint="eastAsia"/>
          <w:sz w:val="28"/>
          <w:szCs w:val="28"/>
        </w:rPr>
        <w:t>8.10</w:t>
      </w:r>
      <w:r w:rsidRPr="006C1979">
        <w:rPr>
          <w:sz w:val="28"/>
          <w:szCs w:val="28"/>
        </w:rPr>
        <w:t>元</w:t>
      </w:r>
      <w:r w:rsidRPr="006C1979">
        <w:rPr>
          <w:sz w:val="28"/>
          <w:szCs w:val="28"/>
        </w:rPr>
        <w:t>/</w:t>
      </w:r>
      <w:r w:rsidRPr="006C1979">
        <w:rPr>
          <w:sz w:val="28"/>
          <w:szCs w:val="28"/>
        </w:rPr>
        <w:t>工</w:t>
      </w:r>
      <w:r w:rsidRPr="006C1979">
        <w:rPr>
          <w:rFonts w:hint="eastAsia"/>
          <w:sz w:val="28"/>
          <w:szCs w:val="28"/>
        </w:rPr>
        <w:t>时，普工</w:t>
      </w:r>
      <w:r w:rsidRPr="006C1979">
        <w:rPr>
          <w:rFonts w:hint="eastAsia"/>
          <w:sz w:val="28"/>
          <w:szCs w:val="28"/>
        </w:rPr>
        <w:t>5.77</w:t>
      </w:r>
      <w:r w:rsidRPr="006C1979">
        <w:rPr>
          <w:rFonts w:hint="eastAsia"/>
          <w:sz w:val="28"/>
          <w:szCs w:val="28"/>
        </w:rPr>
        <w:t>元</w:t>
      </w:r>
      <w:r w:rsidRPr="006C1979">
        <w:rPr>
          <w:rFonts w:hint="eastAsia"/>
          <w:sz w:val="28"/>
          <w:szCs w:val="28"/>
        </w:rPr>
        <w:t>/</w:t>
      </w:r>
      <w:r w:rsidRPr="006C1979">
        <w:rPr>
          <w:rFonts w:hint="eastAsia"/>
          <w:sz w:val="28"/>
          <w:szCs w:val="28"/>
        </w:rPr>
        <w:t>工时</w:t>
      </w:r>
      <w:r w:rsidRPr="006C1979">
        <w:rPr>
          <w:sz w:val="28"/>
          <w:szCs w:val="28"/>
        </w:rPr>
        <w:t>。</w:t>
      </w:r>
    </w:p>
    <w:p w:rsidR="003F77A1" w:rsidRPr="006C1979" w:rsidRDefault="003F77A1" w:rsidP="003F77A1">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2</w:t>
      </w:r>
      <w:r w:rsidRPr="006C1979">
        <w:rPr>
          <w:b/>
          <w:sz w:val="28"/>
          <w:szCs w:val="28"/>
        </w:rPr>
        <w:t>）电、水基础单价</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施工电价为</w:t>
      </w:r>
      <w:r w:rsidRPr="006C1979">
        <w:rPr>
          <w:rFonts w:hint="eastAsia"/>
          <w:sz w:val="28"/>
          <w:szCs w:val="28"/>
        </w:rPr>
        <w:t>0.50-1.00</w:t>
      </w:r>
      <w:r w:rsidRPr="006C1979">
        <w:rPr>
          <w:sz w:val="28"/>
          <w:szCs w:val="28"/>
        </w:rPr>
        <w:t>元</w:t>
      </w:r>
      <w:r w:rsidRPr="006C1979">
        <w:rPr>
          <w:sz w:val="28"/>
          <w:szCs w:val="28"/>
        </w:rPr>
        <w:t>/kw.h</w:t>
      </w:r>
      <w:r w:rsidRPr="006C1979">
        <w:rPr>
          <w:rFonts w:hint="eastAsia"/>
          <w:sz w:val="28"/>
          <w:szCs w:val="28"/>
        </w:rPr>
        <w:t>，</w:t>
      </w:r>
      <w:r w:rsidRPr="006C1979">
        <w:rPr>
          <w:sz w:val="28"/>
          <w:szCs w:val="28"/>
        </w:rPr>
        <w:t>水价根据水源就近取水的原则拉运计算为</w:t>
      </w:r>
      <w:r w:rsidRPr="006C1979">
        <w:rPr>
          <w:rFonts w:hint="eastAsia"/>
          <w:sz w:val="28"/>
          <w:szCs w:val="28"/>
        </w:rPr>
        <w:t>2.00</w:t>
      </w:r>
      <w:r w:rsidRPr="006C1979">
        <w:rPr>
          <w:sz w:val="28"/>
          <w:szCs w:val="28"/>
        </w:rPr>
        <w:t>-</w:t>
      </w:r>
      <w:r w:rsidRPr="006C1979">
        <w:rPr>
          <w:rFonts w:hint="eastAsia"/>
          <w:sz w:val="28"/>
          <w:szCs w:val="28"/>
        </w:rPr>
        <w:t>5.00</w:t>
      </w:r>
      <w:r w:rsidRPr="006C1979">
        <w:rPr>
          <w:sz w:val="28"/>
          <w:szCs w:val="28"/>
        </w:rPr>
        <w:t>元</w:t>
      </w:r>
      <w:r w:rsidRPr="006C1979">
        <w:rPr>
          <w:sz w:val="28"/>
          <w:szCs w:val="28"/>
        </w:rPr>
        <w:t>/m</w:t>
      </w:r>
      <w:r w:rsidRPr="006C1979">
        <w:rPr>
          <w:sz w:val="28"/>
          <w:szCs w:val="28"/>
          <w:vertAlign w:val="superscript"/>
        </w:rPr>
        <w:t>3</w:t>
      </w:r>
      <w:r w:rsidRPr="006C1979">
        <w:rPr>
          <w:sz w:val="28"/>
          <w:szCs w:val="28"/>
        </w:rPr>
        <w:t>。</w:t>
      </w:r>
    </w:p>
    <w:p w:rsidR="003F77A1" w:rsidRPr="006C1979" w:rsidRDefault="003F77A1" w:rsidP="003F77A1">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3</w:t>
      </w:r>
      <w:r w:rsidRPr="006C1979">
        <w:rPr>
          <w:b/>
          <w:sz w:val="28"/>
          <w:szCs w:val="28"/>
        </w:rPr>
        <w:t>）材料预算价格</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依据</w:t>
      </w:r>
      <w:r w:rsidRPr="006C1979">
        <w:rPr>
          <w:sz w:val="28"/>
          <w:szCs w:val="28"/>
        </w:rPr>
        <w:t>20</w:t>
      </w:r>
      <w:r w:rsidRPr="006C1979">
        <w:rPr>
          <w:rFonts w:hint="eastAsia"/>
          <w:sz w:val="28"/>
          <w:szCs w:val="28"/>
        </w:rPr>
        <w:t>15</w:t>
      </w:r>
      <w:r w:rsidRPr="006C1979">
        <w:rPr>
          <w:rFonts w:hint="eastAsia"/>
          <w:sz w:val="28"/>
          <w:szCs w:val="28"/>
        </w:rPr>
        <w:t>第四季度（</w:t>
      </w:r>
      <w:r w:rsidRPr="006C1979">
        <w:rPr>
          <w:sz w:val="28"/>
          <w:szCs w:val="28"/>
        </w:rPr>
        <w:t>第</w:t>
      </w:r>
      <w:r w:rsidRPr="006C1979">
        <w:rPr>
          <w:rFonts w:hint="eastAsia"/>
          <w:sz w:val="28"/>
          <w:szCs w:val="28"/>
        </w:rPr>
        <w:t>六期）</w:t>
      </w:r>
      <w:r w:rsidRPr="006C1979">
        <w:rPr>
          <w:sz w:val="28"/>
          <w:szCs w:val="28"/>
        </w:rPr>
        <w:t>宁夏回族自治区建设工程造价</w:t>
      </w:r>
      <w:r w:rsidRPr="006C1979">
        <w:rPr>
          <w:rFonts w:hint="eastAsia"/>
          <w:sz w:val="28"/>
          <w:szCs w:val="28"/>
        </w:rPr>
        <w:t>信息和</w:t>
      </w:r>
      <w:r w:rsidRPr="006C1979">
        <w:rPr>
          <w:rFonts w:hint="eastAsia"/>
          <w:sz w:val="28"/>
          <w:szCs w:val="28"/>
        </w:rPr>
        <w:t>2016</w:t>
      </w:r>
      <w:r w:rsidRPr="006C1979">
        <w:rPr>
          <w:rFonts w:hint="eastAsia"/>
          <w:sz w:val="28"/>
          <w:szCs w:val="28"/>
        </w:rPr>
        <w:t>年第一期宁夏水利工程造价信息</w:t>
      </w:r>
      <w:r w:rsidRPr="006C1979">
        <w:rPr>
          <w:sz w:val="28"/>
          <w:szCs w:val="28"/>
        </w:rPr>
        <w:t>发布的市场综合价分析计算。</w:t>
      </w:r>
    </w:p>
    <w:p w:rsidR="003F77A1" w:rsidRPr="006C1979" w:rsidRDefault="003F77A1" w:rsidP="003F77A1">
      <w:pPr>
        <w:adjustRightInd w:val="0"/>
        <w:snapToGrid w:val="0"/>
        <w:spacing w:line="360" w:lineRule="auto"/>
        <w:ind w:firstLineChars="200" w:firstLine="562"/>
        <w:rPr>
          <w:b/>
          <w:sz w:val="28"/>
          <w:szCs w:val="28"/>
        </w:rPr>
      </w:pPr>
      <w:r w:rsidRPr="006C1979">
        <w:rPr>
          <w:rFonts w:ascii="宋体" w:hAnsi="宋体" w:cs="宋体" w:hint="eastAsia"/>
          <w:b/>
          <w:sz w:val="28"/>
          <w:szCs w:val="28"/>
        </w:rPr>
        <w:lastRenderedPageBreak/>
        <w:t>①</w:t>
      </w:r>
      <w:r w:rsidRPr="006C1979">
        <w:rPr>
          <w:b/>
          <w:sz w:val="28"/>
          <w:szCs w:val="28"/>
        </w:rPr>
        <w:t>主要材料预算价格</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钢材、木材、水泥、柴油、汽油执行</w:t>
      </w:r>
      <w:r w:rsidRPr="006C1979">
        <w:rPr>
          <w:rFonts w:hint="eastAsia"/>
          <w:sz w:val="28"/>
          <w:szCs w:val="28"/>
        </w:rPr>
        <w:t>现行市场价格</w:t>
      </w:r>
      <w:r w:rsidRPr="006C1979">
        <w:rPr>
          <w:sz w:val="28"/>
          <w:szCs w:val="28"/>
        </w:rPr>
        <w:t>，另加运杂费、装卸费、采保费进行计算。砂石料</w:t>
      </w:r>
      <w:r w:rsidRPr="006C1979">
        <w:rPr>
          <w:rFonts w:hint="eastAsia"/>
          <w:sz w:val="28"/>
          <w:szCs w:val="28"/>
        </w:rPr>
        <w:t>就近购买，</w:t>
      </w:r>
      <w:r w:rsidRPr="006C1979">
        <w:rPr>
          <w:sz w:val="28"/>
          <w:szCs w:val="28"/>
        </w:rPr>
        <w:t>另加运杂费、装卸费、采保费进行计算。</w:t>
      </w:r>
    </w:p>
    <w:p w:rsidR="003F77A1" w:rsidRPr="006C1979" w:rsidRDefault="003F77A1" w:rsidP="003F77A1">
      <w:pPr>
        <w:adjustRightInd w:val="0"/>
        <w:snapToGrid w:val="0"/>
        <w:spacing w:line="360" w:lineRule="auto"/>
        <w:ind w:firstLineChars="200" w:firstLine="562"/>
        <w:rPr>
          <w:b/>
          <w:sz w:val="28"/>
          <w:szCs w:val="28"/>
        </w:rPr>
      </w:pPr>
      <w:r w:rsidRPr="006C1979">
        <w:rPr>
          <w:rFonts w:ascii="宋体" w:hAnsi="宋体" w:cs="宋体" w:hint="eastAsia"/>
          <w:b/>
          <w:sz w:val="28"/>
          <w:szCs w:val="28"/>
        </w:rPr>
        <w:t>②</w:t>
      </w:r>
      <w:r w:rsidRPr="006C1979">
        <w:rPr>
          <w:b/>
          <w:sz w:val="28"/>
          <w:szCs w:val="28"/>
        </w:rPr>
        <w:t>其他材料预算价格</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其他材料预算价格按当地市场价格及运输到工地运杂费之和计算。</w:t>
      </w:r>
    </w:p>
    <w:p w:rsidR="003F77A1" w:rsidRPr="006C1979" w:rsidRDefault="003F77A1" w:rsidP="003F77A1">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4</w:t>
      </w:r>
      <w:r w:rsidRPr="006C1979">
        <w:rPr>
          <w:b/>
          <w:sz w:val="28"/>
          <w:szCs w:val="28"/>
        </w:rPr>
        <w:t>）运杂费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汽车运杂费执行宁夏公路运输现行标准，运输费、装卸费标准执行</w:t>
      </w:r>
      <w:r w:rsidRPr="006C1979">
        <w:rPr>
          <w:sz w:val="28"/>
          <w:szCs w:val="28"/>
        </w:rPr>
        <w:t>2008</w:t>
      </w:r>
      <w:r w:rsidRPr="006C1979">
        <w:rPr>
          <w:sz w:val="28"/>
          <w:szCs w:val="28"/>
        </w:rPr>
        <w:t>年</w:t>
      </w:r>
      <w:r w:rsidRPr="006C1979">
        <w:rPr>
          <w:sz w:val="28"/>
          <w:szCs w:val="28"/>
        </w:rPr>
        <w:t>6</w:t>
      </w:r>
      <w:r w:rsidRPr="006C1979">
        <w:rPr>
          <w:sz w:val="28"/>
          <w:szCs w:val="28"/>
        </w:rPr>
        <w:t>月宁夏公路工程造价管理站《关于发布宁夏公路汽车普通货物运输价格及装卸费的通知》规定。采购及保管费率为</w:t>
      </w:r>
      <w:r w:rsidRPr="006C1979">
        <w:rPr>
          <w:sz w:val="28"/>
          <w:szCs w:val="28"/>
        </w:rPr>
        <w:t>3%</w:t>
      </w:r>
      <w:r w:rsidRPr="006C1979">
        <w:rPr>
          <w:sz w:val="28"/>
          <w:szCs w:val="28"/>
        </w:rPr>
        <w:t>。</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7.1.</w:t>
      </w:r>
      <w:r w:rsidRPr="006C1979">
        <w:rPr>
          <w:b/>
          <w:sz w:val="28"/>
          <w:szCs w:val="28"/>
        </w:rPr>
        <w:t>4</w:t>
      </w:r>
      <w:r w:rsidRPr="006C1979">
        <w:rPr>
          <w:b/>
          <w:sz w:val="28"/>
          <w:szCs w:val="28"/>
        </w:rPr>
        <w:t>费用标准</w:t>
      </w:r>
    </w:p>
    <w:p w:rsidR="003F77A1" w:rsidRPr="006C1979" w:rsidRDefault="003F77A1" w:rsidP="003F77A1">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1</w:t>
      </w:r>
      <w:r w:rsidRPr="006C1979">
        <w:rPr>
          <w:b/>
          <w:sz w:val="28"/>
          <w:szCs w:val="28"/>
        </w:rPr>
        <w:t>）工程单价计算中有关费用标准</w:t>
      </w: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t>①</w:t>
      </w:r>
      <w:r w:rsidRPr="006C1979">
        <w:rPr>
          <w:sz w:val="28"/>
          <w:szCs w:val="28"/>
        </w:rPr>
        <w:t>其他直接费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建筑工程费率为</w:t>
      </w:r>
      <w:r w:rsidRPr="006C1979">
        <w:rPr>
          <w:rFonts w:hint="eastAsia"/>
          <w:sz w:val="28"/>
          <w:szCs w:val="28"/>
        </w:rPr>
        <w:t>6.40</w:t>
      </w:r>
      <w:r w:rsidRPr="006C1979">
        <w:rPr>
          <w:sz w:val="28"/>
          <w:szCs w:val="28"/>
        </w:rPr>
        <w:t>%</w:t>
      </w:r>
      <w:r w:rsidRPr="006C1979">
        <w:rPr>
          <w:sz w:val="28"/>
          <w:szCs w:val="28"/>
        </w:rPr>
        <w:t>；取费基数为</w:t>
      </w:r>
      <w:r w:rsidRPr="006C1979">
        <w:rPr>
          <w:rFonts w:hint="eastAsia"/>
          <w:sz w:val="28"/>
          <w:szCs w:val="28"/>
        </w:rPr>
        <w:t>基本</w:t>
      </w:r>
      <w:r w:rsidRPr="006C1979">
        <w:rPr>
          <w:sz w:val="28"/>
          <w:szCs w:val="28"/>
        </w:rPr>
        <w:t>直接费。</w:t>
      </w: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t>②</w:t>
      </w:r>
      <w:r w:rsidRPr="006C1979">
        <w:rPr>
          <w:sz w:val="28"/>
          <w:szCs w:val="28"/>
        </w:rPr>
        <w:t>间接费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根据不同工程类别按不同费率分别计算，详见表</w:t>
      </w:r>
      <w:r w:rsidRPr="006C1979">
        <w:rPr>
          <w:sz w:val="28"/>
          <w:szCs w:val="28"/>
        </w:rPr>
        <w:t>7-</w:t>
      </w:r>
      <w:r w:rsidRPr="006C1979">
        <w:rPr>
          <w:rFonts w:hint="eastAsia"/>
          <w:sz w:val="28"/>
          <w:szCs w:val="28"/>
        </w:rPr>
        <w:t>1</w:t>
      </w:r>
      <w:r w:rsidRPr="006C1979">
        <w:rPr>
          <w:sz w:val="28"/>
          <w:szCs w:val="28"/>
        </w:rPr>
        <w:t>。</w:t>
      </w: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t>③</w:t>
      </w:r>
      <w:r w:rsidRPr="006C1979">
        <w:rPr>
          <w:sz w:val="28"/>
          <w:szCs w:val="28"/>
        </w:rPr>
        <w:t>计划利润</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建筑、安装费率均为</w:t>
      </w:r>
      <w:r w:rsidRPr="006C1979">
        <w:rPr>
          <w:sz w:val="28"/>
          <w:szCs w:val="28"/>
        </w:rPr>
        <w:t>7%</w:t>
      </w:r>
      <w:r w:rsidRPr="006C1979">
        <w:rPr>
          <w:sz w:val="28"/>
          <w:szCs w:val="28"/>
        </w:rPr>
        <w:t>；以直接费＋间接费之和为基数；</w:t>
      </w: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7-</w:t>
      </w:r>
      <w:r w:rsidRPr="006C1979">
        <w:rPr>
          <w:rFonts w:hint="eastAsia"/>
          <w:b/>
          <w:sz w:val="24"/>
        </w:rPr>
        <w:t xml:space="preserve">1                      </w:t>
      </w:r>
      <w:r w:rsidRPr="006C1979">
        <w:rPr>
          <w:b/>
          <w:sz w:val="24"/>
        </w:rPr>
        <w:t>间接费费率表</w:t>
      </w:r>
    </w:p>
    <w:tbl>
      <w:tblPr>
        <w:tblW w:w="4846" w:type="pct"/>
        <w:tblInd w:w="108" w:type="dxa"/>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114"/>
        <w:gridCol w:w="2774"/>
        <w:gridCol w:w="2218"/>
        <w:gridCol w:w="2159"/>
      </w:tblGrid>
      <w:tr w:rsidR="006C1979" w:rsidRPr="006C1979" w:rsidTr="0057746F">
        <w:trPr>
          <w:trHeight w:hRule="exact" w:val="369"/>
        </w:trPr>
        <w:tc>
          <w:tcPr>
            <w:tcW w:w="674" w:type="pct"/>
            <w:vAlign w:val="center"/>
          </w:tcPr>
          <w:p w:rsidR="003F77A1" w:rsidRPr="006C1979" w:rsidRDefault="003F77A1" w:rsidP="0057746F">
            <w:pPr>
              <w:adjustRightInd w:val="0"/>
              <w:snapToGrid w:val="0"/>
              <w:jc w:val="center"/>
              <w:rPr>
                <w:sz w:val="18"/>
                <w:szCs w:val="18"/>
              </w:rPr>
            </w:pPr>
            <w:r w:rsidRPr="006C1979">
              <w:rPr>
                <w:sz w:val="18"/>
                <w:szCs w:val="18"/>
              </w:rPr>
              <w:t>序号</w:t>
            </w:r>
          </w:p>
        </w:tc>
        <w:tc>
          <w:tcPr>
            <w:tcW w:w="1678" w:type="pct"/>
            <w:vAlign w:val="center"/>
          </w:tcPr>
          <w:p w:rsidR="003F77A1" w:rsidRPr="006C1979" w:rsidRDefault="003F77A1" w:rsidP="0057746F">
            <w:pPr>
              <w:adjustRightInd w:val="0"/>
              <w:snapToGrid w:val="0"/>
              <w:jc w:val="center"/>
              <w:rPr>
                <w:sz w:val="18"/>
                <w:szCs w:val="18"/>
              </w:rPr>
            </w:pPr>
            <w:r w:rsidRPr="006C1979">
              <w:rPr>
                <w:sz w:val="18"/>
                <w:szCs w:val="18"/>
              </w:rPr>
              <w:t>工程类别</w:t>
            </w:r>
          </w:p>
        </w:tc>
        <w:tc>
          <w:tcPr>
            <w:tcW w:w="1342" w:type="pct"/>
            <w:vAlign w:val="center"/>
          </w:tcPr>
          <w:p w:rsidR="003F77A1" w:rsidRPr="006C1979" w:rsidRDefault="003F77A1" w:rsidP="0057746F">
            <w:pPr>
              <w:adjustRightInd w:val="0"/>
              <w:snapToGrid w:val="0"/>
              <w:jc w:val="center"/>
              <w:rPr>
                <w:sz w:val="18"/>
                <w:szCs w:val="18"/>
              </w:rPr>
            </w:pPr>
            <w:r w:rsidRPr="006C1979">
              <w:rPr>
                <w:sz w:val="18"/>
                <w:szCs w:val="18"/>
              </w:rPr>
              <w:t>计算基础</w:t>
            </w:r>
          </w:p>
        </w:tc>
        <w:tc>
          <w:tcPr>
            <w:tcW w:w="1306"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间接费</w:t>
            </w:r>
            <w:r w:rsidRPr="006C1979">
              <w:rPr>
                <w:sz w:val="18"/>
                <w:szCs w:val="18"/>
              </w:rPr>
              <w:t>费率（</w:t>
            </w:r>
            <w:r w:rsidRPr="006C1979">
              <w:rPr>
                <w:sz w:val="18"/>
                <w:szCs w:val="18"/>
              </w:rPr>
              <w:t>%</w:t>
            </w:r>
            <w:r w:rsidRPr="006C1979">
              <w:rPr>
                <w:sz w:val="18"/>
                <w:szCs w:val="18"/>
              </w:rPr>
              <w:t>）</w:t>
            </w:r>
          </w:p>
        </w:tc>
      </w:tr>
      <w:tr w:rsidR="006C1979" w:rsidRPr="006C1979" w:rsidTr="0057746F">
        <w:trPr>
          <w:trHeight w:hRule="exact" w:val="369"/>
        </w:trPr>
        <w:tc>
          <w:tcPr>
            <w:tcW w:w="674" w:type="pct"/>
            <w:vAlign w:val="center"/>
          </w:tcPr>
          <w:p w:rsidR="003F77A1" w:rsidRPr="006C1979" w:rsidRDefault="003F77A1" w:rsidP="0057746F">
            <w:pPr>
              <w:adjustRightInd w:val="0"/>
              <w:snapToGrid w:val="0"/>
              <w:jc w:val="center"/>
              <w:rPr>
                <w:sz w:val="18"/>
                <w:szCs w:val="18"/>
              </w:rPr>
            </w:pPr>
            <w:r w:rsidRPr="006C1979">
              <w:rPr>
                <w:sz w:val="18"/>
                <w:szCs w:val="18"/>
              </w:rPr>
              <w:t>1</w:t>
            </w:r>
          </w:p>
        </w:tc>
        <w:tc>
          <w:tcPr>
            <w:tcW w:w="1678" w:type="pct"/>
            <w:vAlign w:val="center"/>
          </w:tcPr>
          <w:p w:rsidR="003F77A1" w:rsidRPr="006C1979" w:rsidRDefault="003F77A1" w:rsidP="0057746F">
            <w:pPr>
              <w:adjustRightInd w:val="0"/>
              <w:snapToGrid w:val="0"/>
              <w:jc w:val="center"/>
              <w:rPr>
                <w:sz w:val="18"/>
                <w:szCs w:val="18"/>
              </w:rPr>
            </w:pPr>
            <w:r w:rsidRPr="006C1979">
              <w:rPr>
                <w:sz w:val="18"/>
                <w:szCs w:val="18"/>
              </w:rPr>
              <w:t>土方工程</w:t>
            </w:r>
          </w:p>
        </w:tc>
        <w:tc>
          <w:tcPr>
            <w:tcW w:w="1342" w:type="pct"/>
            <w:vAlign w:val="center"/>
          </w:tcPr>
          <w:p w:rsidR="003F77A1" w:rsidRPr="006C1979" w:rsidRDefault="003F77A1" w:rsidP="0057746F">
            <w:pPr>
              <w:adjustRightInd w:val="0"/>
              <w:snapToGrid w:val="0"/>
              <w:jc w:val="center"/>
              <w:rPr>
                <w:sz w:val="18"/>
                <w:szCs w:val="18"/>
              </w:rPr>
            </w:pPr>
            <w:r w:rsidRPr="006C1979">
              <w:rPr>
                <w:sz w:val="18"/>
                <w:szCs w:val="18"/>
              </w:rPr>
              <w:t>直接费</w:t>
            </w:r>
          </w:p>
        </w:tc>
        <w:tc>
          <w:tcPr>
            <w:tcW w:w="1306"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5</w:t>
            </w:r>
          </w:p>
        </w:tc>
      </w:tr>
      <w:tr w:rsidR="006C1979" w:rsidRPr="006C1979" w:rsidTr="0057746F">
        <w:trPr>
          <w:trHeight w:hRule="exact" w:val="369"/>
        </w:trPr>
        <w:tc>
          <w:tcPr>
            <w:tcW w:w="674" w:type="pct"/>
            <w:vAlign w:val="center"/>
          </w:tcPr>
          <w:p w:rsidR="003F77A1" w:rsidRPr="006C1979" w:rsidRDefault="003F77A1" w:rsidP="0057746F">
            <w:pPr>
              <w:adjustRightInd w:val="0"/>
              <w:snapToGrid w:val="0"/>
              <w:jc w:val="center"/>
              <w:rPr>
                <w:sz w:val="18"/>
                <w:szCs w:val="18"/>
              </w:rPr>
            </w:pPr>
            <w:r w:rsidRPr="006C1979">
              <w:rPr>
                <w:sz w:val="18"/>
                <w:szCs w:val="18"/>
              </w:rPr>
              <w:t>2</w:t>
            </w:r>
          </w:p>
        </w:tc>
        <w:tc>
          <w:tcPr>
            <w:tcW w:w="1678" w:type="pct"/>
            <w:vAlign w:val="center"/>
          </w:tcPr>
          <w:p w:rsidR="003F77A1" w:rsidRPr="006C1979" w:rsidRDefault="003F77A1" w:rsidP="0057746F">
            <w:pPr>
              <w:adjustRightInd w:val="0"/>
              <w:snapToGrid w:val="0"/>
              <w:jc w:val="center"/>
              <w:rPr>
                <w:sz w:val="18"/>
                <w:szCs w:val="18"/>
              </w:rPr>
            </w:pPr>
            <w:r w:rsidRPr="006C1979">
              <w:rPr>
                <w:sz w:val="18"/>
                <w:szCs w:val="18"/>
              </w:rPr>
              <w:t>石方工程</w:t>
            </w:r>
          </w:p>
        </w:tc>
        <w:tc>
          <w:tcPr>
            <w:tcW w:w="1342" w:type="pct"/>
            <w:vAlign w:val="center"/>
          </w:tcPr>
          <w:p w:rsidR="003F77A1" w:rsidRPr="006C1979" w:rsidRDefault="003F77A1" w:rsidP="0057746F">
            <w:pPr>
              <w:adjustRightInd w:val="0"/>
              <w:snapToGrid w:val="0"/>
              <w:jc w:val="center"/>
              <w:rPr>
                <w:sz w:val="18"/>
                <w:szCs w:val="18"/>
              </w:rPr>
            </w:pPr>
            <w:r w:rsidRPr="006C1979">
              <w:rPr>
                <w:sz w:val="18"/>
                <w:szCs w:val="18"/>
              </w:rPr>
              <w:t>直接费</w:t>
            </w:r>
          </w:p>
        </w:tc>
        <w:tc>
          <w:tcPr>
            <w:tcW w:w="1306"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10</w:t>
            </w:r>
          </w:p>
        </w:tc>
      </w:tr>
      <w:tr w:rsidR="006C1979" w:rsidRPr="006C1979" w:rsidTr="0057746F">
        <w:trPr>
          <w:trHeight w:hRule="exact" w:val="369"/>
        </w:trPr>
        <w:tc>
          <w:tcPr>
            <w:tcW w:w="674" w:type="pct"/>
            <w:vAlign w:val="center"/>
          </w:tcPr>
          <w:p w:rsidR="003F77A1" w:rsidRPr="006C1979" w:rsidRDefault="003F77A1" w:rsidP="0057746F">
            <w:pPr>
              <w:adjustRightInd w:val="0"/>
              <w:snapToGrid w:val="0"/>
              <w:jc w:val="center"/>
              <w:rPr>
                <w:sz w:val="18"/>
                <w:szCs w:val="18"/>
              </w:rPr>
            </w:pPr>
            <w:r w:rsidRPr="006C1979">
              <w:rPr>
                <w:sz w:val="18"/>
                <w:szCs w:val="18"/>
              </w:rPr>
              <w:t>3</w:t>
            </w:r>
          </w:p>
        </w:tc>
        <w:tc>
          <w:tcPr>
            <w:tcW w:w="1678"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钢筋</w:t>
            </w:r>
            <w:r w:rsidRPr="006C1979">
              <w:rPr>
                <w:sz w:val="18"/>
                <w:szCs w:val="18"/>
              </w:rPr>
              <w:t>工程</w:t>
            </w:r>
          </w:p>
        </w:tc>
        <w:tc>
          <w:tcPr>
            <w:tcW w:w="1342" w:type="pct"/>
            <w:vAlign w:val="center"/>
          </w:tcPr>
          <w:p w:rsidR="003F77A1" w:rsidRPr="006C1979" w:rsidRDefault="003F77A1" w:rsidP="0057746F">
            <w:pPr>
              <w:adjustRightInd w:val="0"/>
              <w:snapToGrid w:val="0"/>
              <w:jc w:val="center"/>
              <w:rPr>
                <w:sz w:val="18"/>
                <w:szCs w:val="18"/>
              </w:rPr>
            </w:pPr>
            <w:r w:rsidRPr="006C1979">
              <w:rPr>
                <w:sz w:val="18"/>
                <w:szCs w:val="18"/>
              </w:rPr>
              <w:t>直接费</w:t>
            </w:r>
          </w:p>
        </w:tc>
        <w:tc>
          <w:tcPr>
            <w:tcW w:w="1306"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4</w:t>
            </w:r>
          </w:p>
        </w:tc>
      </w:tr>
      <w:tr w:rsidR="006C1979" w:rsidRPr="006C1979" w:rsidTr="0057746F">
        <w:trPr>
          <w:trHeight w:hRule="exact" w:val="369"/>
        </w:trPr>
        <w:tc>
          <w:tcPr>
            <w:tcW w:w="674" w:type="pct"/>
            <w:vAlign w:val="center"/>
          </w:tcPr>
          <w:p w:rsidR="003F77A1" w:rsidRPr="006C1979" w:rsidRDefault="003F77A1" w:rsidP="0057746F">
            <w:pPr>
              <w:adjustRightInd w:val="0"/>
              <w:snapToGrid w:val="0"/>
              <w:jc w:val="center"/>
              <w:rPr>
                <w:sz w:val="18"/>
                <w:szCs w:val="18"/>
              </w:rPr>
            </w:pPr>
            <w:r w:rsidRPr="006C1979">
              <w:rPr>
                <w:sz w:val="18"/>
                <w:szCs w:val="18"/>
              </w:rPr>
              <w:t>4</w:t>
            </w:r>
          </w:p>
        </w:tc>
        <w:tc>
          <w:tcPr>
            <w:tcW w:w="1678" w:type="pct"/>
            <w:vAlign w:val="center"/>
          </w:tcPr>
          <w:p w:rsidR="003F77A1" w:rsidRPr="006C1979" w:rsidRDefault="003F77A1" w:rsidP="0057746F">
            <w:pPr>
              <w:adjustRightInd w:val="0"/>
              <w:snapToGrid w:val="0"/>
              <w:jc w:val="center"/>
              <w:rPr>
                <w:sz w:val="18"/>
                <w:szCs w:val="18"/>
              </w:rPr>
            </w:pPr>
            <w:r w:rsidRPr="006C1979">
              <w:rPr>
                <w:sz w:val="18"/>
                <w:szCs w:val="18"/>
              </w:rPr>
              <w:t>混凝土工程</w:t>
            </w:r>
          </w:p>
        </w:tc>
        <w:tc>
          <w:tcPr>
            <w:tcW w:w="1342" w:type="pct"/>
            <w:vAlign w:val="center"/>
          </w:tcPr>
          <w:p w:rsidR="003F77A1" w:rsidRPr="006C1979" w:rsidRDefault="003F77A1" w:rsidP="0057746F">
            <w:pPr>
              <w:adjustRightInd w:val="0"/>
              <w:snapToGrid w:val="0"/>
              <w:jc w:val="center"/>
              <w:rPr>
                <w:sz w:val="18"/>
                <w:szCs w:val="18"/>
              </w:rPr>
            </w:pPr>
            <w:r w:rsidRPr="006C1979">
              <w:rPr>
                <w:sz w:val="18"/>
                <w:szCs w:val="18"/>
              </w:rPr>
              <w:t>直接费</w:t>
            </w:r>
          </w:p>
        </w:tc>
        <w:tc>
          <w:tcPr>
            <w:tcW w:w="1306"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8</w:t>
            </w:r>
          </w:p>
        </w:tc>
      </w:tr>
      <w:tr w:rsidR="006C1979" w:rsidRPr="006C1979" w:rsidTr="0057746F">
        <w:trPr>
          <w:trHeight w:hRule="exact" w:val="369"/>
        </w:trPr>
        <w:tc>
          <w:tcPr>
            <w:tcW w:w="674"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5</w:t>
            </w:r>
          </w:p>
        </w:tc>
        <w:tc>
          <w:tcPr>
            <w:tcW w:w="1678"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其他工程</w:t>
            </w:r>
          </w:p>
        </w:tc>
        <w:tc>
          <w:tcPr>
            <w:tcW w:w="1342" w:type="pct"/>
            <w:vAlign w:val="center"/>
          </w:tcPr>
          <w:p w:rsidR="003F77A1" w:rsidRPr="006C1979" w:rsidRDefault="003F77A1" w:rsidP="0057746F">
            <w:pPr>
              <w:adjustRightInd w:val="0"/>
              <w:snapToGrid w:val="0"/>
              <w:jc w:val="center"/>
              <w:rPr>
                <w:sz w:val="18"/>
                <w:szCs w:val="18"/>
              </w:rPr>
            </w:pPr>
            <w:r w:rsidRPr="006C1979">
              <w:rPr>
                <w:sz w:val="18"/>
                <w:szCs w:val="18"/>
              </w:rPr>
              <w:t>直接费</w:t>
            </w:r>
          </w:p>
        </w:tc>
        <w:tc>
          <w:tcPr>
            <w:tcW w:w="1306" w:type="pct"/>
            <w:vAlign w:val="center"/>
          </w:tcPr>
          <w:p w:rsidR="003F77A1" w:rsidRPr="006C1979" w:rsidRDefault="003F77A1" w:rsidP="0057746F">
            <w:pPr>
              <w:adjustRightInd w:val="0"/>
              <w:snapToGrid w:val="0"/>
              <w:jc w:val="center"/>
              <w:rPr>
                <w:sz w:val="18"/>
                <w:szCs w:val="18"/>
              </w:rPr>
            </w:pPr>
            <w:r w:rsidRPr="006C1979">
              <w:rPr>
                <w:rFonts w:hint="eastAsia"/>
                <w:sz w:val="18"/>
                <w:szCs w:val="18"/>
              </w:rPr>
              <w:t>8</w:t>
            </w:r>
          </w:p>
        </w:tc>
      </w:tr>
    </w:tbl>
    <w:p w:rsidR="003F77A1" w:rsidRPr="006C1979" w:rsidRDefault="003F77A1" w:rsidP="003F77A1">
      <w:pPr>
        <w:adjustRightInd w:val="0"/>
        <w:snapToGrid w:val="0"/>
        <w:spacing w:line="360" w:lineRule="auto"/>
        <w:ind w:firstLineChars="200" w:firstLine="562"/>
        <w:rPr>
          <w:rFonts w:ascii="宋体" w:hAnsi="宋体" w:cs="宋体"/>
          <w:b/>
          <w:sz w:val="28"/>
          <w:szCs w:val="28"/>
        </w:rPr>
      </w:pPr>
    </w:p>
    <w:p w:rsidR="003F77A1" w:rsidRPr="006C1979" w:rsidRDefault="003F77A1" w:rsidP="003F77A1">
      <w:pPr>
        <w:adjustRightInd w:val="0"/>
        <w:snapToGrid w:val="0"/>
        <w:spacing w:line="360" w:lineRule="auto"/>
        <w:ind w:firstLineChars="200" w:firstLine="562"/>
        <w:rPr>
          <w:rFonts w:ascii="宋体" w:hAnsi="宋体" w:cs="宋体"/>
          <w:b/>
          <w:sz w:val="28"/>
          <w:szCs w:val="28"/>
        </w:rPr>
      </w:pP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lastRenderedPageBreak/>
        <w:t>④</w:t>
      </w:r>
      <w:r w:rsidRPr="006C1979">
        <w:rPr>
          <w:sz w:val="28"/>
          <w:szCs w:val="28"/>
        </w:rPr>
        <w:t>税金</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按直接费、间接费及利润之和的</w:t>
      </w:r>
      <w:r w:rsidRPr="006C1979">
        <w:rPr>
          <w:sz w:val="28"/>
          <w:szCs w:val="28"/>
        </w:rPr>
        <w:t>3.2</w:t>
      </w:r>
      <w:r w:rsidRPr="006C1979">
        <w:rPr>
          <w:rFonts w:hint="eastAsia"/>
          <w:sz w:val="28"/>
          <w:szCs w:val="28"/>
        </w:rPr>
        <w:t>8</w:t>
      </w:r>
      <w:r w:rsidRPr="006C1979">
        <w:rPr>
          <w:sz w:val="28"/>
          <w:szCs w:val="28"/>
        </w:rPr>
        <w:t>%</w:t>
      </w:r>
      <w:r w:rsidRPr="006C1979">
        <w:rPr>
          <w:sz w:val="28"/>
          <w:szCs w:val="28"/>
        </w:rPr>
        <w:t>计取。</w:t>
      </w:r>
    </w:p>
    <w:p w:rsidR="003F77A1" w:rsidRPr="006C1979" w:rsidRDefault="003F77A1" w:rsidP="003F77A1">
      <w:pPr>
        <w:adjustRightInd w:val="0"/>
        <w:snapToGrid w:val="0"/>
        <w:spacing w:line="360" w:lineRule="auto"/>
        <w:ind w:firstLineChars="196" w:firstLine="551"/>
        <w:rPr>
          <w:b/>
          <w:sz w:val="28"/>
          <w:szCs w:val="28"/>
        </w:rPr>
      </w:pPr>
      <w:r w:rsidRPr="006C1979">
        <w:rPr>
          <w:b/>
          <w:sz w:val="28"/>
          <w:szCs w:val="28"/>
        </w:rPr>
        <w:t>（</w:t>
      </w:r>
      <w:r w:rsidRPr="006C1979">
        <w:rPr>
          <w:b/>
          <w:sz w:val="28"/>
          <w:szCs w:val="28"/>
        </w:rPr>
        <w:t>2</w:t>
      </w:r>
      <w:r w:rsidRPr="006C1979">
        <w:rPr>
          <w:b/>
          <w:sz w:val="28"/>
          <w:szCs w:val="28"/>
        </w:rPr>
        <w:t>）临时工程费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施工临时工程费包括施工交通工程、施工场外供电工程、施工房屋建筑工程及其它施工临时工程。按永久建筑及安装工程费的</w:t>
      </w:r>
      <w:r w:rsidRPr="006C1979">
        <w:rPr>
          <w:sz w:val="28"/>
          <w:szCs w:val="28"/>
        </w:rPr>
        <w:t>3-4</w:t>
      </w:r>
      <w:r w:rsidRPr="006C1979">
        <w:rPr>
          <w:sz w:val="28"/>
          <w:szCs w:val="28"/>
        </w:rPr>
        <w:t>％估算。</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7.1.</w:t>
      </w:r>
      <w:r w:rsidRPr="006C1979">
        <w:rPr>
          <w:b/>
          <w:sz w:val="28"/>
          <w:szCs w:val="28"/>
        </w:rPr>
        <w:t>5</w:t>
      </w:r>
      <w:r w:rsidRPr="006C1979">
        <w:rPr>
          <w:b/>
          <w:sz w:val="28"/>
          <w:szCs w:val="28"/>
        </w:rPr>
        <w:t>独立费用</w:t>
      </w:r>
    </w:p>
    <w:p w:rsidR="003F77A1" w:rsidRPr="006C1979" w:rsidRDefault="003F77A1" w:rsidP="003F77A1">
      <w:pPr>
        <w:adjustRightInd w:val="0"/>
        <w:snapToGrid w:val="0"/>
        <w:spacing w:line="360" w:lineRule="auto"/>
        <w:ind w:firstLineChars="196" w:firstLine="551"/>
        <w:rPr>
          <w:sz w:val="28"/>
          <w:szCs w:val="28"/>
        </w:rPr>
      </w:pPr>
      <w:r w:rsidRPr="006C1979">
        <w:rPr>
          <w:b/>
          <w:sz w:val="28"/>
          <w:szCs w:val="28"/>
        </w:rPr>
        <w:t>（</w:t>
      </w:r>
      <w:r w:rsidRPr="006C1979">
        <w:rPr>
          <w:b/>
          <w:sz w:val="28"/>
          <w:szCs w:val="28"/>
        </w:rPr>
        <w:t>1</w:t>
      </w:r>
      <w:r w:rsidRPr="006C1979">
        <w:rPr>
          <w:b/>
          <w:sz w:val="28"/>
          <w:szCs w:val="28"/>
        </w:rPr>
        <w:t>）</w:t>
      </w:r>
      <w:r w:rsidRPr="006C1979">
        <w:rPr>
          <w:sz w:val="28"/>
          <w:szCs w:val="28"/>
        </w:rPr>
        <w:t>项目建设管理费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项目建设管理费包括建设单位管理费和工程监理费，约按建筑及安装工程费的</w:t>
      </w:r>
      <w:r w:rsidRPr="006C1979">
        <w:rPr>
          <w:sz w:val="28"/>
          <w:szCs w:val="28"/>
        </w:rPr>
        <w:t>3</w:t>
      </w:r>
      <w:r w:rsidRPr="006C1979">
        <w:rPr>
          <w:sz w:val="28"/>
          <w:szCs w:val="28"/>
        </w:rPr>
        <w:t>％</w:t>
      </w:r>
      <w:r w:rsidRPr="006C1979">
        <w:rPr>
          <w:rFonts w:hint="eastAsia"/>
          <w:sz w:val="28"/>
          <w:szCs w:val="28"/>
        </w:rPr>
        <w:t>~5%</w:t>
      </w:r>
      <w:r w:rsidRPr="006C1979">
        <w:rPr>
          <w:sz w:val="28"/>
          <w:szCs w:val="28"/>
        </w:rPr>
        <w:t>估算。</w:t>
      </w: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t>①</w:t>
      </w:r>
      <w:r w:rsidRPr="006C1979">
        <w:rPr>
          <w:sz w:val="28"/>
          <w:szCs w:val="28"/>
        </w:rPr>
        <w:t>建设单位管理费（建设单位管理费如组织或委托招投标等，约占</w:t>
      </w:r>
      <w:r w:rsidRPr="006C1979">
        <w:rPr>
          <w:sz w:val="28"/>
          <w:szCs w:val="28"/>
        </w:rPr>
        <w:t>65</w:t>
      </w:r>
      <w:r w:rsidRPr="006C1979">
        <w:rPr>
          <w:sz w:val="28"/>
          <w:szCs w:val="28"/>
        </w:rPr>
        <w:t>％）；</w:t>
      </w: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t>②</w:t>
      </w:r>
      <w:r w:rsidRPr="006C1979">
        <w:rPr>
          <w:sz w:val="28"/>
          <w:szCs w:val="28"/>
        </w:rPr>
        <w:t>工程监理费（约占</w:t>
      </w:r>
      <w:r w:rsidRPr="006C1979">
        <w:rPr>
          <w:sz w:val="28"/>
          <w:szCs w:val="28"/>
        </w:rPr>
        <w:t>35</w:t>
      </w:r>
      <w:r w:rsidRPr="006C1979">
        <w:rPr>
          <w:sz w:val="28"/>
          <w:szCs w:val="28"/>
        </w:rPr>
        <w:t>％）。</w:t>
      </w:r>
    </w:p>
    <w:p w:rsidR="003F77A1" w:rsidRPr="006C1979" w:rsidRDefault="003F77A1" w:rsidP="003F77A1">
      <w:pPr>
        <w:adjustRightInd w:val="0"/>
        <w:snapToGrid w:val="0"/>
        <w:spacing w:line="360" w:lineRule="auto"/>
        <w:ind w:firstLineChars="196" w:firstLine="551"/>
        <w:rPr>
          <w:sz w:val="28"/>
          <w:szCs w:val="28"/>
        </w:rPr>
      </w:pPr>
      <w:r w:rsidRPr="006C1979">
        <w:rPr>
          <w:b/>
          <w:sz w:val="28"/>
          <w:szCs w:val="28"/>
        </w:rPr>
        <w:t>（</w:t>
      </w:r>
      <w:r w:rsidRPr="006C1979">
        <w:rPr>
          <w:b/>
          <w:sz w:val="28"/>
          <w:szCs w:val="28"/>
        </w:rPr>
        <w:t>2</w:t>
      </w:r>
      <w:r w:rsidRPr="006C1979">
        <w:rPr>
          <w:b/>
          <w:sz w:val="28"/>
          <w:szCs w:val="28"/>
        </w:rPr>
        <w:t>）</w:t>
      </w:r>
      <w:r w:rsidRPr="006C1979">
        <w:rPr>
          <w:sz w:val="28"/>
          <w:szCs w:val="28"/>
        </w:rPr>
        <w:t>勘测设计费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项目勘测设计费包括规划统筹费和勘测设计费，约按建筑及安装工程费的</w:t>
      </w:r>
      <w:r w:rsidRPr="006C1979">
        <w:rPr>
          <w:rFonts w:hint="eastAsia"/>
          <w:sz w:val="28"/>
          <w:szCs w:val="28"/>
        </w:rPr>
        <w:t>3</w:t>
      </w:r>
      <w:r w:rsidRPr="006C1979">
        <w:rPr>
          <w:sz w:val="28"/>
          <w:szCs w:val="28"/>
        </w:rPr>
        <w:t>.5</w:t>
      </w:r>
      <w:r w:rsidRPr="006C1979">
        <w:rPr>
          <w:rFonts w:hint="eastAsia"/>
          <w:sz w:val="28"/>
          <w:szCs w:val="28"/>
        </w:rPr>
        <w:t>0</w:t>
      </w:r>
      <w:r w:rsidRPr="006C1979">
        <w:rPr>
          <w:sz w:val="28"/>
          <w:szCs w:val="28"/>
        </w:rPr>
        <w:t>％</w:t>
      </w:r>
      <w:r w:rsidRPr="006C1979">
        <w:rPr>
          <w:rFonts w:hint="eastAsia"/>
          <w:sz w:val="28"/>
          <w:szCs w:val="28"/>
        </w:rPr>
        <w:t>~8%</w:t>
      </w:r>
      <w:r w:rsidRPr="006C1979">
        <w:rPr>
          <w:sz w:val="28"/>
          <w:szCs w:val="28"/>
        </w:rPr>
        <w:t>估算。</w:t>
      </w:r>
    </w:p>
    <w:p w:rsidR="003F77A1" w:rsidRPr="006C1979" w:rsidRDefault="003F77A1" w:rsidP="003F77A1">
      <w:pPr>
        <w:adjustRightInd w:val="0"/>
        <w:snapToGrid w:val="0"/>
        <w:spacing w:line="360" w:lineRule="auto"/>
        <w:ind w:firstLineChars="200" w:firstLine="562"/>
        <w:rPr>
          <w:sz w:val="28"/>
          <w:szCs w:val="28"/>
        </w:rPr>
      </w:pPr>
      <w:r w:rsidRPr="006C1979">
        <w:rPr>
          <w:rFonts w:ascii="宋体" w:hAnsi="宋体" w:cs="宋体" w:hint="eastAsia"/>
          <w:b/>
          <w:sz w:val="28"/>
          <w:szCs w:val="28"/>
        </w:rPr>
        <w:t>①</w:t>
      </w:r>
      <w:r w:rsidRPr="006C1979">
        <w:rPr>
          <w:sz w:val="28"/>
          <w:szCs w:val="28"/>
        </w:rPr>
        <w:t>规划统筹费（约占</w:t>
      </w:r>
      <w:r w:rsidRPr="006C1979">
        <w:rPr>
          <w:sz w:val="28"/>
          <w:szCs w:val="28"/>
        </w:rPr>
        <w:t>10</w:t>
      </w:r>
      <w:r w:rsidRPr="006C1979">
        <w:rPr>
          <w:sz w:val="28"/>
          <w:szCs w:val="28"/>
        </w:rPr>
        <w:t>％）</w:t>
      </w:r>
    </w:p>
    <w:p w:rsidR="003F77A1" w:rsidRPr="006C1979" w:rsidRDefault="003F77A1" w:rsidP="003F77A1">
      <w:pPr>
        <w:adjustRightInd w:val="0"/>
        <w:snapToGrid w:val="0"/>
        <w:spacing w:line="360" w:lineRule="auto"/>
        <w:ind w:firstLineChars="196" w:firstLine="551"/>
        <w:rPr>
          <w:sz w:val="28"/>
          <w:szCs w:val="28"/>
        </w:rPr>
      </w:pPr>
      <w:r w:rsidRPr="006C1979">
        <w:rPr>
          <w:rFonts w:ascii="宋体" w:hAnsi="宋体" w:cs="宋体" w:hint="eastAsia"/>
          <w:b/>
          <w:sz w:val="28"/>
          <w:szCs w:val="28"/>
        </w:rPr>
        <w:t>②</w:t>
      </w:r>
      <w:r w:rsidRPr="006C1979">
        <w:rPr>
          <w:sz w:val="28"/>
          <w:szCs w:val="28"/>
        </w:rPr>
        <w:t>勘测设计费（约</w:t>
      </w:r>
      <w:r w:rsidRPr="006C1979">
        <w:rPr>
          <w:sz w:val="28"/>
          <w:szCs w:val="28"/>
        </w:rPr>
        <w:t>90</w:t>
      </w:r>
      <w:r w:rsidRPr="006C1979">
        <w:rPr>
          <w:sz w:val="28"/>
          <w:szCs w:val="28"/>
        </w:rPr>
        <w:t>％）。</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7.1.</w:t>
      </w:r>
      <w:r w:rsidRPr="006C1979">
        <w:rPr>
          <w:b/>
          <w:sz w:val="28"/>
          <w:szCs w:val="28"/>
        </w:rPr>
        <w:t>6</w:t>
      </w:r>
      <w:r w:rsidRPr="006C1979">
        <w:rPr>
          <w:b/>
          <w:sz w:val="28"/>
          <w:szCs w:val="28"/>
        </w:rPr>
        <w:t>预备费</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基本预备费按一至五部分投资之和的</w:t>
      </w:r>
      <w:r w:rsidRPr="006C1979">
        <w:rPr>
          <w:sz w:val="28"/>
          <w:szCs w:val="28"/>
        </w:rPr>
        <w:t>5%</w:t>
      </w:r>
      <w:r w:rsidRPr="006C1979">
        <w:rPr>
          <w:sz w:val="28"/>
          <w:szCs w:val="28"/>
        </w:rPr>
        <w:t>计算。</w:t>
      </w:r>
    </w:p>
    <w:p w:rsidR="003F77A1" w:rsidRPr="006C1979" w:rsidRDefault="003F77A1" w:rsidP="003F77A1">
      <w:pPr>
        <w:adjustRightInd w:val="0"/>
        <w:snapToGrid w:val="0"/>
        <w:spacing w:line="360" w:lineRule="auto"/>
        <w:ind w:firstLineChars="218" w:firstLine="613"/>
        <w:outlineLvl w:val="2"/>
        <w:rPr>
          <w:b/>
          <w:sz w:val="28"/>
          <w:szCs w:val="28"/>
        </w:rPr>
      </w:pPr>
      <w:r w:rsidRPr="006C1979">
        <w:rPr>
          <w:rFonts w:hint="eastAsia"/>
          <w:b/>
          <w:sz w:val="28"/>
          <w:szCs w:val="28"/>
        </w:rPr>
        <w:t>7.1.</w:t>
      </w:r>
      <w:r w:rsidRPr="006C1979">
        <w:rPr>
          <w:b/>
          <w:sz w:val="28"/>
          <w:szCs w:val="28"/>
        </w:rPr>
        <w:t>7</w:t>
      </w:r>
      <w:r w:rsidRPr="006C1979">
        <w:rPr>
          <w:b/>
          <w:sz w:val="28"/>
          <w:szCs w:val="28"/>
        </w:rPr>
        <w:t>环保土保工程费</w:t>
      </w:r>
    </w:p>
    <w:p w:rsidR="003F77A1" w:rsidRPr="006C1979" w:rsidRDefault="003F77A1" w:rsidP="003F77A1">
      <w:pPr>
        <w:adjustRightInd w:val="0"/>
        <w:snapToGrid w:val="0"/>
        <w:spacing w:line="360" w:lineRule="auto"/>
        <w:ind w:firstLineChars="196" w:firstLine="549"/>
        <w:rPr>
          <w:sz w:val="28"/>
          <w:szCs w:val="28"/>
        </w:rPr>
      </w:pPr>
      <w:r w:rsidRPr="006C1979">
        <w:rPr>
          <w:sz w:val="28"/>
          <w:szCs w:val="28"/>
        </w:rPr>
        <w:t>环保土保工程费是指项目建设涉及的环保及土壤保持工程方面的费用。</w:t>
      </w:r>
      <w:r w:rsidRPr="006C1979">
        <w:rPr>
          <w:sz w:val="28"/>
          <w:szCs w:val="28"/>
        </w:rPr>
        <w:t>(</w:t>
      </w:r>
      <w:r w:rsidRPr="006C1979">
        <w:rPr>
          <w:sz w:val="28"/>
          <w:szCs w:val="28"/>
        </w:rPr>
        <w:t>一般</w:t>
      </w:r>
      <w:r w:rsidRPr="006C1979">
        <w:rPr>
          <w:sz w:val="28"/>
          <w:szCs w:val="28"/>
        </w:rPr>
        <w:t>10</w:t>
      </w:r>
      <w:r w:rsidRPr="006C1979">
        <w:rPr>
          <w:rFonts w:hint="eastAsia"/>
          <w:sz w:val="28"/>
          <w:szCs w:val="28"/>
        </w:rPr>
        <w:t>~</w:t>
      </w:r>
      <w:r w:rsidRPr="006C1979">
        <w:rPr>
          <w:sz w:val="28"/>
          <w:szCs w:val="28"/>
        </w:rPr>
        <w:t>20</w:t>
      </w:r>
      <w:r w:rsidRPr="006C1979">
        <w:rPr>
          <w:sz w:val="28"/>
          <w:szCs w:val="28"/>
        </w:rPr>
        <w:t>万元</w:t>
      </w:r>
      <w:r w:rsidRPr="006C1979">
        <w:rPr>
          <w:sz w:val="28"/>
          <w:szCs w:val="28"/>
        </w:rPr>
        <w:t>)</w:t>
      </w:r>
      <w:r w:rsidRPr="006C1979">
        <w:rPr>
          <w:sz w:val="28"/>
          <w:szCs w:val="28"/>
        </w:rPr>
        <w:t>。</w:t>
      </w:r>
    </w:p>
    <w:p w:rsidR="003F77A1" w:rsidRPr="006C1979" w:rsidRDefault="003F77A1" w:rsidP="003F77A1">
      <w:pPr>
        <w:adjustRightInd w:val="0"/>
        <w:snapToGrid w:val="0"/>
        <w:spacing w:line="360" w:lineRule="auto"/>
        <w:ind w:firstLineChars="196" w:firstLine="549"/>
        <w:rPr>
          <w:sz w:val="28"/>
          <w:szCs w:val="28"/>
        </w:rPr>
      </w:pPr>
    </w:p>
    <w:p w:rsidR="003F77A1" w:rsidRPr="006C1979" w:rsidRDefault="003F77A1" w:rsidP="003F77A1">
      <w:pPr>
        <w:adjustRightInd w:val="0"/>
        <w:snapToGrid w:val="0"/>
        <w:spacing w:line="360" w:lineRule="auto"/>
        <w:ind w:firstLineChars="196" w:firstLine="549"/>
        <w:rPr>
          <w:sz w:val="28"/>
          <w:szCs w:val="28"/>
        </w:rPr>
      </w:pPr>
    </w:p>
    <w:p w:rsidR="003F77A1" w:rsidRPr="006C1979" w:rsidRDefault="003F77A1" w:rsidP="003F77A1">
      <w:pPr>
        <w:adjustRightInd w:val="0"/>
        <w:snapToGrid w:val="0"/>
        <w:spacing w:beforeLines="50" w:before="120" w:afterLines="50" w:after="120" w:line="360" w:lineRule="auto"/>
        <w:outlineLvl w:val="1"/>
        <w:rPr>
          <w:rStyle w:val="2Char"/>
          <w:rFonts w:ascii="宋体" w:eastAsia="宋体" w:hAnsi="宋体"/>
          <w:sz w:val="30"/>
          <w:szCs w:val="30"/>
        </w:rPr>
      </w:pPr>
      <w:bookmarkStart w:id="241" w:name="_Toc261253398"/>
      <w:bookmarkStart w:id="242" w:name="_Toc454655709"/>
      <w:bookmarkStart w:id="243" w:name="_Toc454661661"/>
      <w:bookmarkStart w:id="244" w:name="_Toc454662959"/>
      <w:bookmarkStart w:id="245" w:name="_Toc454664959"/>
      <w:bookmarkStart w:id="246" w:name="_Toc454665228"/>
      <w:bookmarkStart w:id="247" w:name="_Toc454793222"/>
      <w:bookmarkStart w:id="248" w:name="_Toc459391047"/>
      <w:r w:rsidRPr="006C1979">
        <w:rPr>
          <w:rStyle w:val="2Char"/>
          <w:rFonts w:ascii="Times New Roman" w:eastAsia="宋体" w:hAnsi="Times New Roman"/>
          <w:sz w:val="30"/>
          <w:szCs w:val="30"/>
        </w:rPr>
        <w:lastRenderedPageBreak/>
        <w:t>7.2</w:t>
      </w:r>
      <w:r w:rsidRPr="006C1979">
        <w:rPr>
          <w:rStyle w:val="2Char"/>
          <w:rFonts w:ascii="宋体" w:eastAsia="宋体" w:hAnsi="宋体"/>
          <w:sz w:val="30"/>
          <w:szCs w:val="30"/>
        </w:rPr>
        <w:t>重点中型灌区（</w:t>
      </w:r>
      <w:r w:rsidRPr="006C1979">
        <w:rPr>
          <w:b/>
          <w:bCs/>
          <w:sz w:val="28"/>
          <w:szCs w:val="28"/>
        </w:rPr>
        <w:t>5</w:t>
      </w:r>
      <w:r w:rsidRPr="006C1979">
        <w:rPr>
          <w:rFonts w:hint="eastAsia"/>
          <w:b/>
          <w:bCs/>
          <w:sz w:val="28"/>
          <w:szCs w:val="28"/>
        </w:rPr>
        <w:t>~</w:t>
      </w:r>
      <w:r w:rsidRPr="006C1979">
        <w:rPr>
          <w:b/>
          <w:bCs/>
          <w:sz w:val="28"/>
          <w:szCs w:val="28"/>
        </w:rPr>
        <w:t>30</w:t>
      </w:r>
      <w:r w:rsidRPr="006C1979">
        <w:rPr>
          <w:rStyle w:val="2Char"/>
          <w:rFonts w:ascii="宋体" w:eastAsia="宋体" w:hAnsi="宋体"/>
          <w:sz w:val="30"/>
          <w:szCs w:val="30"/>
        </w:rPr>
        <w:t>万亩）</w:t>
      </w:r>
      <w:bookmarkEnd w:id="241"/>
      <w:bookmarkEnd w:id="242"/>
      <w:bookmarkEnd w:id="243"/>
      <w:bookmarkEnd w:id="244"/>
      <w:bookmarkEnd w:id="245"/>
      <w:bookmarkEnd w:id="246"/>
      <w:bookmarkEnd w:id="247"/>
      <w:bookmarkEnd w:id="248"/>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7.2.</w:t>
      </w:r>
      <w:r w:rsidRPr="006C1979">
        <w:rPr>
          <w:b/>
          <w:sz w:val="28"/>
          <w:szCs w:val="28"/>
        </w:rPr>
        <w:t>1</w:t>
      </w:r>
      <w:r w:rsidRPr="006C1979">
        <w:rPr>
          <w:b/>
          <w:sz w:val="28"/>
          <w:szCs w:val="28"/>
        </w:rPr>
        <w:t>投资估算</w:t>
      </w:r>
    </w:p>
    <w:p w:rsidR="003F77A1" w:rsidRPr="006C1979" w:rsidRDefault="003F77A1" w:rsidP="003F77A1">
      <w:pPr>
        <w:adjustRightInd w:val="0"/>
        <w:snapToGrid w:val="0"/>
        <w:spacing w:line="360" w:lineRule="auto"/>
        <w:ind w:firstLineChars="196" w:firstLine="549"/>
        <w:rPr>
          <w:sz w:val="28"/>
          <w:szCs w:val="28"/>
        </w:rPr>
      </w:pPr>
      <w:r w:rsidRPr="006C1979">
        <w:rPr>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sz w:val="28"/>
          <w:szCs w:val="28"/>
        </w:rPr>
        <w:t>”</w:t>
      </w:r>
      <w:r w:rsidRPr="006C1979">
        <w:rPr>
          <w:sz w:val="28"/>
          <w:szCs w:val="28"/>
        </w:rPr>
        <w:t>规划水利骨干工程估算总投资为</w:t>
      </w:r>
      <w:r w:rsidRPr="006C1979">
        <w:rPr>
          <w:rFonts w:hint="eastAsia"/>
          <w:sz w:val="28"/>
          <w:szCs w:val="28"/>
        </w:rPr>
        <w:t>151053.28</w:t>
      </w:r>
      <w:r w:rsidRPr="006C1979">
        <w:rPr>
          <w:sz w:val="28"/>
          <w:szCs w:val="28"/>
        </w:rPr>
        <w:t>万元，其中建安工程</w:t>
      </w:r>
      <w:r w:rsidRPr="006C1979">
        <w:rPr>
          <w:rFonts w:hint="eastAsia"/>
          <w:sz w:val="28"/>
          <w:szCs w:val="28"/>
        </w:rPr>
        <w:t>128758.85</w:t>
      </w:r>
      <w:r w:rsidRPr="006C1979">
        <w:rPr>
          <w:sz w:val="28"/>
          <w:szCs w:val="28"/>
        </w:rPr>
        <w:t>万元</w:t>
      </w:r>
      <w:r w:rsidRPr="006C1979">
        <w:rPr>
          <w:rFonts w:hint="eastAsia"/>
          <w:sz w:val="28"/>
          <w:szCs w:val="28"/>
        </w:rPr>
        <w:t>（建筑工程一至三部分投资</w:t>
      </w:r>
      <w:r w:rsidRPr="006C1979">
        <w:rPr>
          <w:rFonts w:hint="eastAsia"/>
          <w:sz w:val="28"/>
          <w:szCs w:val="28"/>
        </w:rPr>
        <w:t>124887.82</w:t>
      </w:r>
      <w:r w:rsidRPr="006C1979">
        <w:rPr>
          <w:rFonts w:hint="eastAsia"/>
          <w:sz w:val="28"/>
          <w:szCs w:val="28"/>
        </w:rPr>
        <w:t>万元，</w:t>
      </w:r>
      <w:r w:rsidRPr="006C1979">
        <w:rPr>
          <w:sz w:val="28"/>
          <w:szCs w:val="28"/>
        </w:rPr>
        <w:t>临时工程费</w:t>
      </w:r>
      <w:r w:rsidRPr="006C1979">
        <w:rPr>
          <w:rFonts w:hint="eastAsia"/>
          <w:sz w:val="28"/>
          <w:szCs w:val="28"/>
        </w:rPr>
        <w:t>3501.03</w:t>
      </w:r>
      <w:r w:rsidRPr="006C1979">
        <w:rPr>
          <w:sz w:val="28"/>
          <w:szCs w:val="28"/>
        </w:rPr>
        <w:t>万元，环保土保工程费</w:t>
      </w:r>
      <w:r w:rsidRPr="006C1979">
        <w:rPr>
          <w:rFonts w:hint="eastAsia"/>
          <w:sz w:val="28"/>
          <w:szCs w:val="28"/>
        </w:rPr>
        <w:t>370.00</w:t>
      </w:r>
      <w:r w:rsidRPr="006C1979">
        <w:rPr>
          <w:sz w:val="28"/>
          <w:szCs w:val="28"/>
        </w:rPr>
        <w:t>万元</w:t>
      </w:r>
      <w:r w:rsidRPr="006C1979">
        <w:rPr>
          <w:rFonts w:hint="eastAsia"/>
          <w:sz w:val="28"/>
          <w:szCs w:val="28"/>
        </w:rPr>
        <w:t>）</w:t>
      </w:r>
      <w:r w:rsidRPr="006C1979">
        <w:rPr>
          <w:sz w:val="28"/>
          <w:szCs w:val="28"/>
        </w:rPr>
        <w:t>；其他费用</w:t>
      </w:r>
      <w:r w:rsidRPr="006C1979">
        <w:rPr>
          <w:rFonts w:hint="eastAsia"/>
          <w:sz w:val="28"/>
          <w:szCs w:val="28"/>
        </w:rPr>
        <w:t>22294.43</w:t>
      </w:r>
      <w:r w:rsidRPr="006C1979">
        <w:rPr>
          <w:sz w:val="28"/>
          <w:szCs w:val="28"/>
        </w:rPr>
        <w:t>万元</w:t>
      </w:r>
      <w:r w:rsidRPr="006C1979">
        <w:rPr>
          <w:rFonts w:hint="eastAsia"/>
          <w:sz w:val="28"/>
          <w:szCs w:val="28"/>
        </w:rPr>
        <w:t>（</w:t>
      </w:r>
      <w:r w:rsidRPr="006C1979">
        <w:rPr>
          <w:sz w:val="28"/>
          <w:szCs w:val="28"/>
        </w:rPr>
        <w:t>建设管理费</w:t>
      </w:r>
      <w:r w:rsidRPr="006C1979">
        <w:rPr>
          <w:rFonts w:hint="eastAsia"/>
          <w:sz w:val="28"/>
          <w:szCs w:val="28"/>
        </w:rPr>
        <w:t>4969.89</w:t>
      </w:r>
      <w:r w:rsidRPr="006C1979">
        <w:rPr>
          <w:sz w:val="28"/>
          <w:szCs w:val="28"/>
        </w:rPr>
        <w:t>万元，勘测设计费</w:t>
      </w:r>
      <w:r w:rsidRPr="006C1979">
        <w:rPr>
          <w:rFonts w:hint="eastAsia"/>
          <w:sz w:val="28"/>
          <w:szCs w:val="28"/>
        </w:rPr>
        <w:t>10528.91</w:t>
      </w:r>
      <w:r w:rsidRPr="006C1979">
        <w:rPr>
          <w:sz w:val="28"/>
          <w:szCs w:val="28"/>
        </w:rPr>
        <w:t>万元，基本预备费</w:t>
      </w:r>
      <w:r w:rsidRPr="006C1979">
        <w:rPr>
          <w:rFonts w:hint="eastAsia"/>
          <w:sz w:val="28"/>
          <w:szCs w:val="28"/>
        </w:rPr>
        <w:t>6795.64</w:t>
      </w:r>
      <w:r w:rsidRPr="006C1979">
        <w:rPr>
          <w:sz w:val="28"/>
          <w:szCs w:val="28"/>
        </w:rPr>
        <w:t>万元</w:t>
      </w:r>
      <w:r w:rsidRPr="006C1979">
        <w:rPr>
          <w:rFonts w:hint="eastAsia"/>
          <w:sz w:val="28"/>
          <w:szCs w:val="28"/>
        </w:rPr>
        <w:t>）</w:t>
      </w:r>
      <w:r w:rsidRPr="006C1979">
        <w:rPr>
          <w:sz w:val="28"/>
          <w:szCs w:val="28"/>
        </w:rPr>
        <w:t>，详见表</w:t>
      </w:r>
      <w:r w:rsidRPr="006C1979">
        <w:rPr>
          <w:sz w:val="28"/>
          <w:szCs w:val="28"/>
        </w:rPr>
        <w:t>7-</w:t>
      </w:r>
      <w:r w:rsidRPr="006C1979">
        <w:rPr>
          <w:rFonts w:hint="eastAsia"/>
          <w:sz w:val="28"/>
          <w:szCs w:val="28"/>
        </w:rPr>
        <w:t>3</w:t>
      </w:r>
      <w:r w:rsidRPr="006C1979">
        <w:rPr>
          <w:sz w:val="28"/>
          <w:szCs w:val="28"/>
        </w:rPr>
        <w:t>。</w:t>
      </w:r>
    </w:p>
    <w:p w:rsidR="003F77A1" w:rsidRPr="006C1979" w:rsidRDefault="003F77A1" w:rsidP="003F77A1">
      <w:pPr>
        <w:adjustRightInd w:val="0"/>
        <w:snapToGrid w:val="0"/>
        <w:spacing w:line="360" w:lineRule="auto"/>
        <w:ind w:firstLineChars="196" w:firstLine="549"/>
        <w:rPr>
          <w:sz w:val="28"/>
          <w:szCs w:val="28"/>
        </w:rPr>
      </w:pPr>
      <w:r w:rsidRPr="006C1979">
        <w:rPr>
          <w:sz w:val="28"/>
          <w:szCs w:val="28"/>
        </w:rPr>
        <w:t>工程估算总投资</w:t>
      </w:r>
      <w:r w:rsidRPr="006C1979">
        <w:rPr>
          <w:rFonts w:hint="eastAsia"/>
          <w:sz w:val="28"/>
          <w:szCs w:val="28"/>
        </w:rPr>
        <w:t>151053.28</w:t>
      </w:r>
      <w:r w:rsidRPr="006C1979">
        <w:rPr>
          <w:sz w:val="28"/>
          <w:szCs w:val="28"/>
        </w:rPr>
        <w:t>万元，其中：全国粮食重点县工程总投资</w:t>
      </w:r>
      <w:r w:rsidRPr="006C1979">
        <w:rPr>
          <w:rFonts w:hint="eastAsia"/>
          <w:sz w:val="28"/>
          <w:szCs w:val="28"/>
        </w:rPr>
        <w:t>54467.69</w:t>
      </w:r>
      <w:r w:rsidRPr="006C1979">
        <w:rPr>
          <w:sz w:val="28"/>
          <w:szCs w:val="28"/>
        </w:rPr>
        <w:t>万元，非全国粮食重点县工程总投资</w:t>
      </w:r>
      <w:r w:rsidRPr="006C1979">
        <w:rPr>
          <w:rFonts w:hint="eastAsia"/>
          <w:sz w:val="28"/>
          <w:szCs w:val="28"/>
        </w:rPr>
        <w:t>96585.59</w:t>
      </w:r>
      <w:r w:rsidRPr="006C1979">
        <w:rPr>
          <w:sz w:val="28"/>
          <w:szCs w:val="28"/>
        </w:rPr>
        <w:t>万元。</w:t>
      </w:r>
      <w:r w:rsidRPr="006C1979">
        <w:rPr>
          <w:rFonts w:hint="eastAsia"/>
          <w:sz w:val="28"/>
          <w:szCs w:val="28"/>
        </w:rPr>
        <w:t>本次规划中</w:t>
      </w:r>
      <w:r w:rsidRPr="006C1979">
        <w:rPr>
          <w:sz w:val="28"/>
          <w:szCs w:val="28"/>
        </w:rPr>
        <w:t>全国粮食重点县</w:t>
      </w:r>
      <w:r w:rsidRPr="006C1979">
        <w:rPr>
          <w:rFonts w:hint="eastAsia"/>
          <w:sz w:val="28"/>
          <w:szCs w:val="28"/>
        </w:rPr>
        <w:t>工程为北滩长鸣灌区（投资</w:t>
      </w:r>
      <w:r w:rsidRPr="006C1979">
        <w:rPr>
          <w:rFonts w:hint="eastAsia"/>
          <w:sz w:val="28"/>
          <w:szCs w:val="28"/>
        </w:rPr>
        <w:t>2606.03</w:t>
      </w:r>
      <w:r w:rsidRPr="006C1979">
        <w:rPr>
          <w:rFonts w:hint="eastAsia"/>
          <w:sz w:val="28"/>
          <w:szCs w:val="28"/>
        </w:rPr>
        <w:t>万元）、三棵柳灌区（投资</w:t>
      </w:r>
      <w:r w:rsidRPr="006C1979">
        <w:rPr>
          <w:rFonts w:hint="eastAsia"/>
          <w:sz w:val="28"/>
          <w:szCs w:val="28"/>
        </w:rPr>
        <w:t>3536.30</w:t>
      </w:r>
      <w:r w:rsidRPr="006C1979">
        <w:rPr>
          <w:rFonts w:hint="eastAsia"/>
          <w:sz w:val="28"/>
          <w:szCs w:val="28"/>
        </w:rPr>
        <w:t>万元）、甘城子灌区（投资</w:t>
      </w:r>
      <w:r w:rsidRPr="006C1979">
        <w:rPr>
          <w:rFonts w:hint="eastAsia"/>
          <w:sz w:val="28"/>
          <w:szCs w:val="28"/>
        </w:rPr>
        <w:t>3123.86</w:t>
      </w:r>
      <w:r w:rsidRPr="006C1979">
        <w:rPr>
          <w:rFonts w:hint="eastAsia"/>
          <w:sz w:val="28"/>
          <w:szCs w:val="28"/>
        </w:rPr>
        <w:t>万元）、闽宁镇灌区（投资</w:t>
      </w:r>
      <w:r w:rsidRPr="006C1979">
        <w:rPr>
          <w:rFonts w:hint="eastAsia"/>
          <w:sz w:val="28"/>
          <w:szCs w:val="28"/>
        </w:rPr>
        <w:t>4937.09</w:t>
      </w:r>
      <w:r w:rsidRPr="006C1979">
        <w:rPr>
          <w:rFonts w:hint="eastAsia"/>
          <w:sz w:val="28"/>
          <w:szCs w:val="28"/>
        </w:rPr>
        <w:t>万元）、陶乐灌区（投资</w:t>
      </w:r>
      <w:r w:rsidRPr="006C1979">
        <w:rPr>
          <w:rFonts w:hint="eastAsia"/>
          <w:sz w:val="28"/>
          <w:szCs w:val="28"/>
        </w:rPr>
        <w:t>15084.80</w:t>
      </w:r>
      <w:r w:rsidRPr="006C1979">
        <w:rPr>
          <w:rFonts w:hint="eastAsia"/>
          <w:sz w:val="28"/>
          <w:szCs w:val="28"/>
        </w:rPr>
        <w:t>万元）、金沙渠灌区（投资</w:t>
      </w:r>
      <w:r w:rsidRPr="006C1979">
        <w:rPr>
          <w:rFonts w:hint="eastAsia"/>
          <w:sz w:val="28"/>
          <w:szCs w:val="28"/>
        </w:rPr>
        <w:t>2740.19</w:t>
      </w:r>
      <w:r w:rsidRPr="006C1979">
        <w:rPr>
          <w:rFonts w:hint="eastAsia"/>
          <w:sz w:val="28"/>
          <w:szCs w:val="28"/>
        </w:rPr>
        <w:t>万元）和马塘灌区（投资</w:t>
      </w:r>
      <w:r w:rsidRPr="006C1979">
        <w:rPr>
          <w:rFonts w:hint="eastAsia"/>
          <w:sz w:val="28"/>
          <w:szCs w:val="28"/>
        </w:rPr>
        <w:t>3973.02</w:t>
      </w:r>
      <w:r w:rsidRPr="006C1979">
        <w:rPr>
          <w:rFonts w:hint="eastAsia"/>
          <w:sz w:val="28"/>
          <w:szCs w:val="28"/>
        </w:rPr>
        <w:t>万元）、喊叫水灌区（投资</w:t>
      </w:r>
      <w:r w:rsidRPr="006C1979">
        <w:rPr>
          <w:rFonts w:hint="eastAsia"/>
          <w:sz w:val="28"/>
          <w:szCs w:val="28"/>
        </w:rPr>
        <w:t>18466.40</w:t>
      </w:r>
      <w:r w:rsidRPr="006C1979">
        <w:rPr>
          <w:rFonts w:hint="eastAsia"/>
          <w:sz w:val="28"/>
          <w:szCs w:val="28"/>
        </w:rPr>
        <w:t>万元）。</w:t>
      </w:r>
      <w:r w:rsidRPr="006C1979">
        <w:rPr>
          <w:sz w:val="28"/>
          <w:szCs w:val="28"/>
        </w:rPr>
        <w:t>详见表</w:t>
      </w:r>
      <w:r w:rsidRPr="006C1979">
        <w:rPr>
          <w:sz w:val="28"/>
          <w:szCs w:val="28"/>
        </w:rPr>
        <w:t>7-</w:t>
      </w:r>
      <w:r w:rsidRPr="006C1979">
        <w:rPr>
          <w:rFonts w:hint="eastAsia"/>
          <w:sz w:val="28"/>
          <w:szCs w:val="28"/>
        </w:rPr>
        <w:t>4</w:t>
      </w:r>
      <w:r w:rsidRPr="006C1979">
        <w:rPr>
          <w:sz w:val="28"/>
          <w:szCs w:val="28"/>
        </w:rPr>
        <w:t>。</w:t>
      </w:r>
    </w:p>
    <w:p w:rsidR="003F77A1" w:rsidRPr="006C1979" w:rsidRDefault="003F77A1" w:rsidP="003F77A1">
      <w:pPr>
        <w:adjustRightInd w:val="0"/>
        <w:snapToGrid w:val="0"/>
        <w:spacing w:line="360" w:lineRule="auto"/>
        <w:ind w:firstLineChars="196" w:firstLine="551"/>
        <w:outlineLvl w:val="2"/>
        <w:rPr>
          <w:sz w:val="28"/>
          <w:szCs w:val="28"/>
        </w:rPr>
      </w:pPr>
      <w:r w:rsidRPr="006C1979">
        <w:rPr>
          <w:rFonts w:hint="eastAsia"/>
          <w:b/>
          <w:sz w:val="28"/>
          <w:szCs w:val="28"/>
        </w:rPr>
        <w:t>7.2.</w:t>
      </w:r>
      <w:r w:rsidRPr="006C1979">
        <w:rPr>
          <w:b/>
          <w:sz w:val="28"/>
          <w:szCs w:val="28"/>
        </w:rPr>
        <w:t>2</w:t>
      </w:r>
      <w:r w:rsidRPr="006C1979">
        <w:rPr>
          <w:b/>
          <w:sz w:val="28"/>
          <w:szCs w:val="28"/>
        </w:rPr>
        <w:t>资金筹措方案</w:t>
      </w:r>
    </w:p>
    <w:p w:rsidR="003F77A1" w:rsidRPr="006C1979" w:rsidRDefault="003F77A1" w:rsidP="003F77A1">
      <w:pPr>
        <w:adjustRightInd w:val="0"/>
        <w:snapToGrid w:val="0"/>
        <w:spacing w:line="360" w:lineRule="auto"/>
        <w:ind w:firstLineChars="196" w:firstLine="549"/>
        <w:rPr>
          <w:sz w:val="28"/>
          <w:szCs w:val="28"/>
        </w:rPr>
      </w:pPr>
      <w:r w:rsidRPr="006C1979">
        <w:rPr>
          <w:sz w:val="28"/>
          <w:szCs w:val="28"/>
        </w:rPr>
        <w:t>工程投资按照中央投资与地方配套比例</w:t>
      </w:r>
      <w:r w:rsidRPr="006C1979">
        <w:rPr>
          <w:sz w:val="28"/>
          <w:szCs w:val="28"/>
        </w:rPr>
        <w:t>8:2</w:t>
      </w:r>
      <w:r w:rsidRPr="006C1979">
        <w:rPr>
          <w:sz w:val="28"/>
          <w:szCs w:val="28"/>
        </w:rPr>
        <w:t>筹措，即申请中央财政农发资金</w:t>
      </w:r>
      <w:r w:rsidRPr="006C1979">
        <w:rPr>
          <w:rFonts w:hint="eastAsia"/>
          <w:sz w:val="28"/>
          <w:szCs w:val="28"/>
        </w:rPr>
        <w:t>120840.00</w:t>
      </w:r>
      <w:r w:rsidRPr="006C1979">
        <w:rPr>
          <w:sz w:val="28"/>
          <w:szCs w:val="28"/>
        </w:rPr>
        <w:t>万元；地方配套资金</w:t>
      </w:r>
      <w:r w:rsidRPr="006C1979">
        <w:rPr>
          <w:rFonts w:hint="eastAsia"/>
          <w:sz w:val="28"/>
          <w:szCs w:val="28"/>
        </w:rPr>
        <w:t>30210.00</w:t>
      </w:r>
      <w:r w:rsidRPr="006C1979">
        <w:rPr>
          <w:sz w:val="28"/>
          <w:szCs w:val="28"/>
        </w:rPr>
        <w:t>万元，详见表</w:t>
      </w:r>
      <w:r w:rsidRPr="006C1979">
        <w:rPr>
          <w:sz w:val="28"/>
          <w:szCs w:val="28"/>
        </w:rPr>
        <w:t>7-</w:t>
      </w:r>
      <w:r w:rsidRPr="006C1979">
        <w:rPr>
          <w:rFonts w:hint="eastAsia"/>
          <w:sz w:val="28"/>
          <w:szCs w:val="28"/>
        </w:rPr>
        <w:t>5</w:t>
      </w:r>
      <w:r w:rsidRPr="006C1979">
        <w:rPr>
          <w:sz w:val="28"/>
          <w:szCs w:val="28"/>
        </w:rPr>
        <w:t>。</w:t>
      </w:r>
    </w:p>
    <w:p w:rsidR="003F77A1" w:rsidRPr="006C1979" w:rsidRDefault="003F77A1" w:rsidP="003F77A1">
      <w:pPr>
        <w:adjustRightInd w:val="0"/>
        <w:snapToGrid w:val="0"/>
        <w:spacing w:beforeLines="50" w:before="120" w:afterLines="50" w:after="120" w:line="360" w:lineRule="auto"/>
        <w:outlineLvl w:val="1"/>
        <w:rPr>
          <w:rStyle w:val="2Char"/>
          <w:rFonts w:ascii="宋体" w:eastAsia="宋体" w:hAnsi="宋体"/>
          <w:sz w:val="30"/>
          <w:szCs w:val="30"/>
        </w:rPr>
      </w:pPr>
      <w:bookmarkStart w:id="249" w:name="_Toc261253399"/>
      <w:bookmarkStart w:id="250" w:name="_Toc454655710"/>
      <w:bookmarkStart w:id="251" w:name="_Toc454661662"/>
      <w:bookmarkStart w:id="252" w:name="_Toc454662960"/>
      <w:bookmarkStart w:id="253" w:name="_Toc454664960"/>
      <w:bookmarkStart w:id="254" w:name="_Toc454665229"/>
      <w:bookmarkStart w:id="255" w:name="_Toc454793223"/>
      <w:bookmarkStart w:id="256" w:name="_Toc459391048"/>
      <w:r w:rsidRPr="006C1979">
        <w:rPr>
          <w:rStyle w:val="2Char"/>
          <w:rFonts w:ascii="Times New Roman" w:eastAsia="宋体" w:hAnsi="Times New Roman"/>
          <w:sz w:val="30"/>
          <w:szCs w:val="30"/>
        </w:rPr>
        <w:t>7.3</w:t>
      </w:r>
      <w:r w:rsidRPr="006C1979">
        <w:rPr>
          <w:rStyle w:val="2Char"/>
          <w:rFonts w:ascii="宋体" w:eastAsia="宋体" w:hAnsi="宋体"/>
          <w:sz w:val="30"/>
          <w:szCs w:val="30"/>
        </w:rPr>
        <w:t>一般中型灌区（</w:t>
      </w:r>
      <w:r w:rsidRPr="006C1979">
        <w:rPr>
          <w:rStyle w:val="2Char"/>
          <w:rFonts w:ascii="Times New Roman" w:eastAsia="宋体" w:hAnsi="Times New Roman"/>
          <w:sz w:val="30"/>
          <w:szCs w:val="30"/>
        </w:rPr>
        <w:t>1</w:t>
      </w:r>
      <w:r w:rsidRPr="006C1979">
        <w:rPr>
          <w:rStyle w:val="2Char"/>
          <w:rFonts w:ascii="Times New Roman" w:eastAsia="宋体" w:hAnsi="Times New Roman" w:hint="eastAsia"/>
          <w:sz w:val="30"/>
          <w:szCs w:val="30"/>
        </w:rPr>
        <w:t>~</w:t>
      </w:r>
      <w:r w:rsidRPr="006C1979">
        <w:rPr>
          <w:rStyle w:val="2Char"/>
          <w:rFonts w:ascii="Times New Roman" w:eastAsia="宋体" w:hAnsi="Times New Roman"/>
          <w:sz w:val="30"/>
          <w:szCs w:val="30"/>
        </w:rPr>
        <w:t>5</w:t>
      </w:r>
      <w:r w:rsidRPr="006C1979">
        <w:rPr>
          <w:rStyle w:val="2Char"/>
          <w:rFonts w:ascii="宋体" w:eastAsia="宋体" w:hAnsi="宋体"/>
          <w:sz w:val="30"/>
          <w:szCs w:val="30"/>
        </w:rPr>
        <w:t>万亩）</w:t>
      </w:r>
      <w:bookmarkEnd w:id="249"/>
      <w:bookmarkEnd w:id="250"/>
      <w:bookmarkEnd w:id="251"/>
      <w:bookmarkEnd w:id="252"/>
      <w:bookmarkEnd w:id="253"/>
      <w:bookmarkEnd w:id="254"/>
      <w:bookmarkEnd w:id="255"/>
      <w:bookmarkEnd w:id="256"/>
    </w:p>
    <w:p w:rsidR="003F77A1" w:rsidRPr="006C1979" w:rsidRDefault="003F77A1" w:rsidP="003F77A1">
      <w:pPr>
        <w:adjustRightInd w:val="0"/>
        <w:snapToGrid w:val="0"/>
        <w:spacing w:line="360" w:lineRule="auto"/>
        <w:ind w:firstLineChars="196" w:firstLine="551"/>
        <w:outlineLvl w:val="2"/>
        <w:rPr>
          <w:sz w:val="28"/>
          <w:szCs w:val="28"/>
        </w:rPr>
      </w:pPr>
      <w:r w:rsidRPr="006C1979">
        <w:rPr>
          <w:rFonts w:hint="eastAsia"/>
          <w:b/>
          <w:sz w:val="28"/>
          <w:szCs w:val="28"/>
        </w:rPr>
        <w:t>7.3.</w:t>
      </w:r>
      <w:r w:rsidRPr="006C1979">
        <w:rPr>
          <w:b/>
          <w:sz w:val="28"/>
          <w:szCs w:val="28"/>
        </w:rPr>
        <w:t>1</w:t>
      </w:r>
      <w:r w:rsidRPr="006C1979">
        <w:rPr>
          <w:b/>
          <w:sz w:val="28"/>
          <w:szCs w:val="28"/>
        </w:rPr>
        <w:t>投资估算</w:t>
      </w:r>
    </w:p>
    <w:p w:rsidR="003F77A1" w:rsidRPr="006C1979" w:rsidRDefault="003F77A1" w:rsidP="003F77A1">
      <w:pPr>
        <w:adjustRightInd w:val="0"/>
        <w:snapToGrid w:val="0"/>
        <w:spacing w:line="360" w:lineRule="auto"/>
        <w:ind w:firstLineChars="196" w:firstLine="549"/>
        <w:rPr>
          <w:sz w:val="28"/>
          <w:szCs w:val="28"/>
        </w:rPr>
      </w:pPr>
      <w:r w:rsidRPr="006C1979">
        <w:rPr>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sz w:val="28"/>
          <w:szCs w:val="28"/>
        </w:rPr>
        <w:t>”</w:t>
      </w:r>
      <w:r w:rsidRPr="006C1979">
        <w:rPr>
          <w:sz w:val="28"/>
          <w:szCs w:val="28"/>
        </w:rPr>
        <w:t>规划水利骨干工程估算总投资为</w:t>
      </w:r>
      <w:r w:rsidRPr="006C1979">
        <w:rPr>
          <w:rFonts w:hint="eastAsia"/>
          <w:sz w:val="28"/>
          <w:szCs w:val="28"/>
        </w:rPr>
        <w:t>11296.78</w:t>
      </w:r>
      <w:r w:rsidRPr="006C1979">
        <w:rPr>
          <w:sz w:val="28"/>
          <w:szCs w:val="28"/>
        </w:rPr>
        <w:t>万元，其中：全国粮食重点县工程总投资</w:t>
      </w:r>
      <w:r w:rsidRPr="006C1979">
        <w:rPr>
          <w:rFonts w:hint="eastAsia"/>
          <w:sz w:val="28"/>
          <w:szCs w:val="28"/>
        </w:rPr>
        <w:t>2084.14</w:t>
      </w:r>
      <w:r w:rsidRPr="006C1979">
        <w:rPr>
          <w:sz w:val="28"/>
          <w:szCs w:val="28"/>
        </w:rPr>
        <w:t>万元，非全国粮食重点县工程总投资</w:t>
      </w:r>
      <w:r w:rsidRPr="006C1979">
        <w:rPr>
          <w:rFonts w:hint="eastAsia"/>
          <w:sz w:val="28"/>
          <w:szCs w:val="28"/>
        </w:rPr>
        <w:t>9212.64</w:t>
      </w:r>
      <w:r w:rsidRPr="006C1979">
        <w:rPr>
          <w:sz w:val="28"/>
          <w:szCs w:val="28"/>
        </w:rPr>
        <w:t>万元。全国粮食重点县</w:t>
      </w:r>
      <w:r w:rsidRPr="006C1979">
        <w:rPr>
          <w:rFonts w:hint="eastAsia"/>
          <w:sz w:val="28"/>
          <w:szCs w:val="28"/>
        </w:rPr>
        <w:t>工程为</w:t>
      </w:r>
      <w:r w:rsidRPr="006C1979">
        <w:rPr>
          <w:sz w:val="28"/>
          <w:szCs w:val="28"/>
        </w:rPr>
        <w:t>青铜峡市金沙湾灌区</w:t>
      </w:r>
      <w:r w:rsidRPr="006C1979">
        <w:rPr>
          <w:rFonts w:hint="eastAsia"/>
          <w:sz w:val="28"/>
          <w:szCs w:val="28"/>
        </w:rPr>
        <w:t>和牛</w:t>
      </w:r>
      <w:r w:rsidRPr="006C1979">
        <w:rPr>
          <w:sz w:val="28"/>
          <w:szCs w:val="28"/>
        </w:rPr>
        <w:t>首山灌区</w:t>
      </w:r>
      <w:r w:rsidRPr="006C1979">
        <w:rPr>
          <w:rFonts w:hint="eastAsia"/>
          <w:sz w:val="28"/>
          <w:szCs w:val="28"/>
        </w:rPr>
        <w:t>，</w:t>
      </w:r>
      <w:r w:rsidRPr="006C1979">
        <w:rPr>
          <w:sz w:val="28"/>
          <w:szCs w:val="28"/>
        </w:rPr>
        <w:t>总投资为</w:t>
      </w:r>
      <w:r w:rsidRPr="006C1979">
        <w:rPr>
          <w:rFonts w:hint="eastAsia"/>
          <w:sz w:val="28"/>
          <w:szCs w:val="28"/>
        </w:rPr>
        <w:t>2084.14</w:t>
      </w:r>
      <w:r w:rsidRPr="006C1979">
        <w:rPr>
          <w:sz w:val="28"/>
          <w:szCs w:val="28"/>
        </w:rPr>
        <w:t>万元</w:t>
      </w:r>
      <w:r w:rsidRPr="006C1979">
        <w:rPr>
          <w:rFonts w:hint="eastAsia"/>
          <w:sz w:val="28"/>
          <w:szCs w:val="28"/>
        </w:rPr>
        <w:t>；</w:t>
      </w:r>
      <w:r w:rsidRPr="006C1979">
        <w:rPr>
          <w:sz w:val="28"/>
          <w:szCs w:val="28"/>
        </w:rPr>
        <w:t>其余均为非全国粮食重点县工程，</w:t>
      </w:r>
      <w:r w:rsidRPr="006C1979">
        <w:rPr>
          <w:rFonts w:hint="eastAsia"/>
          <w:sz w:val="28"/>
          <w:szCs w:val="28"/>
        </w:rPr>
        <w:t>均为</w:t>
      </w:r>
      <w:r w:rsidRPr="006C1979">
        <w:rPr>
          <w:sz w:val="28"/>
          <w:szCs w:val="28"/>
        </w:rPr>
        <w:t>库井灌区</w:t>
      </w:r>
      <w:r w:rsidRPr="006C1979">
        <w:rPr>
          <w:rFonts w:hint="eastAsia"/>
          <w:sz w:val="28"/>
          <w:szCs w:val="28"/>
        </w:rPr>
        <w:t>，</w:t>
      </w:r>
      <w:r w:rsidRPr="006C1979">
        <w:rPr>
          <w:sz w:val="28"/>
          <w:szCs w:val="28"/>
        </w:rPr>
        <w:t>工程总投资</w:t>
      </w:r>
      <w:r w:rsidRPr="006C1979">
        <w:rPr>
          <w:rFonts w:hint="eastAsia"/>
          <w:sz w:val="28"/>
          <w:szCs w:val="28"/>
        </w:rPr>
        <w:t>为</w:t>
      </w:r>
      <w:r w:rsidRPr="006C1979">
        <w:rPr>
          <w:rFonts w:hint="eastAsia"/>
          <w:sz w:val="28"/>
          <w:szCs w:val="28"/>
        </w:rPr>
        <w:t>9212.64</w:t>
      </w:r>
      <w:r w:rsidRPr="006C1979">
        <w:rPr>
          <w:sz w:val="28"/>
          <w:szCs w:val="28"/>
        </w:rPr>
        <w:t>万元</w:t>
      </w:r>
      <w:r w:rsidRPr="006C1979">
        <w:rPr>
          <w:rFonts w:hint="eastAsia"/>
          <w:sz w:val="28"/>
          <w:szCs w:val="28"/>
        </w:rPr>
        <w:t>，</w:t>
      </w:r>
      <w:r w:rsidRPr="006C1979">
        <w:rPr>
          <w:sz w:val="28"/>
          <w:szCs w:val="28"/>
        </w:rPr>
        <w:t>详见表</w:t>
      </w:r>
      <w:r w:rsidRPr="006C1979">
        <w:rPr>
          <w:sz w:val="28"/>
          <w:szCs w:val="28"/>
        </w:rPr>
        <w:t>7-</w:t>
      </w:r>
      <w:r w:rsidRPr="006C1979">
        <w:rPr>
          <w:rFonts w:hint="eastAsia"/>
          <w:sz w:val="28"/>
          <w:szCs w:val="28"/>
        </w:rPr>
        <w:t>6</w:t>
      </w:r>
      <w:r w:rsidRPr="006C1979">
        <w:rPr>
          <w:sz w:val="28"/>
          <w:szCs w:val="28"/>
        </w:rPr>
        <w:t>。</w:t>
      </w:r>
    </w:p>
    <w:p w:rsidR="003F77A1" w:rsidRPr="006C1979" w:rsidRDefault="003F77A1" w:rsidP="003F77A1">
      <w:pPr>
        <w:adjustRightInd w:val="0"/>
        <w:snapToGrid w:val="0"/>
        <w:spacing w:line="360" w:lineRule="auto"/>
        <w:ind w:firstLineChars="196" w:firstLine="551"/>
        <w:outlineLvl w:val="2"/>
        <w:rPr>
          <w:sz w:val="28"/>
          <w:szCs w:val="28"/>
        </w:rPr>
      </w:pPr>
      <w:r w:rsidRPr="006C1979">
        <w:rPr>
          <w:rFonts w:hint="eastAsia"/>
          <w:b/>
          <w:sz w:val="28"/>
          <w:szCs w:val="28"/>
        </w:rPr>
        <w:lastRenderedPageBreak/>
        <w:t>7.3.</w:t>
      </w:r>
      <w:r w:rsidRPr="006C1979">
        <w:rPr>
          <w:b/>
          <w:sz w:val="28"/>
          <w:szCs w:val="28"/>
        </w:rPr>
        <w:t>2</w:t>
      </w:r>
      <w:r w:rsidRPr="006C1979">
        <w:rPr>
          <w:b/>
          <w:sz w:val="28"/>
          <w:szCs w:val="28"/>
        </w:rPr>
        <w:t>资金筹措方案</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工程投资按照中央投资与地方配套比例</w:t>
      </w:r>
      <w:r w:rsidRPr="006C1979">
        <w:rPr>
          <w:sz w:val="28"/>
          <w:szCs w:val="28"/>
        </w:rPr>
        <w:t>8:2</w:t>
      </w:r>
      <w:r w:rsidRPr="006C1979">
        <w:rPr>
          <w:sz w:val="28"/>
          <w:szCs w:val="28"/>
        </w:rPr>
        <w:t>筹措，即申请中央财政农发资金</w:t>
      </w:r>
      <w:r w:rsidRPr="006C1979">
        <w:rPr>
          <w:rFonts w:hint="eastAsia"/>
          <w:sz w:val="28"/>
          <w:szCs w:val="28"/>
        </w:rPr>
        <w:t>9040.00</w:t>
      </w:r>
      <w:r w:rsidRPr="006C1979">
        <w:rPr>
          <w:sz w:val="28"/>
          <w:szCs w:val="28"/>
        </w:rPr>
        <w:t>万元；地方配套资金</w:t>
      </w:r>
      <w:r w:rsidRPr="006C1979">
        <w:rPr>
          <w:rFonts w:hint="eastAsia"/>
          <w:sz w:val="28"/>
          <w:szCs w:val="28"/>
        </w:rPr>
        <w:t>2260.00</w:t>
      </w:r>
      <w:r w:rsidRPr="006C1979">
        <w:rPr>
          <w:sz w:val="28"/>
          <w:szCs w:val="28"/>
        </w:rPr>
        <w:t>万元，详见表</w:t>
      </w:r>
      <w:r w:rsidRPr="006C1979">
        <w:rPr>
          <w:sz w:val="28"/>
          <w:szCs w:val="28"/>
        </w:rPr>
        <w:t>7-</w:t>
      </w:r>
      <w:r w:rsidRPr="006C1979">
        <w:rPr>
          <w:rFonts w:hint="eastAsia"/>
          <w:sz w:val="28"/>
          <w:szCs w:val="28"/>
        </w:rPr>
        <w:t>7</w:t>
      </w:r>
      <w:r w:rsidRPr="006C1979">
        <w:rPr>
          <w:sz w:val="28"/>
          <w:szCs w:val="28"/>
        </w:rPr>
        <w:t>。</w:t>
      </w:r>
    </w:p>
    <w:p w:rsidR="003F77A1" w:rsidRPr="006C1979" w:rsidRDefault="003F77A1" w:rsidP="003F77A1">
      <w:pPr>
        <w:adjustRightInd w:val="0"/>
        <w:snapToGrid w:val="0"/>
        <w:spacing w:beforeLines="50" w:before="120" w:afterLines="50" w:after="120" w:line="360" w:lineRule="auto"/>
        <w:outlineLvl w:val="1"/>
        <w:rPr>
          <w:rStyle w:val="2Char"/>
          <w:rFonts w:ascii="Times New Roman" w:eastAsia="宋体" w:hAnsi="Times New Roman"/>
          <w:sz w:val="30"/>
          <w:szCs w:val="30"/>
        </w:rPr>
      </w:pPr>
      <w:bookmarkStart w:id="257" w:name="_Toc261253400"/>
      <w:bookmarkStart w:id="258" w:name="_Toc454655711"/>
      <w:bookmarkStart w:id="259" w:name="_Toc454661663"/>
      <w:bookmarkStart w:id="260" w:name="_Toc454662961"/>
      <w:bookmarkStart w:id="261" w:name="_Toc454664961"/>
      <w:bookmarkStart w:id="262" w:name="_Toc454665230"/>
      <w:bookmarkStart w:id="263" w:name="_Toc454793224"/>
      <w:bookmarkStart w:id="264" w:name="_Toc459391049"/>
      <w:r w:rsidRPr="006C1979">
        <w:rPr>
          <w:rStyle w:val="2Char"/>
          <w:rFonts w:ascii="Times New Roman" w:eastAsia="宋体" w:hAnsi="Times New Roman" w:hint="eastAsia"/>
          <w:sz w:val="30"/>
          <w:szCs w:val="30"/>
        </w:rPr>
        <w:t xml:space="preserve">7.4 </w:t>
      </w:r>
      <w:r w:rsidRPr="006C1979">
        <w:rPr>
          <w:rStyle w:val="2Char"/>
          <w:rFonts w:ascii="Times New Roman" w:eastAsia="宋体" w:hAnsi="Times New Roman"/>
          <w:sz w:val="30"/>
          <w:szCs w:val="30"/>
        </w:rPr>
        <w:t>“</w:t>
      </w:r>
      <w:r w:rsidRPr="006C1979">
        <w:rPr>
          <w:rStyle w:val="2Char"/>
          <w:rFonts w:ascii="Times New Roman" w:eastAsia="宋体" w:hAnsi="Times New Roman"/>
          <w:sz w:val="30"/>
          <w:szCs w:val="30"/>
        </w:rPr>
        <w:t>十</w:t>
      </w:r>
      <w:r w:rsidRPr="006C1979">
        <w:rPr>
          <w:rStyle w:val="2Char"/>
          <w:rFonts w:ascii="Times New Roman" w:eastAsia="宋体" w:hAnsi="Times New Roman" w:hint="eastAsia"/>
          <w:sz w:val="30"/>
          <w:szCs w:val="30"/>
        </w:rPr>
        <w:t>三</w:t>
      </w:r>
      <w:r w:rsidRPr="006C1979">
        <w:rPr>
          <w:rStyle w:val="2Char"/>
          <w:rFonts w:ascii="Times New Roman" w:eastAsia="宋体" w:hAnsi="Times New Roman"/>
          <w:sz w:val="30"/>
          <w:szCs w:val="30"/>
        </w:rPr>
        <w:t>五</w:t>
      </w:r>
      <w:r w:rsidRPr="006C1979">
        <w:rPr>
          <w:rStyle w:val="2Char"/>
          <w:rFonts w:ascii="Times New Roman" w:eastAsia="宋体" w:hAnsi="Times New Roman"/>
          <w:sz w:val="30"/>
          <w:szCs w:val="30"/>
        </w:rPr>
        <w:t>”</w:t>
      </w:r>
      <w:r w:rsidRPr="006C1979">
        <w:rPr>
          <w:rStyle w:val="2Char"/>
          <w:rFonts w:ascii="Times New Roman" w:eastAsia="宋体" w:hAnsi="Times New Roman"/>
          <w:sz w:val="30"/>
          <w:szCs w:val="30"/>
        </w:rPr>
        <w:t>规划总投资</w:t>
      </w:r>
      <w:bookmarkEnd w:id="257"/>
      <w:bookmarkEnd w:id="258"/>
      <w:bookmarkEnd w:id="259"/>
      <w:bookmarkEnd w:id="260"/>
      <w:bookmarkEnd w:id="261"/>
      <w:bookmarkEnd w:id="262"/>
      <w:bookmarkEnd w:id="263"/>
      <w:bookmarkEnd w:id="264"/>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宁夏中型灌区节水配套改造</w:t>
      </w:r>
      <w:r w:rsidRPr="006C1979">
        <w:rPr>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sz w:val="28"/>
          <w:szCs w:val="28"/>
        </w:rPr>
        <w:t>”</w:t>
      </w:r>
      <w:r w:rsidRPr="006C1979">
        <w:rPr>
          <w:sz w:val="28"/>
          <w:szCs w:val="28"/>
        </w:rPr>
        <w:t>规划水利骨干工程总投资</w:t>
      </w:r>
      <w:r w:rsidRPr="006C1979">
        <w:rPr>
          <w:rFonts w:hint="eastAsia"/>
          <w:sz w:val="28"/>
          <w:szCs w:val="28"/>
        </w:rPr>
        <w:t>162350.06</w:t>
      </w:r>
      <w:r w:rsidRPr="006C1979">
        <w:rPr>
          <w:sz w:val="28"/>
          <w:szCs w:val="28"/>
        </w:rPr>
        <w:t>万元，其中重点中型灌区总投资</w:t>
      </w:r>
      <w:r w:rsidRPr="006C1979">
        <w:rPr>
          <w:rFonts w:hint="eastAsia"/>
          <w:sz w:val="28"/>
          <w:szCs w:val="28"/>
        </w:rPr>
        <w:t>151053.28</w:t>
      </w:r>
      <w:r w:rsidRPr="006C1979">
        <w:rPr>
          <w:sz w:val="28"/>
          <w:szCs w:val="28"/>
        </w:rPr>
        <w:t>万元，一般中型灌区总投资</w:t>
      </w:r>
      <w:r w:rsidRPr="006C1979">
        <w:rPr>
          <w:rFonts w:hint="eastAsia"/>
          <w:sz w:val="28"/>
          <w:szCs w:val="28"/>
        </w:rPr>
        <w:t>11296.78</w:t>
      </w:r>
      <w:r w:rsidRPr="006C1979">
        <w:rPr>
          <w:sz w:val="28"/>
          <w:szCs w:val="28"/>
        </w:rPr>
        <w:t>万元。</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根据中央加大</w:t>
      </w:r>
      <w:r w:rsidRPr="006C1979">
        <w:rPr>
          <w:sz w:val="28"/>
          <w:szCs w:val="28"/>
        </w:rPr>
        <w:t>“</w:t>
      </w:r>
      <w:r w:rsidRPr="006C1979">
        <w:rPr>
          <w:sz w:val="28"/>
          <w:szCs w:val="28"/>
        </w:rPr>
        <w:t>三农</w:t>
      </w:r>
      <w:r w:rsidRPr="006C1979">
        <w:rPr>
          <w:sz w:val="28"/>
          <w:szCs w:val="28"/>
        </w:rPr>
        <w:t>”</w:t>
      </w:r>
      <w:r w:rsidRPr="006C1979">
        <w:rPr>
          <w:sz w:val="28"/>
          <w:szCs w:val="28"/>
        </w:rPr>
        <w:t>投入力度的有关政策和《国务院关于进一步促进宁夏经济社会发展的若干意见》（国发〔</w:t>
      </w:r>
      <w:r w:rsidRPr="006C1979">
        <w:rPr>
          <w:sz w:val="28"/>
          <w:szCs w:val="28"/>
        </w:rPr>
        <w:t>2008</w:t>
      </w:r>
      <w:r w:rsidRPr="006C1979">
        <w:rPr>
          <w:sz w:val="28"/>
          <w:szCs w:val="28"/>
        </w:rPr>
        <w:t>〕</w:t>
      </w:r>
      <w:r w:rsidRPr="006C1979">
        <w:rPr>
          <w:sz w:val="28"/>
          <w:szCs w:val="28"/>
        </w:rPr>
        <w:t>29</w:t>
      </w:r>
      <w:r w:rsidRPr="006C1979">
        <w:rPr>
          <w:sz w:val="28"/>
          <w:szCs w:val="28"/>
        </w:rPr>
        <w:t>号）精神，工程投资按照中央投资与地方配套比例</w:t>
      </w:r>
      <w:r w:rsidRPr="006C1979">
        <w:rPr>
          <w:sz w:val="28"/>
          <w:szCs w:val="28"/>
        </w:rPr>
        <w:t>8:2</w:t>
      </w:r>
      <w:r w:rsidRPr="006C1979">
        <w:rPr>
          <w:sz w:val="28"/>
          <w:szCs w:val="28"/>
        </w:rPr>
        <w:t>筹措，即申请中央财政农发资金</w:t>
      </w:r>
      <w:r w:rsidRPr="006C1979">
        <w:rPr>
          <w:rFonts w:hint="eastAsia"/>
          <w:sz w:val="28"/>
          <w:szCs w:val="28"/>
        </w:rPr>
        <w:t>129880.00</w:t>
      </w:r>
      <w:r w:rsidRPr="006C1979">
        <w:rPr>
          <w:sz w:val="28"/>
          <w:szCs w:val="28"/>
        </w:rPr>
        <w:t>万元；地方配套资金</w:t>
      </w:r>
      <w:r w:rsidRPr="006C1979">
        <w:rPr>
          <w:rFonts w:hint="eastAsia"/>
          <w:sz w:val="28"/>
          <w:szCs w:val="28"/>
        </w:rPr>
        <w:t>32470.00</w:t>
      </w:r>
      <w:r w:rsidRPr="006C1979">
        <w:rPr>
          <w:sz w:val="28"/>
          <w:szCs w:val="28"/>
        </w:rPr>
        <w:t>万元，见表</w:t>
      </w:r>
      <w:r w:rsidRPr="006C1979">
        <w:rPr>
          <w:sz w:val="28"/>
          <w:szCs w:val="28"/>
        </w:rPr>
        <w:t>7-</w:t>
      </w:r>
      <w:r w:rsidRPr="006C1979">
        <w:rPr>
          <w:rFonts w:hint="eastAsia"/>
          <w:sz w:val="28"/>
          <w:szCs w:val="28"/>
        </w:rPr>
        <w:t>2</w:t>
      </w:r>
      <w:r w:rsidRPr="006C1979">
        <w:rPr>
          <w:sz w:val="28"/>
          <w:szCs w:val="28"/>
        </w:rPr>
        <w:t>。</w:t>
      </w: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7-</w:t>
      </w:r>
      <w:r w:rsidRPr="006C1979">
        <w:rPr>
          <w:rFonts w:hint="eastAsia"/>
          <w:b/>
          <w:sz w:val="24"/>
        </w:rPr>
        <w:t xml:space="preserve">2      </w:t>
      </w:r>
      <w:r w:rsidRPr="006C1979">
        <w:rPr>
          <w:b/>
          <w:sz w:val="24"/>
        </w:rPr>
        <w:t>宁夏农业综合开发中型灌区节水配套改造项目资金筹措表</w:t>
      </w:r>
    </w:p>
    <w:tbl>
      <w:tblPr>
        <w:tblW w:w="5000" w:type="pct"/>
        <w:tblLook w:val="0000" w:firstRow="0" w:lastRow="0" w:firstColumn="0" w:lastColumn="0" w:noHBand="0" w:noVBand="0"/>
      </w:tblPr>
      <w:tblGrid>
        <w:gridCol w:w="1422"/>
        <w:gridCol w:w="1421"/>
        <w:gridCol w:w="1789"/>
        <w:gridCol w:w="1948"/>
        <w:gridCol w:w="1948"/>
      </w:tblGrid>
      <w:tr w:rsidR="006C1979" w:rsidRPr="006C1979" w:rsidTr="0057746F">
        <w:trPr>
          <w:trHeight w:val="402"/>
        </w:trPr>
        <w:tc>
          <w:tcPr>
            <w:tcW w:w="834" w:type="pct"/>
            <w:vMerge w:val="restart"/>
            <w:tcBorders>
              <w:top w:val="single" w:sz="12" w:space="0" w:color="auto"/>
              <w:bottom w:val="single" w:sz="4" w:space="0" w:color="000000"/>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序号</w:t>
            </w:r>
          </w:p>
        </w:tc>
        <w:tc>
          <w:tcPr>
            <w:tcW w:w="833"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名称</w:t>
            </w:r>
          </w:p>
        </w:tc>
        <w:tc>
          <w:tcPr>
            <w:tcW w:w="104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规划总投资</w:t>
            </w:r>
            <w:r w:rsidRPr="006C1979">
              <w:rPr>
                <w:kern w:val="0"/>
                <w:sz w:val="18"/>
                <w:szCs w:val="18"/>
              </w:rPr>
              <w:br/>
            </w:r>
            <w:r w:rsidRPr="006C1979">
              <w:rPr>
                <w:kern w:val="0"/>
                <w:sz w:val="18"/>
                <w:szCs w:val="18"/>
              </w:rPr>
              <w:t>（万元）</w:t>
            </w:r>
          </w:p>
        </w:tc>
        <w:tc>
          <w:tcPr>
            <w:tcW w:w="2284" w:type="pct"/>
            <w:gridSpan w:val="2"/>
            <w:tcBorders>
              <w:top w:val="single" w:sz="12" w:space="0" w:color="auto"/>
              <w:left w:val="nil"/>
              <w:bottom w:val="single" w:sz="4" w:space="0" w:color="auto"/>
            </w:tcBorders>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其中</w:t>
            </w:r>
          </w:p>
        </w:tc>
      </w:tr>
      <w:tr w:rsidR="006C1979" w:rsidRPr="006C1979" w:rsidTr="0057746F">
        <w:trPr>
          <w:trHeight w:val="402"/>
        </w:trPr>
        <w:tc>
          <w:tcPr>
            <w:tcW w:w="834" w:type="pct"/>
            <w:vMerge/>
            <w:tcBorders>
              <w:top w:val="single" w:sz="4" w:space="0" w:color="auto"/>
              <w:bottom w:val="single" w:sz="4" w:space="0" w:color="000000"/>
              <w:right w:val="single" w:sz="4" w:space="0" w:color="auto"/>
            </w:tcBorders>
            <w:vAlign w:val="center"/>
          </w:tcPr>
          <w:p w:rsidR="003F77A1" w:rsidRPr="006C1979" w:rsidRDefault="003F77A1" w:rsidP="0057746F">
            <w:pPr>
              <w:widowControl/>
              <w:jc w:val="left"/>
              <w:rPr>
                <w:kern w:val="0"/>
                <w:sz w:val="18"/>
                <w:szCs w:val="18"/>
              </w:rPr>
            </w:pPr>
          </w:p>
        </w:tc>
        <w:tc>
          <w:tcPr>
            <w:tcW w:w="833" w:type="pct"/>
            <w:vMerge/>
            <w:tcBorders>
              <w:top w:val="single" w:sz="4" w:space="0" w:color="auto"/>
              <w:left w:val="single" w:sz="4" w:space="0" w:color="auto"/>
              <w:bottom w:val="single" w:sz="4" w:space="0" w:color="000000"/>
              <w:right w:val="single" w:sz="4" w:space="0" w:color="auto"/>
            </w:tcBorders>
            <w:vAlign w:val="center"/>
          </w:tcPr>
          <w:p w:rsidR="003F77A1" w:rsidRPr="006C1979" w:rsidRDefault="003F77A1" w:rsidP="0057746F">
            <w:pPr>
              <w:widowControl/>
              <w:jc w:val="left"/>
              <w:rPr>
                <w:kern w:val="0"/>
                <w:sz w:val="18"/>
                <w:szCs w:val="18"/>
              </w:rPr>
            </w:pPr>
          </w:p>
        </w:tc>
        <w:tc>
          <w:tcPr>
            <w:tcW w:w="1049" w:type="pct"/>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left"/>
              <w:rPr>
                <w:kern w:val="0"/>
                <w:sz w:val="18"/>
                <w:szCs w:val="18"/>
              </w:rPr>
            </w:pPr>
          </w:p>
        </w:tc>
        <w:tc>
          <w:tcPr>
            <w:tcW w:w="1142"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中央财政资金</w:t>
            </w:r>
          </w:p>
        </w:tc>
        <w:tc>
          <w:tcPr>
            <w:tcW w:w="1142"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地方配套资金</w:t>
            </w:r>
          </w:p>
        </w:tc>
      </w:tr>
      <w:tr w:rsidR="006C1979" w:rsidRPr="006C1979" w:rsidTr="0057746F">
        <w:trPr>
          <w:trHeight w:val="402"/>
        </w:trPr>
        <w:tc>
          <w:tcPr>
            <w:tcW w:w="834" w:type="pct"/>
            <w:tcBorders>
              <w:top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w:t>
            </w:r>
          </w:p>
        </w:tc>
        <w:tc>
          <w:tcPr>
            <w:tcW w:w="833"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总计</w:t>
            </w:r>
          </w:p>
        </w:tc>
        <w:tc>
          <w:tcPr>
            <w:tcW w:w="1049"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162350.06</w:t>
            </w:r>
          </w:p>
        </w:tc>
        <w:tc>
          <w:tcPr>
            <w:tcW w:w="1142"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129880.00</w:t>
            </w:r>
          </w:p>
        </w:tc>
        <w:tc>
          <w:tcPr>
            <w:tcW w:w="1142"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32470.00</w:t>
            </w:r>
          </w:p>
        </w:tc>
      </w:tr>
      <w:tr w:rsidR="006C1979" w:rsidRPr="006C1979" w:rsidTr="0057746F">
        <w:trPr>
          <w:trHeight w:val="402"/>
        </w:trPr>
        <w:tc>
          <w:tcPr>
            <w:tcW w:w="834" w:type="pct"/>
            <w:tcBorders>
              <w:top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 xml:space="preserve">　</w:t>
            </w:r>
          </w:p>
        </w:tc>
        <w:tc>
          <w:tcPr>
            <w:tcW w:w="833"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重点灌区</w:t>
            </w:r>
          </w:p>
        </w:tc>
        <w:tc>
          <w:tcPr>
            <w:tcW w:w="1049"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151053.28</w:t>
            </w:r>
          </w:p>
        </w:tc>
        <w:tc>
          <w:tcPr>
            <w:tcW w:w="1142"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120840.00</w:t>
            </w:r>
          </w:p>
        </w:tc>
        <w:tc>
          <w:tcPr>
            <w:tcW w:w="1142"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30210.00</w:t>
            </w:r>
          </w:p>
        </w:tc>
      </w:tr>
      <w:tr w:rsidR="006C1979" w:rsidRPr="006C1979" w:rsidTr="0057746F">
        <w:trPr>
          <w:trHeight w:val="402"/>
        </w:trPr>
        <w:tc>
          <w:tcPr>
            <w:tcW w:w="834" w:type="pct"/>
            <w:tcBorders>
              <w:top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 xml:space="preserve">　</w:t>
            </w:r>
          </w:p>
        </w:tc>
        <w:tc>
          <w:tcPr>
            <w:tcW w:w="833"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一般灌区</w:t>
            </w:r>
          </w:p>
        </w:tc>
        <w:tc>
          <w:tcPr>
            <w:tcW w:w="1049"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11296.78</w:t>
            </w:r>
          </w:p>
        </w:tc>
        <w:tc>
          <w:tcPr>
            <w:tcW w:w="1142"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9040.00</w:t>
            </w:r>
          </w:p>
        </w:tc>
        <w:tc>
          <w:tcPr>
            <w:tcW w:w="1142"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2260.00</w:t>
            </w:r>
          </w:p>
        </w:tc>
      </w:tr>
      <w:tr w:rsidR="006C1979" w:rsidRPr="006C1979" w:rsidTr="0057746F">
        <w:trPr>
          <w:trHeight w:val="402"/>
        </w:trPr>
        <w:tc>
          <w:tcPr>
            <w:tcW w:w="834" w:type="pct"/>
            <w:tcBorders>
              <w:top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2</w:t>
            </w:r>
          </w:p>
        </w:tc>
        <w:tc>
          <w:tcPr>
            <w:tcW w:w="833"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百分比</w:t>
            </w:r>
          </w:p>
        </w:tc>
        <w:tc>
          <w:tcPr>
            <w:tcW w:w="1049"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100%</w:t>
            </w:r>
          </w:p>
        </w:tc>
        <w:tc>
          <w:tcPr>
            <w:tcW w:w="1142"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80.00%</w:t>
            </w:r>
          </w:p>
        </w:tc>
        <w:tc>
          <w:tcPr>
            <w:tcW w:w="1142" w:type="pct"/>
            <w:tcBorders>
              <w:top w:val="nil"/>
              <w:left w:val="nil"/>
              <w:bottom w:val="single" w:sz="12"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20.00%</w:t>
            </w:r>
          </w:p>
        </w:tc>
      </w:tr>
    </w:tbl>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widowControl/>
        <w:spacing w:line="360" w:lineRule="auto"/>
        <w:rPr>
          <w:b/>
          <w:bCs/>
          <w:kern w:val="0"/>
          <w:sz w:val="24"/>
        </w:rPr>
      </w:pPr>
    </w:p>
    <w:p w:rsidR="003F77A1" w:rsidRPr="006C1979" w:rsidRDefault="003F77A1" w:rsidP="003F77A1">
      <w:pPr>
        <w:adjustRightInd w:val="0"/>
        <w:snapToGrid w:val="0"/>
        <w:spacing w:line="360" w:lineRule="exact"/>
        <w:rPr>
          <w:b/>
          <w:sz w:val="24"/>
        </w:rPr>
      </w:pPr>
      <w:r w:rsidRPr="006C1979">
        <w:rPr>
          <w:b/>
          <w:sz w:val="24"/>
        </w:rPr>
        <w:lastRenderedPageBreak/>
        <w:t>表</w:t>
      </w:r>
      <w:r w:rsidRPr="006C1979">
        <w:rPr>
          <w:b/>
          <w:sz w:val="24"/>
        </w:rPr>
        <w:t>7-</w:t>
      </w:r>
      <w:r w:rsidRPr="006C1979">
        <w:rPr>
          <w:rFonts w:hint="eastAsia"/>
          <w:b/>
          <w:sz w:val="24"/>
        </w:rPr>
        <w:t xml:space="preserve">3          </w:t>
      </w:r>
      <w:r w:rsidRPr="006C1979">
        <w:rPr>
          <w:b/>
          <w:sz w:val="24"/>
        </w:rPr>
        <w:t>重点中型灌区（</w:t>
      </w:r>
      <w:r w:rsidRPr="006C1979">
        <w:rPr>
          <w:b/>
          <w:sz w:val="24"/>
        </w:rPr>
        <w:t>5</w:t>
      </w:r>
      <w:r w:rsidRPr="006C1979">
        <w:rPr>
          <w:rFonts w:hint="eastAsia"/>
          <w:b/>
          <w:sz w:val="24"/>
        </w:rPr>
        <w:t>~</w:t>
      </w:r>
      <w:r w:rsidRPr="006C1979">
        <w:rPr>
          <w:b/>
          <w:sz w:val="24"/>
        </w:rPr>
        <w:t>30</w:t>
      </w:r>
      <w:r w:rsidRPr="006C1979">
        <w:rPr>
          <w:b/>
          <w:sz w:val="24"/>
        </w:rPr>
        <w:t>万亩）节水配套改造项目估算总表</w:t>
      </w:r>
    </w:p>
    <w:tbl>
      <w:tblPr>
        <w:tblW w:w="9498" w:type="dxa"/>
        <w:tblInd w:w="-45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134"/>
        <w:gridCol w:w="709"/>
        <w:gridCol w:w="709"/>
        <w:gridCol w:w="992"/>
        <w:gridCol w:w="709"/>
        <w:gridCol w:w="850"/>
        <w:gridCol w:w="709"/>
        <w:gridCol w:w="850"/>
        <w:gridCol w:w="993"/>
      </w:tblGrid>
      <w:tr w:rsidR="003F77A1" w:rsidRPr="006C1979" w:rsidTr="0057746F">
        <w:trPr>
          <w:trHeight w:val="425"/>
        </w:trPr>
        <w:tc>
          <w:tcPr>
            <w:tcW w:w="567" w:type="dxa"/>
            <w:vMerge w:val="restart"/>
            <w:tcBorders>
              <w:top w:val="single" w:sz="12" w:space="0" w:color="auto"/>
            </w:tcBorders>
            <w:vAlign w:val="center"/>
          </w:tcPr>
          <w:p w:rsidR="003F77A1" w:rsidRPr="006C1979" w:rsidRDefault="003F77A1" w:rsidP="0057746F">
            <w:pPr>
              <w:widowControl/>
              <w:jc w:val="center"/>
              <w:rPr>
                <w:kern w:val="0"/>
                <w:sz w:val="15"/>
                <w:szCs w:val="15"/>
              </w:rPr>
            </w:pPr>
            <w:r w:rsidRPr="006C1979">
              <w:rPr>
                <w:kern w:val="0"/>
                <w:sz w:val="15"/>
                <w:szCs w:val="15"/>
              </w:rPr>
              <w:t>序号</w:t>
            </w:r>
          </w:p>
        </w:tc>
        <w:tc>
          <w:tcPr>
            <w:tcW w:w="1276" w:type="dxa"/>
            <w:vMerge w:val="restart"/>
            <w:tcBorders>
              <w:top w:val="single" w:sz="12" w:space="0" w:color="auto"/>
            </w:tcBorders>
            <w:vAlign w:val="center"/>
          </w:tcPr>
          <w:p w:rsidR="003F77A1" w:rsidRPr="006C1979" w:rsidRDefault="003F77A1" w:rsidP="0057746F">
            <w:pPr>
              <w:widowControl/>
              <w:jc w:val="center"/>
              <w:rPr>
                <w:kern w:val="0"/>
                <w:sz w:val="15"/>
                <w:szCs w:val="15"/>
              </w:rPr>
            </w:pPr>
            <w:r w:rsidRPr="006C1979">
              <w:rPr>
                <w:kern w:val="0"/>
                <w:sz w:val="15"/>
                <w:szCs w:val="15"/>
              </w:rPr>
              <w:t>工程或费用名称</w:t>
            </w:r>
          </w:p>
        </w:tc>
        <w:tc>
          <w:tcPr>
            <w:tcW w:w="3544" w:type="dxa"/>
            <w:gridSpan w:val="4"/>
            <w:tcBorders>
              <w:top w:val="single" w:sz="12" w:space="0" w:color="auto"/>
            </w:tcBorders>
            <w:vAlign w:val="center"/>
          </w:tcPr>
          <w:p w:rsidR="003F77A1" w:rsidRPr="006C1979" w:rsidRDefault="003F77A1" w:rsidP="0057746F">
            <w:pPr>
              <w:jc w:val="center"/>
              <w:rPr>
                <w:sz w:val="15"/>
                <w:szCs w:val="15"/>
              </w:rPr>
            </w:pPr>
            <w:r w:rsidRPr="006C1979">
              <w:rPr>
                <w:rFonts w:hint="eastAsia"/>
                <w:sz w:val="15"/>
                <w:szCs w:val="15"/>
              </w:rPr>
              <w:t>建安工程投资</w:t>
            </w:r>
          </w:p>
        </w:tc>
        <w:tc>
          <w:tcPr>
            <w:tcW w:w="3118" w:type="dxa"/>
            <w:gridSpan w:val="4"/>
            <w:tcBorders>
              <w:top w:val="single" w:sz="12" w:space="0" w:color="auto"/>
            </w:tcBorders>
            <w:vAlign w:val="center"/>
          </w:tcPr>
          <w:p w:rsidR="003F77A1" w:rsidRPr="006C1979" w:rsidRDefault="003F77A1" w:rsidP="0057746F">
            <w:pPr>
              <w:jc w:val="center"/>
              <w:rPr>
                <w:sz w:val="15"/>
                <w:szCs w:val="15"/>
              </w:rPr>
            </w:pPr>
            <w:r w:rsidRPr="006C1979">
              <w:rPr>
                <w:rFonts w:hint="eastAsia"/>
                <w:sz w:val="15"/>
                <w:szCs w:val="15"/>
              </w:rPr>
              <w:t>其他费用</w:t>
            </w:r>
          </w:p>
        </w:tc>
        <w:tc>
          <w:tcPr>
            <w:tcW w:w="993" w:type="dxa"/>
            <w:vMerge w:val="restart"/>
            <w:tcBorders>
              <w:top w:val="single" w:sz="12" w:space="0" w:color="auto"/>
            </w:tcBorders>
            <w:vAlign w:val="center"/>
          </w:tcPr>
          <w:p w:rsidR="003F77A1" w:rsidRPr="006C1979" w:rsidRDefault="003F77A1" w:rsidP="0057746F">
            <w:pPr>
              <w:jc w:val="center"/>
              <w:rPr>
                <w:sz w:val="15"/>
                <w:szCs w:val="15"/>
              </w:rPr>
            </w:pPr>
            <w:r w:rsidRPr="006C1979">
              <w:rPr>
                <w:rFonts w:hint="eastAsia"/>
                <w:sz w:val="15"/>
                <w:szCs w:val="15"/>
              </w:rPr>
              <w:t>工程总投资</w:t>
            </w:r>
          </w:p>
        </w:tc>
      </w:tr>
      <w:tr w:rsidR="003F77A1" w:rsidRPr="006C1979" w:rsidTr="0057746F">
        <w:trPr>
          <w:trHeight w:val="425"/>
        </w:trPr>
        <w:tc>
          <w:tcPr>
            <w:tcW w:w="567" w:type="dxa"/>
            <w:vMerge/>
            <w:vAlign w:val="center"/>
          </w:tcPr>
          <w:p w:rsidR="003F77A1" w:rsidRPr="006C1979" w:rsidRDefault="003F77A1" w:rsidP="0057746F">
            <w:pPr>
              <w:jc w:val="center"/>
              <w:rPr>
                <w:sz w:val="15"/>
                <w:szCs w:val="15"/>
              </w:rPr>
            </w:pPr>
          </w:p>
        </w:tc>
        <w:tc>
          <w:tcPr>
            <w:tcW w:w="1276" w:type="dxa"/>
            <w:vMerge/>
            <w:vAlign w:val="center"/>
          </w:tcPr>
          <w:p w:rsidR="003F77A1" w:rsidRPr="006C1979" w:rsidRDefault="003F77A1" w:rsidP="0057746F">
            <w:pPr>
              <w:jc w:val="center"/>
              <w:rPr>
                <w:sz w:val="15"/>
                <w:szCs w:val="15"/>
              </w:rPr>
            </w:pPr>
          </w:p>
        </w:tc>
        <w:tc>
          <w:tcPr>
            <w:tcW w:w="1134" w:type="dxa"/>
            <w:vAlign w:val="center"/>
          </w:tcPr>
          <w:p w:rsidR="003F77A1" w:rsidRPr="006C1979" w:rsidRDefault="003F77A1" w:rsidP="0057746F">
            <w:pPr>
              <w:jc w:val="center"/>
              <w:rPr>
                <w:sz w:val="15"/>
                <w:szCs w:val="15"/>
              </w:rPr>
            </w:pPr>
            <w:r w:rsidRPr="006C1979">
              <w:rPr>
                <w:rFonts w:hint="eastAsia"/>
                <w:sz w:val="15"/>
                <w:szCs w:val="15"/>
              </w:rPr>
              <w:t>建筑工程一至三部分之和</w:t>
            </w:r>
          </w:p>
        </w:tc>
        <w:tc>
          <w:tcPr>
            <w:tcW w:w="709" w:type="dxa"/>
            <w:vAlign w:val="center"/>
          </w:tcPr>
          <w:p w:rsidR="003F77A1" w:rsidRPr="006C1979" w:rsidRDefault="003F77A1" w:rsidP="0057746F">
            <w:pPr>
              <w:jc w:val="center"/>
              <w:rPr>
                <w:sz w:val="15"/>
                <w:szCs w:val="15"/>
              </w:rPr>
            </w:pPr>
            <w:r w:rsidRPr="006C1979">
              <w:rPr>
                <w:rFonts w:hint="eastAsia"/>
                <w:sz w:val="15"/>
                <w:szCs w:val="15"/>
              </w:rPr>
              <w:t>施工临时工程</w:t>
            </w:r>
          </w:p>
        </w:tc>
        <w:tc>
          <w:tcPr>
            <w:tcW w:w="709" w:type="dxa"/>
            <w:vAlign w:val="center"/>
          </w:tcPr>
          <w:p w:rsidR="003F77A1" w:rsidRPr="006C1979" w:rsidRDefault="003F77A1" w:rsidP="0057746F">
            <w:pPr>
              <w:jc w:val="center"/>
              <w:rPr>
                <w:sz w:val="15"/>
                <w:szCs w:val="15"/>
              </w:rPr>
            </w:pPr>
            <w:r w:rsidRPr="006C1979">
              <w:rPr>
                <w:rFonts w:hint="eastAsia"/>
                <w:sz w:val="15"/>
                <w:szCs w:val="15"/>
              </w:rPr>
              <w:t>环保工程</w:t>
            </w:r>
          </w:p>
        </w:tc>
        <w:tc>
          <w:tcPr>
            <w:tcW w:w="992" w:type="dxa"/>
            <w:vAlign w:val="center"/>
          </w:tcPr>
          <w:p w:rsidR="003F77A1" w:rsidRPr="006C1979" w:rsidRDefault="003F77A1" w:rsidP="0057746F">
            <w:pPr>
              <w:jc w:val="center"/>
              <w:rPr>
                <w:sz w:val="15"/>
                <w:szCs w:val="15"/>
              </w:rPr>
            </w:pPr>
            <w:r w:rsidRPr="006C1979">
              <w:rPr>
                <w:rFonts w:hint="eastAsia"/>
                <w:sz w:val="15"/>
                <w:szCs w:val="15"/>
              </w:rPr>
              <w:t>合计</w:t>
            </w:r>
          </w:p>
        </w:tc>
        <w:tc>
          <w:tcPr>
            <w:tcW w:w="709" w:type="dxa"/>
            <w:vAlign w:val="center"/>
          </w:tcPr>
          <w:p w:rsidR="003F77A1" w:rsidRPr="006C1979" w:rsidRDefault="003F77A1" w:rsidP="0057746F">
            <w:pPr>
              <w:jc w:val="center"/>
              <w:rPr>
                <w:sz w:val="15"/>
                <w:szCs w:val="15"/>
              </w:rPr>
            </w:pPr>
            <w:r w:rsidRPr="006C1979">
              <w:rPr>
                <w:rFonts w:hint="eastAsia"/>
                <w:sz w:val="15"/>
                <w:szCs w:val="15"/>
              </w:rPr>
              <w:t>建设管理费</w:t>
            </w:r>
          </w:p>
        </w:tc>
        <w:tc>
          <w:tcPr>
            <w:tcW w:w="850" w:type="dxa"/>
            <w:vAlign w:val="center"/>
          </w:tcPr>
          <w:p w:rsidR="003F77A1" w:rsidRPr="006C1979" w:rsidRDefault="003F77A1" w:rsidP="0057746F">
            <w:pPr>
              <w:jc w:val="center"/>
              <w:rPr>
                <w:sz w:val="15"/>
                <w:szCs w:val="15"/>
              </w:rPr>
            </w:pPr>
            <w:r w:rsidRPr="006C1979">
              <w:rPr>
                <w:rFonts w:hint="eastAsia"/>
                <w:sz w:val="15"/>
                <w:szCs w:val="15"/>
              </w:rPr>
              <w:t>勘测设计费</w:t>
            </w:r>
          </w:p>
        </w:tc>
        <w:tc>
          <w:tcPr>
            <w:tcW w:w="709" w:type="dxa"/>
            <w:vAlign w:val="center"/>
          </w:tcPr>
          <w:p w:rsidR="003F77A1" w:rsidRPr="006C1979" w:rsidRDefault="003F77A1" w:rsidP="0057746F">
            <w:pPr>
              <w:jc w:val="center"/>
              <w:rPr>
                <w:sz w:val="15"/>
                <w:szCs w:val="15"/>
              </w:rPr>
            </w:pPr>
            <w:r w:rsidRPr="006C1979">
              <w:rPr>
                <w:rFonts w:hint="eastAsia"/>
                <w:sz w:val="15"/>
                <w:szCs w:val="15"/>
              </w:rPr>
              <w:t>基本预备费</w:t>
            </w:r>
          </w:p>
        </w:tc>
        <w:tc>
          <w:tcPr>
            <w:tcW w:w="850" w:type="dxa"/>
            <w:vAlign w:val="center"/>
          </w:tcPr>
          <w:p w:rsidR="003F77A1" w:rsidRPr="006C1979" w:rsidRDefault="003F77A1" w:rsidP="0057746F">
            <w:pPr>
              <w:jc w:val="center"/>
              <w:rPr>
                <w:sz w:val="15"/>
                <w:szCs w:val="15"/>
              </w:rPr>
            </w:pPr>
            <w:r w:rsidRPr="006C1979">
              <w:rPr>
                <w:rFonts w:hint="eastAsia"/>
                <w:sz w:val="15"/>
                <w:szCs w:val="15"/>
              </w:rPr>
              <w:t>合计</w:t>
            </w:r>
          </w:p>
        </w:tc>
        <w:tc>
          <w:tcPr>
            <w:tcW w:w="993" w:type="dxa"/>
            <w:vMerge/>
            <w:vAlign w:val="center"/>
          </w:tcPr>
          <w:p w:rsidR="003F77A1" w:rsidRPr="006C1979" w:rsidRDefault="003F77A1" w:rsidP="0057746F">
            <w:pPr>
              <w:jc w:val="center"/>
              <w:rPr>
                <w:sz w:val="15"/>
                <w:szCs w:val="15"/>
              </w:rPr>
            </w:pPr>
          </w:p>
        </w:tc>
      </w:tr>
      <w:tr w:rsidR="003F77A1" w:rsidRPr="006C1979" w:rsidTr="0057746F">
        <w:trPr>
          <w:trHeight w:val="425"/>
        </w:trPr>
        <w:tc>
          <w:tcPr>
            <w:tcW w:w="567" w:type="dxa"/>
            <w:vAlign w:val="center"/>
          </w:tcPr>
          <w:p w:rsidR="003F77A1" w:rsidRPr="006C1979" w:rsidRDefault="003F77A1" w:rsidP="0057746F">
            <w:pPr>
              <w:jc w:val="center"/>
              <w:rPr>
                <w:b/>
                <w:sz w:val="15"/>
                <w:szCs w:val="15"/>
              </w:rPr>
            </w:pPr>
            <w:r w:rsidRPr="006C1979">
              <w:rPr>
                <w:rFonts w:hint="eastAsia"/>
                <w:b/>
                <w:sz w:val="15"/>
                <w:szCs w:val="15"/>
              </w:rPr>
              <w:t>一</w:t>
            </w:r>
          </w:p>
        </w:tc>
        <w:tc>
          <w:tcPr>
            <w:tcW w:w="1276" w:type="dxa"/>
            <w:vAlign w:val="center"/>
          </w:tcPr>
          <w:p w:rsidR="003F77A1" w:rsidRPr="006C1979" w:rsidRDefault="003F77A1" w:rsidP="0057746F">
            <w:pPr>
              <w:jc w:val="center"/>
              <w:rPr>
                <w:b/>
                <w:sz w:val="15"/>
                <w:szCs w:val="15"/>
              </w:rPr>
            </w:pPr>
            <w:r w:rsidRPr="006C1979">
              <w:rPr>
                <w:rFonts w:hint="eastAsia"/>
                <w:b/>
                <w:sz w:val="15"/>
                <w:szCs w:val="15"/>
              </w:rPr>
              <w:t>库井灌区</w:t>
            </w:r>
          </w:p>
        </w:tc>
        <w:tc>
          <w:tcPr>
            <w:tcW w:w="1134"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13665.78 </w:t>
            </w:r>
          </w:p>
        </w:tc>
        <w:tc>
          <w:tcPr>
            <w:tcW w:w="709"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380.76 </w:t>
            </w:r>
          </w:p>
        </w:tc>
        <w:tc>
          <w:tcPr>
            <w:tcW w:w="709"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70.00 </w:t>
            </w:r>
          </w:p>
        </w:tc>
        <w:tc>
          <w:tcPr>
            <w:tcW w:w="992"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14116.54 </w:t>
            </w:r>
          </w:p>
        </w:tc>
        <w:tc>
          <w:tcPr>
            <w:tcW w:w="709"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520.88 </w:t>
            </w:r>
          </w:p>
        </w:tc>
        <w:tc>
          <w:tcPr>
            <w:tcW w:w="850"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1125.46 </w:t>
            </w:r>
          </w:p>
        </w:tc>
        <w:tc>
          <w:tcPr>
            <w:tcW w:w="709"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665.15 </w:t>
            </w:r>
          </w:p>
        </w:tc>
        <w:tc>
          <w:tcPr>
            <w:tcW w:w="850" w:type="dxa"/>
            <w:vAlign w:val="center"/>
          </w:tcPr>
          <w:p w:rsidR="003F77A1" w:rsidRPr="006C1979" w:rsidRDefault="003F77A1" w:rsidP="0057746F">
            <w:pPr>
              <w:jc w:val="center"/>
              <w:rPr>
                <w:b/>
                <w:sz w:val="15"/>
                <w:szCs w:val="15"/>
              </w:rPr>
            </w:pPr>
            <w:r w:rsidRPr="006C1979">
              <w:rPr>
                <w:rFonts w:hint="eastAsia"/>
                <w:b/>
                <w:sz w:val="15"/>
                <w:szCs w:val="15"/>
              </w:rPr>
              <w:t xml:space="preserve">2311.50 </w:t>
            </w:r>
          </w:p>
        </w:tc>
        <w:tc>
          <w:tcPr>
            <w:tcW w:w="993"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 xml:space="preserve">16428.03 </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w:t>
            </w:r>
          </w:p>
        </w:tc>
        <w:tc>
          <w:tcPr>
            <w:tcW w:w="1276" w:type="dxa"/>
            <w:vAlign w:val="center"/>
          </w:tcPr>
          <w:p w:rsidR="003F77A1" w:rsidRPr="006C1979" w:rsidRDefault="003F77A1" w:rsidP="0057746F">
            <w:pPr>
              <w:jc w:val="center"/>
              <w:rPr>
                <w:sz w:val="15"/>
                <w:szCs w:val="15"/>
              </w:rPr>
            </w:pPr>
            <w:r w:rsidRPr="006C1979">
              <w:rPr>
                <w:rFonts w:hint="eastAsia"/>
                <w:sz w:val="15"/>
                <w:szCs w:val="15"/>
              </w:rPr>
              <w:t>渝河灌区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2872.54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80.04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2967.58</w:t>
            </w:r>
          </w:p>
        </w:tc>
        <w:tc>
          <w:tcPr>
            <w:tcW w:w="709" w:type="dxa"/>
            <w:vAlign w:val="center"/>
          </w:tcPr>
          <w:p w:rsidR="003F77A1" w:rsidRPr="006C1979" w:rsidRDefault="003F77A1" w:rsidP="0057746F">
            <w:pPr>
              <w:jc w:val="center"/>
              <w:rPr>
                <w:sz w:val="15"/>
                <w:szCs w:val="15"/>
              </w:rPr>
            </w:pPr>
            <w:r w:rsidRPr="006C1979">
              <w:rPr>
                <w:rFonts w:hint="eastAsia"/>
                <w:sz w:val="15"/>
                <w:szCs w:val="15"/>
              </w:rPr>
              <w:t>109.49</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236.57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139.53</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485.59</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3453.16</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2</w:t>
            </w:r>
          </w:p>
        </w:tc>
        <w:tc>
          <w:tcPr>
            <w:tcW w:w="1276" w:type="dxa"/>
            <w:vAlign w:val="center"/>
          </w:tcPr>
          <w:p w:rsidR="003F77A1" w:rsidRPr="006C1979" w:rsidRDefault="003F77A1" w:rsidP="0057746F">
            <w:pPr>
              <w:jc w:val="center"/>
              <w:rPr>
                <w:sz w:val="15"/>
                <w:szCs w:val="15"/>
              </w:rPr>
            </w:pPr>
            <w:r w:rsidRPr="006C1979">
              <w:rPr>
                <w:rFonts w:hint="eastAsia"/>
                <w:sz w:val="15"/>
                <w:szCs w:val="15"/>
              </w:rPr>
              <w:t>葫芦河灌区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2661.30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74.15</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2750.45</w:t>
            </w:r>
          </w:p>
        </w:tc>
        <w:tc>
          <w:tcPr>
            <w:tcW w:w="709" w:type="dxa"/>
            <w:vAlign w:val="center"/>
          </w:tcPr>
          <w:p w:rsidR="003F77A1" w:rsidRPr="006C1979" w:rsidRDefault="003F77A1" w:rsidP="0057746F">
            <w:pPr>
              <w:jc w:val="center"/>
              <w:rPr>
                <w:sz w:val="15"/>
                <w:szCs w:val="15"/>
              </w:rPr>
            </w:pPr>
            <w:r w:rsidRPr="006C1979">
              <w:rPr>
                <w:rFonts w:hint="eastAsia"/>
                <w:sz w:val="15"/>
                <w:szCs w:val="15"/>
              </w:rPr>
              <w:t>101.44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219.17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128.17</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448.78</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3199.23</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3</w:t>
            </w:r>
          </w:p>
        </w:tc>
        <w:tc>
          <w:tcPr>
            <w:tcW w:w="1276" w:type="dxa"/>
            <w:vAlign w:val="center"/>
          </w:tcPr>
          <w:p w:rsidR="003F77A1" w:rsidRPr="006C1979" w:rsidRDefault="003F77A1" w:rsidP="0057746F">
            <w:pPr>
              <w:jc w:val="center"/>
              <w:rPr>
                <w:sz w:val="15"/>
                <w:szCs w:val="15"/>
              </w:rPr>
            </w:pPr>
            <w:r w:rsidRPr="006C1979">
              <w:rPr>
                <w:rFonts w:hint="eastAsia"/>
                <w:sz w:val="15"/>
                <w:szCs w:val="15"/>
              </w:rPr>
              <w:t>茹河灌区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3057.85</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85.20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3158.05</w:t>
            </w:r>
          </w:p>
        </w:tc>
        <w:tc>
          <w:tcPr>
            <w:tcW w:w="709" w:type="dxa"/>
            <w:vAlign w:val="center"/>
          </w:tcPr>
          <w:p w:rsidR="003F77A1" w:rsidRPr="006C1979" w:rsidRDefault="003F77A1" w:rsidP="0057746F">
            <w:pPr>
              <w:jc w:val="center"/>
              <w:rPr>
                <w:sz w:val="15"/>
                <w:szCs w:val="15"/>
              </w:rPr>
            </w:pPr>
            <w:r w:rsidRPr="006C1979">
              <w:rPr>
                <w:rFonts w:hint="eastAsia"/>
                <w:sz w:val="15"/>
                <w:szCs w:val="15"/>
              </w:rPr>
              <w:t>116.55</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251.83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149.50</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517.88</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3675.94</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4</w:t>
            </w:r>
          </w:p>
        </w:tc>
        <w:tc>
          <w:tcPr>
            <w:tcW w:w="1276" w:type="dxa"/>
            <w:vAlign w:val="center"/>
          </w:tcPr>
          <w:p w:rsidR="003F77A1" w:rsidRPr="006C1979" w:rsidRDefault="003F77A1" w:rsidP="0057746F">
            <w:pPr>
              <w:jc w:val="center"/>
              <w:rPr>
                <w:sz w:val="15"/>
                <w:szCs w:val="15"/>
              </w:rPr>
            </w:pPr>
            <w:r w:rsidRPr="006C1979">
              <w:rPr>
                <w:rFonts w:hint="eastAsia"/>
                <w:sz w:val="15"/>
                <w:szCs w:val="15"/>
              </w:rPr>
              <w:t>清水河灌区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2774.28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77.30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2866.57</w:t>
            </w:r>
          </w:p>
        </w:tc>
        <w:tc>
          <w:tcPr>
            <w:tcW w:w="709" w:type="dxa"/>
            <w:vAlign w:val="center"/>
          </w:tcPr>
          <w:p w:rsidR="003F77A1" w:rsidRPr="006C1979" w:rsidRDefault="003F77A1" w:rsidP="0057746F">
            <w:pPr>
              <w:jc w:val="center"/>
              <w:rPr>
                <w:sz w:val="15"/>
                <w:szCs w:val="15"/>
              </w:rPr>
            </w:pPr>
            <w:r w:rsidRPr="006C1979">
              <w:rPr>
                <w:rFonts w:hint="eastAsia"/>
                <w:sz w:val="15"/>
                <w:szCs w:val="15"/>
              </w:rPr>
              <w:t>105.74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228.48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134.24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468.47</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3335.04</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5</w:t>
            </w:r>
          </w:p>
        </w:tc>
        <w:tc>
          <w:tcPr>
            <w:tcW w:w="1276" w:type="dxa"/>
            <w:vAlign w:val="center"/>
          </w:tcPr>
          <w:p w:rsidR="003F77A1" w:rsidRPr="006C1979" w:rsidRDefault="003F77A1" w:rsidP="0057746F">
            <w:pPr>
              <w:jc w:val="center"/>
              <w:rPr>
                <w:sz w:val="15"/>
                <w:szCs w:val="15"/>
              </w:rPr>
            </w:pPr>
            <w:r w:rsidRPr="006C1979">
              <w:rPr>
                <w:rFonts w:hint="eastAsia"/>
                <w:sz w:val="15"/>
                <w:szCs w:val="15"/>
              </w:rPr>
              <w:t>西河灌区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2299.80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64.08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2373.88</w:t>
            </w:r>
          </w:p>
        </w:tc>
        <w:tc>
          <w:tcPr>
            <w:tcW w:w="709" w:type="dxa"/>
            <w:vAlign w:val="center"/>
          </w:tcPr>
          <w:p w:rsidR="003F77A1" w:rsidRPr="006C1979" w:rsidRDefault="003F77A1" w:rsidP="0057746F">
            <w:pPr>
              <w:jc w:val="center"/>
              <w:rPr>
                <w:sz w:val="15"/>
                <w:szCs w:val="15"/>
              </w:rPr>
            </w:pPr>
            <w:r w:rsidRPr="006C1979">
              <w:rPr>
                <w:rFonts w:hint="eastAsia"/>
                <w:sz w:val="15"/>
                <w:szCs w:val="15"/>
              </w:rPr>
              <w:t>87.66</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189.40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113.72</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390.78</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2764.66</w:t>
            </w:r>
          </w:p>
        </w:tc>
      </w:tr>
      <w:tr w:rsidR="003F77A1" w:rsidRPr="006C1979" w:rsidTr="0057746F">
        <w:trPr>
          <w:trHeight w:val="425"/>
        </w:trPr>
        <w:tc>
          <w:tcPr>
            <w:tcW w:w="567" w:type="dxa"/>
            <w:vAlign w:val="center"/>
          </w:tcPr>
          <w:p w:rsidR="003F77A1" w:rsidRPr="006C1979" w:rsidRDefault="003F77A1" w:rsidP="0057746F">
            <w:pPr>
              <w:jc w:val="center"/>
              <w:rPr>
                <w:b/>
                <w:sz w:val="15"/>
                <w:szCs w:val="15"/>
              </w:rPr>
            </w:pPr>
            <w:r w:rsidRPr="006C1979">
              <w:rPr>
                <w:rFonts w:hint="eastAsia"/>
                <w:b/>
                <w:sz w:val="15"/>
                <w:szCs w:val="15"/>
              </w:rPr>
              <w:t>二</w:t>
            </w:r>
          </w:p>
        </w:tc>
        <w:tc>
          <w:tcPr>
            <w:tcW w:w="1276" w:type="dxa"/>
            <w:vAlign w:val="center"/>
          </w:tcPr>
          <w:p w:rsidR="003F77A1" w:rsidRPr="006C1979" w:rsidRDefault="003F77A1" w:rsidP="0057746F">
            <w:pPr>
              <w:jc w:val="center"/>
              <w:rPr>
                <w:b/>
                <w:sz w:val="15"/>
                <w:szCs w:val="15"/>
              </w:rPr>
            </w:pPr>
            <w:r w:rsidRPr="006C1979">
              <w:rPr>
                <w:rFonts w:hint="eastAsia"/>
                <w:b/>
                <w:sz w:val="15"/>
                <w:szCs w:val="15"/>
              </w:rPr>
              <w:t>引扬黄灌区</w:t>
            </w:r>
          </w:p>
        </w:tc>
        <w:tc>
          <w:tcPr>
            <w:tcW w:w="1134" w:type="dxa"/>
            <w:vAlign w:val="center"/>
          </w:tcPr>
          <w:p w:rsidR="003F77A1" w:rsidRPr="006C1979" w:rsidRDefault="003F77A1" w:rsidP="0057746F">
            <w:pPr>
              <w:jc w:val="center"/>
              <w:rPr>
                <w:rFonts w:ascii="宋体" w:hAnsi="宋体"/>
                <w:b/>
                <w:sz w:val="15"/>
                <w:szCs w:val="15"/>
              </w:rPr>
            </w:pPr>
            <w:r w:rsidRPr="006C1979">
              <w:rPr>
                <w:rFonts w:hint="eastAsia"/>
                <w:b/>
                <w:sz w:val="15"/>
                <w:szCs w:val="15"/>
              </w:rPr>
              <w:t>111222.04</w:t>
            </w:r>
          </w:p>
        </w:tc>
        <w:tc>
          <w:tcPr>
            <w:tcW w:w="709" w:type="dxa"/>
            <w:vAlign w:val="center"/>
          </w:tcPr>
          <w:p w:rsidR="003F77A1" w:rsidRPr="006C1979" w:rsidRDefault="003F77A1" w:rsidP="0057746F">
            <w:pPr>
              <w:jc w:val="center"/>
              <w:rPr>
                <w:b/>
                <w:sz w:val="15"/>
                <w:szCs w:val="15"/>
              </w:rPr>
            </w:pPr>
            <w:r w:rsidRPr="006C1979">
              <w:rPr>
                <w:rFonts w:hint="eastAsia"/>
                <w:b/>
                <w:sz w:val="15"/>
                <w:szCs w:val="15"/>
              </w:rPr>
              <w:t>3120.27</w:t>
            </w:r>
          </w:p>
        </w:tc>
        <w:tc>
          <w:tcPr>
            <w:tcW w:w="709" w:type="dxa"/>
            <w:vAlign w:val="center"/>
          </w:tcPr>
          <w:p w:rsidR="003F77A1" w:rsidRPr="006C1979" w:rsidRDefault="003F77A1" w:rsidP="0057746F">
            <w:pPr>
              <w:jc w:val="center"/>
              <w:rPr>
                <w:b/>
                <w:sz w:val="15"/>
                <w:szCs w:val="15"/>
              </w:rPr>
            </w:pPr>
            <w:r w:rsidRPr="006C1979">
              <w:rPr>
                <w:rFonts w:hint="eastAsia"/>
                <w:b/>
                <w:sz w:val="15"/>
                <w:szCs w:val="15"/>
              </w:rPr>
              <w:t>300.00</w:t>
            </w:r>
          </w:p>
        </w:tc>
        <w:tc>
          <w:tcPr>
            <w:tcW w:w="992" w:type="dxa"/>
            <w:vAlign w:val="center"/>
          </w:tcPr>
          <w:p w:rsidR="003F77A1" w:rsidRPr="006C1979" w:rsidRDefault="003F77A1" w:rsidP="0057746F">
            <w:pPr>
              <w:jc w:val="center"/>
              <w:rPr>
                <w:b/>
                <w:sz w:val="15"/>
                <w:szCs w:val="15"/>
              </w:rPr>
            </w:pPr>
            <w:r w:rsidRPr="006C1979">
              <w:rPr>
                <w:rFonts w:hint="eastAsia"/>
                <w:b/>
                <w:sz w:val="15"/>
                <w:szCs w:val="15"/>
              </w:rPr>
              <w:t>114642.31</w:t>
            </w:r>
          </w:p>
        </w:tc>
        <w:tc>
          <w:tcPr>
            <w:tcW w:w="709" w:type="dxa"/>
            <w:vAlign w:val="center"/>
          </w:tcPr>
          <w:p w:rsidR="003F77A1" w:rsidRPr="006C1979" w:rsidRDefault="003F77A1" w:rsidP="0057746F">
            <w:pPr>
              <w:jc w:val="center"/>
              <w:rPr>
                <w:b/>
                <w:sz w:val="15"/>
                <w:szCs w:val="15"/>
              </w:rPr>
            </w:pPr>
            <w:r w:rsidRPr="006C1979">
              <w:rPr>
                <w:rFonts w:hint="eastAsia"/>
                <w:b/>
                <w:sz w:val="15"/>
                <w:szCs w:val="15"/>
              </w:rPr>
              <w:t>4449.00</w:t>
            </w:r>
          </w:p>
        </w:tc>
        <w:tc>
          <w:tcPr>
            <w:tcW w:w="850" w:type="dxa"/>
            <w:vAlign w:val="center"/>
          </w:tcPr>
          <w:p w:rsidR="003F77A1" w:rsidRPr="006C1979" w:rsidRDefault="003F77A1" w:rsidP="0057746F">
            <w:pPr>
              <w:jc w:val="center"/>
              <w:rPr>
                <w:b/>
                <w:sz w:val="15"/>
                <w:szCs w:val="15"/>
              </w:rPr>
            </w:pPr>
            <w:r w:rsidRPr="006C1979">
              <w:rPr>
                <w:rFonts w:hint="eastAsia"/>
                <w:b/>
                <w:sz w:val="15"/>
                <w:szCs w:val="15"/>
              </w:rPr>
              <w:t>9403.45</w:t>
            </w:r>
          </w:p>
        </w:tc>
        <w:tc>
          <w:tcPr>
            <w:tcW w:w="709" w:type="dxa"/>
            <w:vAlign w:val="center"/>
          </w:tcPr>
          <w:p w:rsidR="003F77A1" w:rsidRPr="006C1979" w:rsidRDefault="003F77A1" w:rsidP="0057746F">
            <w:pPr>
              <w:jc w:val="center"/>
              <w:rPr>
                <w:b/>
                <w:sz w:val="15"/>
                <w:szCs w:val="15"/>
              </w:rPr>
            </w:pPr>
            <w:r w:rsidRPr="006C1979">
              <w:rPr>
                <w:rFonts w:hint="eastAsia"/>
                <w:b/>
                <w:sz w:val="15"/>
                <w:szCs w:val="15"/>
              </w:rPr>
              <w:t>6130.49</w:t>
            </w:r>
          </w:p>
        </w:tc>
        <w:tc>
          <w:tcPr>
            <w:tcW w:w="850" w:type="dxa"/>
            <w:vAlign w:val="center"/>
          </w:tcPr>
          <w:p w:rsidR="003F77A1" w:rsidRPr="006C1979" w:rsidRDefault="003F77A1" w:rsidP="0057746F">
            <w:pPr>
              <w:jc w:val="center"/>
              <w:rPr>
                <w:b/>
                <w:sz w:val="15"/>
                <w:szCs w:val="15"/>
              </w:rPr>
            </w:pPr>
            <w:r w:rsidRPr="006C1979">
              <w:rPr>
                <w:rFonts w:hint="eastAsia"/>
                <w:b/>
                <w:sz w:val="15"/>
                <w:szCs w:val="15"/>
              </w:rPr>
              <w:t>19982.94</w:t>
            </w:r>
          </w:p>
        </w:tc>
        <w:tc>
          <w:tcPr>
            <w:tcW w:w="993" w:type="dxa"/>
            <w:vAlign w:val="center"/>
          </w:tcPr>
          <w:p w:rsidR="003F77A1" w:rsidRPr="006C1979" w:rsidRDefault="003F77A1" w:rsidP="0057746F">
            <w:pPr>
              <w:jc w:val="center"/>
              <w:rPr>
                <w:b/>
                <w:sz w:val="15"/>
                <w:szCs w:val="15"/>
              </w:rPr>
            </w:pPr>
            <w:r w:rsidRPr="006C1979">
              <w:rPr>
                <w:rFonts w:hint="eastAsia"/>
                <w:b/>
                <w:sz w:val="15"/>
                <w:szCs w:val="15"/>
              </w:rPr>
              <w:t>134625.25</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w:t>
            </w:r>
          </w:p>
        </w:tc>
        <w:tc>
          <w:tcPr>
            <w:tcW w:w="1276" w:type="dxa"/>
            <w:vAlign w:val="center"/>
          </w:tcPr>
          <w:p w:rsidR="003F77A1" w:rsidRPr="006C1979" w:rsidRDefault="003F77A1" w:rsidP="0057746F">
            <w:pPr>
              <w:jc w:val="center"/>
              <w:rPr>
                <w:sz w:val="15"/>
                <w:szCs w:val="15"/>
              </w:rPr>
            </w:pPr>
            <w:r w:rsidRPr="006C1979">
              <w:rPr>
                <w:rFonts w:hint="eastAsia"/>
                <w:sz w:val="15"/>
                <w:szCs w:val="15"/>
              </w:rPr>
              <w:t>南山台子灌区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2489.88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69.37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2569.25</w:t>
            </w:r>
          </w:p>
        </w:tc>
        <w:tc>
          <w:tcPr>
            <w:tcW w:w="709" w:type="dxa"/>
            <w:vAlign w:val="center"/>
          </w:tcPr>
          <w:p w:rsidR="003F77A1" w:rsidRPr="006C1979" w:rsidRDefault="003F77A1" w:rsidP="0057746F">
            <w:pPr>
              <w:jc w:val="center"/>
              <w:rPr>
                <w:sz w:val="15"/>
                <w:szCs w:val="15"/>
              </w:rPr>
            </w:pPr>
            <w:r w:rsidRPr="006C1979">
              <w:rPr>
                <w:rFonts w:hint="eastAsia"/>
                <w:sz w:val="15"/>
                <w:szCs w:val="15"/>
              </w:rPr>
              <w:t>94.90</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205.06</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123.94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423.90</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2993.16</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2</w:t>
            </w:r>
          </w:p>
        </w:tc>
        <w:tc>
          <w:tcPr>
            <w:tcW w:w="1276" w:type="dxa"/>
            <w:vAlign w:val="center"/>
          </w:tcPr>
          <w:p w:rsidR="003F77A1" w:rsidRPr="006C1979" w:rsidRDefault="003F77A1" w:rsidP="0057746F">
            <w:pPr>
              <w:jc w:val="center"/>
              <w:rPr>
                <w:sz w:val="15"/>
                <w:szCs w:val="15"/>
              </w:rPr>
            </w:pPr>
            <w:r w:rsidRPr="006C1979">
              <w:rPr>
                <w:rFonts w:hint="eastAsia"/>
                <w:sz w:val="15"/>
                <w:szCs w:val="15"/>
              </w:rPr>
              <w:t>北滩长鸣灌区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1746.34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60.40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1816.75</w:t>
            </w:r>
          </w:p>
        </w:tc>
        <w:tc>
          <w:tcPr>
            <w:tcW w:w="709" w:type="dxa"/>
            <w:vAlign w:val="center"/>
          </w:tcPr>
          <w:p w:rsidR="003F77A1" w:rsidRPr="006C1979" w:rsidRDefault="003F77A1" w:rsidP="0057746F">
            <w:pPr>
              <w:jc w:val="center"/>
              <w:rPr>
                <w:sz w:val="15"/>
                <w:szCs w:val="15"/>
              </w:rPr>
            </w:pPr>
            <w:r w:rsidRPr="006C1979">
              <w:rPr>
                <w:rFonts w:hint="eastAsia"/>
                <w:sz w:val="15"/>
                <w:szCs w:val="15"/>
              </w:rPr>
              <w:t>181.81</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277.71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329.77</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789.29</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2606.03</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3</w:t>
            </w:r>
          </w:p>
        </w:tc>
        <w:tc>
          <w:tcPr>
            <w:tcW w:w="1276" w:type="dxa"/>
            <w:vAlign w:val="center"/>
          </w:tcPr>
          <w:p w:rsidR="003F77A1" w:rsidRPr="006C1979" w:rsidRDefault="003F77A1" w:rsidP="0057746F">
            <w:pPr>
              <w:jc w:val="center"/>
              <w:rPr>
                <w:sz w:val="15"/>
                <w:szCs w:val="15"/>
              </w:rPr>
            </w:pPr>
            <w:r w:rsidRPr="006C1979">
              <w:rPr>
                <w:rFonts w:hint="eastAsia"/>
                <w:sz w:val="15"/>
                <w:szCs w:val="15"/>
              </w:rPr>
              <w:t>扁担沟灌区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9643.07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268.68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20.00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9931.75</w:t>
            </w:r>
          </w:p>
        </w:tc>
        <w:tc>
          <w:tcPr>
            <w:tcW w:w="709" w:type="dxa"/>
            <w:vAlign w:val="center"/>
          </w:tcPr>
          <w:p w:rsidR="003F77A1" w:rsidRPr="006C1979" w:rsidRDefault="003F77A1" w:rsidP="0057746F">
            <w:pPr>
              <w:jc w:val="center"/>
              <w:rPr>
                <w:sz w:val="15"/>
                <w:szCs w:val="15"/>
              </w:rPr>
            </w:pPr>
            <w:r w:rsidRPr="006C1979">
              <w:rPr>
                <w:rFonts w:hint="eastAsia"/>
                <w:sz w:val="15"/>
                <w:szCs w:val="15"/>
              </w:rPr>
              <w:t>367.55</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794.17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498.75</w:t>
            </w:r>
          </w:p>
        </w:tc>
        <w:tc>
          <w:tcPr>
            <w:tcW w:w="850" w:type="dxa"/>
            <w:vAlign w:val="center"/>
          </w:tcPr>
          <w:p w:rsidR="003F77A1" w:rsidRPr="006C1979" w:rsidRDefault="003F77A1" w:rsidP="0057746F">
            <w:pPr>
              <w:jc w:val="center"/>
              <w:rPr>
                <w:sz w:val="15"/>
                <w:szCs w:val="15"/>
              </w:rPr>
            </w:pPr>
            <w:r w:rsidRPr="006C1979">
              <w:rPr>
                <w:rFonts w:hint="eastAsia"/>
                <w:sz w:val="15"/>
                <w:szCs w:val="15"/>
              </w:rPr>
              <w:t>1660.47</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11592.22</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4</w:t>
            </w:r>
          </w:p>
        </w:tc>
        <w:tc>
          <w:tcPr>
            <w:tcW w:w="1276" w:type="dxa"/>
            <w:vAlign w:val="center"/>
          </w:tcPr>
          <w:p w:rsidR="003F77A1" w:rsidRPr="006C1979" w:rsidRDefault="003F77A1" w:rsidP="0057746F">
            <w:pPr>
              <w:jc w:val="center"/>
              <w:rPr>
                <w:sz w:val="15"/>
                <w:szCs w:val="15"/>
              </w:rPr>
            </w:pPr>
            <w:r w:rsidRPr="006C1979">
              <w:rPr>
                <w:rFonts w:hint="eastAsia"/>
                <w:sz w:val="15"/>
                <w:szCs w:val="15"/>
              </w:rPr>
              <w:t>三棵柳灌区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2941.70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81.96</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3033.66</w:t>
            </w:r>
          </w:p>
        </w:tc>
        <w:tc>
          <w:tcPr>
            <w:tcW w:w="709" w:type="dxa"/>
            <w:vAlign w:val="center"/>
          </w:tcPr>
          <w:p w:rsidR="003F77A1" w:rsidRPr="006C1979" w:rsidRDefault="003F77A1" w:rsidP="0057746F">
            <w:pPr>
              <w:jc w:val="center"/>
              <w:rPr>
                <w:sz w:val="15"/>
                <w:szCs w:val="15"/>
              </w:rPr>
            </w:pPr>
            <w:r w:rsidRPr="006C1979">
              <w:rPr>
                <w:rFonts w:hint="eastAsia"/>
                <w:sz w:val="15"/>
                <w:szCs w:val="15"/>
              </w:rPr>
              <w:t>112.13</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242.27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148.25</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502.64</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3536.30</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5</w:t>
            </w:r>
          </w:p>
        </w:tc>
        <w:tc>
          <w:tcPr>
            <w:tcW w:w="1276" w:type="dxa"/>
            <w:vAlign w:val="center"/>
          </w:tcPr>
          <w:p w:rsidR="003F77A1" w:rsidRPr="006C1979" w:rsidRDefault="003F77A1" w:rsidP="0057746F">
            <w:pPr>
              <w:jc w:val="center"/>
              <w:rPr>
                <w:sz w:val="15"/>
                <w:szCs w:val="15"/>
              </w:rPr>
            </w:pPr>
            <w:r w:rsidRPr="006C1979">
              <w:rPr>
                <w:rFonts w:hint="eastAsia"/>
                <w:sz w:val="15"/>
                <w:szCs w:val="15"/>
              </w:rPr>
              <w:t>甘城子灌区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2598.61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72.40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2686.01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99.05</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214.01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124.79</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437.85</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3123.86</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6</w:t>
            </w:r>
          </w:p>
        </w:tc>
        <w:tc>
          <w:tcPr>
            <w:tcW w:w="1276" w:type="dxa"/>
            <w:vAlign w:val="center"/>
          </w:tcPr>
          <w:p w:rsidR="003F77A1" w:rsidRPr="006C1979" w:rsidRDefault="003F77A1" w:rsidP="0057746F">
            <w:pPr>
              <w:jc w:val="center"/>
              <w:rPr>
                <w:sz w:val="15"/>
                <w:szCs w:val="15"/>
              </w:rPr>
            </w:pPr>
            <w:r w:rsidRPr="006C1979">
              <w:rPr>
                <w:rFonts w:hint="eastAsia"/>
                <w:sz w:val="15"/>
                <w:szCs w:val="15"/>
              </w:rPr>
              <w:t>玉泉营灌区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2473.07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68.91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2551.97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94.26</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203.67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123.04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420.97</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2972.95</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7</w:t>
            </w:r>
          </w:p>
        </w:tc>
        <w:tc>
          <w:tcPr>
            <w:tcW w:w="1276" w:type="dxa"/>
            <w:vAlign w:val="center"/>
          </w:tcPr>
          <w:p w:rsidR="003F77A1" w:rsidRPr="006C1979" w:rsidRDefault="003F77A1" w:rsidP="0057746F">
            <w:pPr>
              <w:jc w:val="center"/>
              <w:rPr>
                <w:sz w:val="15"/>
                <w:szCs w:val="15"/>
              </w:rPr>
            </w:pPr>
            <w:r w:rsidRPr="006C1979">
              <w:rPr>
                <w:rFonts w:hint="eastAsia"/>
                <w:sz w:val="15"/>
                <w:szCs w:val="15"/>
              </w:rPr>
              <w:t>黄羊滩灌区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3040.82</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84.72</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3140.54</w:t>
            </w:r>
          </w:p>
        </w:tc>
        <w:tc>
          <w:tcPr>
            <w:tcW w:w="709" w:type="dxa"/>
            <w:vAlign w:val="center"/>
          </w:tcPr>
          <w:p w:rsidR="003F77A1" w:rsidRPr="006C1979" w:rsidRDefault="003F77A1" w:rsidP="0057746F">
            <w:pPr>
              <w:jc w:val="center"/>
              <w:rPr>
                <w:sz w:val="15"/>
                <w:szCs w:val="15"/>
              </w:rPr>
            </w:pPr>
            <w:r w:rsidRPr="006C1979">
              <w:rPr>
                <w:rFonts w:hint="eastAsia"/>
                <w:sz w:val="15"/>
                <w:szCs w:val="15"/>
              </w:rPr>
              <w:t>115.90</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250.43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148.58</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514.91</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3655.46</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8</w:t>
            </w:r>
          </w:p>
        </w:tc>
        <w:tc>
          <w:tcPr>
            <w:tcW w:w="1276" w:type="dxa"/>
            <w:vAlign w:val="center"/>
          </w:tcPr>
          <w:p w:rsidR="003F77A1" w:rsidRPr="006C1979" w:rsidRDefault="003F77A1" w:rsidP="0057746F">
            <w:pPr>
              <w:jc w:val="center"/>
              <w:rPr>
                <w:sz w:val="15"/>
                <w:szCs w:val="15"/>
              </w:rPr>
            </w:pPr>
            <w:r w:rsidRPr="006C1979">
              <w:rPr>
                <w:rFonts w:hint="eastAsia"/>
                <w:sz w:val="15"/>
                <w:szCs w:val="15"/>
              </w:rPr>
              <w:t>闽宁镇灌区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4106.96</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114.43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4236.39</w:t>
            </w:r>
          </w:p>
        </w:tc>
        <w:tc>
          <w:tcPr>
            <w:tcW w:w="709" w:type="dxa"/>
            <w:vAlign w:val="center"/>
          </w:tcPr>
          <w:p w:rsidR="003F77A1" w:rsidRPr="006C1979" w:rsidRDefault="003F77A1" w:rsidP="0057746F">
            <w:pPr>
              <w:jc w:val="center"/>
              <w:rPr>
                <w:sz w:val="15"/>
                <w:szCs w:val="15"/>
              </w:rPr>
            </w:pPr>
            <w:r w:rsidRPr="006C1979">
              <w:rPr>
                <w:rFonts w:hint="eastAsia"/>
                <w:sz w:val="15"/>
                <w:szCs w:val="15"/>
              </w:rPr>
              <w:t>156.54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338.23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205.93</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700.71</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4937.09</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9</w:t>
            </w:r>
          </w:p>
        </w:tc>
        <w:tc>
          <w:tcPr>
            <w:tcW w:w="1276" w:type="dxa"/>
            <w:vAlign w:val="center"/>
          </w:tcPr>
          <w:p w:rsidR="003F77A1" w:rsidRPr="006C1979" w:rsidRDefault="003F77A1" w:rsidP="0057746F">
            <w:pPr>
              <w:jc w:val="center"/>
              <w:rPr>
                <w:sz w:val="15"/>
                <w:szCs w:val="15"/>
              </w:rPr>
            </w:pPr>
            <w:r w:rsidRPr="006C1979">
              <w:rPr>
                <w:rFonts w:hint="eastAsia"/>
                <w:sz w:val="15"/>
                <w:szCs w:val="15"/>
              </w:rPr>
              <w:t>临河灌区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2861.74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79.73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2951.47</w:t>
            </w:r>
          </w:p>
        </w:tc>
        <w:tc>
          <w:tcPr>
            <w:tcW w:w="709" w:type="dxa"/>
            <w:vAlign w:val="center"/>
          </w:tcPr>
          <w:p w:rsidR="003F77A1" w:rsidRPr="006C1979" w:rsidRDefault="003F77A1" w:rsidP="0057746F">
            <w:pPr>
              <w:jc w:val="center"/>
              <w:rPr>
                <w:sz w:val="15"/>
                <w:szCs w:val="15"/>
              </w:rPr>
            </w:pPr>
            <w:r w:rsidRPr="006C1979">
              <w:rPr>
                <w:rFonts w:hint="eastAsia"/>
                <w:sz w:val="15"/>
                <w:szCs w:val="15"/>
              </w:rPr>
              <w:t>109.08</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235.68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143.95</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488.71</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3440.18</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10</w:t>
            </w:r>
          </w:p>
        </w:tc>
        <w:tc>
          <w:tcPr>
            <w:tcW w:w="1276" w:type="dxa"/>
            <w:vAlign w:val="center"/>
          </w:tcPr>
          <w:p w:rsidR="003F77A1" w:rsidRPr="006C1979" w:rsidRDefault="003F77A1" w:rsidP="0057746F">
            <w:pPr>
              <w:jc w:val="center"/>
              <w:rPr>
                <w:sz w:val="15"/>
                <w:szCs w:val="15"/>
              </w:rPr>
            </w:pPr>
            <w:r w:rsidRPr="006C1979">
              <w:rPr>
                <w:rFonts w:hint="eastAsia"/>
                <w:sz w:val="15"/>
                <w:szCs w:val="15"/>
              </w:rPr>
              <w:t>陶乐灌区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12548.40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349.63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20.00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12918.03</w:t>
            </w:r>
          </w:p>
        </w:tc>
        <w:tc>
          <w:tcPr>
            <w:tcW w:w="709" w:type="dxa"/>
            <w:vAlign w:val="center"/>
          </w:tcPr>
          <w:p w:rsidR="003F77A1" w:rsidRPr="006C1979" w:rsidRDefault="003F77A1" w:rsidP="0057746F">
            <w:pPr>
              <w:jc w:val="center"/>
              <w:rPr>
                <w:sz w:val="15"/>
                <w:szCs w:val="15"/>
              </w:rPr>
            </w:pPr>
            <w:r w:rsidRPr="006C1979">
              <w:rPr>
                <w:rFonts w:hint="eastAsia"/>
                <w:sz w:val="15"/>
                <w:szCs w:val="15"/>
              </w:rPr>
              <w:t>478.29</w:t>
            </w:r>
          </w:p>
        </w:tc>
        <w:tc>
          <w:tcPr>
            <w:tcW w:w="850" w:type="dxa"/>
            <w:vAlign w:val="center"/>
          </w:tcPr>
          <w:p w:rsidR="003F77A1" w:rsidRPr="006C1979" w:rsidRDefault="003F77A1" w:rsidP="0057746F">
            <w:pPr>
              <w:jc w:val="center"/>
              <w:rPr>
                <w:sz w:val="15"/>
                <w:szCs w:val="15"/>
              </w:rPr>
            </w:pPr>
            <w:r w:rsidRPr="006C1979">
              <w:rPr>
                <w:rFonts w:hint="eastAsia"/>
                <w:sz w:val="15"/>
                <w:szCs w:val="15"/>
              </w:rPr>
              <w:t>1033.44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655.04</w:t>
            </w:r>
          </w:p>
        </w:tc>
        <w:tc>
          <w:tcPr>
            <w:tcW w:w="850" w:type="dxa"/>
            <w:vAlign w:val="center"/>
          </w:tcPr>
          <w:p w:rsidR="003F77A1" w:rsidRPr="006C1979" w:rsidRDefault="003F77A1" w:rsidP="0057746F">
            <w:pPr>
              <w:jc w:val="center"/>
              <w:rPr>
                <w:sz w:val="15"/>
                <w:szCs w:val="15"/>
              </w:rPr>
            </w:pPr>
            <w:r w:rsidRPr="006C1979">
              <w:rPr>
                <w:rFonts w:hint="eastAsia"/>
                <w:sz w:val="15"/>
                <w:szCs w:val="15"/>
              </w:rPr>
              <w:t>2166.77</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15084.80</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11</w:t>
            </w:r>
          </w:p>
        </w:tc>
        <w:tc>
          <w:tcPr>
            <w:tcW w:w="1276" w:type="dxa"/>
            <w:vAlign w:val="center"/>
          </w:tcPr>
          <w:p w:rsidR="003F77A1" w:rsidRPr="006C1979" w:rsidRDefault="003F77A1" w:rsidP="0057746F">
            <w:pPr>
              <w:jc w:val="center"/>
              <w:rPr>
                <w:sz w:val="15"/>
                <w:szCs w:val="15"/>
              </w:rPr>
            </w:pPr>
            <w:r w:rsidRPr="006C1979">
              <w:rPr>
                <w:rFonts w:hint="eastAsia"/>
                <w:sz w:val="15"/>
                <w:szCs w:val="15"/>
              </w:rPr>
              <w:t>五里坡灌区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2802.13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78.07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2890.20</w:t>
            </w:r>
          </w:p>
        </w:tc>
        <w:tc>
          <w:tcPr>
            <w:tcW w:w="709" w:type="dxa"/>
            <w:vAlign w:val="center"/>
          </w:tcPr>
          <w:p w:rsidR="003F77A1" w:rsidRPr="006C1979" w:rsidRDefault="003F77A1" w:rsidP="0057746F">
            <w:pPr>
              <w:jc w:val="center"/>
              <w:rPr>
                <w:sz w:val="15"/>
                <w:szCs w:val="15"/>
              </w:rPr>
            </w:pPr>
            <w:r w:rsidRPr="006C1979">
              <w:rPr>
                <w:rFonts w:hint="eastAsia"/>
                <w:sz w:val="15"/>
                <w:szCs w:val="15"/>
              </w:rPr>
              <w:t>106.81</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230.77</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140.74</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478.32</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3368.52</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12</w:t>
            </w:r>
          </w:p>
        </w:tc>
        <w:tc>
          <w:tcPr>
            <w:tcW w:w="1276" w:type="dxa"/>
            <w:vAlign w:val="center"/>
          </w:tcPr>
          <w:p w:rsidR="003F77A1" w:rsidRPr="006C1979" w:rsidRDefault="003F77A1" w:rsidP="0057746F">
            <w:pPr>
              <w:jc w:val="center"/>
              <w:rPr>
                <w:sz w:val="15"/>
                <w:szCs w:val="15"/>
              </w:rPr>
            </w:pPr>
            <w:r w:rsidRPr="006C1979">
              <w:rPr>
                <w:rFonts w:hint="eastAsia"/>
                <w:sz w:val="15"/>
                <w:szCs w:val="15"/>
              </w:rPr>
              <w:t>孙家滩灌区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2091.04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58.26</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2164.30</w:t>
            </w:r>
          </w:p>
        </w:tc>
        <w:tc>
          <w:tcPr>
            <w:tcW w:w="709" w:type="dxa"/>
            <w:vAlign w:val="center"/>
          </w:tcPr>
          <w:p w:rsidR="003F77A1" w:rsidRPr="006C1979" w:rsidRDefault="003F77A1" w:rsidP="0057746F">
            <w:pPr>
              <w:jc w:val="center"/>
              <w:rPr>
                <w:sz w:val="15"/>
                <w:szCs w:val="15"/>
              </w:rPr>
            </w:pPr>
            <w:r w:rsidRPr="006C1979">
              <w:rPr>
                <w:rFonts w:hint="eastAsia"/>
                <w:sz w:val="15"/>
                <w:szCs w:val="15"/>
              </w:rPr>
              <w:t>79.70</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172.21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97.49</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349.40</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2513.70</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13</w:t>
            </w:r>
          </w:p>
        </w:tc>
        <w:tc>
          <w:tcPr>
            <w:tcW w:w="1276" w:type="dxa"/>
            <w:vAlign w:val="center"/>
          </w:tcPr>
          <w:p w:rsidR="003F77A1" w:rsidRPr="006C1979" w:rsidRDefault="003F77A1" w:rsidP="0057746F">
            <w:pPr>
              <w:jc w:val="center"/>
              <w:rPr>
                <w:sz w:val="15"/>
                <w:szCs w:val="15"/>
              </w:rPr>
            </w:pPr>
            <w:r w:rsidRPr="006C1979">
              <w:rPr>
                <w:rFonts w:hint="eastAsia"/>
                <w:sz w:val="15"/>
                <w:szCs w:val="15"/>
              </w:rPr>
              <w:t>固海东三支灌区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3995.12</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111.31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4121.43</w:t>
            </w:r>
          </w:p>
        </w:tc>
        <w:tc>
          <w:tcPr>
            <w:tcW w:w="709" w:type="dxa"/>
            <w:vAlign w:val="center"/>
          </w:tcPr>
          <w:p w:rsidR="003F77A1" w:rsidRPr="006C1979" w:rsidRDefault="003F77A1" w:rsidP="0057746F">
            <w:pPr>
              <w:jc w:val="center"/>
              <w:rPr>
                <w:sz w:val="15"/>
                <w:szCs w:val="15"/>
              </w:rPr>
            </w:pPr>
            <w:r w:rsidRPr="006C1979">
              <w:rPr>
                <w:rFonts w:hint="eastAsia"/>
                <w:sz w:val="15"/>
                <w:szCs w:val="15"/>
              </w:rPr>
              <w:t>152.28</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329.02</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199.92</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681.22</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4802.65</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14</w:t>
            </w:r>
          </w:p>
        </w:tc>
        <w:tc>
          <w:tcPr>
            <w:tcW w:w="1276" w:type="dxa"/>
            <w:vAlign w:val="center"/>
          </w:tcPr>
          <w:p w:rsidR="003F77A1" w:rsidRPr="006C1979" w:rsidRDefault="003F77A1" w:rsidP="0057746F">
            <w:pPr>
              <w:jc w:val="center"/>
              <w:rPr>
                <w:sz w:val="15"/>
                <w:szCs w:val="15"/>
              </w:rPr>
            </w:pPr>
            <w:r w:rsidRPr="006C1979">
              <w:rPr>
                <w:rFonts w:hint="eastAsia"/>
                <w:sz w:val="15"/>
                <w:szCs w:val="15"/>
              </w:rPr>
              <w:t>金沙渠灌区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2279.45</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63.51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2352.96</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86.88</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187.73</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112.62</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387.23</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2740.19</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15</w:t>
            </w:r>
          </w:p>
        </w:tc>
        <w:tc>
          <w:tcPr>
            <w:tcW w:w="1276" w:type="dxa"/>
            <w:vAlign w:val="center"/>
          </w:tcPr>
          <w:p w:rsidR="003F77A1" w:rsidRPr="006C1979" w:rsidRDefault="003F77A1" w:rsidP="0057746F">
            <w:pPr>
              <w:jc w:val="center"/>
              <w:rPr>
                <w:sz w:val="15"/>
                <w:szCs w:val="15"/>
              </w:rPr>
            </w:pPr>
            <w:r w:rsidRPr="006C1979">
              <w:rPr>
                <w:rFonts w:hint="eastAsia"/>
                <w:sz w:val="15"/>
                <w:szCs w:val="15"/>
              </w:rPr>
              <w:t>马家塘灌区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3304.98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92.08</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3412.07</w:t>
            </w:r>
          </w:p>
        </w:tc>
        <w:tc>
          <w:tcPr>
            <w:tcW w:w="709" w:type="dxa"/>
            <w:vAlign w:val="center"/>
          </w:tcPr>
          <w:p w:rsidR="003F77A1" w:rsidRPr="006C1979" w:rsidRDefault="003F77A1" w:rsidP="0057746F">
            <w:pPr>
              <w:jc w:val="center"/>
              <w:rPr>
                <w:sz w:val="15"/>
                <w:szCs w:val="15"/>
              </w:rPr>
            </w:pPr>
            <w:r w:rsidRPr="006C1979">
              <w:rPr>
                <w:rFonts w:hint="eastAsia"/>
                <w:sz w:val="15"/>
                <w:szCs w:val="15"/>
              </w:rPr>
              <w:t>125.97</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272.19</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162.79</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560.95</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3973.02</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16</w:t>
            </w:r>
          </w:p>
        </w:tc>
        <w:tc>
          <w:tcPr>
            <w:tcW w:w="1276" w:type="dxa"/>
            <w:vAlign w:val="center"/>
          </w:tcPr>
          <w:p w:rsidR="003F77A1" w:rsidRPr="006C1979" w:rsidRDefault="003F77A1" w:rsidP="0057746F">
            <w:pPr>
              <w:jc w:val="center"/>
              <w:rPr>
                <w:sz w:val="15"/>
                <w:szCs w:val="15"/>
              </w:rPr>
            </w:pPr>
            <w:r w:rsidRPr="006C1979">
              <w:rPr>
                <w:rFonts w:hint="eastAsia"/>
                <w:sz w:val="15"/>
                <w:szCs w:val="15"/>
              </w:rPr>
              <w:t>下马关灌区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4184.34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116.59</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4315.93</w:t>
            </w:r>
          </w:p>
        </w:tc>
        <w:tc>
          <w:tcPr>
            <w:tcW w:w="709" w:type="dxa"/>
            <w:vAlign w:val="center"/>
          </w:tcPr>
          <w:p w:rsidR="003F77A1" w:rsidRPr="006C1979" w:rsidRDefault="003F77A1" w:rsidP="0057746F">
            <w:pPr>
              <w:jc w:val="center"/>
              <w:rPr>
                <w:sz w:val="15"/>
                <w:szCs w:val="15"/>
              </w:rPr>
            </w:pPr>
            <w:r w:rsidRPr="006C1979">
              <w:rPr>
                <w:rFonts w:hint="eastAsia"/>
                <w:sz w:val="15"/>
                <w:szCs w:val="15"/>
              </w:rPr>
              <w:t>159.49</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344.61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210.10</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714.19</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5030.12</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17</w:t>
            </w:r>
          </w:p>
        </w:tc>
        <w:tc>
          <w:tcPr>
            <w:tcW w:w="1276" w:type="dxa"/>
            <w:vAlign w:val="center"/>
          </w:tcPr>
          <w:p w:rsidR="003F77A1" w:rsidRPr="006C1979" w:rsidRDefault="003F77A1" w:rsidP="0057746F">
            <w:pPr>
              <w:jc w:val="center"/>
              <w:rPr>
                <w:sz w:val="15"/>
                <w:szCs w:val="15"/>
              </w:rPr>
            </w:pPr>
            <w:r w:rsidRPr="006C1979">
              <w:rPr>
                <w:rFonts w:hint="eastAsia"/>
                <w:sz w:val="15"/>
                <w:szCs w:val="15"/>
              </w:rPr>
              <w:t>预旺灌区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3177.56</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109.90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3297.46</w:t>
            </w:r>
          </w:p>
        </w:tc>
        <w:tc>
          <w:tcPr>
            <w:tcW w:w="709" w:type="dxa"/>
            <w:vAlign w:val="center"/>
          </w:tcPr>
          <w:p w:rsidR="003F77A1" w:rsidRPr="006C1979" w:rsidRDefault="003F77A1" w:rsidP="0057746F">
            <w:pPr>
              <w:jc w:val="center"/>
              <w:rPr>
                <w:sz w:val="15"/>
                <w:szCs w:val="15"/>
              </w:rPr>
            </w:pPr>
            <w:r w:rsidRPr="006C1979">
              <w:rPr>
                <w:rFonts w:hint="eastAsia"/>
                <w:sz w:val="15"/>
                <w:szCs w:val="15"/>
              </w:rPr>
              <w:t>330.80</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505.31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608.22</w:t>
            </w:r>
          </w:p>
        </w:tc>
        <w:tc>
          <w:tcPr>
            <w:tcW w:w="850" w:type="dxa"/>
            <w:vAlign w:val="center"/>
          </w:tcPr>
          <w:p w:rsidR="003F77A1" w:rsidRPr="006C1979" w:rsidRDefault="003F77A1" w:rsidP="0057746F">
            <w:pPr>
              <w:jc w:val="center"/>
              <w:rPr>
                <w:sz w:val="15"/>
                <w:szCs w:val="15"/>
              </w:rPr>
            </w:pPr>
            <w:r w:rsidRPr="006C1979">
              <w:rPr>
                <w:rFonts w:hint="eastAsia"/>
                <w:sz w:val="15"/>
                <w:szCs w:val="15"/>
              </w:rPr>
              <w:t>1444.34</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4741.80</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18</w:t>
            </w:r>
          </w:p>
        </w:tc>
        <w:tc>
          <w:tcPr>
            <w:tcW w:w="1276" w:type="dxa"/>
            <w:vAlign w:val="center"/>
          </w:tcPr>
          <w:p w:rsidR="003F77A1" w:rsidRPr="006C1979" w:rsidRDefault="003F77A1" w:rsidP="0057746F">
            <w:pPr>
              <w:jc w:val="center"/>
              <w:rPr>
                <w:sz w:val="15"/>
                <w:szCs w:val="15"/>
              </w:rPr>
            </w:pPr>
            <w:r w:rsidRPr="006C1979">
              <w:rPr>
                <w:rFonts w:hint="eastAsia"/>
                <w:sz w:val="15"/>
                <w:szCs w:val="15"/>
              </w:rPr>
              <w:t>三塘灌区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7653.42</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213.24</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7876.66</w:t>
            </w:r>
          </w:p>
        </w:tc>
        <w:tc>
          <w:tcPr>
            <w:tcW w:w="709" w:type="dxa"/>
            <w:vAlign w:val="center"/>
          </w:tcPr>
          <w:p w:rsidR="003F77A1" w:rsidRPr="006C1979" w:rsidRDefault="003F77A1" w:rsidP="0057746F">
            <w:pPr>
              <w:jc w:val="center"/>
              <w:rPr>
                <w:sz w:val="15"/>
                <w:szCs w:val="15"/>
              </w:rPr>
            </w:pPr>
            <w:r w:rsidRPr="006C1979">
              <w:rPr>
                <w:rFonts w:hint="eastAsia"/>
                <w:sz w:val="15"/>
                <w:szCs w:val="15"/>
              </w:rPr>
              <w:t>291.72</w:t>
            </w:r>
          </w:p>
        </w:tc>
        <w:tc>
          <w:tcPr>
            <w:tcW w:w="850" w:type="dxa"/>
            <w:vAlign w:val="center"/>
          </w:tcPr>
          <w:p w:rsidR="003F77A1" w:rsidRPr="006C1979" w:rsidRDefault="003F77A1" w:rsidP="0057746F">
            <w:pPr>
              <w:jc w:val="center"/>
              <w:rPr>
                <w:rFonts w:ascii="宋体" w:hAnsi="宋体"/>
                <w:sz w:val="15"/>
                <w:szCs w:val="15"/>
              </w:rPr>
            </w:pPr>
            <w:r w:rsidRPr="006C1979">
              <w:rPr>
                <w:rFonts w:hint="eastAsia"/>
                <w:sz w:val="15"/>
                <w:szCs w:val="15"/>
              </w:rPr>
              <w:t>630.31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401.72</w:t>
            </w:r>
          </w:p>
        </w:tc>
        <w:tc>
          <w:tcPr>
            <w:tcW w:w="850" w:type="dxa"/>
            <w:vAlign w:val="center"/>
          </w:tcPr>
          <w:p w:rsidR="003F77A1" w:rsidRPr="006C1979" w:rsidRDefault="003F77A1" w:rsidP="0057746F">
            <w:pPr>
              <w:jc w:val="center"/>
              <w:rPr>
                <w:sz w:val="15"/>
                <w:szCs w:val="15"/>
              </w:rPr>
            </w:pPr>
            <w:r w:rsidRPr="006C1979">
              <w:rPr>
                <w:rFonts w:hint="eastAsia"/>
                <w:sz w:val="15"/>
                <w:szCs w:val="15"/>
              </w:rPr>
              <w:t>1323.74</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9200.40</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19</w:t>
            </w:r>
          </w:p>
        </w:tc>
        <w:tc>
          <w:tcPr>
            <w:tcW w:w="1276" w:type="dxa"/>
            <w:vAlign w:val="center"/>
          </w:tcPr>
          <w:p w:rsidR="003F77A1" w:rsidRPr="006C1979" w:rsidRDefault="003F77A1" w:rsidP="0057746F">
            <w:pPr>
              <w:jc w:val="center"/>
              <w:rPr>
                <w:sz w:val="15"/>
                <w:szCs w:val="15"/>
              </w:rPr>
            </w:pPr>
            <w:r w:rsidRPr="006C1979">
              <w:rPr>
                <w:rFonts w:hint="eastAsia"/>
                <w:sz w:val="15"/>
                <w:szCs w:val="15"/>
              </w:rPr>
              <w:t>兴仁灌区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21500.51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599.05</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10.00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22109.57</w:t>
            </w:r>
          </w:p>
        </w:tc>
        <w:tc>
          <w:tcPr>
            <w:tcW w:w="709" w:type="dxa"/>
            <w:vAlign w:val="center"/>
          </w:tcPr>
          <w:p w:rsidR="003F77A1" w:rsidRPr="006C1979" w:rsidRDefault="003F77A1" w:rsidP="0057746F">
            <w:pPr>
              <w:jc w:val="center"/>
              <w:rPr>
                <w:sz w:val="15"/>
                <w:szCs w:val="15"/>
              </w:rPr>
            </w:pPr>
            <w:r w:rsidRPr="006C1979">
              <w:rPr>
                <w:rFonts w:hint="eastAsia"/>
                <w:sz w:val="15"/>
                <w:szCs w:val="15"/>
              </w:rPr>
              <w:t>819.51</w:t>
            </w:r>
          </w:p>
        </w:tc>
        <w:tc>
          <w:tcPr>
            <w:tcW w:w="850" w:type="dxa"/>
            <w:vAlign w:val="center"/>
          </w:tcPr>
          <w:p w:rsidR="003F77A1" w:rsidRPr="006C1979" w:rsidRDefault="003F77A1" w:rsidP="0057746F">
            <w:pPr>
              <w:jc w:val="center"/>
              <w:rPr>
                <w:sz w:val="15"/>
                <w:szCs w:val="15"/>
              </w:rPr>
            </w:pPr>
            <w:r w:rsidRPr="006C1979">
              <w:rPr>
                <w:rFonts w:hint="eastAsia"/>
                <w:sz w:val="15"/>
                <w:szCs w:val="15"/>
              </w:rPr>
              <w:t>1770.70</w:t>
            </w:r>
          </w:p>
        </w:tc>
        <w:tc>
          <w:tcPr>
            <w:tcW w:w="709" w:type="dxa"/>
            <w:vAlign w:val="center"/>
          </w:tcPr>
          <w:p w:rsidR="003F77A1" w:rsidRPr="006C1979" w:rsidRDefault="003F77A1" w:rsidP="0057746F">
            <w:pPr>
              <w:jc w:val="center"/>
              <w:rPr>
                <w:sz w:val="15"/>
                <w:szCs w:val="15"/>
              </w:rPr>
            </w:pPr>
            <w:r w:rsidRPr="006C1979">
              <w:rPr>
                <w:rFonts w:hint="eastAsia"/>
                <w:sz w:val="15"/>
                <w:szCs w:val="15"/>
              </w:rPr>
              <w:t>1146.62</w:t>
            </w:r>
          </w:p>
        </w:tc>
        <w:tc>
          <w:tcPr>
            <w:tcW w:w="850" w:type="dxa"/>
            <w:vAlign w:val="center"/>
          </w:tcPr>
          <w:p w:rsidR="003F77A1" w:rsidRPr="006C1979" w:rsidRDefault="003F77A1" w:rsidP="0057746F">
            <w:pPr>
              <w:jc w:val="center"/>
              <w:rPr>
                <w:sz w:val="15"/>
                <w:szCs w:val="15"/>
              </w:rPr>
            </w:pPr>
            <w:r w:rsidRPr="006C1979">
              <w:rPr>
                <w:rFonts w:hint="eastAsia"/>
                <w:sz w:val="15"/>
                <w:szCs w:val="15"/>
              </w:rPr>
              <w:t>3736.83</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25846.40</w:t>
            </w:r>
          </w:p>
        </w:tc>
      </w:tr>
      <w:tr w:rsidR="003F77A1" w:rsidRPr="006C1979" w:rsidTr="0057746F">
        <w:trPr>
          <w:trHeight w:val="425"/>
        </w:trPr>
        <w:tc>
          <w:tcPr>
            <w:tcW w:w="567" w:type="dxa"/>
            <w:vAlign w:val="center"/>
          </w:tcPr>
          <w:p w:rsidR="003F77A1" w:rsidRPr="006C1979" w:rsidRDefault="003F77A1" w:rsidP="0057746F">
            <w:pPr>
              <w:jc w:val="center"/>
              <w:rPr>
                <w:sz w:val="15"/>
                <w:szCs w:val="15"/>
              </w:rPr>
            </w:pPr>
            <w:r w:rsidRPr="006C1979">
              <w:rPr>
                <w:rFonts w:hint="eastAsia"/>
                <w:sz w:val="15"/>
                <w:szCs w:val="15"/>
              </w:rPr>
              <w:t>20</w:t>
            </w:r>
          </w:p>
        </w:tc>
        <w:tc>
          <w:tcPr>
            <w:tcW w:w="1276" w:type="dxa"/>
            <w:vAlign w:val="center"/>
          </w:tcPr>
          <w:p w:rsidR="003F77A1" w:rsidRPr="006C1979" w:rsidRDefault="003F77A1" w:rsidP="0057746F">
            <w:pPr>
              <w:jc w:val="center"/>
              <w:rPr>
                <w:sz w:val="15"/>
                <w:szCs w:val="15"/>
              </w:rPr>
            </w:pPr>
            <w:r w:rsidRPr="006C1979">
              <w:rPr>
                <w:rFonts w:hint="eastAsia"/>
                <w:sz w:val="15"/>
                <w:szCs w:val="15"/>
              </w:rPr>
              <w:t>喊叫水灌区</w:t>
            </w:r>
          </w:p>
        </w:tc>
        <w:tc>
          <w:tcPr>
            <w:tcW w:w="1134"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15361.41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428.00</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15.00</w:t>
            </w:r>
          </w:p>
        </w:tc>
        <w:tc>
          <w:tcPr>
            <w:tcW w:w="992" w:type="dxa"/>
            <w:vAlign w:val="center"/>
          </w:tcPr>
          <w:p w:rsidR="003F77A1" w:rsidRPr="006C1979" w:rsidRDefault="003F77A1" w:rsidP="0057746F">
            <w:pPr>
              <w:jc w:val="center"/>
              <w:rPr>
                <w:rFonts w:ascii="宋体" w:hAnsi="宋体"/>
                <w:sz w:val="15"/>
                <w:szCs w:val="15"/>
              </w:rPr>
            </w:pPr>
            <w:r w:rsidRPr="006C1979">
              <w:rPr>
                <w:rFonts w:hint="eastAsia"/>
                <w:sz w:val="15"/>
                <w:szCs w:val="15"/>
              </w:rPr>
              <w:t>15804.41</w:t>
            </w:r>
          </w:p>
        </w:tc>
        <w:tc>
          <w:tcPr>
            <w:tcW w:w="709" w:type="dxa"/>
            <w:vAlign w:val="center"/>
          </w:tcPr>
          <w:p w:rsidR="003F77A1" w:rsidRPr="006C1979" w:rsidRDefault="003F77A1" w:rsidP="0057746F">
            <w:pPr>
              <w:jc w:val="center"/>
              <w:rPr>
                <w:sz w:val="15"/>
                <w:szCs w:val="15"/>
              </w:rPr>
            </w:pPr>
            <w:r w:rsidRPr="006C1979">
              <w:rPr>
                <w:rFonts w:hint="eastAsia"/>
                <w:sz w:val="15"/>
                <w:szCs w:val="15"/>
              </w:rPr>
              <w:t>585.51</w:t>
            </w:r>
          </w:p>
        </w:tc>
        <w:tc>
          <w:tcPr>
            <w:tcW w:w="850" w:type="dxa"/>
            <w:vAlign w:val="center"/>
          </w:tcPr>
          <w:p w:rsidR="003F77A1" w:rsidRPr="006C1979" w:rsidRDefault="003F77A1" w:rsidP="0057746F">
            <w:pPr>
              <w:jc w:val="center"/>
              <w:rPr>
                <w:sz w:val="15"/>
                <w:szCs w:val="15"/>
              </w:rPr>
            </w:pPr>
            <w:r w:rsidRPr="006C1979">
              <w:rPr>
                <w:rFonts w:hint="eastAsia"/>
                <w:sz w:val="15"/>
                <w:szCs w:val="15"/>
              </w:rPr>
              <w:t>1265.11</w:t>
            </w:r>
          </w:p>
        </w:tc>
        <w:tc>
          <w:tcPr>
            <w:tcW w:w="709" w:type="dxa"/>
            <w:vAlign w:val="center"/>
          </w:tcPr>
          <w:p w:rsidR="003F77A1" w:rsidRPr="006C1979" w:rsidRDefault="003F77A1" w:rsidP="0057746F">
            <w:pPr>
              <w:jc w:val="center"/>
              <w:rPr>
                <w:rFonts w:ascii="宋体" w:hAnsi="宋体"/>
                <w:sz w:val="15"/>
                <w:szCs w:val="15"/>
              </w:rPr>
            </w:pPr>
            <w:r w:rsidRPr="006C1979">
              <w:rPr>
                <w:rFonts w:hint="eastAsia"/>
                <w:sz w:val="15"/>
                <w:szCs w:val="15"/>
              </w:rPr>
              <w:t>811.37</w:t>
            </w:r>
          </w:p>
        </w:tc>
        <w:tc>
          <w:tcPr>
            <w:tcW w:w="850" w:type="dxa"/>
            <w:vAlign w:val="center"/>
          </w:tcPr>
          <w:p w:rsidR="003F77A1" w:rsidRPr="006C1979" w:rsidRDefault="003F77A1" w:rsidP="0057746F">
            <w:pPr>
              <w:jc w:val="center"/>
              <w:rPr>
                <w:sz w:val="15"/>
                <w:szCs w:val="15"/>
              </w:rPr>
            </w:pPr>
            <w:r w:rsidRPr="006C1979">
              <w:rPr>
                <w:rFonts w:hint="eastAsia"/>
                <w:sz w:val="15"/>
                <w:szCs w:val="15"/>
              </w:rPr>
              <w:t>2661.99</w:t>
            </w:r>
          </w:p>
        </w:tc>
        <w:tc>
          <w:tcPr>
            <w:tcW w:w="993" w:type="dxa"/>
            <w:vAlign w:val="center"/>
          </w:tcPr>
          <w:p w:rsidR="003F77A1" w:rsidRPr="006C1979" w:rsidRDefault="003F77A1" w:rsidP="0057746F">
            <w:pPr>
              <w:jc w:val="center"/>
              <w:rPr>
                <w:rFonts w:ascii="宋体" w:hAnsi="宋体"/>
                <w:sz w:val="15"/>
                <w:szCs w:val="15"/>
              </w:rPr>
            </w:pPr>
            <w:r w:rsidRPr="006C1979">
              <w:rPr>
                <w:rFonts w:hint="eastAsia"/>
                <w:sz w:val="15"/>
                <w:szCs w:val="15"/>
              </w:rPr>
              <w:t>18466.40</w:t>
            </w:r>
          </w:p>
        </w:tc>
      </w:tr>
      <w:tr w:rsidR="003F77A1" w:rsidRPr="006C1979" w:rsidTr="0057746F">
        <w:trPr>
          <w:trHeight w:val="425"/>
        </w:trPr>
        <w:tc>
          <w:tcPr>
            <w:tcW w:w="567" w:type="dxa"/>
            <w:tcBorders>
              <w:bottom w:val="single" w:sz="12" w:space="0" w:color="auto"/>
            </w:tcBorders>
            <w:vAlign w:val="center"/>
          </w:tcPr>
          <w:p w:rsidR="003F77A1" w:rsidRPr="006C1979" w:rsidRDefault="003F77A1" w:rsidP="0057746F">
            <w:pPr>
              <w:jc w:val="center"/>
              <w:rPr>
                <w:b/>
                <w:sz w:val="15"/>
                <w:szCs w:val="15"/>
              </w:rPr>
            </w:pPr>
          </w:p>
        </w:tc>
        <w:tc>
          <w:tcPr>
            <w:tcW w:w="1276"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工程总投资</w:t>
            </w:r>
          </w:p>
        </w:tc>
        <w:tc>
          <w:tcPr>
            <w:tcW w:w="1134" w:type="dxa"/>
            <w:tcBorders>
              <w:bottom w:val="single" w:sz="12" w:space="0" w:color="auto"/>
            </w:tcBorders>
            <w:vAlign w:val="center"/>
          </w:tcPr>
          <w:p w:rsidR="003F77A1" w:rsidRPr="006C1979" w:rsidRDefault="003F77A1" w:rsidP="0057746F">
            <w:pPr>
              <w:jc w:val="center"/>
              <w:rPr>
                <w:rFonts w:ascii="宋体" w:hAnsi="宋体"/>
                <w:b/>
                <w:sz w:val="15"/>
                <w:szCs w:val="15"/>
              </w:rPr>
            </w:pPr>
            <w:r w:rsidRPr="006C1979">
              <w:rPr>
                <w:rFonts w:hint="eastAsia"/>
                <w:b/>
                <w:sz w:val="15"/>
                <w:szCs w:val="15"/>
              </w:rPr>
              <w:t>124887.82</w:t>
            </w:r>
          </w:p>
        </w:tc>
        <w:tc>
          <w:tcPr>
            <w:tcW w:w="709"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3501.03</w:t>
            </w:r>
          </w:p>
        </w:tc>
        <w:tc>
          <w:tcPr>
            <w:tcW w:w="709"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370.00</w:t>
            </w:r>
          </w:p>
        </w:tc>
        <w:tc>
          <w:tcPr>
            <w:tcW w:w="992"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128758.85</w:t>
            </w:r>
          </w:p>
        </w:tc>
        <w:tc>
          <w:tcPr>
            <w:tcW w:w="709"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4969.89</w:t>
            </w:r>
          </w:p>
        </w:tc>
        <w:tc>
          <w:tcPr>
            <w:tcW w:w="850"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10528.91</w:t>
            </w:r>
          </w:p>
        </w:tc>
        <w:tc>
          <w:tcPr>
            <w:tcW w:w="709"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6795.64</w:t>
            </w:r>
          </w:p>
        </w:tc>
        <w:tc>
          <w:tcPr>
            <w:tcW w:w="850" w:type="dxa"/>
            <w:tcBorders>
              <w:bottom w:val="single" w:sz="12" w:space="0" w:color="auto"/>
            </w:tcBorders>
            <w:vAlign w:val="center"/>
          </w:tcPr>
          <w:p w:rsidR="003F77A1" w:rsidRPr="006C1979" w:rsidRDefault="003F77A1" w:rsidP="0057746F">
            <w:pPr>
              <w:jc w:val="center"/>
              <w:rPr>
                <w:b/>
                <w:sz w:val="15"/>
                <w:szCs w:val="15"/>
              </w:rPr>
            </w:pPr>
            <w:r w:rsidRPr="006C1979">
              <w:rPr>
                <w:rFonts w:hint="eastAsia"/>
                <w:b/>
                <w:sz w:val="15"/>
                <w:szCs w:val="15"/>
              </w:rPr>
              <w:t>22294.43</w:t>
            </w:r>
          </w:p>
        </w:tc>
        <w:tc>
          <w:tcPr>
            <w:tcW w:w="993" w:type="dxa"/>
            <w:tcBorders>
              <w:bottom w:val="single" w:sz="12" w:space="0" w:color="auto"/>
            </w:tcBorders>
            <w:vAlign w:val="center"/>
          </w:tcPr>
          <w:p w:rsidR="003F77A1" w:rsidRPr="006C1979" w:rsidRDefault="003F77A1" w:rsidP="0057746F">
            <w:pPr>
              <w:jc w:val="center"/>
              <w:rPr>
                <w:b/>
                <w:sz w:val="15"/>
                <w:szCs w:val="15"/>
              </w:rPr>
            </w:pPr>
            <w:r w:rsidRPr="006C1979">
              <w:rPr>
                <w:b/>
                <w:sz w:val="15"/>
                <w:szCs w:val="15"/>
              </w:rPr>
              <w:t>151053.28</w:t>
            </w:r>
          </w:p>
        </w:tc>
      </w:tr>
    </w:tbl>
    <w:p w:rsidR="003F77A1" w:rsidRPr="006C1979" w:rsidRDefault="003F77A1" w:rsidP="003F77A1">
      <w:pPr>
        <w:rPr>
          <w:sz w:val="24"/>
        </w:rPr>
      </w:pPr>
    </w:p>
    <w:p w:rsidR="003F77A1" w:rsidRPr="006C1979" w:rsidRDefault="003F77A1" w:rsidP="003F77A1">
      <w:pPr>
        <w:rPr>
          <w:sz w:val="24"/>
        </w:rPr>
        <w:sectPr w:rsidR="003F77A1" w:rsidRPr="006C1979" w:rsidSect="00315F5E">
          <w:headerReference w:type="default" r:id="rId16"/>
          <w:footerReference w:type="even" r:id="rId17"/>
          <w:footerReference w:type="default" r:id="rId18"/>
          <w:pgSz w:w="11906" w:h="16838"/>
          <w:pgMar w:top="1440" w:right="1797" w:bottom="1440" w:left="1797" w:header="851" w:footer="992" w:gutter="0"/>
          <w:cols w:space="425"/>
          <w:docGrid w:linePitch="312"/>
        </w:sectPr>
      </w:pPr>
    </w:p>
    <w:p w:rsidR="003F77A1" w:rsidRPr="006C1979" w:rsidRDefault="003F77A1" w:rsidP="003F77A1">
      <w:pPr>
        <w:adjustRightInd w:val="0"/>
        <w:snapToGrid w:val="0"/>
        <w:spacing w:line="360" w:lineRule="exact"/>
        <w:rPr>
          <w:b/>
          <w:sz w:val="24"/>
        </w:rPr>
      </w:pPr>
      <w:r w:rsidRPr="006C1979">
        <w:rPr>
          <w:b/>
          <w:sz w:val="24"/>
        </w:rPr>
        <w:lastRenderedPageBreak/>
        <w:t>表</w:t>
      </w:r>
      <w:r w:rsidRPr="006C1979">
        <w:rPr>
          <w:b/>
          <w:sz w:val="24"/>
        </w:rPr>
        <w:t>7-</w:t>
      </w:r>
      <w:r w:rsidRPr="006C1979">
        <w:rPr>
          <w:rFonts w:hint="eastAsia"/>
          <w:b/>
          <w:sz w:val="24"/>
        </w:rPr>
        <w:t xml:space="preserve">4      </w:t>
      </w:r>
      <w:r w:rsidRPr="006C1979">
        <w:rPr>
          <w:b/>
          <w:sz w:val="24"/>
        </w:rPr>
        <w:t>重点中型灌区（</w:t>
      </w:r>
      <w:r w:rsidRPr="006C1979">
        <w:rPr>
          <w:b/>
          <w:sz w:val="24"/>
        </w:rPr>
        <w:t>5</w:t>
      </w:r>
      <w:r w:rsidRPr="006C1979">
        <w:rPr>
          <w:rFonts w:hint="eastAsia"/>
          <w:b/>
          <w:sz w:val="24"/>
        </w:rPr>
        <w:t>~</w:t>
      </w:r>
      <w:r w:rsidRPr="006C1979">
        <w:rPr>
          <w:b/>
          <w:sz w:val="24"/>
        </w:rPr>
        <w:t>30</w:t>
      </w:r>
      <w:r w:rsidRPr="006C1979">
        <w:rPr>
          <w:b/>
          <w:sz w:val="24"/>
        </w:rPr>
        <w:t>万亩）节水配套改造项目估算总表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842"/>
        <w:gridCol w:w="3809"/>
        <w:gridCol w:w="2877"/>
      </w:tblGrid>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22"/>
                <w:szCs w:val="22"/>
              </w:rPr>
            </w:pPr>
            <w:r w:rsidRPr="006C1979">
              <w:rPr>
                <w:kern w:val="0"/>
                <w:sz w:val="22"/>
                <w:szCs w:val="22"/>
              </w:rPr>
              <w:t>序号</w:t>
            </w:r>
          </w:p>
        </w:tc>
        <w:tc>
          <w:tcPr>
            <w:tcW w:w="2233" w:type="pct"/>
            <w:shd w:val="clear" w:color="auto" w:fill="auto"/>
            <w:noWrap/>
            <w:vAlign w:val="center"/>
          </w:tcPr>
          <w:p w:rsidR="003F77A1" w:rsidRPr="006C1979" w:rsidRDefault="003F77A1" w:rsidP="0057746F">
            <w:pPr>
              <w:widowControl/>
              <w:jc w:val="center"/>
              <w:rPr>
                <w:kern w:val="0"/>
                <w:sz w:val="22"/>
                <w:szCs w:val="22"/>
              </w:rPr>
            </w:pPr>
            <w:r w:rsidRPr="006C1979">
              <w:rPr>
                <w:kern w:val="0"/>
                <w:sz w:val="22"/>
                <w:szCs w:val="22"/>
              </w:rPr>
              <w:t>工程或费用名称</w:t>
            </w:r>
          </w:p>
        </w:tc>
        <w:tc>
          <w:tcPr>
            <w:tcW w:w="1687" w:type="pct"/>
            <w:shd w:val="clear" w:color="auto" w:fill="auto"/>
            <w:vAlign w:val="center"/>
          </w:tcPr>
          <w:p w:rsidR="003F77A1" w:rsidRPr="006C1979" w:rsidRDefault="003F77A1" w:rsidP="0057746F">
            <w:pPr>
              <w:widowControl/>
              <w:jc w:val="center"/>
              <w:rPr>
                <w:kern w:val="0"/>
                <w:sz w:val="22"/>
                <w:szCs w:val="22"/>
              </w:rPr>
            </w:pPr>
            <w:r w:rsidRPr="006C1979">
              <w:rPr>
                <w:kern w:val="0"/>
                <w:sz w:val="22"/>
                <w:szCs w:val="22"/>
              </w:rPr>
              <w:t>项目总投资（万元）</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b/>
                <w:bCs/>
                <w:kern w:val="0"/>
                <w:sz w:val="18"/>
                <w:szCs w:val="18"/>
              </w:rPr>
            </w:pPr>
            <w:r w:rsidRPr="006C1979">
              <w:rPr>
                <w:b/>
                <w:bCs/>
                <w:kern w:val="0"/>
                <w:sz w:val="18"/>
                <w:szCs w:val="18"/>
              </w:rPr>
              <w:t>一</w:t>
            </w:r>
          </w:p>
        </w:tc>
        <w:tc>
          <w:tcPr>
            <w:tcW w:w="2233" w:type="pct"/>
            <w:shd w:val="clear" w:color="auto" w:fill="auto"/>
            <w:noWrap/>
            <w:vAlign w:val="center"/>
          </w:tcPr>
          <w:p w:rsidR="003F77A1" w:rsidRPr="006C1979" w:rsidRDefault="003F77A1" w:rsidP="0057746F">
            <w:pPr>
              <w:widowControl/>
              <w:jc w:val="center"/>
              <w:rPr>
                <w:b/>
                <w:bCs/>
                <w:kern w:val="0"/>
                <w:sz w:val="18"/>
                <w:szCs w:val="18"/>
              </w:rPr>
            </w:pPr>
            <w:r w:rsidRPr="006C1979">
              <w:rPr>
                <w:b/>
                <w:bCs/>
                <w:kern w:val="0"/>
                <w:sz w:val="18"/>
                <w:szCs w:val="18"/>
              </w:rPr>
              <w:t>全国粮食重点县</w:t>
            </w:r>
          </w:p>
        </w:tc>
        <w:tc>
          <w:tcPr>
            <w:tcW w:w="1687" w:type="pct"/>
            <w:shd w:val="clear" w:color="auto" w:fill="auto"/>
            <w:vAlign w:val="center"/>
          </w:tcPr>
          <w:p w:rsidR="003F77A1" w:rsidRPr="006C1979" w:rsidRDefault="003F77A1" w:rsidP="0057746F">
            <w:pPr>
              <w:widowControl/>
              <w:jc w:val="center"/>
              <w:rPr>
                <w:b/>
                <w:bCs/>
                <w:kern w:val="0"/>
                <w:sz w:val="18"/>
                <w:szCs w:val="18"/>
              </w:rPr>
            </w:pPr>
            <w:r w:rsidRPr="006C1979">
              <w:rPr>
                <w:rFonts w:hint="eastAsia"/>
                <w:b/>
                <w:bCs/>
                <w:kern w:val="0"/>
                <w:sz w:val="18"/>
                <w:szCs w:val="18"/>
              </w:rPr>
              <w:t>54467.69</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㈠</w:t>
            </w:r>
          </w:p>
        </w:tc>
        <w:tc>
          <w:tcPr>
            <w:tcW w:w="2233" w:type="pct"/>
            <w:shd w:val="clear" w:color="auto" w:fill="auto"/>
            <w:vAlign w:val="center"/>
          </w:tcPr>
          <w:p w:rsidR="003F77A1" w:rsidRPr="006C1979" w:rsidRDefault="003F77A1" w:rsidP="0057746F">
            <w:pPr>
              <w:widowControl/>
              <w:jc w:val="center"/>
              <w:rPr>
                <w:b/>
                <w:bCs/>
                <w:kern w:val="0"/>
                <w:sz w:val="18"/>
                <w:szCs w:val="18"/>
              </w:rPr>
            </w:pPr>
            <w:r w:rsidRPr="006C1979">
              <w:rPr>
                <w:rFonts w:hint="eastAsia"/>
                <w:b/>
                <w:bCs/>
                <w:kern w:val="0"/>
                <w:sz w:val="18"/>
                <w:szCs w:val="18"/>
              </w:rPr>
              <w:t>引黄</w:t>
            </w:r>
            <w:r w:rsidRPr="006C1979">
              <w:rPr>
                <w:b/>
                <w:bCs/>
                <w:kern w:val="0"/>
                <w:sz w:val="18"/>
                <w:szCs w:val="18"/>
              </w:rPr>
              <w:t>灌区</w:t>
            </w:r>
          </w:p>
        </w:tc>
        <w:tc>
          <w:tcPr>
            <w:tcW w:w="1687" w:type="pct"/>
            <w:shd w:val="clear" w:color="auto" w:fill="auto"/>
            <w:noWrap/>
            <w:vAlign w:val="center"/>
          </w:tcPr>
          <w:p w:rsidR="003F77A1" w:rsidRPr="006C1979" w:rsidRDefault="003F77A1" w:rsidP="0057746F">
            <w:pPr>
              <w:widowControl/>
              <w:jc w:val="center"/>
              <w:rPr>
                <w:b/>
                <w:bCs/>
                <w:kern w:val="0"/>
                <w:sz w:val="18"/>
                <w:szCs w:val="18"/>
              </w:rPr>
            </w:pPr>
            <w:r w:rsidRPr="006C1979">
              <w:rPr>
                <w:rFonts w:hint="eastAsia"/>
                <w:b/>
                <w:bCs/>
                <w:kern w:val="0"/>
                <w:sz w:val="18"/>
                <w:szCs w:val="18"/>
              </w:rPr>
              <w:t>54467.69</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w:t>
            </w:r>
          </w:p>
        </w:tc>
        <w:tc>
          <w:tcPr>
            <w:tcW w:w="2233" w:type="pct"/>
            <w:shd w:val="clear" w:color="auto" w:fill="auto"/>
            <w:vAlign w:val="center"/>
          </w:tcPr>
          <w:p w:rsidR="003F77A1" w:rsidRPr="006C1979" w:rsidRDefault="003F77A1" w:rsidP="0057746F">
            <w:pPr>
              <w:widowControl/>
              <w:jc w:val="center"/>
              <w:rPr>
                <w:b/>
                <w:bCs/>
                <w:kern w:val="0"/>
                <w:sz w:val="18"/>
                <w:szCs w:val="18"/>
              </w:rPr>
            </w:pPr>
            <w:r w:rsidRPr="006C1979">
              <w:rPr>
                <w:rFonts w:hint="eastAsia"/>
                <w:kern w:val="0"/>
                <w:sz w:val="18"/>
                <w:szCs w:val="18"/>
              </w:rPr>
              <w:t>北滩长鸣灌区</w:t>
            </w:r>
          </w:p>
        </w:tc>
        <w:tc>
          <w:tcPr>
            <w:tcW w:w="1687" w:type="pct"/>
            <w:shd w:val="clear" w:color="auto" w:fill="auto"/>
            <w:noWrap/>
            <w:vAlign w:val="center"/>
          </w:tcPr>
          <w:p w:rsidR="003F77A1" w:rsidRPr="006C1979" w:rsidRDefault="003F77A1" w:rsidP="0057746F">
            <w:pPr>
              <w:widowControl/>
              <w:jc w:val="center"/>
              <w:rPr>
                <w:b/>
                <w:bCs/>
                <w:kern w:val="0"/>
                <w:sz w:val="18"/>
                <w:szCs w:val="18"/>
              </w:rPr>
            </w:pPr>
            <w:r w:rsidRPr="006C1979">
              <w:rPr>
                <w:rFonts w:hint="eastAsia"/>
                <w:kern w:val="0"/>
                <w:sz w:val="20"/>
                <w:szCs w:val="20"/>
              </w:rPr>
              <w:t>2606.03</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2</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三棵柳灌区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3536.30</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3</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甘城子灌区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3123.86</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4</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闽宁镇灌区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4937.09</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5</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陶乐灌区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15084.80</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6</w:t>
            </w:r>
          </w:p>
        </w:tc>
        <w:tc>
          <w:tcPr>
            <w:tcW w:w="2233"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永宁县金沙渠灌区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2740.19</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7</w:t>
            </w:r>
          </w:p>
        </w:tc>
        <w:tc>
          <w:tcPr>
            <w:tcW w:w="2233"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中宁县马家塘灌区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3973.02</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8</w:t>
            </w:r>
          </w:p>
        </w:tc>
        <w:tc>
          <w:tcPr>
            <w:tcW w:w="2233"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喊叫水灌区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18466.40</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b/>
                <w:bCs/>
                <w:kern w:val="0"/>
                <w:sz w:val="18"/>
                <w:szCs w:val="18"/>
              </w:rPr>
            </w:pPr>
            <w:r w:rsidRPr="006C1979">
              <w:rPr>
                <w:b/>
                <w:bCs/>
                <w:kern w:val="0"/>
                <w:sz w:val="18"/>
                <w:szCs w:val="18"/>
              </w:rPr>
              <w:t>二</w:t>
            </w:r>
          </w:p>
        </w:tc>
        <w:tc>
          <w:tcPr>
            <w:tcW w:w="2233" w:type="pct"/>
            <w:shd w:val="clear" w:color="auto" w:fill="auto"/>
            <w:noWrap/>
            <w:vAlign w:val="center"/>
          </w:tcPr>
          <w:p w:rsidR="003F77A1" w:rsidRPr="006C1979" w:rsidRDefault="003F77A1" w:rsidP="0057746F">
            <w:pPr>
              <w:widowControl/>
              <w:jc w:val="center"/>
              <w:rPr>
                <w:b/>
                <w:bCs/>
                <w:kern w:val="0"/>
                <w:sz w:val="18"/>
                <w:szCs w:val="18"/>
              </w:rPr>
            </w:pPr>
            <w:r w:rsidRPr="006C1979">
              <w:rPr>
                <w:b/>
                <w:bCs/>
                <w:kern w:val="0"/>
                <w:sz w:val="18"/>
                <w:szCs w:val="18"/>
              </w:rPr>
              <w:t>非全国粮食重点县</w:t>
            </w:r>
          </w:p>
        </w:tc>
        <w:tc>
          <w:tcPr>
            <w:tcW w:w="1687" w:type="pct"/>
            <w:shd w:val="clear" w:color="auto" w:fill="auto"/>
            <w:vAlign w:val="center"/>
          </w:tcPr>
          <w:p w:rsidR="003F77A1" w:rsidRPr="006C1979" w:rsidRDefault="003F77A1" w:rsidP="0057746F">
            <w:pPr>
              <w:widowControl/>
              <w:jc w:val="center"/>
              <w:rPr>
                <w:b/>
                <w:bCs/>
                <w:kern w:val="0"/>
                <w:sz w:val="18"/>
                <w:szCs w:val="18"/>
              </w:rPr>
            </w:pPr>
            <w:r w:rsidRPr="006C1979">
              <w:rPr>
                <w:rFonts w:hint="eastAsia"/>
                <w:b/>
                <w:bCs/>
                <w:kern w:val="0"/>
                <w:sz w:val="18"/>
                <w:szCs w:val="18"/>
              </w:rPr>
              <w:t>96585.59</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㈠</w:t>
            </w:r>
          </w:p>
        </w:tc>
        <w:tc>
          <w:tcPr>
            <w:tcW w:w="2233" w:type="pct"/>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引扬黄灌区</w:t>
            </w:r>
          </w:p>
        </w:tc>
        <w:tc>
          <w:tcPr>
            <w:tcW w:w="1687" w:type="pct"/>
            <w:shd w:val="clear" w:color="auto" w:fill="auto"/>
            <w:noWrap/>
            <w:vAlign w:val="center"/>
          </w:tcPr>
          <w:p w:rsidR="003F77A1" w:rsidRPr="006C1979" w:rsidRDefault="003F77A1" w:rsidP="0057746F">
            <w:pPr>
              <w:widowControl/>
              <w:jc w:val="center"/>
              <w:rPr>
                <w:b/>
                <w:bCs/>
                <w:kern w:val="0"/>
                <w:sz w:val="18"/>
                <w:szCs w:val="18"/>
              </w:rPr>
            </w:pPr>
            <w:r w:rsidRPr="006C1979">
              <w:rPr>
                <w:rFonts w:hint="eastAsia"/>
                <w:b/>
                <w:bCs/>
                <w:kern w:val="0"/>
                <w:sz w:val="18"/>
                <w:szCs w:val="18"/>
              </w:rPr>
              <w:t>80157.56</w:t>
            </w:r>
          </w:p>
        </w:tc>
      </w:tr>
      <w:tr w:rsidR="006C1979" w:rsidRPr="006C1979" w:rsidTr="0057746F">
        <w:trPr>
          <w:trHeight w:val="311"/>
        </w:trPr>
        <w:tc>
          <w:tcPr>
            <w:tcW w:w="108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南山台子</w:t>
            </w:r>
            <w:r w:rsidRPr="006C1979">
              <w:rPr>
                <w:kern w:val="0"/>
                <w:sz w:val="18"/>
                <w:szCs w:val="18"/>
              </w:rPr>
              <w:t>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2993.16</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2</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扁担沟灌区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11592.22</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3</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玉泉营灌区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2972.95</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4</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黄羊滩灌区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3655.46</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5</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临河灌区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3440.18</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6</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五里坡灌区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3368.52</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7</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孙家滩灌区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2513.70</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8</w:t>
            </w:r>
          </w:p>
        </w:tc>
        <w:tc>
          <w:tcPr>
            <w:tcW w:w="2233" w:type="pct"/>
            <w:shd w:val="clear" w:color="auto" w:fill="auto"/>
            <w:vAlign w:val="center"/>
          </w:tcPr>
          <w:p w:rsidR="003F77A1" w:rsidRPr="006C1979" w:rsidRDefault="004E7416" w:rsidP="0057746F">
            <w:pPr>
              <w:widowControl/>
              <w:jc w:val="center"/>
              <w:rPr>
                <w:kern w:val="0"/>
                <w:sz w:val="18"/>
                <w:szCs w:val="18"/>
              </w:rPr>
            </w:pPr>
            <w:r>
              <w:rPr>
                <w:rFonts w:hint="eastAsia"/>
                <w:kern w:val="0"/>
                <w:sz w:val="18"/>
                <w:szCs w:val="18"/>
              </w:rPr>
              <w:t>固海东三支灌区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4802.65</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9</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下马关灌区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5030.12</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10</w:t>
            </w:r>
          </w:p>
        </w:tc>
        <w:tc>
          <w:tcPr>
            <w:tcW w:w="2233" w:type="pct"/>
            <w:shd w:val="clear" w:color="auto" w:fill="auto"/>
            <w:vAlign w:val="center"/>
          </w:tcPr>
          <w:p w:rsidR="003F77A1" w:rsidRPr="006C1979" w:rsidRDefault="003F77A1" w:rsidP="0057746F">
            <w:pPr>
              <w:widowControl/>
              <w:jc w:val="center"/>
              <w:rPr>
                <w:kern w:val="0"/>
                <w:sz w:val="20"/>
                <w:szCs w:val="20"/>
              </w:rPr>
            </w:pPr>
            <w:r w:rsidRPr="006C1979">
              <w:rPr>
                <w:rFonts w:hint="eastAsia"/>
                <w:kern w:val="0"/>
                <w:sz w:val="20"/>
                <w:szCs w:val="20"/>
              </w:rPr>
              <w:t>预旺灌区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4741.80</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11</w:t>
            </w:r>
          </w:p>
        </w:tc>
        <w:tc>
          <w:tcPr>
            <w:tcW w:w="2233" w:type="pct"/>
            <w:shd w:val="clear" w:color="auto" w:fill="auto"/>
            <w:vAlign w:val="center"/>
          </w:tcPr>
          <w:p w:rsidR="003F77A1" w:rsidRPr="006C1979" w:rsidRDefault="003F77A1" w:rsidP="0057746F">
            <w:pPr>
              <w:widowControl/>
              <w:jc w:val="center"/>
              <w:rPr>
                <w:kern w:val="0"/>
                <w:sz w:val="20"/>
                <w:szCs w:val="20"/>
              </w:rPr>
            </w:pPr>
            <w:r w:rsidRPr="006C1979">
              <w:rPr>
                <w:rFonts w:hint="eastAsia"/>
                <w:kern w:val="0"/>
                <w:sz w:val="20"/>
                <w:szCs w:val="20"/>
              </w:rPr>
              <w:t>三塘灌区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9200.40</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12</w:t>
            </w:r>
          </w:p>
        </w:tc>
        <w:tc>
          <w:tcPr>
            <w:tcW w:w="2233" w:type="pct"/>
            <w:shd w:val="clear" w:color="auto" w:fill="auto"/>
            <w:vAlign w:val="center"/>
          </w:tcPr>
          <w:p w:rsidR="003F77A1" w:rsidRPr="006C1979" w:rsidRDefault="003F77A1" w:rsidP="0057746F">
            <w:pPr>
              <w:widowControl/>
              <w:jc w:val="center"/>
              <w:rPr>
                <w:kern w:val="0"/>
                <w:sz w:val="20"/>
                <w:szCs w:val="20"/>
              </w:rPr>
            </w:pPr>
            <w:r w:rsidRPr="006C1979">
              <w:rPr>
                <w:rFonts w:hint="eastAsia"/>
                <w:kern w:val="0"/>
                <w:sz w:val="20"/>
                <w:szCs w:val="20"/>
              </w:rPr>
              <w:t>兴仁灌区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25846.40</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b/>
                <w:kern w:val="0"/>
                <w:sz w:val="18"/>
                <w:szCs w:val="18"/>
              </w:rPr>
            </w:pPr>
            <w:r w:rsidRPr="006C1979">
              <w:rPr>
                <w:rFonts w:hint="eastAsia"/>
                <w:b/>
                <w:kern w:val="0"/>
                <w:sz w:val="18"/>
                <w:szCs w:val="18"/>
              </w:rPr>
              <w:t>（二）</w:t>
            </w:r>
          </w:p>
        </w:tc>
        <w:tc>
          <w:tcPr>
            <w:tcW w:w="2233" w:type="pct"/>
            <w:shd w:val="clear" w:color="auto" w:fill="auto"/>
            <w:vAlign w:val="center"/>
          </w:tcPr>
          <w:p w:rsidR="003F77A1" w:rsidRPr="006C1979" w:rsidRDefault="003F77A1" w:rsidP="0057746F">
            <w:pPr>
              <w:widowControl/>
              <w:jc w:val="center"/>
              <w:rPr>
                <w:b/>
                <w:kern w:val="0"/>
                <w:sz w:val="18"/>
                <w:szCs w:val="18"/>
              </w:rPr>
            </w:pPr>
            <w:r w:rsidRPr="006C1979">
              <w:rPr>
                <w:rFonts w:hint="eastAsia"/>
                <w:b/>
                <w:kern w:val="0"/>
                <w:sz w:val="18"/>
                <w:szCs w:val="18"/>
              </w:rPr>
              <w:t>库井灌区</w:t>
            </w:r>
          </w:p>
        </w:tc>
        <w:tc>
          <w:tcPr>
            <w:tcW w:w="1687" w:type="pct"/>
            <w:shd w:val="clear" w:color="auto" w:fill="auto"/>
            <w:noWrap/>
            <w:vAlign w:val="center"/>
          </w:tcPr>
          <w:p w:rsidR="003F77A1" w:rsidRPr="006C1979" w:rsidRDefault="003F77A1" w:rsidP="0057746F">
            <w:pPr>
              <w:widowControl/>
              <w:jc w:val="center"/>
              <w:rPr>
                <w:b/>
                <w:kern w:val="0"/>
                <w:sz w:val="20"/>
                <w:szCs w:val="20"/>
              </w:rPr>
            </w:pPr>
            <w:r w:rsidRPr="006C1979">
              <w:rPr>
                <w:rFonts w:hint="eastAsia"/>
                <w:b/>
                <w:kern w:val="0"/>
                <w:sz w:val="20"/>
                <w:szCs w:val="20"/>
              </w:rPr>
              <w:t>16428.03</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渝河灌区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3453.16</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2</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葫芦河灌区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3199.23</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3</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茹河灌区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3675.94</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4</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清水河灌区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3335.04</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5</w:t>
            </w:r>
          </w:p>
        </w:tc>
        <w:tc>
          <w:tcPr>
            <w:tcW w:w="2233"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西河灌区</w:t>
            </w:r>
          </w:p>
        </w:tc>
        <w:tc>
          <w:tcPr>
            <w:tcW w:w="1687" w:type="pct"/>
            <w:shd w:val="clear" w:color="auto" w:fill="auto"/>
            <w:noWrap/>
            <w:vAlign w:val="center"/>
          </w:tcPr>
          <w:p w:rsidR="003F77A1" w:rsidRPr="006C1979" w:rsidRDefault="003F77A1" w:rsidP="0057746F">
            <w:pPr>
              <w:widowControl/>
              <w:jc w:val="center"/>
              <w:rPr>
                <w:kern w:val="0"/>
                <w:sz w:val="20"/>
                <w:szCs w:val="20"/>
              </w:rPr>
            </w:pPr>
            <w:r w:rsidRPr="006C1979">
              <w:rPr>
                <w:rFonts w:hint="eastAsia"/>
                <w:kern w:val="0"/>
                <w:sz w:val="20"/>
                <w:szCs w:val="20"/>
              </w:rPr>
              <w:t>2764.66</w:t>
            </w:r>
          </w:p>
        </w:tc>
      </w:tr>
      <w:tr w:rsidR="006C1979" w:rsidRPr="006C1979" w:rsidTr="0057746F">
        <w:trPr>
          <w:trHeight w:val="311"/>
        </w:trPr>
        <w:tc>
          <w:tcPr>
            <w:tcW w:w="1080" w:type="pct"/>
            <w:shd w:val="clear" w:color="auto" w:fill="auto"/>
            <w:noWrap/>
            <w:vAlign w:val="center"/>
          </w:tcPr>
          <w:p w:rsidR="003F77A1" w:rsidRPr="006C1979" w:rsidRDefault="003F77A1" w:rsidP="0057746F">
            <w:pPr>
              <w:widowControl/>
              <w:jc w:val="center"/>
              <w:rPr>
                <w:b/>
                <w:bCs/>
                <w:kern w:val="0"/>
                <w:sz w:val="18"/>
                <w:szCs w:val="18"/>
              </w:rPr>
            </w:pPr>
            <w:r w:rsidRPr="006C1979">
              <w:rPr>
                <w:b/>
                <w:bCs/>
                <w:kern w:val="0"/>
                <w:sz w:val="18"/>
                <w:szCs w:val="18"/>
              </w:rPr>
              <w:t xml:space="preserve">　</w:t>
            </w:r>
          </w:p>
        </w:tc>
        <w:tc>
          <w:tcPr>
            <w:tcW w:w="2233" w:type="pct"/>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工程总投资</w:t>
            </w:r>
          </w:p>
        </w:tc>
        <w:tc>
          <w:tcPr>
            <w:tcW w:w="1687" w:type="pct"/>
            <w:shd w:val="clear" w:color="auto" w:fill="auto"/>
            <w:noWrap/>
            <w:vAlign w:val="center"/>
          </w:tcPr>
          <w:p w:rsidR="003F77A1" w:rsidRPr="006C1979" w:rsidRDefault="003F77A1" w:rsidP="0057746F">
            <w:pPr>
              <w:widowControl/>
              <w:jc w:val="center"/>
              <w:rPr>
                <w:b/>
                <w:bCs/>
                <w:kern w:val="0"/>
                <w:sz w:val="18"/>
                <w:szCs w:val="18"/>
              </w:rPr>
            </w:pPr>
            <w:r w:rsidRPr="006C1979">
              <w:rPr>
                <w:rFonts w:hint="eastAsia"/>
                <w:b/>
                <w:bCs/>
                <w:kern w:val="0"/>
                <w:sz w:val="18"/>
                <w:szCs w:val="18"/>
              </w:rPr>
              <w:t>151053.28</w:t>
            </w:r>
          </w:p>
        </w:tc>
      </w:tr>
    </w:tbl>
    <w:p w:rsidR="003F77A1" w:rsidRPr="006C1979" w:rsidRDefault="003F77A1" w:rsidP="003F77A1">
      <w:pPr>
        <w:widowControl/>
        <w:spacing w:beforeLines="50" w:before="120" w:line="360" w:lineRule="auto"/>
        <w:rPr>
          <w:b/>
          <w:kern w:val="0"/>
          <w:sz w:val="24"/>
        </w:rPr>
      </w:pP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7-</w:t>
      </w:r>
      <w:r w:rsidRPr="006C1979">
        <w:rPr>
          <w:rFonts w:hint="eastAsia"/>
          <w:b/>
          <w:sz w:val="24"/>
        </w:rPr>
        <w:t xml:space="preserve">5      </w:t>
      </w:r>
      <w:r w:rsidRPr="006C1979">
        <w:rPr>
          <w:b/>
          <w:sz w:val="24"/>
        </w:rPr>
        <w:t>重点中型灌区（</w:t>
      </w:r>
      <w:r w:rsidRPr="006C1979">
        <w:rPr>
          <w:b/>
          <w:sz w:val="24"/>
        </w:rPr>
        <w:t>5</w:t>
      </w:r>
      <w:r w:rsidRPr="006C1979">
        <w:rPr>
          <w:rFonts w:hint="eastAsia"/>
          <w:b/>
          <w:sz w:val="24"/>
        </w:rPr>
        <w:t>~</w:t>
      </w:r>
      <w:r w:rsidRPr="006C1979">
        <w:rPr>
          <w:b/>
          <w:sz w:val="24"/>
        </w:rPr>
        <w:t>30</w:t>
      </w:r>
      <w:r w:rsidRPr="006C1979">
        <w:rPr>
          <w:b/>
          <w:sz w:val="24"/>
        </w:rPr>
        <w:t>万亩）节水配套改造项目资金筹措表</w:t>
      </w:r>
    </w:p>
    <w:tbl>
      <w:tblPr>
        <w:tblW w:w="5000" w:type="pct"/>
        <w:tblLook w:val="0000" w:firstRow="0" w:lastRow="0" w:firstColumn="0" w:lastColumn="0" w:noHBand="0" w:noVBand="0"/>
      </w:tblPr>
      <w:tblGrid>
        <w:gridCol w:w="1218"/>
        <w:gridCol w:w="1692"/>
        <w:gridCol w:w="1557"/>
        <w:gridCol w:w="2030"/>
        <w:gridCol w:w="2031"/>
      </w:tblGrid>
      <w:tr w:rsidR="006C1979" w:rsidRPr="006C1979" w:rsidTr="0057746F">
        <w:trPr>
          <w:trHeight w:val="371"/>
        </w:trPr>
        <w:tc>
          <w:tcPr>
            <w:tcW w:w="714" w:type="pct"/>
            <w:vMerge w:val="restart"/>
            <w:tcBorders>
              <w:top w:val="single" w:sz="12" w:space="0" w:color="auto"/>
              <w:bottom w:val="single" w:sz="4" w:space="0" w:color="000000"/>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序号</w:t>
            </w:r>
          </w:p>
        </w:tc>
        <w:tc>
          <w:tcPr>
            <w:tcW w:w="992"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名称</w:t>
            </w:r>
          </w:p>
        </w:tc>
        <w:tc>
          <w:tcPr>
            <w:tcW w:w="913"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规划总投资</w:t>
            </w:r>
            <w:r w:rsidRPr="006C1979">
              <w:rPr>
                <w:kern w:val="0"/>
                <w:sz w:val="18"/>
                <w:szCs w:val="18"/>
              </w:rPr>
              <w:br/>
            </w:r>
            <w:r w:rsidRPr="006C1979">
              <w:rPr>
                <w:kern w:val="0"/>
                <w:sz w:val="18"/>
                <w:szCs w:val="18"/>
              </w:rPr>
              <w:t>（万元）</w:t>
            </w:r>
          </w:p>
        </w:tc>
        <w:tc>
          <w:tcPr>
            <w:tcW w:w="2381" w:type="pct"/>
            <w:gridSpan w:val="2"/>
            <w:tcBorders>
              <w:top w:val="single" w:sz="12" w:space="0" w:color="auto"/>
              <w:left w:val="nil"/>
              <w:bottom w:val="single" w:sz="4" w:space="0" w:color="auto"/>
            </w:tcBorders>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其中</w:t>
            </w:r>
          </w:p>
        </w:tc>
      </w:tr>
      <w:tr w:rsidR="006C1979" w:rsidRPr="006C1979" w:rsidTr="0057746F">
        <w:trPr>
          <w:trHeight w:val="371"/>
        </w:trPr>
        <w:tc>
          <w:tcPr>
            <w:tcW w:w="714" w:type="pct"/>
            <w:vMerge/>
            <w:tcBorders>
              <w:top w:val="single" w:sz="4" w:space="0" w:color="auto"/>
              <w:bottom w:val="single" w:sz="4" w:space="0" w:color="000000"/>
              <w:right w:val="single" w:sz="4" w:space="0" w:color="auto"/>
            </w:tcBorders>
            <w:vAlign w:val="center"/>
          </w:tcPr>
          <w:p w:rsidR="003F77A1" w:rsidRPr="006C1979" w:rsidRDefault="003F77A1" w:rsidP="0057746F">
            <w:pPr>
              <w:widowControl/>
              <w:jc w:val="left"/>
              <w:rPr>
                <w:kern w:val="0"/>
                <w:sz w:val="18"/>
                <w:szCs w:val="18"/>
              </w:rPr>
            </w:pPr>
          </w:p>
        </w:tc>
        <w:tc>
          <w:tcPr>
            <w:tcW w:w="992" w:type="pct"/>
            <w:vMerge/>
            <w:tcBorders>
              <w:top w:val="single" w:sz="4" w:space="0" w:color="auto"/>
              <w:left w:val="single" w:sz="4" w:space="0" w:color="auto"/>
              <w:bottom w:val="single" w:sz="4" w:space="0" w:color="000000"/>
              <w:right w:val="single" w:sz="4" w:space="0" w:color="auto"/>
            </w:tcBorders>
            <w:vAlign w:val="center"/>
          </w:tcPr>
          <w:p w:rsidR="003F77A1" w:rsidRPr="006C1979" w:rsidRDefault="003F77A1" w:rsidP="0057746F">
            <w:pPr>
              <w:widowControl/>
              <w:jc w:val="left"/>
              <w:rPr>
                <w:kern w:val="0"/>
                <w:sz w:val="18"/>
                <w:szCs w:val="18"/>
              </w:rPr>
            </w:pPr>
          </w:p>
        </w:tc>
        <w:tc>
          <w:tcPr>
            <w:tcW w:w="913" w:type="pct"/>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left"/>
              <w:rPr>
                <w:kern w:val="0"/>
                <w:sz w:val="18"/>
                <w:szCs w:val="18"/>
              </w:rPr>
            </w:pPr>
          </w:p>
        </w:tc>
        <w:tc>
          <w:tcPr>
            <w:tcW w:w="1190"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中央财政资金</w:t>
            </w:r>
          </w:p>
        </w:tc>
        <w:tc>
          <w:tcPr>
            <w:tcW w:w="1190"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地方配套资金</w:t>
            </w:r>
          </w:p>
        </w:tc>
      </w:tr>
      <w:tr w:rsidR="006C1979" w:rsidRPr="006C1979" w:rsidTr="0057746F">
        <w:trPr>
          <w:trHeight w:val="371"/>
        </w:trPr>
        <w:tc>
          <w:tcPr>
            <w:tcW w:w="714" w:type="pct"/>
            <w:tcBorders>
              <w:top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w:t>
            </w:r>
          </w:p>
        </w:tc>
        <w:tc>
          <w:tcPr>
            <w:tcW w:w="992"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left"/>
              <w:rPr>
                <w:kern w:val="0"/>
                <w:sz w:val="18"/>
                <w:szCs w:val="18"/>
              </w:rPr>
            </w:pPr>
            <w:r w:rsidRPr="006C1979">
              <w:rPr>
                <w:kern w:val="0"/>
                <w:sz w:val="18"/>
                <w:szCs w:val="18"/>
              </w:rPr>
              <w:t>投资</w:t>
            </w:r>
          </w:p>
        </w:tc>
        <w:tc>
          <w:tcPr>
            <w:tcW w:w="913"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151053.28</w:t>
            </w:r>
          </w:p>
        </w:tc>
        <w:tc>
          <w:tcPr>
            <w:tcW w:w="1190"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120840.00</w:t>
            </w:r>
          </w:p>
        </w:tc>
        <w:tc>
          <w:tcPr>
            <w:tcW w:w="1190"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30210.00</w:t>
            </w:r>
          </w:p>
        </w:tc>
      </w:tr>
      <w:tr w:rsidR="006C1979" w:rsidRPr="006C1979" w:rsidTr="0057746F">
        <w:trPr>
          <w:trHeight w:val="371"/>
        </w:trPr>
        <w:tc>
          <w:tcPr>
            <w:tcW w:w="714" w:type="pct"/>
            <w:tcBorders>
              <w:top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2</w:t>
            </w:r>
          </w:p>
        </w:tc>
        <w:tc>
          <w:tcPr>
            <w:tcW w:w="992"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left"/>
              <w:rPr>
                <w:kern w:val="0"/>
                <w:sz w:val="18"/>
                <w:szCs w:val="18"/>
              </w:rPr>
            </w:pPr>
            <w:r w:rsidRPr="006C1979">
              <w:rPr>
                <w:kern w:val="0"/>
                <w:sz w:val="18"/>
                <w:szCs w:val="18"/>
              </w:rPr>
              <w:t>百分比</w:t>
            </w:r>
          </w:p>
        </w:tc>
        <w:tc>
          <w:tcPr>
            <w:tcW w:w="913"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100%</w:t>
            </w:r>
          </w:p>
        </w:tc>
        <w:tc>
          <w:tcPr>
            <w:tcW w:w="1190"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80.00%</w:t>
            </w:r>
          </w:p>
        </w:tc>
        <w:tc>
          <w:tcPr>
            <w:tcW w:w="1190" w:type="pct"/>
            <w:tcBorders>
              <w:top w:val="nil"/>
              <w:left w:val="nil"/>
              <w:bottom w:val="single" w:sz="12"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20.00%</w:t>
            </w:r>
          </w:p>
        </w:tc>
      </w:tr>
    </w:tbl>
    <w:p w:rsidR="003F77A1" w:rsidRPr="006C1979" w:rsidRDefault="003F77A1" w:rsidP="003F77A1">
      <w:pPr>
        <w:adjustRightInd w:val="0"/>
        <w:snapToGrid w:val="0"/>
        <w:spacing w:line="360" w:lineRule="auto"/>
        <w:ind w:firstLineChars="200" w:firstLine="482"/>
        <w:rPr>
          <w:b/>
          <w:kern w:val="0"/>
          <w:sz w:val="24"/>
        </w:rPr>
        <w:sectPr w:rsidR="003F77A1" w:rsidRPr="006C1979" w:rsidSect="00315F5E">
          <w:headerReference w:type="default" r:id="rId19"/>
          <w:footerReference w:type="even" r:id="rId20"/>
          <w:footerReference w:type="default" r:id="rId21"/>
          <w:pgSz w:w="11906" w:h="16838"/>
          <w:pgMar w:top="1440" w:right="1797" w:bottom="1440" w:left="1797" w:header="851" w:footer="992" w:gutter="0"/>
          <w:cols w:space="425"/>
          <w:docGrid w:linePitch="312"/>
        </w:sectPr>
      </w:pPr>
    </w:p>
    <w:p w:rsidR="003F77A1" w:rsidRPr="006C1979" w:rsidRDefault="003F77A1" w:rsidP="003F77A1">
      <w:pPr>
        <w:adjustRightInd w:val="0"/>
        <w:snapToGrid w:val="0"/>
        <w:spacing w:line="360" w:lineRule="exact"/>
        <w:rPr>
          <w:b/>
          <w:sz w:val="24"/>
        </w:rPr>
      </w:pPr>
      <w:r w:rsidRPr="006C1979">
        <w:rPr>
          <w:b/>
          <w:sz w:val="24"/>
        </w:rPr>
        <w:lastRenderedPageBreak/>
        <w:t>表</w:t>
      </w:r>
      <w:r w:rsidRPr="006C1979">
        <w:rPr>
          <w:b/>
          <w:sz w:val="24"/>
        </w:rPr>
        <w:t>7-</w:t>
      </w:r>
      <w:r w:rsidRPr="006C1979">
        <w:rPr>
          <w:rFonts w:hint="eastAsia"/>
          <w:b/>
          <w:sz w:val="24"/>
        </w:rPr>
        <w:t xml:space="preserve">6      </w:t>
      </w:r>
      <w:r w:rsidRPr="006C1979">
        <w:rPr>
          <w:b/>
          <w:sz w:val="24"/>
        </w:rPr>
        <w:t>一般中型灌区（</w:t>
      </w:r>
      <w:r w:rsidRPr="006C1979">
        <w:rPr>
          <w:b/>
          <w:sz w:val="24"/>
        </w:rPr>
        <w:t>1</w:t>
      </w:r>
      <w:r w:rsidRPr="006C1979">
        <w:rPr>
          <w:rFonts w:hint="eastAsia"/>
          <w:b/>
          <w:sz w:val="24"/>
        </w:rPr>
        <w:t>~</w:t>
      </w:r>
      <w:r w:rsidRPr="006C1979">
        <w:rPr>
          <w:b/>
          <w:sz w:val="24"/>
        </w:rPr>
        <w:t>5</w:t>
      </w:r>
      <w:r w:rsidRPr="006C1979">
        <w:rPr>
          <w:b/>
          <w:sz w:val="24"/>
        </w:rPr>
        <w:t>万亩）节水配套改造项目估算总表</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549"/>
        <w:gridCol w:w="3701"/>
        <w:gridCol w:w="3278"/>
      </w:tblGrid>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序号</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工程或费用名称</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项目总投资（万元）</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b/>
                <w:kern w:val="0"/>
                <w:sz w:val="18"/>
                <w:szCs w:val="18"/>
              </w:rPr>
            </w:pPr>
            <w:r w:rsidRPr="006C1979">
              <w:rPr>
                <w:b/>
                <w:kern w:val="0"/>
                <w:sz w:val="18"/>
                <w:szCs w:val="18"/>
              </w:rPr>
              <w:t>一</w:t>
            </w:r>
          </w:p>
        </w:tc>
        <w:tc>
          <w:tcPr>
            <w:tcW w:w="2170" w:type="pct"/>
            <w:shd w:val="clear" w:color="auto" w:fill="auto"/>
            <w:noWrap/>
            <w:vAlign w:val="center"/>
          </w:tcPr>
          <w:p w:rsidR="003F77A1" w:rsidRPr="006C1979" w:rsidRDefault="003F77A1" w:rsidP="0057746F">
            <w:pPr>
              <w:widowControl/>
              <w:jc w:val="center"/>
              <w:rPr>
                <w:b/>
                <w:kern w:val="0"/>
                <w:sz w:val="18"/>
                <w:szCs w:val="18"/>
              </w:rPr>
            </w:pPr>
            <w:r w:rsidRPr="006C1979">
              <w:rPr>
                <w:b/>
                <w:kern w:val="0"/>
                <w:sz w:val="18"/>
                <w:szCs w:val="18"/>
              </w:rPr>
              <w:t>全国粮食重点县</w:t>
            </w:r>
          </w:p>
        </w:tc>
        <w:tc>
          <w:tcPr>
            <w:tcW w:w="1922" w:type="pct"/>
            <w:shd w:val="clear" w:color="auto" w:fill="auto"/>
            <w:vAlign w:val="center"/>
          </w:tcPr>
          <w:p w:rsidR="003F77A1" w:rsidRPr="006C1979" w:rsidRDefault="003F77A1" w:rsidP="0057746F">
            <w:pPr>
              <w:widowControl/>
              <w:jc w:val="center"/>
              <w:rPr>
                <w:b/>
                <w:kern w:val="0"/>
                <w:sz w:val="18"/>
                <w:szCs w:val="18"/>
              </w:rPr>
            </w:pPr>
            <w:r w:rsidRPr="006C1979">
              <w:rPr>
                <w:rFonts w:hint="eastAsia"/>
                <w:b/>
                <w:kern w:val="0"/>
                <w:sz w:val="18"/>
                <w:szCs w:val="18"/>
              </w:rPr>
              <w:t>2084.14</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㈠</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扬黄灌区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2084.14</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牛首山灌区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1164.13</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2</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金沙湾灌区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920.01</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b/>
                <w:kern w:val="0"/>
                <w:sz w:val="18"/>
                <w:szCs w:val="18"/>
              </w:rPr>
            </w:pPr>
            <w:r w:rsidRPr="006C1979">
              <w:rPr>
                <w:b/>
                <w:kern w:val="0"/>
                <w:sz w:val="18"/>
                <w:szCs w:val="18"/>
              </w:rPr>
              <w:t>二</w:t>
            </w:r>
          </w:p>
        </w:tc>
        <w:tc>
          <w:tcPr>
            <w:tcW w:w="2170" w:type="pct"/>
            <w:shd w:val="clear" w:color="auto" w:fill="auto"/>
            <w:noWrap/>
            <w:vAlign w:val="center"/>
          </w:tcPr>
          <w:p w:rsidR="003F77A1" w:rsidRPr="006C1979" w:rsidRDefault="003F77A1" w:rsidP="0057746F">
            <w:pPr>
              <w:widowControl/>
              <w:jc w:val="center"/>
              <w:rPr>
                <w:b/>
                <w:kern w:val="0"/>
                <w:sz w:val="18"/>
                <w:szCs w:val="18"/>
              </w:rPr>
            </w:pPr>
            <w:r w:rsidRPr="006C1979">
              <w:rPr>
                <w:b/>
                <w:kern w:val="0"/>
                <w:sz w:val="18"/>
                <w:szCs w:val="18"/>
              </w:rPr>
              <w:t>非全国粮食重点县</w:t>
            </w:r>
          </w:p>
        </w:tc>
        <w:tc>
          <w:tcPr>
            <w:tcW w:w="1922" w:type="pct"/>
            <w:shd w:val="clear" w:color="auto" w:fill="auto"/>
            <w:vAlign w:val="center"/>
          </w:tcPr>
          <w:p w:rsidR="003F77A1" w:rsidRPr="006C1979" w:rsidRDefault="003F77A1" w:rsidP="0057746F">
            <w:pPr>
              <w:widowControl/>
              <w:jc w:val="center"/>
              <w:rPr>
                <w:b/>
                <w:kern w:val="0"/>
                <w:sz w:val="18"/>
                <w:szCs w:val="18"/>
              </w:rPr>
            </w:pPr>
            <w:r w:rsidRPr="006C1979">
              <w:rPr>
                <w:rFonts w:hint="eastAsia"/>
                <w:b/>
                <w:kern w:val="0"/>
                <w:sz w:val="18"/>
                <w:szCs w:val="18"/>
              </w:rPr>
              <w:t>9212.64</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㈠</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库井</w:t>
            </w:r>
            <w:r w:rsidRPr="006C1979">
              <w:rPr>
                <w:kern w:val="0"/>
                <w:sz w:val="18"/>
                <w:szCs w:val="18"/>
              </w:rPr>
              <w:t>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9212.64</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张银灌区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1176.34</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2</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大庄灌区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805.22</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3</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长城塬</w:t>
            </w:r>
            <w:r w:rsidRPr="006C1979">
              <w:rPr>
                <w:kern w:val="0"/>
                <w:sz w:val="18"/>
                <w:szCs w:val="18"/>
              </w:rPr>
              <w:t>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1287.04</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4</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张易</w:t>
            </w:r>
            <w:r w:rsidRPr="006C1979">
              <w:rPr>
                <w:kern w:val="0"/>
                <w:sz w:val="18"/>
                <w:szCs w:val="18"/>
              </w:rPr>
              <w:t>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1111.79</w:t>
            </w:r>
          </w:p>
        </w:tc>
      </w:tr>
      <w:tr w:rsidR="006C1979" w:rsidRPr="006C1979" w:rsidTr="0057746F">
        <w:trPr>
          <w:trHeight w:val="465"/>
        </w:trPr>
        <w:tc>
          <w:tcPr>
            <w:tcW w:w="908"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5</w:t>
            </w:r>
          </w:p>
        </w:tc>
        <w:tc>
          <w:tcPr>
            <w:tcW w:w="2170"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龙潭</w:t>
            </w:r>
            <w:r w:rsidRPr="006C1979">
              <w:rPr>
                <w:kern w:val="0"/>
                <w:sz w:val="18"/>
                <w:szCs w:val="18"/>
              </w:rPr>
              <w:t>灌区</w:t>
            </w:r>
          </w:p>
        </w:tc>
        <w:tc>
          <w:tcPr>
            <w:tcW w:w="1922"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907.53</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6</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兴盛灌区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1069.41</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7</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颉河灌区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328.69</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8</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绿塬</w:t>
            </w:r>
            <w:r w:rsidRPr="006C1979">
              <w:rPr>
                <w:kern w:val="0"/>
                <w:sz w:val="18"/>
                <w:szCs w:val="18"/>
              </w:rPr>
              <w:t>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1016.03</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9</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沿山井</w:t>
            </w:r>
            <w:r w:rsidRPr="006C1979">
              <w:rPr>
                <w:kern w:val="0"/>
                <w:sz w:val="18"/>
                <w:szCs w:val="18"/>
              </w:rPr>
              <w:t>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285.83</w:t>
            </w:r>
          </w:p>
        </w:tc>
      </w:tr>
      <w:tr w:rsidR="006C1979" w:rsidRPr="006C1979" w:rsidTr="0057746F">
        <w:trPr>
          <w:trHeight w:val="465"/>
        </w:trPr>
        <w:tc>
          <w:tcPr>
            <w:tcW w:w="908"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10</w:t>
            </w:r>
          </w:p>
        </w:tc>
        <w:tc>
          <w:tcPr>
            <w:tcW w:w="2170" w:type="pct"/>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中河</w:t>
            </w:r>
            <w:r w:rsidRPr="006C1979">
              <w:rPr>
                <w:kern w:val="0"/>
                <w:sz w:val="18"/>
                <w:szCs w:val="18"/>
              </w:rPr>
              <w:t>灌区</w:t>
            </w:r>
          </w:p>
        </w:tc>
        <w:tc>
          <w:tcPr>
            <w:tcW w:w="1922" w:type="pct"/>
            <w:shd w:val="clear" w:color="auto" w:fill="auto"/>
            <w:vAlign w:val="center"/>
          </w:tcPr>
          <w:p w:rsidR="003F77A1" w:rsidRPr="006C1979" w:rsidRDefault="003F77A1" w:rsidP="0057746F">
            <w:pPr>
              <w:widowControl/>
              <w:jc w:val="center"/>
              <w:rPr>
                <w:kern w:val="0"/>
                <w:sz w:val="18"/>
                <w:szCs w:val="18"/>
              </w:rPr>
            </w:pPr>
            <w:r w:rsidRPr="006C1979">
              <w:rPr>
                <w:rFonts w:hint="eastAsia"/>
                <w:kern w:val="0"/>
                <w:sz w:val="18"/>
                <w:szCs w:val="18"/>
              </w:rPr>
              <w:t>1224.76</w:t>
            </w:r>
          </w:p>
        </w:tc>
      </w:tr>
      <w:tr w:rsidR="006C1979" w:rsidRPr="006C1979" w:rsidTr="0057746F">
        <w:trPr>
          <w:trHeight w:val="465"/>
        </w:trPr>
        <w:tc>
          <w:tcPr>
            <w:tcW w:w="908" w:type="pct"/>
            <w:shd w:val="clear" w:color="auto" w:fill="auto"/>
            <w:noWrap/>
            <w:vAlign w:val="bottom"/>
          </w:tcPr>
          <w:p w:rsidR="003F77A1" w:rsidRPr="006C1979" w:rsidRDefault="003F77A1" w:rsidP="0057746F">
            <w:pPr>
              <w:widowControl/>
              <w:jc w:val="left"/>
              <w:rPr>
                <w:kern w:val="0"/>
                <w:sz w:val="18"/>
                <w:szCs w:val="18"/>
              </w:rPr>
            </w:pPr>
            <w:r w:rsidRPr="006C1979">
              <w:rPr>
                <w:kern w:val="0"/>
                <w:sz w:val="18"/>
                <w:szCs w:val="18"/>
              </w:rPr>
              <w:t xml:space="preserve">　</w:t>
            </w:r>
          </w:p>
        </w:tc>
        <w:tc>
          <w:tcPr>
            <w:tcW w:w="2170" w:type="pct"/>
            <w:shd w:val="clear" w:color="auto" w:fill="auto"/>
            <w:noWrap/>
            <w:vAlign w:val="center"/>
          </w:tcPr>
          <w:p w:rsidR="003F77A1" w:rsidRPr="006C1979" w:rsidRDefault="003F77A1" w:rsidP="0057746F">
            <w:pPr>
              <w:widowControl/>
              <w:jc w:val="center"/>
              <w:rPr>
                <w:b/>
                <w:kern w:val="0"/>
                <w:sz w:val="18"/>
                <w:szCs w:val="18"/>
              </w:rPr>
            </w:pPr>
            <w:r w:rsidRPr="006C1979">
              <w:rPr>
                <w:b/>
                <w:kern w:val="0"/>
                <w:sz w:val="18"/>
                <w:szCs w:val="18"/>
              </w:rPr>
              <w:t>工程总投资</w:t>
            </w:r>
          </w:p>
        </w:tc>
        <w:tc>
          <w:tcPr>
            <w:tcW w:w="1922" w:type="pct"/>
            <w:shd w:val="clear" w:color="auto" w:fill="auto"/>
            <w:noWrap/>
            <w:vAlign w:val="center"/>
          </w:tcPr>
          <w:p w:rsidR="003F77A1" w:rsidRPr="006C1979" w:rsidRDefault="003F77A1" w:rsidP="0057746F">
            <w:pPr>
              <w:widowControl/>
              <w:jc w:val="center"/>
              <w:rPr>
                <w:b/>
                <w:kern w:val="0"/>
                <w:sz w:val="18"/>
                <w:szCs w:val="18"/>
              </w:rPr>
            </w:pPr>
            <w:r w:rsidRPr="006C1979">
              <w:rPr>
                <w:rFonts w:hint="eastAsia"/>
                <w:b/>
                <w:kern w:val="0"/>
                <w:sz w:val="18"/>
                <w:szCs w:val="18"/>
              </w:rPr>
              <w:t>11296.78</w:t>
            </w:r>
          </w:p>
        </w:tc>
      </w:tr>
    </w:tbl>
    <w:p w:rsidR="003F77A1" w:rsidRPr="006C1979" w:rsidRDefault="003F77A1" w:rsidP="003F77A1">
      <w:pPr>
        <w:widowControl/>
        <w:spacing w:beforeLines="50" w:before="120" w:line="360" w:lineRule="auto"/>
        <w:rPr>
          <w:b/>
          <w:kern w:val="0"/>
          <w:sz w:val="24"/>
        </w:rPr>
      </w:pP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7-</w:t>
      </w:r>
      <w:r w:rsidRPr="006C1979">
        <w:rPr>
          <w:rFonts w:hint="eastAsia"/>
          <w:b/>
          <w:sz w:val="24"/>
        </w:rPr>
        <w:t xml:space="preserve">7     </w:t>
      </w:r>
      <w:r w:rsidRPr="006C1979">
        <w:rPr>
          <w:b/>
          <w:sz w:val="24"/>
        </w:rPr>
        <w:t>一般中型灌区（</w:t>
      </w:r>
      <w:r w:rsidRPr="006C1979">
        <w:rPr>
          <w:b/>
          <w:sz w:val="24"/>
        </w:rPr>
        <w:t>1</w:t>
      </w:r>
      <w:r w:rsidRPr="006C1979">
        <w:rPr>
          <w:rFonts w:hint="eastAsia"/>
          <w:b/>
          <w:sz w:val="24"/>
        </w:rPr>
        <w:t>~</w:t>
      </w:r>
      <w:r w:rsidRPr="006C1979">
        <w:rPr>
          <w:b/>
          <w:sz w:val="24"/>
        </w:rPr>
        <w:t>5</w:t>
      </w:r>
      <w:r w:rsidRPr="006C1979">
        <w:rPr>
          <w:b/>
          <w:sz w:val="24"/>
        </w:rPr>
        <w:t>万亩）节水配套改造项目资金筹措表</w:t>
      </w:r>
    </w:p>
    <w:tbl>
      <w:tblPr>
        <w:tblW w:w="5000" w:type="pct"/>
        <w:tblLook w:val="0000" w:firstRow="0" w:lastRow="0" w:firstColumn="0" w:lastColumn="0" w:noHBand="0" w:noVBand="0"/>
      </w:tblPr>
      <w:tblGrid>
        <w:gridCol w:w="1214"/>
        <w:gridCol w:w="1711"/>
        <w:gridCol w:w="1552"/>
        <w:gridCol w:w="2025"/>
        <w:gridCol w:w="2026"/>
      </w:tblGrid>
      <w:tr w:rsidR="006C1979" w:rsidRPr="006C1979" w:rsidTr="0057746F">
        <w:trPr>
          <w:trHeight w:val="402"/>
        </w:trPr>
        <w:tc>
          <w:tcPr>
            <w:tcW w:w="712" w:type="pct"/>
            <w:vMerge w:val="restart"/>
            <w:tcBorders>
              <w:top w:val="single" w:sz="12" w:space="0" w:color="auto"/>
              <w:bottom w:val="single" w:sz="4" w:space="0" w:color="000000"/>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序号</w:t>
            </w:r>
          </w:p>
        </w:tc>
        <w:tc>
          <w:tcPr>
            <w:tcW w:w="1003" w:type="pct"/>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名称</w:t>
            </w:r>
          </w:p>
        </w:tc>
        <w:tc>
          <w:tcPr>
            <w:tcW w:w="910"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规划总投资</w:t>
            </w:r>
            <w:r w:rsidRPr="006C1979">
              <w:rPr>
                <w:kern w:val="0"/>
                <w:sz w:val="18"/>
                <w:szCs w:val="18"/>
              </w:rPr>
              <w:br/>
            </w:r>
            <w:r w:rsidRPr="006C1979">
              <w:rPr>
                <w:kern w:val="0"/>
                <w:sz w:val="18"/>
                <w:szCs w:val="18"/>
              </w:rPr>
              <w:t>（万元）</w:t>
            </w:r>
          </w:p>
        </w:tc>
        <w:tc>
          <w:tcPr>
            <w:tcW w:w="2375" w:type="pct"/>
            <w:gridSpan w:val="2"/>
            <w:tcBorders>
              <w:top w:val="single" w:sz="12" w:space="0" w:color="auto"/>
              <w:left w:val="nil"/>
              <w:bottom w:val="single" w:sz="4" w:space="0" w:color="auto"/>
            </w:tcBorders>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其中</w:t>
            </w:r>
          </w:p>
        </w:tc>
      </w:tr>
      <w:tr w:rsidR="006C1979" w:rsidRPr="006C1979" w:rsidTr="0057746F">
        <w:trPr>
          <w:trHeight w:val="402"/>
        </w:trPr>
        <w:tc>
          <w:tcPr>
            <w:tcW w:w="712" w:type="pct"/>
            <w:vMerge/>
            <w:tcBorders>
              <w:top w:val="single" w:sz="4" w:space="0" w:color="auto"/>
              <w:bottom w:val="single" w:sz="4" w:space="0" w:color="000000"/>
              <w:right w:val="single" w:sz="4" w:space="0" w:color="auto"/>
            </w:tcBorders>
            <w:vAlign w:val="center"/>
          </w:tcPr>
          <w:p w:rsidR="003F77A1" w:rsidRPr="006C1979" w:rsidRDefault="003F77A1" w:rsidP="0057746F">
            <w:pPr>
              <w:widowControl/>
              <w:jc w:val="left"/>
              <w:rPr>
                <w:kern w:val="0"/>
                <w:sz w:val="18"/>
                <w:szCs w:val="18"/>
              </w:rPr>
            </w:pPr>
          </w:p>
        </w:tc>
        <w:tc>
          <w:tcPr>
            <w:tcW w:w="1003" w:type="pct"/>
            <w:vMerge/>
            <w:tcBorders>
              <w:top w:val="single" w:sz="4" w:space="0" w:color="auto"/>
              <w:left w:val="single" w:sz="4" w:space="0" w:color="auto"/>
              <w:bottom w:val="single" w:sz="4" w:space="0" w:color="000000"/>
              <w:right w:val="single" w:sz="4" w:space="0" w:color="auto"/>
            </w:tcBorders>
            <w:vAlign w:val="center"/>
          </w:tcPr>
          <w:p w:rsidR="003F77A1" w:rsidRPr="006C1979" w:rsidRDefault="003F77A1" w:rsidP="0057746F">
            <w:pPr>
              <w:widowControl/>
              <w:jc w:val="left"/>
              <w:rPr>
                <w:kern w:val="0"/>
                <w:sz w:val="18"/>
                <w:szCs w:val="18"/>
              </w:rPr>
            </w:pPr>
          </w:p>
        </w:tc>
        <w:tc>
          <w:tcPr>
            <w:tcW w:w="910" w:type="pct"/>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left"/>
              <w:rPr>
                <w:kern w:val="0"/>
                <w:sz w:val="18"/>
                <w:szCs w:val="18"/>
              </w:rPr>
            </w:pPr>
          </w:p>
        </w:tc>
        <w:tc>
          <w:tcPr>
            <w:tcW w:w="1187"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中央财政资金</w:t>
            </w:r>
          </w:p>
        </w:tc>
        <w:tc>
          <w:tcPr>
            <w:tcW w:w="1188"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地方配套资金</w:t>
            </w:r>
          </w:p>
        </w:tc>
      </w:tr>
      <w:tr w:rsidR="006C1979" w:rsidRPr="006C1979" w:rsidTr="0057746F">
        <w:trPr>
          <w:trHeight w:val="402"/>
        </w:trPr>
        <w:tc>
          <w:tcPr>
            <w:tcW w:w="712" w:type="pct"/>
            <w:tcBorders>
              <w:top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w:t>
            </w:r>
          </w:p>
        </w:tc>
        <w:tc>
          <w:tcPr>
            <w:tcW w:w="1003"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left"/>
              <w:rPr>
                <w:kern w:val="0"/>
                <w:sz w:val="18"/>
                <w:szCs w:val="18"/>
              </w:rPr>
            </w:pPr>
            <w:r w:rsidRPr="006C1979">
              <w:rPr>
                <w:kern w:val="0"/>
                <w:sz w:val="18"/>
                <w:szCs w:val="18"/>
              </w:rPr>
              <w:t>投资</w:t>
            </w:r>
          </w:p>
        </w:tc>
        <w:tc>
          <w:tcPr>
            <w:tcW w:w="910"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11296.78</w:t>
            </w:r>
          </w:p>
        </w:tc>
        <w:tc>
          <w:tcPr>
            <w:tcW w:w="1187" w:type="pct"/>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9040.00</w:t>
            </w:r>
          </w:p>
        </w:tc>
        <w:tc>
          <w:tcPr>
            <w:tcW w:w="1188" w:type="pct"/>
            <w:tcBorders>
              <w:top w:val="nil"/>
              <w:left w:val="nil"/>
              <w:bottom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rFonts w:hint="eastAsia"/>
                <w:kern w:val="0"/>
                <w:sz w:val="18"/>
                <w:szCs w:val="18"/>
              </w:rPr>
              <w:t>2260.00</w:t>
            </w:r>
          </w:p>
        </w:tc>
      </w:tr>
      <w:tr w:rsidR="006C1979" w:rsidRPr="006C1979" w:rsidTr="0057746F">
        <w:trPr>
          <w:trHeight w:val="402"/>
        </w:trPr>
        <w:tc>
          <w:tcPr>
            <w:tcW w:w="712" w:type="pct"/>
            <w:tcBorders>
              <w:top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2</w:t>
            </w:r>
          </w:p>
        </w:tc>
        <w:tc>
          <w:tcPr>
            <w:tcW w:w="1003"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left"/>
              <w:rPr>
                <w:kern w:val="0"/>
                <w:sz w:val="18"/>
                <w:szCs w:val="18"/>
              </w:rPr>
            </w:pPr>
            <w:r w:rsidRPr="006C1979">
              <w:rPr>
                <w:kern w:val="0"/>
                <w:sz w:val="18"/>
                <w:szCs w:val="18"/>
              </w:rPr>
              <w:t>百分比</w:t>
            </w:r>
          </w:p>
        </w:tc>
        <w:tc>
          <w:tcPr>
            <w:tcW w:w="910"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100%</w:t>
            </w:r>
          </w:p>
        </w:tc>
        <w:tc>
          <w:tcPr>
            <w:tcW w:w="1187" w:type="pct"/>
            <w:tcBorders>
              <w:top w:val="nil"/>
              <w:left w:val="nil"/>
              <w:bottom w:val="single" w:sz="12" w:space="0" w:color="auto"/>
              <w:right w:val="single" w:sz="4"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80.00%</w:t>
            </w:r>
          </w:p>
        </w:tc>
        <w:tc>
          <w:tcPr>
            <w:tcW w:w="1188" w:type="pct"/>
            <w:tcBorders>
              <w:top w:val="nil"/>
              <w:left w:val="nil"/>
              <w:bottom w:val="single" w:sz="12" w:space="0" w:color="auto"/>
            </w:tcBorders>
            <w:shd w:val="clear" w:color="auto" w:fill="auto"/>
            <w:noWrap/>
            <w:vAlign w:val="center"/>
          </w:tcPr>
          <w:p w:rsidR="003F77A1" w:rsidRPr="006C1979" w:rsidRDefault="003F77A1" w:rsidP="0057746F">
            <w:pPr>
              <w:widowControl/>
              <w:jc w:val="center"/>
              <w:rPr>
                <w:kern w:val="0"/>
                <w:sz w:val="18"/>
                <w:szCs w:val="18"/>
              </w:rPr>
            </w:pPr>
            <w:r w:rsidRPr="006C1979">
              <w:rPr>
                <w:kern w:val="0"/>
                <w:sz w:val="18"/>
                <w:szCs w:val="18"/>
              </w:rPr>
              <w:t>20.00%</w:t>
            </w:r>
          </w:p>
        </w:tc>
      </w:tr>
    </w:tbl>
    <w:p w:rsidR="003F77A1" w:rsidRPr="006C1979" w:rsidRDefault="003F77A1" w:rsidP="003F77A1">
      <w:pPr>
        <w:rPr>
          <w:sz w:val="32"/>
          <w:szCs w:val="32"/>
        </w:rPr>
        <w:sectPr w:rsidR="003F77A1" w:rsidRPr="006C1979" w:rsidSect="001C7CAC">
          <w:headerReference w:type="default" r:id="rId22"/>
          <w:footerReference w:type="even" r:id="rId23"/>
          <w:footerReference w:type="default" r:id="rId24"/>
          <w:pgSz w:w="11906" w:h="16838"/>
          <w:pgMar w:top="1440" w:right="1797" w:bottom="1440" w:left="1797" w:header="851" w:footer="992" w:gutter="0"/>
          <w:cols w:space="425"/>
          <w:docGrid w:linePitch="312"/>
        </w:sectPr>
      </w:pPr>
    </w:p>
    <w:bookmarkEnd w:id="215"/>
    <w:bookmarkEnd w:id="216"/>
    <w:bookmarkEnd w:id="217"/>
    <w:bookmarkEnd w:id="218"/>
    <w:bookmarkEnd w:id="219"/>
    <w:bookmarkEnd w:id="220"/>
    <w:bookmarkEnd w:id="221"/>
    <w:bookmarkEnd w:id="222"/>
    <w:bookmarkEnd w:id="223"/>
    <w:bookmarkEnd w:id="224"/>
    <w:p w:rsidR="003F77A1" w:rsidRPr="006C1979" w:rsidRDefault="003F77A1" w:rsidP="003F77A1">
      <w:pPr>
        <w:pStyle w:val="1"/>
        <w:snapToGrid w:val="0"/>
        <w:spacing w:before="0" w:after="0" w:line="360" w:lineRule="auto"/>
        <w:rPr>
          <w:sz w:val="32"/>
          <w:szCs w:val="32"/>
        </w:rPr>
      </w:pPr>
      <w:r w:rsidRPr="006C1979">
        <w:rPr>
          <w:rFonts w:hint="eastAsia"/>
          <w:sz w:val="32"/>
          <w:szCs w:val="32"/>
          <w:lang w:eastAsia="zh-CN"/>
        </w:rPr>
        <w:lastRenderedPageBreak/>
        <w:t xml:space="preserve">8 </w:t>
      </w:r>
      <w:r w:rsidRPr="006C1979">
        <w:rPr>
          <w:sz w:val="32"/>
          <w:szCs w:val="32"/>
          <w:lang w:eastAsia="zh-CN"/>
        </w:rPr>
        <w:t>效益及经济评价分析</w:t>
      </w:r>
      <w:bookmarkStart w:id="265" w:name="_Toc239561283"/>
      <w:bookmarkStart w:id="266" w:name="_Toc172954363"/>
    </w:p>
    <w:p w:rsidR="003F77A1" w:rsidRPr="006C1979" w:rsidRDefault="003F77A1" w:rsidP="003F77A1">
      <w:pPr>
        <w:adjustRightInd w:val="0"/>
        <w:snapToGrid w:val="0"/>
        <w:spacing w:line="360" w:lineRule="auto"/>
        <w:jc w:val="left"/>
        <w:outlineLvl w:val="1"/>
        <w:rPr>
          <w:b/>
          <w:bCs/>
          <w:spacing w:val="-2"/>
          <w:sz w:val="28"/>
          <w:szCs w:val="28"/>
        </w:rPr>
      </w:pPr>
      <w:bookmarkStart w:id="267" w:name="_Toc261253402"/>
      <w:bookmarkStart w:id="268" w:name="_Toc454655713"/>
      <w:bookmarkStart w:id="269" w:name="_Toc454661665"/>
      <w:bookmarkStart w:id="270" w:name="_Toc454662963"/>
      <w:bookmarkStart w:id="271" w:name="_Toc454664963"/>
      <w:bookmarkStart w:id="272" w:name="_Toc454665232"/>
      <w:bookmarkStart w:id="273" w:name="_Toc455433595"/>
      <w:bookmarkStart w:id="274" w:name="_Toc459391051"/>
      <w:r w:rsidRPr="006C1979">
        <w:rPr>
          <w:rFonts w:hint="eastAsia"/>
          <w:b/>
          <w:bCs/>
          <w:spacing w:val="-2"/>
          <w:sz w:val="28"/>
          <w:szCs w:val="28"/>
        </w:rPr>
        <w:t xml:space="preserve">8.1 </w:t>
      </w:r>
      <w:r w:rsidRPr="006C1979">
        <w:rPr>
          <w:rFonts w:hint="eastAsia"/>
          <w:b/>
          <w:bCs/>
          <w:spacing w:val="-2"/>
          <w:sz w:val="28"/>
          <w:szCs w:val="28"/>
        </w:rPr>
        <w:t>重点中型灌区（</w:t>
      </w:r>
      <w:r w:rsidRPr="006C1979">
        <w:rPr>
          <w:rFonts w:hint="eastAsia"/>
          <w:b/>
          <w:bCs/>
          <w:spacing w:val="-2"/>
          <w:sz w:val="28"/>
          <w:szCs w:val="28"/>
        </w:rPr>
        <w:t>5~30</w:t>
      </w:r>
      <w:r w:rsidRPr="006C1979">
        <w:rPr>
          <w:rFonts w:hint="eastAsia"/>
          <w:b/>
          <w:bCs/>
          <w:spacing w:val="-2"/>
          <w:sz w:val="28"/>
          <w:szCs w:val="28"/>
        </w:rPr>
        <w:t>万亩）</w:t>
      </w:r>
      <w:bookmarkEnd w:id="267"/>
      <w:bookmarkEnd w:id="268"/>
      <w:bookmarkEnd w:id="269"/>
      <w:bookmarkEnd w:id="270"/>
      <w:bookmarkEnd w:id="271"/>
      <w:bookmarkEnd w:id="272"/>
      <w:bookmarkEnd w:id="273"/>
      <w:bookmarkEnd w:id="274"/>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8.1.</w:t>
      </w:r>
      <w:r w:rsidRPr="006C1979">
        <w:rPr>
          <w:b/>
          <w:sz w:val="28"/>
          <w:szCs w:val="28"/>
        </w:rPr>
        <w:t>1</w:t>
      </w:r>
      <w:r w:rsidRPr="006C1979">
        <w:rPr>
          <w:b/>
          <w:sz w:val="28"/>
          <w:szCs w:val="28"/>
        </w:rPr>
        <w:t>改善农业生产条件</w:t>
      </w:r>
      <w:bookmarkEnd w:id="265"/>
      <w:bookmarkEnd w:id="266"/>
    </w:p>
    <w:p w:rsidR="003F77A1" w:rsidRPr="006C1979" w:rsidRDefault="003F77A1" w:rsidP="003F77A1">
      <w:pPr>
        <w:adjustRightInd w:val="0"/>
        <w:snapToGrid w:val="0"/>
        <w:spacing w:line="360" w:lineRule="auto"/>
        <w:ind w:firstLine="561"/>
        <w:rPr>
          <w:sz w:val="28"/>
          <w:szCs w:val="28"/>
        </w:rPr>
      </w:pPr>
      <w:r w:rsidRPr="006C1979">
        <w:rPr>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sz w:val="28"/>
          <w:szCs w:val="28"/>
        </w:rPr>
        <w:t>”</w:t>
      </w:r>
      <w:r w:rsidRPr="006C1979">
        <w:rPr>
          <w:sz w:val="28"/>
          <w:szCs w:val="28"/>
        </w:rPr>
        <w:t>规划</w:t>
      </w:r>
      <w:r w:rsidRPr="006C1979">
        <w:rPr>
          <w:rFonts w:hint="eastAsia"/>
          <w:sz w:val="28"/>
          <w:szCs w:val="28"/>
        </w:rPr>
        <w:t>25</w:t>
      </w:r>
      <w:r w:rsidRPr="006C1979">
        <w:rPr>
          <w:sz w:val="28"/>
          <w:szCs w:val="28"/>
        </w:rPr>
        <w:t>处重点中型灌区设计灌溉面积</w:t>
      </w:r>
      <w:r w:rsidRPr="006C1979">
        <w:rPr>
          <w:rFonts w:hint="eastAsia"/>
          <w:sz w:val="28"/>
          <w:szCs w:val="28"/>
        </w:rPr>
        <w:t>231.42</w:t>
      </w:r>
      <w:r w:rsidRPr="006C1979">
        <w:rPr>
          <w:sz w:val="28"/>
          <w:szCs w:val="28"/>
        </w:rPr>
        <w:t>万亩，</w:t>
      </w:r>
      <w:r w:rsidRPr="006C1979">
        <w:rPr>
          <w:rFonts w:hint="eastAsia"/>
          <w:spacing w:val="-2"/>
          <w:sz w:val="28"/>
          <w:szCs w:val="28"/>
        </w:rPr>
        <w:t>现状</w:t>
      </w:r>
      <w:r w:rsidRPr="006C1979">
        <w:rPr>
          <w:spacing w:val="-2"/>
          <w:sz w:val="28"/>
          <w:szCs w:val="28"/>
        </w:rPr>
        <w:t>灌溉面积</w:t>
      </w:r>
      <w:r w:rsidRPr="006C1979">
        <w:rPr>
          <w:rFonts w:hint="eastAsia"/>
          <w:spacing w:val="-2"/>
          <w:sz w:val="28"/>
          <w:szCs w:val="28"/>
        </w:rPr>
        <w:t>169.25</w:t>
      </w:r>
      <w:r w:rsidRPr="006C1979">
        <w:rPr>
          <w:spacing w:val="-2"/>
          <w:sz w:val="28"/>
          <w:szCs w:val="28"/>
        </w:rPr>
        <w:t>万亩，占宁夏有效灌溉面积</w:t>
      </w:r>
      <w:r w:rsidRPr="006C1979">
        <w:rPr>
          <w:spacing w:val="-2"/>
          <w:sz w:val="28"/>
          <w:szCs w:val="28"/>
        </w:rPr>
        <w:t>748</w:t>
      </w:r>
      <w:r w:rsidRPr="006C1979">
        <w:rPr>
          <w:spacing w:val="-2"/>
          <w:sz w:val="28"/>
          <w:szCs w:val="28"/>
        </w:rPr>
        <w:t>万亩的</w:t>
      </w:r>
      <w:r w:rsidRPr="006C1979">
        <w:rPr>
          <w:rFonts w:hint="eastAsia"/>
          <w:spacing w:val="-2"/>
          <w:sz w:val="28"/>
          <w:szCs w:val="28"/>
        </w:rPr>
        <w:t>21.23</w:t>
      </w:r>
      <w:r w:rsidRPr="006C1979">
        <w:rPr>
          <w:spacing w:val="-2"/>
          <w:sz w:val="28"/>
          <w:szCs w:val="28"/>
        </w:rPr>
        <w:t>％。</w:t>
      </w:r>
      <w:r w:rsidRPr="006C1979">
        <w:rPr>
          <w:sz w:val="28"/>
          <w:szCs w:val="28"/>
        </w:rPr>
        <w:t>因工程原建设标准低、更新改造投入不足、灌溉设施老化失修严重等原因，导致了灌区灌溉保证率和水资源利用率低、单方水产出率低下、运行成本高、生态环境恶化等矛盾日益突出，严重制约了灌区工程效益的发挥，极大地影响着当地农业生产的可持续发展。通过项目的实施，对灌区骨干水利工程设施进行改造，并对田间设施进行配套完善，提高渠道的灌溉保证率，可有效地改善灌区的生产条件。项目建设完成后，新增供水</w:t>
      </w:r>
      <w:r w:rsidR="0057746F">
        <w:rPr>
          <w:rFonts w:hint="eastAsia"/>
          <w:sz w:val="28"/>
          <w:szCs w:val="28"/>
        </w:rPr>
        <w:t>量</w:t>
      </w:r>
      <w:r w:rsidRPr="006C1979">
        <w:rPr>
          <w:rFonts w:hint="eastAsia"/>
          <w:sz w:val="28"/>
          <w:szCs w:val="28"/>
        </w:rPr>
        <w:t>610.19</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，可新增节水</w:t>
      </w:r>
      <w:r w:rsidR="0057746F">
        <w:rPr>
          <w:rFonts w:hint="eastAsia"/>
          <w:sz w:val="28"/>
          <w:szCs w:val="28"/>
        </w:rPr>
        <w:t>量</w:t>
      </w:r>
      <w:r w:rsidRPr="006C1979">
        <w:rPr>
          <w:rFonts w:hint="eastAsia"/>
          <w:sz w:val="28"/>
          <w:szCs w:val="28"/>
        </w:rPr>
        <w:t>10552.75</w:t>
      </w:r>
      <w:r w:rsidRPr="006C1979">
        <w:rPr>
          <w:sz w:val="28"/>
          <w:szCs w:val="28"/>
        </w:rPr>
        <w:t>万</w:t>
      </w:r>
      <w:r w:rsidRPr="006C1979">
        <w:rPr>
          <w:sz w:val="28"/>
          <w:szCs w:val="28"/>
        </w:rPr>
        <w:t>m</w:t>
      </w:r>
      <w:r w:rsidRPr="006C1979">
        <w:rPr>
          <w:sz w:val="28"/>
          <w:szCs w:val="28"/>
          <w:vertAlign w:val="superscript"/>
        </w:rPr>
        <w:t>3</w:t>
      </w:r>
      <w:r w:rsidRPr="006C1979">
        <w:rPr>
          <w:rFonts w:hint="eastAsia"/>
          <w:sz w:val="28"/>
          <w:szCs w:val="28"/>
        </w:rPr>
        <w:t>，亩节水</w:t>
      </w:r>
      <w:r w:rsidR="0057746F">
        <w:rPr>
          <w:rFonts w:hint="eastAsia"/>
          <w:sz w:val="28"/>
          <w:szCs w:val="28"/>
        </w:rPr>
        <w:t>量</w:t>
      </w:r>
      <w:r w:rsidRPr="006C1979">
        <w:rPr>
          <w:rFonts w:hint="eastAsia"/>
          <w:sz w:val="28"/>
          <w:szCs w:val="28"/>
        </w:rPr>
        <w:t>66.45m</w:t>
      </w:r>
      <w:r w:rsidRPr="006C1979">
        <w:rPr>
          <w:rFonts w:hint="eastAsia"/>
          <w:sz w:val="28"/>
          <w:szCs w:val="28"/>
        </w:rPr>
        <w:t>³；</w:t>
      </w:r>
      <w:r w:rsidRPr="006C1979">
        <w:rPr>
          <w:sz w:val="28"/>
          <w:szCs w:val="28"/>
        </w:rPr>
        <w:t>改善灌溉面积</w:t>
      </w:r>
      <w:r w:rsidRPr="006C1979">
        <w:rPr>
          <w:rFonts w:hint="eastAsia"/>
          <w:sz w:val="28"/>
          <w:szCs w:val="28"/>
        </w:rPr>
        <w:t>213.69</w:t>
      </w:r>
      <w:r w:rsidRPr="006C1979">
        <w:rPr>
          <w:sz w:val="28"/>
          <w:szCs w:val="28"/>
        </w:rPr>
        <w:t>万亩，</w:t>
      </w:r>
      <w:r w:rsidRPr="006C1979">
        <w:rPr>
          <w:rFonts w:hint="eastAsia"/>
          <w:sz w:val="28"/>
          <w:szCs w:val="28"/>
        </w:rPr>
        <w:t>新增及</w:t>
      </w:r>
      <w:r w:rsidRPr="006C1979">
        <w:rPr>
          <w:sz w:val="28"/>
          <w:szCs w:val="28"/>
        </w:rPr>
        <w:t>恢复灌溉面积</w:t>
      </w:r>
      <w:r w:rsidRPr="006C1979">
        <w:rPr>
          <w:rFonts w:hint="eastAsia"/>
          <w:sz w:val="28"/>
          <w:szCs w:val="28"/>
        </w:rPr>
        <w:t>17.73</w:t>
      </w:r>
      <w:r w:rsidRPr="006C1979">
        <w:rPr>
          <w:sz w:val="28"/>
          <w:szCs w:val="28"/>
        </w:rPr>
        <w:t>万亩。</w:t>
      </w:r>
      <w:r w:rsidRPr="006C1979">
        <w:rPr>
          <w:spacing w:val="-4"/>
          <w:sz w:val="28"/>
          <w:szCs w:val="28"/>
        </w:rPr>
        <w:t>项目区现状灌溉面</w:t>
      </w:r>
      <w:r w:rsidRPr="006C1979">
        <w:rPr>
          <w:rFonts w:ascii="宋体" w:hAnsi="宋体"/>
          <w:sz w:val="28"/>
        </w:rPr>
        <w:t>积以种植业为主，主要作物为春小麦、玉米及春小麦套种玉米、水稻、瓜菜等，林业以经果林为主</w:t>
      </w:r>
      <w:r w:rsidRPr="006C1979">
        <w:rPr>
          <w:rFonts w:ascii="宋体" w:hAnsi="宋体" w:hint="eastAsia"/>
          <w:sz w:val="28"/>
        </w:rPr>
        <w:t>。在这一地区进行节水配套改造项目，提高水资源利用率、改善和恢复灌溉面积，提高作物单产，是解决当地群众脱贫致富奔小康的关键，也是保障这一地区粮食安全问题的主要措施，</w:t>
      </w:r>
      <w:r w:rsidRPr="006C1979">
        <w:rPr>
          <w:sz w:val="28"/>
          <w:szCs w:val="28"/>
        </w:rPr>
        <w:t>可有效地促进地方经济的发展。</w:t>
      </w:r>
    </w:p>
    <w:p w:rsidR="003F77A1" w:rsidRPr="006C1979" w:rsidRDefault="003F77A1" w:rsidP="003F77A1">
      <w:pPr>
        <w:adjustRightInd w:val="0"/>
        <w:snapToGrid w:val="0"/>
        <w:spacing w:line="360" w:lineRule="auto"/>
        <w:ind w:firstLineChars="196" w:firstLine="551"/>
        <w:outlineLvl w:val="2"/>
        <w:rPr>
          <w:b/>
          <w:sz w:val="28"/>
          <w:szCs w:val="28"/>
        </w:rPr>
      </w:pPr>
      <w:bookmarkStart w:id="275" w:name="_Toc172954364"/>
      <w:bookmarkStart w:id="276" w:name="_Toc239561284"/>
      <w:r w:rsidRPr="006C1979">
        <w:rPr>
          <w:rFonts w:hint="eastAsia"/>
          <w:b/>
          <w:sz w:val="28"/>
          <w:szCs w:val="28"/>
        </w:rPr>
        <w:t>8.1.</w:t>
      </w:r>
      <w:r w:rsidRPr="006C1979">
        <w:rPr>
          <w:b/>
          <w:sz w:val="28"/>
          <w:szCs w:val="28"/>
        </w:rPr>
        <w:t>2</w:t>
      </w:r>
      <w:r w:rsidRPr="006C1979">
        <w:rPr>
          <w:b/>
          <w:sz w:val="28"/>
          <w:szCs w:val="28"/>
        </w:rPr>
        <w:t>增加主要农产品生产能力</w:t>
      </w:r>
      <w:bookmarkEnd w:id="275"/>
      <w:bookmarkEnd w:id="276"/>
    </w:p>
    <w:p w:rsidR="003F77A1" w:rsidRPr="006C1979" w:rsidRDefault="003F77A1" w:rsidP="003F77A1">
      <w:pPr>
        <w:pStyle w:val="a5"/>
        <w:adjustRightInd w:val="0"/>
        <w:snapToGrid w:val="0"/>
        <w:spacing w:line="360" w:lineRule="auto"/>
        <w:ind w:firstLine="560"/>
        <w:rPr>
          <w:sz w:val="28"/>
          <w:szCs w:val="28"/>
        </w:rPr>
      </w:pPr>
      <w:r w:rsidRPr="006C1979">
        <w:rPr>
          <w:sz w:val="28"/>
          <w:szCs w:val="28"/>
        </w:rPr>
        <w:t>改造项目的实施将对缓解灌区用水矛盾</w:t>
      </w:r>
      <w:r w:rsidRPr="006C1979">
        <w:rPr>
          <w:sz w:val="28"/>
          <w:szCs w:val="28"/>
        </w:rPr>
        <w:t>,</w:t>
      </w:r>
      <w:r w:rsidRPr="006C1979">
        <w:rPr>
          <w:sz w:val="28"/>
          <w:szCs w:val="28"/>
        </w:rPr>
        <w:t>推动灌区粮经作物高产、稳产和增加农民收入，改善灌区城乡生产、生活和生态环境，促进农业和农村经济持续、健康、稳定发展起到重要作用。本项目实施后，通过灌区改造和调整农作物种植结构，灌区可新增粮食生产能力</w:t>
      </w:r>
      <w:r w:rsidRPr="006C1979">
        <w:rPr>
          <w:rFonts w:hint="eastAsia"/>
          <w:sz w:val="28"/>
          <w:szCs w:val="28"/>
        </w:rPr>
        <w:t>21133.94</w:t>
      </w:r>
      <w:r w:rsidRPr="006C1979">
        <w:rPr>
          <w:sz w:val="28"/>
          <w:szCs w:val="28"/>
        </w:rPr>
        <w:t>万</w:t>
      </w:r>
      <w:r w:rsidRPr="006C1979">
        <w:rPr>
          <w:sz w:val="28"/>
          <w:szCs w:val="28"/>
        </w:rPr>
        <w:t>kg</w:t>
      </w:r>
      <w:r w:rsidRPr="006C1979">
        <w:rPr>
          <w:sz w:val="28"/>
          <w:szCs w:val="28"/>
        </w:rPr>
        <w:t>，新增油料生产能力</w:t>
      </w:r>
      <w:r w:rsidRPr="006C1979">
        <w:rPr>
          <w:rFonts w:hint="eastAsia"/>
          <w:sz w:val="28"/>
          <w:szCs w:val="28"/>
        </w:rPr>
        <w:t>700.96</w:t>
      </w:r>
      <w:r w:rsidRPr="006C1979">
        <w:rPr>
          <w:sz w:val="28"/>
          <w:szCs w:val="28"/>
        </w:rPr>
        <w:t>万</w:t>
      </w:r>
      <w:r w:rsidRPr="006C1979">
        <w:rPr>
          <w:sz w:val="28"/>
          <w:szCs w:val="28"/>
        </w:rPr>
        <w:t>kg</w:t>
      </w:r>
      <w:r w:rsidRPr="006C1979">
        <w:rPr>
          <w:sz w:val="28"/>
          <w:szCs w:val="28"/>
        </w:rPr>
        <w:t>，新增其它作物生产能力</w:t>
      </w:r>
      <w:r w:rsidRPr="006C1979">
        <w:rPr>
          <w:rFonts w:hint="eastAsia"/>
          <w:sz w:val="28"/>
          <w:szCs w:val="28"/>
        </w:rPr>
        <w:t>7231.45</w:t>
      </w:r>
      <w:r w:rsidRPr="006C1979">
        <w:rPr>
          <w:sz w:val="28"/>
          <w:szCs w:val="28"/>
        </w:rPr>
        <w:t>万</w:t>
      </w:r>
      <w:r w:rsidRPr="006C1979">
        <w:rPr>
          <w:sz w:val="28"/>
          <w:szCs w:val="28"/>
        </w:rPr>
        <w:t>kg</w:t>
      </w:r>
      <w:r w:rsidRPr="006C1979">
        <w:rPr>
          <w:sz w:val="28"/>
          <w:szCs w:val="28"/>
        </w:rPr>
        <w:t>，年新增产值</w:t>
      </w:r>
      <w:r w:rsidRPr="006C1979">
        <w:rPr>
          <w:rFonts w:hint="eastAsia"/>
          <w:sz w:val="28"/>
          <w:szCs w:val="28"/>
        </w:rPr>
        <w:t>65751.05</w:t>
      </w:r>
      <w:r w:rsidRPr="006C1979">
        <w:rPr>
          <w:sz w:val="28"/>
          <w:szCs w:val="28"/>
        </w:rPr>
        <w:t>万元。对促进灌区农业和农村经济社会的可持续发</w:t>
      </w:r>
      <w:r w:rsidRPr="006C1979">
        <w:rPr>
          <w:sz w:val="28"/>
          <w:szCs w:val="28"/>
        </w:rPr>
        <w:lastRenderedPageBreak/>
        <w:t>展，增加农民收入具有巨大的推动作用。</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8.1.</w:t>
      </w:r>
      <w:r w:rsidRPr="006C1979">
        <w:rPr>
          <w:b/>
          <w:sz w:val="28"/>
          <w:szCs w:val="28"/>
        </w:rPr>
        <w:t>3</w:t>
      </w:r>
      <w:r w:rsidRPr="006C1979">
        <w:rPr>
          <w:b/>
          <w:sz w:val="28"/>
          <w:szCs w:val="28"/>
        </w:rPr>
        <w:t>改善生态环境</w:t>
      </w:r>
    </w:p>
    <w:p w:rsidR="003F77A1" w:rsidRPr="006C1979" w:rsidRDefault="003F77A1" w:rsidP="003F77A1">
      <w:pPr>
        <w:pStyle w:val="a3"/>
        <w:adjustRightInd w:val="0"/>
        <w:snapToGrid w:val="0"/>
        <w:spacing w:line="360" w:lineRule="auto"/>
        <w:ind w:firstLine="560"/>
        <w:rPr>
          <w:rFonts w:ascii="Times New Roman" w:eastAsia="宋体"/>
          <w:sz w:val="28"/>
        </w:rPr>
      </w:pPr>
      <w:r w:rsidRPr="006C1979">
        <w:rPr>
          <w:rFonts w:ascii="Times New Roman" w:eastAsia="宋体"/>
          <w:sz w:val="28"/>
        </w:rPr>
        <w:t>项目区气候干燥，水资源短缺。多数地区地表植被稀疏低矮，土体疏松，自然条件较差，生态环境脆弱。长期以来，在自然条件变迁和人类活动影响下，生态环境已经遭到严重破坏，并呈不断恶化的趋势。</w:t>
      </w:r>
    </w:p>
    <w:p w:rsidR="003F77A1" w:rsidRPr="006C1979" w:rsidRDefault="003F77A1" w:rsidP="003F77A1">
      <w:pPr>
        <w:pStyle w:val="a3"/>
        <w:adjustRightInd w:val="0"/>
        <w:snapToGrid w:val="0"/>
        <w:spacing w:line="360" w:lineRule="auto"/>
        <w:ind w:firstLine="560"/>
        <w:rPr>
          <w:rFonts w:ascii="Times New Roman" w:eastAsia="宋体"/>
          <w:sz w:val="28"/>
        </w:rPr>
      </w:pPr>
      <w:r w:rsidRPr="006C1979">
        <w:rPr>
          <w:rFonts w:ascii="Times New Roman" w:eastAsia="宋体"/>
          <w:sz w:val="28"/>
        </w:rPr>
        <w:t>项目的实施，将增加项目区的植被面积、改善农业生态环境，使农业资源潜力得到充分发挥。随着渠旁林带、田间林网、经济林、牧草及城乡生态环境建设规模的扩大，可有效提高林草覆盖率。绿洲面积的扩大将使灌区的风速和风力得以减弱，风沙危害减少，灌区气候条件，水土流失状况将会有所改善，从而增强灌区农作物抵御自然灾害的能力，有效改善灌区的生态环境。通过对骨干沟道治理，推广盐碱地治理技术，可有效调控地下水位，改造中低产田，提高土地生产能力，提高当地群众收入。项目的实施推动了当地经济和社会的可持续发展，创建了健康、和谐、文明、科学的生活环境。</w:t>
      </w:r>
    </w:p>
    <w:p w:rsidR="003F77A1" w:rsidRPr="006C1979" w:rsidRDefault="003F77A1" w:rsidP="003F77A1">
      <w:pPr>
        <w:pStyle w:val="a3"/>
        <w:adjustRightInd w:val="0"/>
        <w:snapToGrid w:val="0"/>
        <w:spacing w:line="360" w:lineRule="auto"/>
        <w:ind w:firstLine="560"/>
        <w:rPr>
          <w:rFonts w:ascii="Times New Roman" w:eastAsia="宋体"/>
          <w:sz w:val="28"/>
        </w:rPr>
      </w:pPr>
      <w:r w:rsidRPr="006C1979">
        <w:rPr>
          <w:rFonts w:ascii="Times New Roman" w:eastAsia="宋体"/>
          <w:sz w:val="28"/>
        </w:rPr>
        <w:t>因此，该项目对于恢复和改善宁夏的生态环境，遏制生态环境恶化将起到显著的作用。</w:t>
      </w:r>
    </w:p>
    <w:p w:rsidR="003F77A1" w:rsidRPr="006C1979" w:rsidRDefault="003F77A1" w:rsidP="003F77A1">
      <w:pPr>
        <w:adjustRightInd w:val="0"/>
        <w:snapToGrid w:val="0"/>
        <w:spacing w:line="360" w:lineRule="auto"/>
        <w:ind w:firstLineChars="196" w:firstLine="551"/>
        <w:outlineLvl w:val="2"/>
        <w:rPr>
          <w:b/>
          <w:sz w:val="28"/>
          <w:szCs w:val="28"/>
        </w:rPr>
      </w:pPr>
      <w:bookmarkStart w:id="277" w:name="_Toc239561285"/>
      <w:r w:rsidRPr="006C1979">
        <w:rPr>
          <w:rFonts w:hint="eastAsia"/>
          <w:b/>
          <w:sz w:val="28"/>
          <w:szCs w:val="28"/>
        </w:rPr>
        <w:t>8.1.</w:t>
      </w:r>
      <w:r w:rsidRPr="006C1979">
        <w:rPr>
          <w:b/>
          <w:sz w:val="28"/>
          <w:szCs w:val="28"/>
        </w:rPr>
        <w:t>4</w:t>
      </w:r>
      <w:r w:rsidRPr="006C1979">
        <w:rPr>
          <w:b/>
          <w:sz w:val="28"/>
          <w:szCs w:val="28"/>
        </w:rPr>
        <w:t>经济评价</w:t>
      </w:r>
      <w:bookmarkEnd w:id="277"/>
    </w:p>
    <w:p w:rsidR="003F77A1" w:rsidRPr="006C1979" w:rsidRDefault="003F77A1" w:rsidP="003F77A1">
      <w:pPr>
        <w:adjustRightInd w:val="0"/>
        <w:snapToGrid w:val="0"/>
        <w:spacing w:line="360" w:lineRule="auto"/>
        <w:ind w:firstLine="540"/>
        <w:rPr>
          <w:sz w:val="28"/>
          <w:szCs w:val="28"/>
        </w:rPr>
      </w:pPr>
      <w:r w:rsidRPr="006C1979">
        <w:rPr>
          <w:sz w:val="28"/>
          <w:szCs w:val="28"/>
        </w:rPr>
        <w:t>经济效益评价分析主要计算项目的国民经济评价指标。</w:t>
      </w:r>
    </w:p>
    <w:p w:rsidR="003F77A1" w:rsidRPr="006C1979" w:rsidRDefault="003F77A1" w:rsidP="003F77A1">
      <w:pPr>
        <w:adjustRightInd w:val="0"/>
        <w:snapToGrid w:val="0"/>
        <w:spacing w:line="360" w:lineRule="auto"/>
        <w:ind w:firstLineChars="196" w:firstLine="551"/>
        <w:jc w:val="left"/>
        <w:rPr>
          <w:b/>
          <w:sz w:val="28"/>
        </w:rPr>
      </w:pPr>
      <w:r w:rsidRPr="006C1979">
        <w:rPr>
          <w:b/>
          <w:sz w:val="28"/>
        </w:rPr>
        <w:t>（</w:t>
      </w:r>
      <w:r w:rsidRPr="006C1979">
        <w:rPr>
          <w:b/>
          <w:sz w:val="28"/>
        </w:rPr>
        <w:t>1</w:t>
      </w:r>
      <w:r w:rsidRPr="006C1979">
        <w:rPr>
          <w:b/>
          <w:sz w:val="28"/>
        </w:rPr>
        <w:t>）评价依据、方法和参数</w:t>
      </w:r>
    </w:p>
    <w:p w:rsidR="003F77A1" w:rsidRPr="006C1979" w:rsidRDefault="003F77A1" w:rsidP="003F77A1">
      <w:pPr>
        <w:adjustRightInd w:val="0"/>
        <w:snapToGrid w:val="0"/>
        <w:spacing w:line="360" w:lineRule="auto"/>
        <w:ind w:firstLine="540"/>
        <w:rPr>
          <w:sz w:val="28"/>
          <w:szCs w:val="28"/>
        </w:rPr>
      </w:pPr>
      <w:r w:rsidRPr="006C1979">
        <w:rPr>
          <w:sz w:val="28"/>
          <w:szCs w:val="28"/>
        </w:rPr>
        <w:t>国民经济评价是按照资源合理利用的原则，从国家整体角度考察项目的效益和费用，用影子价格、影子工资和社会折现率等经济参数，分析、计算项目对国民经济的净贡献，评价其经济合理性。按改、扩建项目对本工程进行国民经济评价，效益和费用均采用有、无该项目的增量效益和增量费用。</w:t>
      </w:r>
    </w:p>
    <w:p w:rsidR="003F77A1" w:rsidRPr="006C1979" w:rsidRDefault="003F77A1" w:rsidP="003F77A1">
      <w:pPr>
        <w:adjustRightInd w:val="0"/>
        <w:snapToGrid w:val="0"/>
        <w:spacing w:line="360" w:lineRule="auto"/>
        <w:ind w:firstLine="540"/>
        <w:rPr>
          <w:sz w:val="28"/>
          <w:szCs w:val="28"/>
        </w:rPr>
      </w:pPr>
    </w:p>
    <w:p w:rsidR="003F77A1" w:rsidRPr="006C1979" w:rsidRDefault="003F77A1" w:rsidP="003F77A1">
      <w:pPr>
        <w:adjustRightInd w:val="0"/>
        <w:snapToGrid w:val="0"/>
        <w:spacing w:line="360" w:lineRule="auto"/>
        <w:ind w:firstLine="540"/>
        <w:rPr>
          <w:sz w:val="28"/>
          <w:szCs w:val="28"/>
        </w:rPr>
      </w:pPr>
    </w:p>
    <w:p w:rsidR="003F77A1" w:rsidRPr="006C1979" w:rsidRDefault="003F77A1" w:rsidP="003F77A1">
      <w:pPr>
        <w:adjustRightInd w:val="0"/>
        <w:snapToGrid w:val="0"/>
        <w:spacing w:line="360" w:lineRule="auto"/>
        <w:ind w:firstLine="540"/>
        <w:rPr>
          <w:b/>
          <w:sz w:val="28"/>
          <w:szCs w:val="28"/>
        </w:rPr>
      </w:pPr>
      <w:r w:rsidRPr="006C1979">
        <w:rPr>
          <w:rFonts w:ascii="宋体" w:hAnsi="宋体" w:cs="宋体" w:hint="eastAsia"/>
          <w:b/>
          <w:sz w:val="28"/>
        </w:rPr>
        <w:lastRenderedPageBreak/>
        <w:t>①</w:t>
      </w:r>
      <w:r w:rsidRPr="006C1979">
        <w:rPr>
          <w:b/>
          <w:sz w:val="28"/>
          <w:szCs w:val="28"/>
        </w:rPr>
        <w:t>国民经济评价主要依据</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《水利建设项目经济评价规范》（</w:t>
      </w:r>
      <w:r w:rsidRPr="006C1979">
        <w:rPr>
          <w:sz w:val="28"/>
          <w:szCs w:val="28"/>
        </w:rPr>
        <w:t>SL72-</w:t>
      </w:r>
      <w:r w:rsidRPr="006C1979">
        <w:rPr>
          <w:rFonts w:hint="eastAsia"/>
          <w:sz w:val="28"/>
          <w:szCs w:val="28"/>
        </w:rPr>
        <w:t>2013</w:t>
      </w:r>
      <w:r w:rsidRPr="006C1979">
        <w:rPr>
          <w:sz w:val="28"/>
          <w:szCs w:val="28"/>
        </w:rPr>
        <w:t>）；（以下简称《规范》），水利部，</w:t>
      </w:r>
      <w:r w:rsidRPr="006C1979">
        <w:rPr>
          <w:rFonts w:hint="eastAsia"/>
          <w:sz w:val="28"/>
          <w:szCs w:val="28"/>
        </w:rPr>
        <w:t>2013</w:t>
      </w:r>
      <w:r w:rsidRPr="006C1979">
        <w:rPr>
          <w:sz w:val="28"/>
          <w:szCs w:val="28"/>
        </w:rPr>
        <w:t>年</w:t>
      </w:r>
      <w:r w:rsidRPr="006C1979">
        <w:rPr>
          <w:rFonts w:hint="eastAsia"/>
          <w:sz w:val="28"/>
          <w:szCs w:val="28"/>
        </w:rPr>
        <w:t>11</w:t>
      </w:r>
      <w:r w:rsidRPr="006C1979">
        <w:rPr>
          <w:sz w:val="28"/>
          <w:szCs w:val="28"/>
        </w:rPr>
        <w:t>月；</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《建设项目经济评价方法与参数》（第三版）（以下简称《方法与参数》），国家计划委员会、建设部，</w:t>
      </w:r>
      <w:r w:rsidRPr="006C1979">
        <w:rPr>
          <w:sz w:val="28"/>
          <w:szCs w:val="28"/>
        </w:rPr>
        <w:t>1993</w:t>
      </w:r>
      <w:r w:rsidRPr="006C1979">
        <w:rPr>
          <w:sz w:val="28"/>
          <w:szCs w:val="28"/>
        </w:rPr>
        <w:t>年</w:t>
      </w:r>
      <w:r w:rsidRPr="006C1979">
        <w:rPr>
          <w:sz w:val="28"/>
          <w:szCs w:val="28"/>
        </w:rPr>
        <w:t>4</w:t>
      </w:r>
      <w:r w:rsidRPr="006C1979">
        <w:rPr>
          <w:sz w:val="28"/>
          <w:szCs w:val="28"/>
        </w:rPr>
        <w:t>月；</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灌区现状农业生产及灌溉实际调查资料。</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国民经济评价遵循效益与费用计算口径一致的原则，计算资金的时间价值，以动态分析为主。</w:t>
      </w:r>
    </w:p>
    <w:p w:rsidR="003F77A1" w:rsidRPr="006C1979" w:rsidRDefault="003F77A1" w:rsidP="003F77A1">
      <w:pPr>
        <w:adjustRightInd w:val="0"/>
        <w:snapToGrid w:val="0"/>
        <w:spacing w:line="360" w:lineRule="auto"/>
        <w:ind w:firstLineChars="200" w:firstLine="562"/>
        <w:rPr>
          <w:b/>
          <w:sz w:val="28"/>
          <w:szCs w:val="28"/>
        </w:rPr>
      </w:pPr>
      <w:r w:rsidRPr="006C1979">
        <w:rPr>
          <w:rFonts w:ascii="宋体" w:hAnsi="宋体" w:cs="宋体" w:hint="eastAsia"/>
          <w:b/>
          <w:sz w:val="28"/>
        </w:rPr>
        <w:t>②</w:t>
      </w:r>
      <w:r w:rsidRPr="006C1979">
        <w:rPr>
          <w:b/>
          <w:sz w:val="28"/>
          <w:szCs w:val="28"/>
        </w:rPr>
        <w:t>主要参数</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社会折现率：根据《规范》的规定，</w:t>
      </w:r>
      <w:r w:rsidRPr="006C1979">
        <w:rPr>
          <w:rFonts w:hint="eastAsia"/>
          <w:sz w:val="28"/>
          <w:szCs w:val="28"/>
        </w:rPr>
        <w:t>进行国民经济评价时</w:t>
      </w:r>
      <w:r w:rsidRPr="006C1979">
        <w:rPr>
          <w:sz w:val="28"/>
          <w:szCs w:val="28"/>
        </w:rPr>
        <w:t>，采用</w:t>
      </w:r>
      <w:r w:rsidRPr="006C1979">
        <w:rPr>
          <w:rFonts w:hint="eastAsia"/>
          <w:sz w:val="28"/>
          <w:szCs w:val="28"/>
        </w:rPr>
        <w:t>当前国家规定的</w:t>
      </w:r>
      <w:r w:rsidRPr="006C1979">
        <w:rPr>
          <w:rFonts w:hint="eastAsia"/>
          <w:sz w:val="28"/>
          <w:szCs w:val="28"/>
        </w:rPr>
        <w:t>8</w:t>
      </w:r>
      <w:r w:rsidRPr="006C1979">
        <w:rPr>
          <w:sz w:val="28"/>
          <w:szCs w:val="28"/>
        </w:rPr>
        <w:t>%</w:t>
      </w:r>
      <w:r w:rsidRPr="006C1979">
        <w:rPr>
          <w:sz w:val="28"/>
          <w:szCs w:val="28"/>
        </w:rPr>
        <w:t>的社会折现率进行评价</w:t>
      </w:r>
      <w:r w:rsidRPr="006C1979">
        <w:rPr>
          <w:rFonts w:hint="eastAsia"/>
          <w:sz w:val="28"/>
          <w:szCs w:val="28"/>
        </w:rPr>
        <w:t>。对于社会公益性质的水利建设项目，同时采用</w:t>
      </w:r>
      <w:r w:rsidRPr="006C1979">
        <w:rPr>
          <w:rFonts w:hint="eastAsia"/>
          <w:sz w:val="28"/>
          <w:szCs w:val="28"/>
        </w:rPr>
        <w:t>6</w:t>
      </w:r>
      <w:r w:rsidRPr="006C1979">
        <w:rPr>
          <w:sz w:val="28"/>
          <w:szCs w:val="28"/>
        </w:rPr>
        <w:t>%</w:t>
      </w:r>
      <w:r w:rsidRPr="006C1979">
        <w:rPr>
          <w:rFonts w:hint="eastAsia"/>
          <w:sz w:val="28"/>
          <w:szCs w:val="28"/>
        </w:rPr>
        <w:t>的社会折现率进行经济评价，供项目决策参考。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计算基准点选在项目建设第一年年初，各项费用和效益均按年末发生计算；</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计算期采用</w:t>
      </w:r>
      <w:r w:rsidRPr="006C1979">
        <w:rPr>
          <w:sz w:val="28"/>
          <w:szCs w:val="28"/>
        </w:rPr>
        <w:t>3</w:t>
      </w:r>
      <w:r w:rsidRPr="006C1979">
        <w:rPr>
          <w:rFonts w:hint="eastAsia"/>
          <w:sz w:val="28"/>
          <w:szCs w:val="28"/>
        </w:rPr>
        <w:t>3</w:t>
      </w:r>
      <w:r w:rsidRPr="006C1979">
        <w:rPr>
          <w:sz w:val="28"/>
          <w:szCs w:val="28"/>
        </w:rPr>
        <w:t>年，包括建设期、运行期，其中建设期根据项目总工期安排为</w:t>
      </w:r>
      <w:r w:rsidRPr="006C1979">
        <w:rPr>
          <w:rFonts w:hint="eastAsia"/>
          <w:sz w:val="28"/>
          <w:szCs w:val="28"/>
        </w:rPr>
        <w:t>5</w:t>
      </w:r>
      <w:r w:rsidRPr="006C1979">
        <w:rPr>
          <w:sz w:val="28"/>
          <w:szCs w:val="28"/>
        </w:rPr>
        <w:t>年，运行期</w:t>
      </w:r>
      <w:r w:rsidRPr="006C1979">
        <w:rPr>
          <w:rFonts w:hint="eastAsia"/>
          <w:sz w:val="28"/>
          <w:szCs w:val="28"/>
        </w:rPr>
        <w:t>28</w:t>
      </w:r>
      <w:r w:rsidRPr="006C1979">
        <w:rPr>
          <w:sz w:val="28"/>
          <w:szCs w:val="28"/>
        </w:rPr>
        <w:t>年；</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投入产出价格，按规定采用影子价格，规划中均采用市场价格代替影子价格，按</w:t>
      </w:r>
      <w:r w:rsidRPr="006C1979">
        <w:rPr>
          <w:sz w:val="28"/>
          <w:szCs w:val="28"/>
        </w:rPr>
        <w:t>20</w:t>
      </w:r>
      <w:r w:rsidRPr="006C1979">
        <w:rPr>
          <w:rFonts w:hint="eastAsia"/>
          <w:sz w:val="28"/>
          <w:szCs w:val="28"/>
        </w:rPr>
        <w:t>16</w:t>
      </w:r>
      <w:r w:rsidRPr="006C1979">
        <w:rPr>
          <w:sz w:val="28"/>
          <w:szCs w:val="28"/>
        </w:rPr>
        <w:t>年第一季度价格水平为基础进行计算；</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灌溉效益采用分摊系数法。水利分摊系数取</w:t>
      </w:r>
      <w:r w:rsidRPr="006C1979">
        <w:rPr>
          <w:sz w:val="28"/>
          <w:szCs w:val="28"/>
        </w:rPr>
        <w:t>0.5</w:t>
      </w:r>
      <w:r w:rsidRPr="006C1979">
        <w:rPr>
          <w:rFonts w:hint="eastAsia"/>
          <w:sz w:val="28"/>
          <w:szCs w:val="28"/>
        </w:rPr>
        <w:t>0</w:t>
      </w:r>
      <w:r w:rsidRPr="006C1979">
        <w:rPr>
          <w:sz w:val="28"/>
          <w:szCs w:val="28"/>
        </w:rPr>
        <w:t>。</w:t>
      </w:r>
    </w:p>
    <w:p w:rsidR="003F77A1" w:rsidRPr="006C1979" w:rsidRDefault="003F77A1" w:rsidP="003F77A1">
      <w:pPr>
        <w:adjustRightInd w:val="0"/>
        <w:snapToGrid w:val="0"/>
        <w:spacing w:line="360" w:lineRule="auto"/>
        <w:ind w:firstLineChars="196" w:firstLine="551"/>
        <w:jc w:val="left"/>
        <w:rPr>
          <w:b/>
          <w:sz w:val="28"/>
        </w:rPr>
      </w:pPr>
      <w:r w:rsidRPr="006C1979">
        <w:rPr>
          <w:b/>
          <w:sz w:val="28"/>
        </w:rPr>
        <w:t>（</w:t>
      </w:r>
      <w:r w:rsidRPr="006C1979">
        <w:rPr>
          <w:b/>
          <w:sz w:val="28"/>
        </w:rPr>
        <w:t>2</w:t>
      </w:r>
      <w:r w:rsidRPr="006C1979">
        <w:rPr>
          <w:b/>
          <w:sz w:val="28"/>
        </w:rPr>
        <w:t>）工程费用</w:t>
      </w:r>
    </w:p>
    <w:p w:rsidR="003F77A1" w:rsidRPr="006C1979" w:rsidRDefault="003F77A1" w:rsidP="003F77A1">
      <w:pPr>
        <w:adjustRightInd w:val="0"/>
        <w:snapToGrid w:val="0"/>
        <w:spacing w:line="360" w:lineRule="auto"/>
        <w:ind w:firstLine="540"/>
        <w:rPr>
          <w:sz w:val="28"/>
          <w:szCs w:val="28"/>
        </w:rPr>
      </w:pPr>
      <w:r w:rsidRPr="006C1979">
        <w:rPr>
          <w:sz w:val="28"/>
          <w:szCs w:val="28"/>
        </w:rPr>
        <w:t>国民经济评价中，工程费用包括工程投资、更换改造投资、年运行费以及流动资金等。</w:t>
      </w:r>
    </w:p>
    <w:p w:rsidR="003F77A1" w:rsidRPr="006C1979" w:rsidRDefault="003F77A1" w:rsidP="003F77A1">
      <w:pPr>
        <w:adjustRightInd w:val="0"/>
        <w:snapToGrid w:val="0"/>
        <w:spacing w:line="360" w:lineRule="auto"/>
        <w:ind w:firstLineChars="200" w:firstLine="562"/>
        <w:rPr>
          <w:b/>
          <w:sz w:val="28"/>
          <w:szCs w:val="28"/>
        </w:rPr>
      </w:pPr>
      <w:r w:rsidRPr="006C1979">
        <w:rPr>
          <w:b/>
          <w:sz w:val="28"/>
          <w:szCs w:val="28"/>
        </w:rPr>
        <w:fldChar w:fldCharType="begin"/>
      </w:r>
      <w:r w:rsidRPr="006C1979">
        <w:rPr>
          <w:b/>
          <w:sz w:val="28"/>
          <w:szCs w:val="28"/>
        </w:rPr>
        <w:instrText xml:space="preserve"> = 1 \* GB3 </w:instrText>
      </w:r>
      <w:r w:rsidRPr="006C1979">
        <w:rPr>
          <w:b/>
          <w:sz w:val="28"/>
          <w:szCs w:val="28"/>
        </w:rPr>
        <w:fldChar w:fldCharType="separate"/>
      </w:r>
      <w:r w:rsidRPr="006C1979">
        <w:rPr>
          <w:rFonts w:ascii="宋体" w:hAnsi="宋体" w:cs="宋体" w:hint="eastAsia"/>
          <w:b/>
          <w:noProof/>
          <w:sz w:val="28"/>
          <w:szCs w:val="28"/>
        </w:rPr>
        <w:t>①</w:t>
      </w:r>
      <w:r w:rsidRPr="006C1979">
        <w:rPr>
          <w:b/>
          <w:sz w:val="28"/>
          <w:szCs w:val="28"/>
        </w:rPr>
        <w:fldChar w:fldCharType="end"/>
      </w:r>
      <w:r w:rsidRPr="006C1979">
        <w:rPr>
          <w:b/>
          <w:sz w:val="28"/>
          <w:szCs w:val="28"/>
        </w:rPr>
        <w:t>工程投资</w:t>
      </w:r>
    </w:p>
    <w:p w:rsidR="003F77A1" w:rsidRPr="006C1979" w:rsidRDefault="003F77A1" w:rsidP="003F77A1">
      <w:pPr>
        <w:adjustRightInd w:val="0"/>
        <w:snapToGrid w:val="0"/>
        <w:spacing w:line="360" w:lineRule="auto"/>
        <w:ind w:firstLineChars="200" w:firstLine="560"/>
        <w:rPr>
          <w:sz w:val="28"/>
        </w:rPr>
      </w:pPr>
      <w:r w:rsidRPr="006C1979">
        <w:rPr>
          <w:sz w:val="28"/>
        </w:rPr>
        <w:t>工程总投资</w:t>
      </w:r>
      <w:r w:rsidRPr="006C1979">
        <w:rPr>
          <w:rFonts w:hint="eastAsia"/>
          <w:sz w:val="28"/>
        </w:rPr>
        <w:t>151053.28</w:t>
      </w:r>
      <w:r w:rsidRPr="006C1979">
        <w:rPr>
          <w:sz w:val="28"/>
        </w:rPr>
        <w:t>万元，剔除投资估算中属于国民经济内部转移支付的利润、税金、利息后，</w:t>
      </w:r>
      <w:r w:rsidRPr="006C1979">
        <w:rPr>
          <w:rFonts w:hint="eastAsia"/>
          <w:sz w:val="28"/>
        </w:rPr>
        <w:t>固定资产</w:t>
      </w:r>
      <w:r w:rsidRPr="006C1979">
        <w:rPr>
          <w:sz w:val="28"/>
        </w:rPr>
        <w:t>投资为</w:t>
      </w:r>
      <w:r w:rsidRPr="006C1979">
        <w:rPr>
          <w:rFonts w:hint="eastAsia"/>
          <w:sz w:val="28"/>
        </w:rPr>
        <w:t>135947.95</w:t>
      </w:r>
      <w:r w:rsidRPr="006C1979">
        <w:rPr>
          <w:sz w:val="28"/>
        </w:rPr>
        <w:t>万元。</w:t>
      </w:r>
    </w:p>
    <w:p w:rsidR="003F77A1" w:rsidRPr="006C1979" w:rsidRDefault="003F77A1" w:rsidP="003F77A1">
      <w:pPr>
        <w:adjustRightInd w:val="0"/>
        <w:snapToGrid w:val="0"/>
        <w:spacing w:line="360" w:lineRule="auto"/>
        <w:ind w:firstLineChars="200" w:firstLine="560"/>
        <w:rPr>
          <w:sz w:val="28"/>
        </w:rPr>
      </w:pPr>
      <w:r w:rsidRPr="006C1979">
        <w:rPr>
          <w:sz w:val="28"/>
        </w:rPr>
        <w:lastRenderedPageBreak/>
        <w:t>项目计划每年安排</w:t>
      </w:r>
      <w:r w:rsidRPr="006C1979">
        <w:rPr>
          <w:rFonts w:hint="eastAsia"/>
          <w:sz w:val="28"/>
        </w:rPr>
        <w:t>4-5</w:t>
      </w:r>
      <w:r w:rsidRPr="006C1979">
        <w:rPr>
          <w:sz w:val="28"/>
        </w:rPr>
        <w:t>片中型灌区进行配套改造，现状宁夏共有</w:t>
      </w:r>
      <w:r w:rsidRPr="006C1979">
        <w:rPr>
          <w:rFonts w:hint="eastAsia"/>
          <w:sz w:val="28"/>
        </w:rPr>
        <w:t>25</w:t>
      </w:r>
      <w:r w:rsidRPr="006C1979">
        <w:rPr>
          <w:sz w:val="28"/>
        </w:rPr>
        <w:t>处灌区未改造，可在</w:t>
      </w:r>
      <w:r w:rsidRPr="006C1979">
        <w:rPr>
          <w:sz w:val="28"/>
        </w:rPr>
        <w:t>20</w:t>
      </w:r>
      <w:r w:rsidRPr="006C1979">
        <w:rPr>
          <w:rFonts w:hint="eastAsia"/>
          <w:sz w:val="28"/>
        </w:rPr>
        <w:t>20</w:t>
      </w:r>
      <w:r w:rsidRPr="006C1979">
        <w:rPr>
          <w:sz w:val="28"/>
        </w:rPr>
        <w:t>年全部实施完成改造。建设期灌区工程</w:t>
      </w:r>
      <w:r w:rsidRPr="006C1979">
        <w:rPr>
          <w:rFonts w:hint="eastAsia"/>
          <w:sz w:val="28"/>
        </w:rPr>
        <w:t>分年度投资计划</w:t>
      </w:r>
      <w:r w:rsidRPr="006C1979">
        <w:rPr>
          <w:sz w:val="28"/>
        </w:rPr>
        <w:t>见表</w:t>
      </w:r>
      <w:r w:rsidRPr="006C1979">
        <w:rPr>
          <w:sz w:val="28"/>
        </w:rPr>
        <w:t>8</w:t>
      </w:r>
      <w:r w:rsidRPr="006C1979">
        <w:rPr>
          <w:rFonts w:hint="eastAsia"/>
          <w:sz w:val="28"/>
        </w:rPr>
        <w:t>-</w:t>
      </w:r>
      <w:r w:rsidRPr="006C1979">
        <w:rPr>
          <w:sz w:val="28"/>
        </w:rPr>
        <w:t>1</w:t>
      </w:r>
      <w:r w:rsidRPr="006C1979">
        <w:rPr>
          <w:sz w:val="28"/>
        </w:rPr>
        <w:t>。</w:t>
      </w: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8</w:t>
      </w:r>
      <w:r w:rsidRPr="006C1979">
        <w:rPr>
          <w:rFonts w:hint="eastAsia"/>
          <w:b/>
          <w:sz w:val="24"/>
        </w:rPr>
        <w:t>-</w:t>
      </w:r>
      <w:r w:rsidRPr="006C1979">
        <w:rPr>
          <w:b/>
          <w:sz w:val="24"/>
        </w:rPr>
        <w:t xml:space="preserve">1           </w:t>
      </w:r>
      <w:r w:rsidRPr="006C1979">
        <w:rPr>
          <w:rFonts w:hint="eastAsia"/>
          <w:b/>
          <w:sz w:val="24"/>
        </w:rPr>
        <w:t xml:space="preserve">       </w:t>
      </w:r>
      <w:r w:rsidRPr="006C1979">
        <w:rPr>
          <w:b/>
          <w:sz w:val="24"/>
        </w:rPr>
        <w:t xml:space="preserve">   </w:t>
      </w:r>
      <w:r w:rsidRPr="006C1979">
        <w:rPr>
          <w:rFonts w:hint="eastAsia"/>
          <w:b/>
          <w:sz w:val="24"/>
        </w:rPr>
        <w:t xml:space="preserve"> </w:t>
      </w:r>
      <w:r w:rsidRPr="006C1979">
        <w:rPr>
          <w:rFonts w:hint="eastAsia"/>
          <w:b/>
          <w:sz w:val="24"/>
        </w:rPr>
        <w:t>分年度投资计划表</w:t>
      </w:r>
    </w:p>
    <w:tbl>
      <w:tblPr>
        <w:tblW w:w="8538" w:type="dxa"/>
        <w:tblInd w:w="93" w:type="dxa"/>
        <w:tblLook w:val="04A0" w:firstRow="1" w:lastRow="0" w:firstColumn="1" w:lastColumn="0" w:noHBand="0" w:noVBand="1"/>
      </w:tblPr>
      <w:tblGrid>
        <w:gridCol w:w="1575"/>
        <w:gridCol w:w="1297"/>
        <w:gridCol w:w="1325"/>
        <w:gridCol w:w="1218"/>
        <w:gridCol w:w="1041"/>
        <w:gridCol w:w="1041"/>
        <w:gridCol w:w="1041"/>
      </w:tblGrid>
      <w:tr w:rsidR="006C1979" w:rsidRPr="006C1979" w:rsidTr="0057746F">
        <w:trPr>
          <w:trHeight w:val="255"/>
        </w:trPr>
        <w:tc>
          <w:tcPr>
            <w:tcW w:w="1575" w:type="dxa"/>
            <w:vMerge w:val="restart"/>
            <w:tcBorders>
              <w:top w:val="single" w:sz="12" w:space="0" w:color="auto"/>
              <w:bottom w:val="single" w:sz="4" w:space="0" w:color="000000"/>
              <w:right w:val="single" w:sz="4" w:space="0" w:color="auto"/>
            </w:tcBorders>
            <w:shd w:val="clear" w:color="auto" w:fill="auto"/>
            <w:vAlign w:val="center"/>
            <w:hideMark/>
          </w:tcPr>
          <w:p w:rsidR="003F77A1" w:rsidRPr="006C1979" w:rsidRDefault="003F77A1" w:rsidP="0057746F">
            <w:pPr>
              <w:widowControl/>
              <w:jc w:val="center"/>
              <w:rPr>
                <w:rFonts w:ascii="宋体" w:hAnsi="宋体" w:cs="宋体"/>
                <w:kern w:val="0"/>
                <w:sz w:val="22"/>
                <w:szCs w:val="22"/>
              </w:rPr>
            </w:pPr>
            <w:r w:rsidRPr="006C1979">
              <w:rPr>
                <w:rFonts w:ascii="宋体" w:hAnsi="宋体" w:cs="宋体" w:hint="eastAsia"/>
                <w:kern w:val="0"/>
                <w:sz w:val="22"/>
                <w:szCs w:val="22"/>
              </w:rPr>
              <w:t>项目</w:t>
            </w:r>
          </w:p>
        </w:tc>
        <w:tc>
          <w:tcPr>
            <w:tcW w:w="5922" w:type="dxa"/>
            <w:gridSpan w:val="5"/>
            <w:tcBorders>
              <w:top w:val="single" w:sz="12" w:space="0" w:color="auto"/>
              <w:left w:val="nil"/>
              <w:bottom w:val="single" w:sz="4" w:space="0" w:color="auto"/>
              <w:right w:val="single" w:sz="4" w:space="0" w:color="000000"/>
            </w:tcBorders>
            <w:shd w:val="clear" w:color="auto" w:fill="auto"/>
            <w:vAlign w:val="bottom"/>
            <w:hideMark/>
          </w:tcPr>
          <w:p w:rsidR="003F77A1" w:rsidRPr="006C1979" w:rsidRDefault="003F77A1" w:rsidP="0057746F">
            <w:pPr>
              <w:widowControl/>
              <w:jc w:val="center"/>
              <w:rPr>
                <w:rFonts w:ascii="宋体" w:hAnsi="宋体" w:cs="宋体"/>
                <w:kern w:val="0"/>
                <w:sz w:val="22"/>
                <w:szCs w:val="22"/>
              </w:rPr>
            </w:pPr>
            <w:r w:rsidRPr="006C1979">
              <w:rPr>
                <w:rFonts w:ascii="宋体" w:hAnsi="宋体" w:cs="宋体" w:hint="eastAsia"/>
                <w:kern w:val="0"/>
                <w:sz w:val="22"/>
                <w:szCs w:val="22"/>
              </w:rPr>
              <w:t>分年度计划</w:t>
            </w:r>
          </w:p>
        </w:tc>
        <w:tc>
          <w:tcPr>
            <w:tcW w:w="1041" w:type="dxa"/>
            <w:vMerge w:val="restart"/>
            <w:tcBorders>
              <w:top w:val="single" w:sz="12" w:space="0" w:color="auto"/>
              <w:left w:val="single" w:sz="4" w:space="0" w:color="auto"/>
              <w:bottom w:val="single" w:sz="4" w:space="0" w:color="auto"/>
            </w:tcBorders>
            <w:shd w:val="clear" w:color="auto" w:fill="auto"/>
            <w:noWrap/>
            <w:vAlign w:val="bottom"/>
            <w:hideMark/>
          </w:tcPr>
          <w:p w:rsidR="003F77A1" w:rsidRPr="006C1979" w:rsidRDefault="003F77A1" w:rsidP="0057746F">
            <w:pPr>
              <w:widowControl/>
              <w:jc w:val="center"/>
              <w:rPr>
                <w:rFonts w:ascii="宋体" w:hAnsi="宋体" w:cs="宋体"/>
                <w:kern w:val="0"/>
                <w:sz w:val="22"/>
                <w:szCs w:val="22"/>
              </w:rPr>
            </w:pPr>
            <w:r w:rsidRPr="006C1979">
              <w:rPr>
                <w:rFonts w:ascii="宋体" w:hAnsi="宋体" w:cs="宋体" w:hint="eastAsia"/>
                <w:kern w:val="0"/>
                <w:sz w:val="22"/>
                <w:szCs w:val="22"/>
              </w:rPr>
              <w:t>合计</w:t>
            </w:r>
          </w:p>
        </w:tc>
      </w:tr>
      <w:tr w:rsidR="006C1979" w:rsidRPr="006C1979" w:rsidTr="0057746F">
        <w:trPr>
          <w:trHeight w:val="255"/>
        </w:trPr>
        <w:tc>
          <w:tcPr>
            <w:tcW w:w="1575" w:type="dxa"/>
            <w:vMerge/>
            <w:tcBorders>
              <w:top w:val="single" w:sz="4" w:space="0" w:color="auto"/>
              <w:bottom w:val="single" w:sz="4" w:space="0" w:color="000000"/>
              <w:right w:val="single" w:sz="4" w:space="0" w:color="auto"/>
            </w:tcBorders>
            <w:vAlign w:val="center"/>
            <w:hideMark/>
          </w:tcPr>
          <w:p w:rsidR="003F77A1" w:rsidRPr="006C1979" w:rsidRDefault="003F77A1" w:rsidP="0057746F">
            <w:pPr>
              <w:widowControl/>
              <w:jc w:val="left"/>
              <w:rPr>
                <w:rFonts w:ascii="宋体" w:hAnsi="宋体" w:cs="宋体"/>
                <w:kern w:val="0"/>
                <w:sz w:val="22"/>
                <w:szCs w:val="22"/>
              </w:rPr>
            </w:pPr>
          </w:p>
        </w:tc>
        <w:tc>
          <w:tcPr>
            <w:tcW w:w="1297" w:type="dxa"/>
            <w:tcBorders>
              <w:top w:val="nil"/>
              <w:left w:val="nil"/>
              <w:bottom w:val="single" w:sz="4" w:space="0" w:color="auto"/>
              <w:right w:val="single" w:sz="4" w:space="0" w:color="auto"/>
            </w:tcBorders>
            <w:shd w:val="clear" w:color="auto" w:fill="auto"/>
            <w:vAlign w:val="bottom"/>
            <w:hideMark/>
          </w:tcPr>
          <w:p w:rsidR="003F77A1" w:rsidRPr="006C1979" w:rsidRDefault="003F77A1" w:rsidP="0057746F">
            <w:pPr>
              <w:widowControl/>
              <w:jc w:val="center"/>
              <w:rPr>
                <w:kern w:val="0"/>
                <w:sz w:val="22"/>
                <w:szCs w:val="22"/>
              </w:rPr>
            </w:pPr>
            <w:r w:rsidRPr="006C1979">
              <w:rPr>
                <w:kern w:val="0"/>
                <w:sz w:val="22"/>
                <w:szCs w:val="22"/>
              </w:rPr>
              <w:t>1</w:t>
            </w:r>
          </w:p>
        </w:tc>
        <w:tc>
          <w:tcPr>
            <w:tcW w:w="1325" w:type="dxa"/>
            <w:tcBorders>
              <w:top w:val="nil"/>
              <w:left w:val="nil"/>
              <w:bottom w:val="single" w:sz="4" w:space="0" w:color="auto"/>
              <w:right w:val="single" w:sz="4" w:space="0" w:color="auto"/>
            </w:tcBorders>
            <w:shd w:val="clear" w:color="auto" w:fill="auto"/>
            <w:hideMark/>
          </w:tcPr>
          <w:p w:rsidR="003F77A1" w:rsidRPr="006C1979" w:rsidRDefault="003F77A1" w:rsidP="0057746F">
            <w:pPr>
              <w:widowControl/>
              <w:jc w:val="center"/>
              <w:rPr>
                <w:kern w:val="0"/>
                <w:sz w:val="22"/>
                <w:szCs w:val="22"/>
              </w:rPr>
            </w:pPr>
            <w:r w:rsidRPr="006C1979">
              <w:rPr>
                <w:kern w:val="0"/>
                <w:sz w:val="22"/>
                <w:szCs w:val="22"/>
              </w:rPr>
              <w:t>2</w:t>
            </w:r>
          </w:p>
        </w:tc>
        <w:tc>
          <w:tcPr>
            <w:tcW w:w="1218" w:type="dxa"/>
            <w:tcBorders>
              <w:top w:val="nil"/>
              <w:left w:val="nil"/>
              <w:bottom w:val="single" w:sz="4" w:space="0" w:color="auto"/>
              <w:right w:val="single" w:sz="4" w:space="0" w:color="auto"/>
            </w:tcBorders>
            <w:shd w:val="clear" w:color="auto" w:fill="auto"/>
            <w:vAlign w:val="bottom"/>
            <w:hideMark/>
          </w:tcPr>
          <w:p w:rsidR="003F77A1" w:rsidRPr="006C1979" w:rsidRDefault="003F77A1" w:rsidP="0057746F">
            <w:pPr>
              <w:widowControl/>
              <w:jc w:val="center"/>
              <w:rPr>
                <w:kern w:val="0"/>
                <w:sz w:val="22"/>
                <w:szCs w:val="22"/>
              </w:rPr>
            </w:pPr>
            <w:r w:rsidRPr="006C1979">
              <w:rPr>
                <w:kern w:val="0"/>
                <w:sz w:val="22"/>
                <w:szCs w:val="22"/>
              </w:rPr>
              <w:t>3</w:t>
            </w:r>
          </w:p>
        </w:tc>
        <w:tc>
          <w:tcPr>
            <w:tcW w:w="1041" w:type="dxa"/>
            <w:tcBorders>
              <w:top w:val="nil"/>
              <w:left w:val="nil"/>
              <w:bottom w:val="single" w:sz="4" w:space="0" w:color="auto"/>
              <w:right w:val="single" w:sz="4" w:space="0" w:color="auto"/>
            </w:tcBorders>
            <w:shd w:val="clear" w:color="auto" w:fill="auto"/>
            <w:hideMark/>
          </w:tcPr>
          <w:p w:rsidR="003F77A1" w:rsidRPr="006C1979" w:rsidRDefault="003F77A1" w:rsidP="0057746F">
            <w:pPr>
              <w:widowControl/>
              <w:jc w:val="center"/>
              <w:rPr>
                <w:kern w:val="0"/>
                <w:sz w:val="22"/>
                <w:szCs w:val="22"/>
              </w:rPr>
            </w:pPr>
            <w:r w:rsidRPr="006C1979">
              <w:rPr>
                <w:kern w:val="0"/>
                <w:sz w:val="22"/>
                <w:szCs w:val="22"/>
              </w:rPr>
              <w:t>4</w:t>
            </w:r>
          </w:p>
        </w:tc>
        <w:tc>
          <w:tcPr>
            <w:tcW w:w="1041" w:type="dxa"/>
            <w:tcBorders>
              <w:top w:val="nil"/>
              <w:left w:val="nil"/>
              <w:bottom w:val="single" w:sz="4" w:space="0" w:color="auto"/>
              <w:right w:val="single" w:sz="4" w:space="0" w:color="auto"/>
            </w:tcBorders>
            <w:shd w:val="clear" w:color="auto" w:fill="auto"/>
            <w:vAlign w:val="bottom"/>
            <w:hideMark/>
          </w:tcPr>
          <w:p w:rsidR="003F77A1" w:rsidRPr="006C1979" w:rsidRDefault="003F77A1" w:rsidP="0057746F">
            <w:pPr>
              <w:widowControl/>
              <w:jc w:val="center"/>
              <w:rPr>
                <w:kern w:val="0"/>
                <w:sz w:val="22"/>
                <w:szCs w:val="22"/>
              </w:rPr>
            </w:pPr>
            <w:r w:rsidRPr="006C1979">
              <w:rPr>
                <w:kern w:val="0"/>
                <w:sz w:val="22"/>
                <w:szCs w:val="22"/>
              </w:rPr>
              <w:t>5</w:t>
            </w:r>
          </w:p>
        </w:tc>
        <w:tc>
          <w:tcPr>
            <w:tcW w:w="1041" w:type="dxa"/>
            <w:vMerge/>
            <w:tcBorders>
              <w:top w:val="single" w:sz="4" w:space="0" w:color="auto"/>
              <w:left w:val="single" w:sz="4" w:space="0" w:color="auto"/>
              <w:bottom w:val="single" w:sz="4" w:space="0" w:color="auto"/>
            </w:tcBorders>
            <w:vAlign w:val="center"/>
            <w:hideMark/>
          </w:tcPr>
          <w:p w:rsidR="003F77A1" w:rsidRPr="006C1979" w:rsidRDefault="003F77A1" w:rsidP="0057746F">
            <w:pPr>
              <w:widowControl/>
              <w:jc w:val="left"/>
              <w:rPr>
                <w:rFonts w:ascii="宋体" w:hAnsi="宋体" w:cs="宋体"/>
                <w:kern w:val="0"/>
                <w:sz w:val="22"/>
                <w:szCs w:val="22"/>
              </w:rPr>
            </w:pPr>
          </w:p>
        </w:tc>
      </w:tr>
      <w:tr w:rsidR="006C1979" w:rsidRPr="006C1979" w:rsidTr="0057746F">
        <w:trPr>
          <w:trHeight w:val="255"/>
        </w:trPr>
        <w:tc>
          <w:tcPr>
            <w:tcW w:w="1575" w:type="dxa"/>
            <w:tcBorders>
              <w:top w:val="nil"/>
              <w:bottom w:val="single" w:sz="4" w:space="0" w:color="auto"/>
              <w:right w:val="single" w:sz="4" w:space="0" w:color="auto"/>
            </w:tcBorders>
            <w:shd w:val="clear" w:color="auto" w:fill="auto"/>
            <w:vAlign w:val="center"/>
            <w:hideMark/>
          </w:tcPr>
          <w:p w:rsidR="003F77A1" w:rsidRPr="006C1979" w:rsidRDefault="003F77A1" w:rsidP="0057746F">
            <w:pPr>
              <w:widowControl/>
              <w:jc w:val="center"/>
              <w:rPr>
                <w:rFonts w:ascii="宋体" w:hAnsi="宋体" w:cs="宋体"/>
                <w:kern w:val="0"/>
                <w:sz w:val="22"/>
                <w:szCs w:val="22"/>
              </w:rPr>
            </w:pPr>
            <w:r w:rsidRPr="006C1979">
              <w:rPr>
                <w:rFonts w:ascii="宋体" w:hAnsi="宋体" w:cs="宋体" w:hint="eastAsia"/>
                <w:kern w:val="0"/>
                <w:sz w:val="22"/>
                <w:szCs w:val="22"/>
              </w:rPr>
              <w:t>静态投资</w:t>
            </w:r>
          </w:p>
        </w:tc>
        <w:tc>
          <w:tcPr>
            <w:tcW w:w="1297" w:type="dxa"/>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27537.99 </w:t>
            </w:r>
          </w:p>
        </w:tc>
        <w:tc>
          <w:tcPr>
            <w:tcW w:w="1325" w:type="dxa"/>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28731.48 </w:t>
            </w:r>
          </w:p>
        </w:tc>
        <w:tc>
          <w:tcPr>
            <w:tcW w:w="1218" w:type="dxa"/>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31404.87 </w:t>
            </w:r>
          </w:p>
        </w:tc>
        <w:tc>
          <w:tcPr>
            <w:tcW w:w="1041" w:type="dxa"/>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28956.45 </w:t>
            </w:r>
          </w:p>
        </w:tc>
        <w:tc>
          <w:tcPr>
            <w:tcW w:w="1041" w:type="dxa"/>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34422.49 </w:t>
            </w:r>
          </w:p>
        </w:tc>
        <w:tc>
          <w:tcPr>
            <w:tcW w:w="1041" w:type="dxa"/>
            <w:tcBorders>
              <w:top w:val="nil"/>
              <w:left w:val="nil"/>
              <w:bottom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151053.28 </w:t>
            </w:r>
          </w:p>
        </w:tc>
      </w:tr>
      <w:tr w:rsidR="006C1979" w:rsidRPr="006C1979" w:rsidTr="0057746F">
        <w:trPr>
          <w:trHeight w:val="270"/>
        </w:trPr>
        <w:tc>
          <w:tcPr>
            <w:tcW w:w="1575" w:type="dxa"/>
            <w:tcBorders>
              <w:top w:val="nil"/>
              <w:bottom w:val="single" w:sz="12" w:space="0" w:color="auto"/>
              <w:right w:val="single" w:sz="4" w:space="0" w:color="auto"/>
            </w:tcBorders>
            <w:shd w:val="clear" w:color="auto" w:fill="auto"/>
            <w:vAlign w:val="center"/>
            <w:hideMark/>
          </w:tcPr>
          <w:p w:rsidR="003F77A1" w:rsidRPr="006C1979" w:rsidRDefault="003F77A1" w:rsidP="0057746F">
            <w:pPr>
              <w:widowControl/>
              <w:jc w:val="center"/>
              <w:rPr>
                <w:rFonts w:ascii="宋体" w:hAnsi="宋体" w:cs="宋体"/>
                <w:kern w:val="0"/>
                <w:sz w:val="22"/>
                <w:szCs w:val="22"/>
              </w:rPr>
            </w:pPr>
            <w:r w:rsidRPr="006C1979">
              <w:rPr>
                <w:rFonts w:ascii="宋体" w:hAnsi="宋体" w:cs="宋体" w:hint="eastAsia"/>
                <w:kern w:val="0"/>
                <w:sz w:val="22"/>
                <w:szCs w:val="22"/>
              </w:rPr>
              <w:t>固定资产投资</w:t>
            </w:r>
          </w:p>
        </w:tc>
        <w:tc>
          <w:tcPr>
            <w:tcW w:w="1297" w:type="dxa"/>
            <w:tcBorders>
              <w:top w:val="nil"/>
              <w:left w:val="nil"/>
              <w:bottom w:val="single" w:sz="12"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24784.19 </w:t>
            </w:r>
          </w:p>
        </w:tc>
        <w:tc>
          <w:tcPr>
            <w:tcW w:w="1325" w:type="dxa"/>
            <w:tcBorders>
              <w:top w:val="nil"/>
              <w:left w:val="nil"/>
              <w:bottom w:val="single" w:sz="12"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25858.34 </w:t>
            </w:r>
          </w:p>
        </w:tc>
        <w:tc>
          <w:tcPr>
            <w:tcW w:w="1218" w:type="dxa"/>
            <w:tcBorders>
              <w:top w:val="nil"/>
              <w:left w:val="nil"/>
              <w:bottom w:val="single" w:sz="12"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28264.39 </w:t>
            </w:r>
          </w:p>
        </w:tc>
        <w:tc>
          <w:tcPr>
            <w:tcW w:w="1041" w:type="dxa"/>
            <w:tcBorders>
              <w:top w:val="nil"/>
              <w:left w:val="nil"/>
              <w:bottom w:val="single" w:sz="12"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26060.80 </w:t>
            </w:r>
          </w:p>
        </w:tc>
        <w:tc>
          <w:tcPr>
            <w:tcW w:w="1041" w:type="dxa"/>
            <w:tcBorders>
              <w:top w:val="nil"/>
              <w:left w:val="nil"/>
              <w:bottom w:val="single" w:sz="12" w:space="0" w:color="auto"/>
              <w:right w:val="single" w:sz="4"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30980.24 </w:t>
            </w:r>
          </w:p>
        </w:tc>
        <w:tc>
          <w:tcPr>
            <w:tcW w:w="1041" w:type="dxa"/>
            <w:tcBorders>
              <w:top w:val="nil"/>
              <w:left w:val="nil"/>
              <w:bottom w:val="single" w:sz="12" w:space="0" w:color="auto"/>
            </w:tcBorders>
            <w:shd w:val="clear" w:color="auto" w:fill="auto"/>
            <w:vAlign w:val="center"/>
            <w:hideMark/>
          </w:tcPr>
          <w:p w:rsidR="003F77A1" w:rsidRPr="006C1979" w:rsidRDefault="003F77A1" w:rsidP="0057746F">
            <w:pPr>
              <w:jc w:val="center"/>
              <w:rPr>
                <w:sz w:val="18"/>
                <w:szCs w:val="18"/>
              </w:rPr>
            </w:pPr>
            <w:r w:rsidRPr="006C1979">
              <w:rPr>
                <w:sz w:val="18"/>
                <w:szCs w:val="18"/>
              </w:rPr>
              <w:t xml:space="preserve">135947.95 </w:t>
            </w:r>
          </w:p>
        </w:tc>
      </w:tr>
    </w:tbl>
    <w:p w:rsidR="003F77A1" w:rsidRPr="006C1979" w:rsidRDefault="003F77A1" w:rsidP="003F77A1">
      <w:pPr>
        <w:spacing w:line="360" w:lineRule="auto"/>
        <w:ind w:firstLineChars="150" w:firstLine="361"/>
        <w:rPr>
          <w:b/>
          <w:sz w:val="24"/>
        </w:rPr>
      </w:pPr>
    </w:p>
    <w:p w:rsidR="003F77A1" w:rsidRPr="006C1979" w:rsidRDefault="003F77A1" w:rsidP="003F77A1">
      <w:pPr>
        <w:adjustRightInd w:val="0"/>
        <w:snapToGrid w:val="0"/>
        <w:spacing w:line="360" w:lineRule="auto"/>
        <w:ind w:firstLineChars="200" w:firstLine="562"/>
        <w:rPr>
          <w:sz w:val="28"/>
          <w:szCs w:val="28"/>
        </w:rPr>
      </w:pPr>
      <w:r w:rsidRPr="006C1979">
        <w:rPr>
          <w:b/>
          <w:sz w:val="28"/>
          <w:szCs w:val="28"/>
        </w:rPr>
        <w:fldChar w:fldCharType="begin"/>
      </w:r>
      <w:r w:rsidRPr="006C1979">
        <w:rPr>
          <w:b/>
          <w:sz w:val="28"/>
          <w:szCs w:val="28"/>
        </w:rPr>
        <w:instrText xml:space="preserve"> = 2 \* GB3 </w:instrText>
      </w:r>
      <w:r w:rsidRPr="006C1979">
        <w:rPr>
          <w:b/>
          <w:sz w:val="28"/>
          <w:szCs w:val="28"/>
        </w:rPr>
        <w:fldChar w:fldCharType="separate"/>
      </w:r>
      <w:r w:rsidRPr="006C1979">
        <w:rPr>
          <w:rFonts w:ascii="宋体" w:hAnsi="宋体" w:cs="宋体" w:hint="eastAsia"/>
          <w:b/>
          <w:noProof/>
          <w:sz w:val="28"/>
          <w:szCs w:val="28"/>
        </w:rPr>
        <w:t>②</w:t>
      </w:r>
      <w:r w:rsidRPr="006C1979">
        <w:rPr>
          <w:b/>
          <w:sz w:val="28"/>
          <w:szCs w:val="28"/>
        </w:rPr>
        <w:fldChar w:fldCharType="end"/>
      </w:r>
      <w:r w:rsidRPr="006C1979">
        <w:rPr>
          <w:b/>
          <w:sz w:val="28"/>
          <w:szCs w:val="28"/>
        </w:rPr>
        <w:t>新增年运行费用</w:t>
      </w:r>
    </w:p>
    <w:p w:rsidR="003F77A1" w:rsidRPr="006C1979" w:rsidRDefault="003F77A1" w:rsidP="003F77A1">
      <w:pPr>
        <w:adjustRightInd w:val="0"/>
        <w:snapToGrid w:val="0"/>
        <w:spacing w:line="360" w:lineRule="auto"/>
        <w:ind w:firstLine="540"/>
        <w:rPr>
          <w:sz w:val="28"/>
          <w:szCs w:val="28"/>
        </w:rPr>
      </w:pPr>
      <w:r w:rsidRPr="006C1979">
        <w:rPr>
          <w:sz w:val="28"/>
          <w:szCs w:val="28"/>
        </w:rPr>
        <w:t>本项目的年运行费用指工程实施后，项目运行期每年所需支出的新增加的运行费用。主要是工程维护费、燃料动力费、人员工资及福利费和其它费用费用等。</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新增工程维护费：按固定资产投资的</w:t>
      </w:r>
      <w:r w:rsidRPr="006C1979">
        <w:rPr>
          <w:sz w:val="28"/>
          <w:szCs w:val="28"/>
        </w:rPr>
        <w:t>1.2</w:t>
      </w:r>
      <w:r w:rsidRPr="006C1979">
        <w:rPr>
          <w:rFonts w:hint="eastAsia"/>
          <w:sz w:val="28"/>
          <w:szCs w:val="28"/>
        </w:rPr>
        <w:t>0</w:t>
      </w:r>
      <w:r w:rsidRPr="006C1979">
        <w:rPr>
          <w:sz w:val="28"/>
          <w:szCs w:val="28"/>
        </w:rPr>
        <w:t>%</w:t>
      </w:r>
      <w:r w:rsidRPr="006C1979">
        <w:rPr>
          <w:sz w:val="28"/>
          <w:szCs w:val="28"/>
        </w:rPr>
        <w:t>估算，总计</w:t>
      </w:r>
      <w:r w:rsidRPr="006C1979">
        <w:rPr>
          <w:rFonts w:hint="eastAsia"/>
          <w:sz w:val="28"/>
          <w:szCs w:val="28"/>
        </w:rPr>
        <w:t>1631.38</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新增工资及福利费：工资及福利费由人员工资、社会保障缴费、住房补助、其他人员经费。工程新增运行管理人员</w:t>
      </w:r>
      <w:r w:rsidRPr="006C1979">
        <w:rPr>
          <w:rFonts w:hint="eastAsia"/>
          <w:sz w:val="28"/>
          <w:szCs w:val="28"/>
        </w:rPr>
        <w:t>98</w:t>
      </w:r>
      <w:r w:rsidRPr="006C1979">
        <w:rPr>
          <w:sz w:val="28"/>
          <w:szCs w:val="28"/>
        </w:rPr>
        <w:t>人，新增管理人员的职工工资及福利平均按每人每年</w:t>
      </w:r>
      <w:r w:rsidRPr="006C1979">
        <w:rPr>
          <w:sz w:val="28"/>
          <w:szCs w:val="28"/>
        </w:rPr>
        <w:t>1.5</w:t>
      </w:r>
      <w:r w:rsidRPr="006C1979">
        <w:rPr>
          <w:rFonts w:hint="eastAsia"/>
          <w:sz w:val="28"/>
          <w:szCs w:val="28"/>
        </w:rPr>
        <w:t>0</w:t>
      </w:r>
      <w:r w:rsidRPr="006C1979">
        <w:rPr>
          <w:sz w:val="28"/>
          <w:szCs w:val="28"/>
        </w:rPr>
        <w:t>万元计，</w:t>
      </w:r>
      <w:r w:rsidRPr="006C1979">
        <w:rPr>
          <w:rFonts w:hint="eastAsia"/>
          <w:sz w:val="28"/>
          <w:szCs w:val="28"/>
        </w:rPr>
        <w:t>共计</w:t>
      </w:r>
      <w:r w:rsidRPr="006C1979">
        <w:rPr>
          <w:rFonts w:hint="eastAsia"/>
          <w:sz w:val="28"/>
          <w:szCs w:val="28"/>
        </w:rPr>
        <w:t>147</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新增燃料动力费：燃料动力费即为工程的年耗电费用。在对宁夏电力系统的电价分析后，电费的影子价格按</w:t>
      </w:r>
      <w:r w:rsidRPr="006C1979">
        <w:rPr>
          <w:sz w:val="28"/>
          <w:szCs w:val="28"/>
        </w:rPr>
        <w:t>0.2</w:t>
      </w:r>
      <w:r w:rsidRPr="006C1979">
        <w:rPr>
          <w:rFonts w:hint="eastAsia"/>
          <w:sz w:val="28"/>
          <w:szCs w:val="28"/>
        </w:rPr>
        <w:t>9</w:t>
      </w:r>
      <w:r w:rsidRPr="006C1979">
        <w:rPr>
          <w:sz w:val="28"/>
          <w:szCs w:val="28"/>
        </w:rPr>
        <w:t>元</w:t>
      </w:r>
      <w:r w:rsidRPr="006C1979">
        <w:rPr>
          <w:sz w:val="28"/>
          <w:szCs w:val="28"/>
        </w:rPr>
        <w:t>/kW·h</w:t>
      </w:r>
      <w:r w:rsidRPr="006C1979">
        <w:rPr>
          <w:sz w:val="28"/>
          <w:szCs w:val="28"/>
        </w:rPr>
        <w:t>计算，灌区新增</w:t>
      </w:r>
      <w:r w:rsidRPr="006C1979">
        <w:rPr>
          <w:rFonts w:hint="eastAsia"/>
          <w:sz w:val="28"/>
          <w:szCs w:val="28"/>
        </w:rPr>
        <w:t>年耗电量</w:t>
      </w:r>
      <w:r w:rsidRPr="006C1979">
        <w:rPr>
          <w:rFonts w:hint="eastAsia"/>
          <w:sz w:val="28"/>
          <w:szCs w:val="28"/>
        </w:rPr>
        <w:t>724.58</w:t>
      </w:r>
      <w:r w:rsidRPr="006C1979">
        <w:rPr>
          <w:rFonts w:hint="eastAsia"/>
          <w:sz w:val="28"/>
          <w:szCs w:val="28"/>
        </w:rPr>
        <w:t>万</w:t>
      </w:r>
      <w:r w:rsidRPr="006C1979">
        <w:rPr>
          <w:rFonts w:hint="eastAsia"/>
          <w:sz w:val="28"/>
          <w:szCs w:val="28"/>
        </w:rPr>
        <w:t>kwh</w:t>
      </w:r>
      <w:r w:rsidRPr="006C1979">
        <w:rPr>
          <w:sz w:val="28"/>
          <w:szCs w:val="28"/>
        </w:rPr>
        <w:t>，则灌区年耗电费用为</w:t>
      </w:r>
      <w:r w:rsidRPr="006C1979">
        <w:rPr>
          <w:rFonts w:hint="eastAsia"/>
          <w:sz w:val="28"/>
          <w:szCs w:val="28"/>
        </w:rPr>
        <w:t>211.58</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新增其它费用：新增其它费用按固定资产投资的</w:t>
      </w:r>
      <w:r w:rsidRPr="006C1979">
        <w:rPr>
          <w:sz w:val="28"/>
          <w:szCs w:val="28"/>
        </w:rPr>
        <w:t>0.55%</w:t>
      </w:r>
      <w:r w:rsidRPr="006C1979">
        <w:rPr>
          <w:sz w:val="28"/>
          <w:szCs w:val="28"/>
        </w:rPr>
        <w:t>计算，其它费用为</w:t>
      </w:r>
      <w:r w:rsidRPr="006C1979">
        <w:rPr>
          <w:rFonts w:hint="eastAsia"/>
          <w:sz w:val="28"/>
          <w:szCs w:val="28"/>
        </w:rPr>
        <w:t>747.71</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新增年运行费每年为</w:t>
      </w:r>
      <w:r w:rsidRPr="006C1979">
        <w:rPr>
          <w:rFonts w:hint="eastAsia"/>
          <w:sz w:val="28"/>
          <w:szCs w:val="28"/>
        </w:rPr>
        <w:t>2737.67</w:t>
      </w:r>
      <w:r w:rsidRPr="006C1979">
        <w:rPr>
          <w:sz w:val="28"/>
          <w:szCs w:val="28"/>
        </w:rPr>
        <w:t>万元。</w:t>
      </w:r>
    </w:p>
    <w:p w:rsidR="003F77A1" w:rsidRPr="006C1979" w:rsidRDefault="003F77A1" w:rsidP="003F77A1">
      <w:pPr>
        <w:adjustRightInd w:val="0"/>
        <w:snapToGrid w:val="0"/>
        <w:spacing w:line="360" w:lineRule="auto"/>
        <w:ind w:firstLineChars="200" w:firstLine="562"/>
        <w:rPr>
          <w:b/>
          <w:sz w:val="28"/>
          <w:szCs w:val="28"/>
        </w:rPr>
      </w:pPr>
      <w:r w:rsidRPr="006C1979">
        <w:rPr>
          <w:b/>
          <w:sz w:val="28"/>
          <w:szCs w:val="28"/>
        </w:rPr>
        <w:fldChar w:fldCharType="begin"/>
      </w:r>
      <w:r w:rsidRPr="006C1979">
        <w:rPr>
          <w:b/>
          <w:sz w:val="28"/>
          <w:szCs w:val="28"/>
        </w:rPr>
        <w:instrText xml:space="preserve"> = 3 \* GB3 </w:instrText>
      </w:r>
      <w:r w:rsidRPr="006C1979">
        <w:rPr>
          <w:b/>
          <w:sz w:val="28"/>
          <w:szCs w:val="28"/>
        </w:rPr>
        <w:fldChar w:fldCharType="separate"/>
      </w:r>
      <w:r w:rsidRPr="006C1979">
        <w:rPr>
          <w:rFonts w:ascii="宋体" w:hAnsi="宋体" w:cs="宋体" w:hint="eastAsia"/>
          <w:b/>
          <w:noProof/>
          <w:sz w:val="28"/>
          <w:szCs w:val="28"/>
        </w:rPr>
        <w:t>③</w:t>
      </w:r>
      <w:r w:rsidRPr="006C1979">
        <w:rPr>
          <w:b/>
          <w:sz w:val="28"/>
          <w:szCs w:val="28"/>
        </w:rPr>
        <w:fldChar w:fldCharType="end"/>
      </w:r>
      <w:r w:rsidRPr="006C1979">
        <w:rPr>
          <w:b/>
          <w:sz w:val="28"/>
          <w:szCs w:val="28"/>
        </w:rPr>
        <w:t>流动资金</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本项目新增加的流动资金按年运行费的</w:t>
      </w:r>
      <w:r w:rsidRPr="006C1979">
        <w:rPr>
          <w:sz w:val="28"/>
          <w:szCs w:val="28"/>
        </w:rPr>
        <w:t>10%</w:t>
      </w:r>
      <w:r w:rsidRPr="006C1979">
        <w:rPr>
          <w:sz w:val="28"/>
          <w:szCs w:val="28"/>
        </w:rPr>
        <w:t>计，共用工程和专用工程流动资金合计为</w:t>
      </w:r>
      <w:r w:rsidRPr="006C1979">
        <w:rPr>
          <w:rFonts w:hint="eastAsia"/>
          <w:sz w:val="28"/>
          <w:szCs w:val="28"/>
        </w:rPr>
        <w:t>273.77</w:t>
      </w:r>
      <w:r w:rsidRPr="006C1979">
        <w:rPr>
          <w:sz w:val="28"/>
          <w:szCs w:val="28"/>
        </w:rPr>
        <w:t>万元。</w:t>
      </w: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2"/>
        <w:rPr>
          <w:b/>
          <w:sz w:val="28"/>
          <w:szCs w:val="28"/>
        </w:rPr>
      </w:pPr>
      <w:r w:rsidRPr="006C1979">
        <w:rPr>
          <w:b/>
          <w:sz w:val="28"/>
          <w:szCs w:val="28"/>
        </w:rPr>
        <w:lastRenderedPageBreak/>
        <w:fldChar w:fldCharType="begin"/>
      </w:r>
      <w:r w:rsidRPr="006C1979">
        <w:rPr>
          <w:b/>
          <w:sz w:val="28"/>
          <w:szCs w:val="28"/>
        </w:rPr>
        <w:instrText xml:space="preserve"> = 4 \* GB3 </w:instrText>
      </w:r>
      <w:r w:rsidRPr="006C1979">
        <w:rPr>
          <w:b/>
          <w:sz w:val="28"/>
          <w:szCs w:val="28"/>
        </w:rPr>
        <w:fldChar w:fldCharType="separate"/>
      </w:r>
      <w:r w:rsidRPr="006C1979">
        <w:rPr>
          <w:rFonts w:ascii="宋体" w:hAnsi="宋体" w:cs="宋体" w:hint="eastAsia"/>
          <w:b/>
          <w:noProof/>
          <w:sz w:val="28"/>
          <w:szCs w:val="28"/>
        </w:rPr>
        <w:t>④</w:t>
      </w:r>
      <w:r w:rsidRPr="006C1979">
        <w:rPr>
          <w:b/>
          <w:sz w:val="28"/>
          <w:szCs w:val="28"/>
        </w:rPr>
        <w:fldChar w:fldCharType="end"/>
      </w:r>
      <w:r w:rsidRPr="006C1979">
        <w:rPr>
          <w:b/>
          <w:sz w:val="28"/>
          <w:szCs w:val="28"/>
        </w:rPr>
        <w:t>设备更新费用</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设备更新费主要是金属结构设备及安装工程费，机电设备及金属结构等经济使用寿命按</w:t>
      </w:r>
      <w:r w:rsidRPr="006C1979">
        <w:rPr>
          <w:sz w:val="28"/>
          <w:szCs w:val="28"/>
        </w:rPr>
        <w:t>2</w:t>
      </w:r>
      <w:r w:rsidRPr="006C1979">
        <w:rPr>
          <w:rFonts w:hint="eastAsia"/>
          <w:sz w:val="28"/>
          <w:szCs w:val="28"/>
        </w:rPr>
        <w:t>5</w:t>
      </w:r>
      <w:r w:rsidRPr="006C1979">
        <w:rPr>
          <w:sz w:val="28"/>
          <w:szCs w:val="28"/>
        </w:rPr>
        <w:t>年计算，</w:t>
      </w:r>
      <w:r w:rsidRPr="006C1979">
        <w:rPr>
          <w:rFonts w:hint="eastAsia"/>
          <w:sz w:val="28"/>
          <w:szCs w:val="28"/>
        </w:rPr>
        <w:t>由于更新年限与计算期相近，故设备更新费暂不考虑计入</w:t>
      </w:r>
      <w:r w:rsidRPr="006C1979">
        <w:rPr>
          <w:sz w:val="28"/>
          <w:szCs w:val="28"/>
        </w:rPr>
        <w:t>。</w:t>
      </w:r>
    </w:p>
    <w:p w:rsidR="003F77A1" w:rsidRPr="006C1979" w:rsidRDefault="003F77A1" w:rsidP="003F77A1">
      <w:pPr>
        <w:adjustRightInd w:val="0"/>
        <w:snapToGrid w:val="0"/>
        <w:spacing w:line="360" w:lineRule="auto"/>
        <w:ind w:firstLineChars="196" w:firstLine="551"/>
        <w:rPr>
          <w:b/>
          <w:sz w:val="28"/>
        </w:rPr>
      </w:pPr>
      <w:r w:rsidRPr="006C1979">
        <w:rPr>
          <w:b/>
          <w:sz w:val="28"/>
        </w:rPr>
        <w:t>（</w:t>
      </w:r>
      <w:r w:rsidRPr="006C1979">
        <w:rPr>
          <w:b/>
          <w:sz w:val="28"/>
        </w:rPr>
        <w:t>3</w:t>
      </w:r>
      <w:r w:rsidRPr="006C1979">
        <w:rPr>
          <w:b/>
          <w:sz w:val="28"/>
        </w:rPr>
        <w:t>）效益计算</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1</w:t>
      </w:r>
      <w:r w:rsidRPr="006C1979">
        <w:rPr>
          <w:rFonts w:hint="eastAsia"/>
          <w:sz w:val="28"/>
        </w:rPr>
        <w:t>）灌溉效益</w:t>
      </w:r>
    </w:p>
    <w:p w:rsidR="003F77A1" w:rsidRPr="006C1979" w:rsidRDefault="003F77A1" w:rsidP="003F77A1">
      <w:pPr>
        <w:adjustRightInd w:val="0"/>
        <w:snapToGrid w:val="0"/>
        <w:spacing w:line="360" w:lineRule="auto"/>
        <w:ind w:firstLineChars="200" w:firstLine="560"/>
        <w:rPr>
          <w:sz w:val="28"/>
        </w:rPr>
      </w:pPr>
      <w:r w:rsidRPr="006C1979">
        <w:rPr>
          <w:sz w:val="28"/>
        </w:rPr>
        <w:t>项目实施后</w:t>
      </w:r>
      <w:r w:rsidRPr="006C1979">
        <w:rPr>
          <w:rFonts w:hint="eastAsia"/>
          <w:sz w:val="28"/>
        </w:rPr>
        <w:t>新增及</w:t>
      </w:r>
      <w:r w:rsidRPr="006C1979">
        <w:rPr>
          <w:sz w:val="28"/>
        </w:rPr>
        <w:t>恢复灌溉面积</w:t>
      </w:r>
      <w:r w:rsidRPr="006C1979">
        <w:rPr>
          <w:rFonts w:hint="eastAsia"/>
          <w:sz w:val="28"/>
        </w:rPr>
        <w:t>17.73</w:t>
      </w:r>
      <w:r w:rsidRPr="006C1979">
        <w:rPr>
          <w:sz w:val="28"/>
        </w:rPr>
        <w:t>万亩，改善灌溉面积</w:t>
      </w:r>
      <w:r w:rsidRPr="006C1979">
        <w:rPr>
          <w:rFonts w:hint="eastAsia"/>
          <w:sz w:val="28"/>
        </w:rPr>
        <w:t>213.69</w:t>
      </w:r>
      <w:r w:rsidRPr="006C1979">
        <w:rPr>
          <w:sz w:val="28"/>
        </w:rPr>
        <w:t>万亩。灌溉效益指该项目向农、林、牧业提供灌溉用水可获得的效益，按项目实施前后的效益变化量计算。根据近年来实施的农业综合开发经验，随着灌区灌排工程的配套，农技措施的不断完善和提高，特别是地下水位得以有效调控，中低产田得到改造，作物产量将得以提高</w:t>
      </w:r>
      <w:r w:rsidRPr="006C1979">
        <w:rPr>
          <w:rFonts w:hint="eastAsia"/>
          <w:sz w:val="28"/>
        </w:rPr>
        <w:t>。</w:t>
      </w:r>
    </w:p>
    <w:p w:rsidR="003F77A1" w:rsidRPr="006C1979" w:rsidRDefault="003F77A1" w:rsidP="003F77A1">
      <w:pPr>
        <w:adjustRightInd w:val="0"/>
        <w:snapToGrid w:val="0"/>
        <w:spacing w:line="360" w:lineRule="auto"/>
        <w:ind w:firstLineChars="200" w:firstLine="560"/>
        <w:rPr>
          <w:sz w:val="28"/>
        </w:rPr>
      </w:pPr>
      <w:r w:rsidRPr="006C1979">
        <w:rPr>
          <w:sz w:val="28"/>
        </w:rPr>
        <w:t>重点中型灌区每处建设期为</w:t>
      </w:r>
      <w:r w:rsidRPr="006C1979">
        <w:rPr>
          <w:sz w:val="28"/>
        </w:rPr>
        <w:t>2</w:t>
      </w:r>
      <w:r w:rsidRPr="006C1979">
        <w:rPr>
          <w:sz w:val="28"/>
        </w:rPr>
        <w:t>年，</w:t>
      </w:r>
      <w:r w:rsidRPr="006C1979">
        <w:rPr>
          <w:sz w:val="28"/>
        </w:rPr>
        <w:t xml:space="preserve"> 201</w:t>
      </w:r>
      <w:r w:rsidRPr="006C1979">
        <w:rPr>
          <w:rFonts w:hint="eastAsia"/>
          <w:sz w:val="28"/>
        </w:rPr>
        <w:t>6</w:t>
      </w:r>
      <w:r w:rsidRPr="006C1979">
        <w:rPr>
          <w:sz w:val="28"/>
        </w:rPr>
        <w:t>年安排建设的项目，</w:t>
      </w:r>
      <w:r w:rsidRPr="006C1979">
        <w:rPr>
          <w:sz w:val="28"/>
        </w:rPr>
        <w:t>201</w:t>
      </w:r>
      <w:r w:rsidRPr="006C1979">
        <w:rPr>
          <w:rFonts w:hint="eastAsia"/>
          <w:sz w:val="28"/>
        </w:rPr>
        <w:t>8</w:t>
      </w:r>
      <w:r w:rsidRPr="006C1979">
        <w:rPr>
          <w:sz w:val="28"/>
        </w:rPr>
        <w:t>年可发挥效益。</w:t>
      </w:r>
      <w:r w:rsidRPr="006C1979">
        <w:rPr>
          <w:rFonts w:hint="eastAsia"/>
          <w:sz w:val="28"/>
        </w:rPr>
        <w:t>本工程涉及灌溉总面积</w:t>
      </w:r>
      <w:r w:rsidRPr="006C1979">
        <w:rPr>
          <w:rFonts w:hint="eastAsia"/>
          <w:sz w:val="28"/>
        </w:rPr>
        <w:t>231.42</w:t>
      </w:r>
      <w:r w:rsidRPr="006C1979">
        <w:rPr>
          <w:rFonts w:hint="eastAsia"/>
          <w:sz w:val="28"/>
        </w:rPr>
        <w:t>万亩，灌区由于灌溉保证率提高年新增灌溉效益</w:t>
      </w:r>
      <w:r w:rsidRPr="006C1979">
        <w:rPr>
          <w:rFonts w:hint="eastAsia"/>
          <w:sz w:val="28"/>
        </w:rPr>
        <w:t>49551.65</w:t>
      </w:r>
      <w:r w:rsidRPr="006C1979">
        <w:rPr>
          <w:rFonts w:hint="eastAsia"/>
          <w:sz w:val="28"/>
        </w:rPr>
        <w:t>万元。</w:t>
      </w:r>
      <w:r w:rsidRPr="006C1979">
        <w:rPr>
          <w:sz w:val="28"/>
        </w:rPr>
        <w:t>由于灌区新增效益是由水利工程及农业工程等综合投入的结果，故对效益进行分摊。</w:t>
      </w:r>
      <w:r w:rsidRPr="006C1979">
        <w:rPr>
          <w:rFonts w:hint="eastAsia"/>
          <w:sz w:val="28"/>
        </w:rPr>
        <w:t>水利投资</w:t>
      </w:r>
      <w:r w:rsidRPr="006C1979">
        <w:rPr>
          <w:sz w:val="28"/>
        </w:rPr>
        <w:t>灌溉效益分摊系数按</w:t>
      </w:r>
      <w:r w:rsidRPr="006C1979">
        <w:rPr>
          <w:sz w:val="28"/>
        </w:rPr>
        <w:t>0.5</w:t>
      </w:r>
      <w:r w:rsidRPr="006C1979">
        <w:rPr>
          <w:rFonts w:hint="eastAsia"/>
          <w:sz w:val="28"/>
        </w:rPr>
        <w:t>0</w:t>
      </w:r>
      <w:r w:rsidRPr="006C1979">
        <w:rPr>
          <w:sz w:val="28"/>
        </w:rPr>
        <w:t>计，则</w:t>
      </w:r>
      <w:r w:rsidRPr="006C1979">
        <w:rPr>
          <w:rFonts w:hint="eastAsia"/>
          <w:sz w:val="28"/>
        </w:rPr>
        <w:t>水利</w:t>
      </w:r>
      <w:r w:rsidRPr="006C1979">
        <w:rPr>
          <w:sz w:val="28"/>
        </w:rPr>
        <w:t>工程灌溉效益</w:t>
      </w:r>
      <w:r w:rsidRPr="006C1979">
        <w:rPr>
          <w:rFonts w:hint="eastAsia"/>
          <w:sz w:val="28"/>
        </w:rPr>
        <w:t>为</w:t>
      </w:r>
      <w:r w:rsidRPr="006C1979">
        <w:rPr>
          <w:rFonts w:hint="eastAsia"/>
          <w:sz w:val="28"/>
        </w:rPr>
        <w:t>24775.83</w:t>
      </w:r>
      <w:r w:rsidRPr="006C1979">
        <w:rPr>
          <w:sz w:val="28"/>
        </w:rPr>
        <w:t>万元。</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2</w:t>
      </w:r>
      <w:r w:rsidRPr="006C1979">
        <w:rPr>
          <w:rFonts w:hint="eastAsia"/>
          <w:sz w:val="28"/>
        </w:rPr>
        <w:t>）节水效益</w:t>
      </w:r>
    </w:p>
    <w:p w:rsidR="003F77A1" w:rsidRPr="006C1979" w:rsidRDefault="003F77A1" w:rsidP="003F77A1">
      <w:pPr>
        <w:spacing w:line="360" w:lineRule="auto"/>
        <w:ind w:firstLineChars="200" w:firstLine="560"/>
        <w:rPr>
          <w:sz w:val="28"/>
          <w:szCs w:val="28"/>
        </w:rPr>
      </w:pPr>
      <w:r w:rsidRPr="006C1979">
        <w:rPr>
          <w:sz w:val="28"/>
          <w:szCs w:val="28"/>
        </w:rPr>
        <w:t>项目实施后，将减少渠道渗漏损失，支渠水利用系数</w:t>
      </w:r>
      <w:r w:rsidRPr="006C1979">
        <w:rPr>
          <w:rFonts w:hint="eastAsia"/>
          <w:sz w:val="28"/>
          <w:szCs w:val="28"/>
        </w:rPr>
        <w:t>和</w:t>
      </w:r>
      <w:r w:rsidRPr="006C1979">
        <w:rPr>
          <w:sz w:val="28"/>
          <w:szCs w:val="28"/>
        </w:rPr>
        <w:t>灌溉水利用系数</w:t>
      </w:r>
      <w:r w:rsidRPr="006C1979">
        <w:rPr>
          <w:rFonts w:hint="eastAsia"/>
          <w:sz w:val="28"/>
          <w:szCs w:val="28"/>
        </w:rPr>
        <w:t>，</w:t>
      </w:r>
      <w:r w:rsidRPr="006C1979">
        <w:rPr>
          <w:sz w:val="28"/>
          <w:szCs w:val="28"/>
        </w:rPr>
        <w:t>年节水量为</w:t>
      </w:r>
      <w:r w:rsidRPr="006C1979">
        <w:rPr>
          <w:rFonts w:hint="eastAsia"/>
          <w:sz w:val="28"/>
          <w:szCs w:val="28"/>
        </w:rPr>
        <w:t>10552.75</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，按水价标准</w:t>
      </w:r>
      <w:r w:rsidRPr="006C1979">
        <w:rPr>
          <w:sz w:val="28"/>
          <w:szCs w:val="28"/>
        </w:rPr>
        <w:t>0.1</w:t>
      </w:r>
      <w:r w:rsidRPr="006C1979">
        <w:rPr>
          <w:rFonts w:hint="eastAsia"/>
          <w:sz w:val="28"/>
          <w:szCs w:val="28"/>
        </w:rPr>
        <w:t>4</w:t>
      </w:r>
      <w:r w:rsidRPr="006C1979">
        <w:rPr>
          <w:sz w:val="28"/>
          <w:szCs w:val="28"/>
        </w:rPr>
        <w:t>元</w:t>
      </w:r>
      <w:r w:rsidRPr="006C1979">
        <w:rPr>
          <w:sz w:val="28"/>
          <w:szCs w:val="28"/>
        </w:rPr>
        <w:t>/m</w:t>
      </w:r>
      <w:r w:rsidRPr="006C1979">
        <w:rPr>
          <w:sz w:val="28"/>
          <w:szCs w:val="28"/>
          <w:vertAlign w:val="superscript"/>
        </w:rPr>
        <w:t>3</w:t>
      </w:r>
      <w:r w:rsidRPr="006C1979">
        <w:rPr>
          <w:sz w:val="28"/>
          <w:szCs w:val="28"/>
        </w:rPr>
        <w:t>计算，每年可以节约水费支出</w:t>
      </w:r>
      <w:r w:rsidRPr="006C1979">
        <w:rPr>
          <w:rFonts w:hint="eastAsia"/>
          <w:sz w:val="28"/>
          <w:szCs w:val="28"/>
        </w:rPr>
        <w:t>1445.73</w:t>
      </w:r>
      <w:r w:rsidRPr="006C1979">
        <w:rPr>
          <w:sz w:val="28"/>
          <w:szCs w:val="28"/>
        </w:rPr>
        <w:t>万元。</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3</w:t>
      </w:r>
      <w:r w:rsidRPr="006C1979">
        <w:rPr>
          <w:rFonts w:hint="eastAsia"/>
          <w:sz w:val="28"/>
        </w:rPr>
        <w:t>）扶贫效益</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通过修建灌区，推广节水农业技术，广泛应用良种良法，有力地促进了农民增收，其中贫困县扶贫开发成效十分显著。到</w:t>
      </w:r>
      <w:r w:rsidRPr="006C1979">
        <w:rPr>
          <w:rFonts w:hint="eastAsia"/>
          <w:sz w:val="28"/>
        </w:rPr>
        <w:t>2020</w:t>
      </w:r>
      <w:r w:rsidRPr="006C1979">
        <w:rPr>
          <w:rFonts w:hint="eastAsia"/>
          <w:sz w:val="28"/>
        </w:rPr>
        <w:t>年人均粮食产量由</w:t>
      </w:r>
      <w:r w:rsidRPr="006C1979">
        <w:rPr>
          <w:rFonts w:hint="eastAsia"/>
          <w:sz w:val="28"/>
        </w:rPr>
        <w:t>2015</w:t>
      </w:r>
      <w:r w:rsidRPr="006C1979">
        <w:rPr>
          <w:rFonts w:hint="eastAsia"/>
          <w:sz w:val="28"/>
        </w:rPr>
        <w:t>年</w:t>
      </w:r>
      <w:r w:rsidRPr="006C1979">
        <w:rPr>
          <w:rFonts w:hint="eastAsia"/>
          <w:sz w:val="28"/>
        </w:rPr>
        <w:t>346</w:t>
      </w:r>
      <w:r w:rsidRPr="006C1979">
        <w:rPr>
          <w:rFonts w:hint="eastAsia"/>
          <w:sz w:val="28"/>
        </w:rPr>
        <w:t>公斤增加到</w:t>
      </w:r>
      <w:r w:rsidRPr="006C1979">
        <w:rPr>
          <w:rFonts w:hint="eastAsia"/>
          <w:sz w:val="28"/>
        </w:rPr>
        <w:t>398</w:t>
      </w:r>
      <w:r w:rsidRPr="006C1979">
        <w:rPr>
          <w:rFonts w:hint="eastAsia"/>
          <w:sz w:val="28"/>
        </w:rPr>
        <w:t>公斤，人均纯收入由</w:t>
      </w:r>
      <w:r w:rsidRPr="006C1979">
        <w:rPr>
          <w:rFonts w:hint="eastAsia"/>
          <w:sz w:val="28"/>
        </w:rPr>
        <w:t>2015</w:t>
      </w:r>
      <w:r w:rsidRPr="006C1979">
        <w:rPr>
          <w:rFonts w:hint="eastAsia"/>
          <w:sz w:val="28"/>
        </w:rPr>
        <w:t>年的</w:t>
      </w:r>
      <w:r w:rsidRPr="006C1979">
        <w:rPr>
          <w:rFonts w:hint="eastAsia"/>
          <w:sz w:val="28"/>
        </w:rPr>
        <w:t>1580</w:t>
      </w:r>
      <w:r w:rsidRPr="006C1979">
        <w:rPr>
          <w:rFonts w:hint="eastAsia"/>
          <w:sz w:val="28"/>
        </w:rPr>
        <w:t>元增加到</w:t>
      </w:r>
      <w:r w:rsidRPr="006C1979">
        <w:rPr>
          <w:rFonts w:hint="eastAsia"/>
          <w:sz w:val="28"/>
        </w:rPr>
        <w:t>2031</w:t>
      </w:r>
      <w:r w:rsidRPr="006C1979">
        <w:rPr>
          <w:rFonts w:hint="eastAsia"/>
          <w:sz w:val="28"/>
        </w:rPr>
        <w:t>元。项目区人口全部解决了温饱，基本实现整体稳定解决</w:t>
      </w:r>
      <w:r w:rsidRPr="006C1979">
        <w:rPr>
          <w:rFonts w:hint="eastAsia"/>
          <w:sz w:val="28"/>
        </w:rPr>
        <w:lastRenderedPageBreak/>
        <w:t>温饱的扶贫目标，真正完成从“输血”到“造血”的实质性转变。</w:t>
      </w:r>
    </w:p>
    <w:p w:rsidR="003F77A1" w:rsidRPr="006C1979" w:rsidRDefault="003F77A1" w:rsidP="003F77A1">
      <w:pPr>
        <w:adjustRightInd w:val="0"/>
        <w:snapToGrid w:val="0"/>
        <w:spacing w:beforeLines="50" w:before="120" w:line="360" w:lineRule="auto"/>
        <w:ind w:firstLineChars="196" w:firstLine="551"/>
        <w:jc w:val="left"/>
        <w:rPr>
          <w:b/>
          <w:sz w:val="28"/>
        </w:rPr>
      </w:pPr>
      <w:r w:rsidRPr="006C1979">
        <w:rPr>
          <w:b/>
          <w:sz w:val="28"/>
        </w:rPr>
        <w:t>（</w:t>
      </w:r>
      <w:r w:rsidRPr="006C1979">
        <w:rPr>
          <w:b/>
          <w:sz w:val="28"/>
        </w:rPr>
        <w:t>4</w:t>
      </w:r>
      <w:r w:rsidRPr="006C1979">
        <w:rPr>
          <w:b/>
          <w:sz w:val="28"/>
        </w:rPr>
        <w:t>）国民经济评价</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国民经济评价以经济内部收益率（</w:t>
      </w:r>
      <w:r w:rsidRPr="006C1979">
        <w:rPr>
          <w:sz w:val="28"/>
          <w:szCs w:val="28"/>
        </w:rPr>
        <w:t>EIRR</w:t>
      </w:r>
      <w:r w:rsidRPr="006C1979">
        <w:rPr>
          <w:sz w:val="28"/>
          <w:szCs w:val="28"/>
        </w:rPr>
        <w:t>）、经济净现值（</w:t>
      </w:r>
      <w:r w:rsidRPr="006C1979">
        <w:rPr>
          <w:sz w:val="28"/>
          <w:szCs w:val="28"/>
        </w:rPr>
        <w:t>ENPV</w:t>
      </w:r>
      <w:r w:rsidRPr="006C1979">
        <w:rPr>
          <w:sz w:val="28"/>
          <w:szCs w:val="28"/>
        </w:rPr>
        <w:t>）及经济效益费用比（</w:t>
      </w:r>
      <w:r w:rsidRPr="006C1979">
        <w:rPr>
          <w:sz w:val="28"/>
          <w:szCs w:val="28"/>
        </w:rPr>
        <w:t>EBCR</w:t>
      </w:r>
      <w:r w:rsidRPr="006C1979">
        <w:rPr>
          <w:sz w:val="28"/>
          <w:szCs w:val="28"/>
        </w:rPr>
        <w:t>）三项指标表示，以此评价工程的经济合理性。国民经济效益费用流量计算见表</w:t>
      </w:r>
      <w:r w:rsidRPr="006C1979">
        <w:rPr>
          <w:sz w:val="28"/>
          <w:szCs w:val="28"/>
        </w:rPr>
        <w:t>8-</w:t>
      </w:r>
      <w:r w:rsidRPr="006C1979">
        <w:rPr>
          <w:rFonts w:hint="eastAsia"/>
          <w:sz w:val="28"/>
          <w:szCs w:val="28"/>
        </w:rPr>
        <w:t>2</w:t>
      </w:r>
      <w:r w:rsidRPr="006C1979">
        <w:rPr>
          <w:sz w:val="28"/>
          <w:szCs w:val="28"/>
        </w:rPr>
        <w:t>。</w:t>
      </w: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8-</w:t>
      </w:r>
      <w:r w:rsidRPr="006C1979">
        <w:rPr>
          <w:rFonts w:hint="eastAsia"/>
          <w:b/>
          <w:sz w:val="24"/>
        </w:rPr>
        <w:t xml:space="preserve">2                    </w:t>
      </w:r>
      <w:r w:rsidRPr="006C1979">
        <w:rPr>
          <w:b/>
          <w:sz w:val="24"/>
        </w:rPr>
        <w:t>工程经济效益费用流量表</w:t>
      </w:r>
      <w:r w:rsidRPr="006C1979">
        <w:rPr>
          <w:rFonts w:hint="eastAsia"/>
          <w:b/>
          <w:sz w:val="24"/>
        </w:rPr>
        <w:t xml:space="preserve">               </w:t>
      </w:r>
      <w:r w:rsidRPr="006C1979">
        <w:rPr>
          <w:b/>
          <w:sz w:val="24"/>
        </w:rPr>
        <w:t>单位：万元</w:t>
      </w:r>
    </w:p>
    <w:tbl>
      <w:tblPr>
        <w:tblW w:w="5051" w:type="pct"/>
        <w:tblLayout w:type="fixed"/>
        <w:tblLook w:val="04A0" w:firstRow="1" w:lastRow="0" w:firstColumn="1" w:lastColumn="0" w:noHBand="0" w:noVBand="1"/>
      </w:tblPr>
      <w:tblGrid>
        <w:gridCol w:w="623"/>
        <w:gridCol w:w="900"/>
        <w:gridCol w:w="851"/>
        <w:gridCol w:w="851"/>
        <w:gridCol w:w="992"/>
        <w:gridCol w:w="991"/>
        <w:gridCol w:w="991"/>
        <w:gridCol w:w="850"/>
        <w:gridCol w:w="859"/>
        <w:gridCol w:w="1130"/>
      </w:tblGrid>
      <w:tr w:rsidR="006C1979" w:rsidRPr="006C1979" w:rsidTr="0057746F">
        <w:trPr>
          <w:trHeight w:val="285"/>
        </w:trPr>
        <w:tc>
          <w:tcPr>
            <w:tcW w:w="345" w:type="pct"/>
            <w:vMerge w:val="restart"/>
            <w:tcBorders>
              <w:top w:val="single" w:sz="12" w:space="0" w:color="auto"/>
              <w:left w:val="nil"/>
              <w:bottom w:val="single" w:sz="4" w:space="0" w:color="000000"/>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bookmarkStart w:id="278" w:name="_Toc346202610"/>
            <w:r w:rsidRPr="006C1979">
              <w:rPr>
                <w:rFonts w:ascii="宋体" w:hAnsi="宋体" w:cs="宋体" w:hint="eastAsia"/>
                <w:kern w:val="0"/>
                <w:sz w:val="15"/>
                <w:szCs w:val="15"/>
              </w:rPr>
              <w:t>序号</w:t>
            </w:r>
          </w:p>
        </w:tc>
        <w:tc>
          <w:tcPr>
            <w:tcW w:w="1989" w:type="pct"/>
            <w:gridSpan w:val="4"/>
            <w:tcBorders>
              <w:top w:val="single" w:sz="12" w:space="0" w:color="auto"/>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费用</w:t>
            </w:r>
          </w:p>
        </w:tc>
        <w:tc>
          <w:tcPr>
            <w:tcW w:w="2041" w:type="pct"/>
            <w:gridSpan w:val="4"/>
            <w:tcBorders>
              <w:top w:val="single" w:sz="12" w:space="0" w:color="auto"/>
              <w:left w:val="nil"/>
              <w:bottom w:val="single" w:sz="4" w:space="0" w:color="auto"/>
              <w:right w:val="single" w:sz="4" w:space="0" w:color="000000"/>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效       益</w:t>
            </w:r>
          </w:p>
        </w:tc>
        <w:tc>
          <w:tcPr>
            <w:tcW w:w="625" w:type="pct"/>
            <w:vMerge w:val="restart"/>
            <w:tcBorders>
              <w:top w:val="single" w:sz="12" w:space="0" w:color="auto"/>
              <w:left w:val="single" w:sz="4" w:space="0" w:color="auto"/>
              <w:bottom w:val="single" w:sz="4" w:space="0" w:color="000000"/>
              <w:right w:val="nil"/>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净效益</w:t>
            </w:r>
          </w:p>
        </w:tc>
      </w:tr>
      <w:tr w:rsidR="006C1979" w:rsidRPr="006C1979" w:rsidTr="0057746F">
        <w:trPr>
          <w:trHeight w:val="480"/>
        </w:trPr>
        <w:tc>
          <w:tcPr>
            <w:tcW w:w="345" w:type="pct"/>
            <w:vMerge/>
            <w:tcBorders>
              <w:top w:val="single" w:sz="12" w:space="0" w:color="auto"/>
              <w:left w:val="nil"/>
              <w:bottom w:val="single" w:sz="4" w:space="0" w:color="000000"/>
              <w:right w:val="single" w:sz="4" w:space="0" w:color="auto"/>
            </w:tcBorders>
            <w:vAlign w:val="center"/>
            <w:hideMark/>
          </w:tcPr>
          <w:p w:rsidR="003F77A1" w:rsidRPr="006C1979" w:rsidRDefault="003F77A1" w:rsidP="0057746F">
            <w:pPr>
              <w:widowControl/>
              <w:jc w:val="left"/>
              <w:rPr>
                <w:rFonts w:ascii="宋体" w:hAnsi="宋体" w:cs="宋体"/>
                <w:kern w:val="0"/>
                <w:sz w:val="15"/>
                <w:szCs w:val="15"/>
              </w:rPr>
            </w:pPr>
          </w:p>
        </w:tc>
        <w:tc>
          <w:tcPr>
            <w:tcW w:w="498" w:type="pct"/>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固定资</w:t>
            </w:r>
            <w:r w:rsidRPr="006C1979">
              <w:rPr>
                <w:rFonts w:ascii="宋体" w:hAnsi="宋体" w:cs="宋体" w:hint="eastAsia"/>
                <w:kern w:val="0"/>
                <w:sz w:val="15"/>
                <w:szCs w:val="15"/>
              </w:rPr>
              <w:br/>
              <w:t>产投资</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年运行费</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流动资金</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合计</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灌溉效益</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节水效益</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回收流动资金</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5"/>
                <w:szCs w:val="15"/>
              </w:rPr>
            </w:pPr>
            <w:r w:rsidRPr="006C1979">
              <w:rPr>
                <w:rFonts w:ascii="宋体" w:hAnsi="宋体" w:cs="宋体" w:hint="eastAsia"/>
                <w:kern w:val="0"/>
                <w:sz w:val="15"/>
                <w:szCs w:val="15"/>
              </w:rPr>
              <w:t>合计</w:t>
            </w:r>
          </w:p>
        </w:tc>
        <w:tc>
          <w:tcPr>
            <w:tcW w:w="625" w:type="pct"/>
            <w:vMerge/>
            <w:tcBorders>
              <w:top w:val="single" w:sz="12" w:space="0" w:color="auto"/>
              <w:left w:val="single" w:sz="4" w:space="0" w:color="auto"/>
              <w:bottom w:val="single" w:sz="4" w:space="0" w:color="000000"/>
              <w:right w:val="nil"/>
            </w:tcBorders>
            <w:vAlign w:val="center"/>
            <w:hideMark/>
          </w:tcPr>
          <w:p w:rsidR="003F77A1" w:rsidRPr="006C1979" w:rsidRDefault="003F77A1" w:rsidP="0057746F">
            <w:pPr>
              <w:widowControl/>
              <w:jc w:val="left"/>
              <w:rPr>
                <w:rFonts w:ascii="宋体" w:hAnsi="宋体" w:cs="宋体"/>
                <w:kern w:val="0"/>
                <w:sz w:val="15"/>
                <w:szCs w:val="15"/>
              </w:rPr>
            </w:pP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24784.19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24784.19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-24784.19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25858.34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25858.34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-25858.34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3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28264.39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1478.34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273.77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30016.49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9629.94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780.69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10410.63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-19605.86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4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26060.80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1724.73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27785.53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11234.93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910.81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12145.74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-15639.79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5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30980.24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1971.12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32951.36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12839.92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1040.92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13880.85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-19070.51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6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2463.90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2463.90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16049.90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1301.15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17351.06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14887.16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7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8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9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10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11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12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13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14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15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16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17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18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19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20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21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22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23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24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25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26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27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28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29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30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31 </w:t>
            </w:r>
          </w:p>
        </w:tc>
        <w:tc>
          <w:tcPr>
            <w:tcW w:w="49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255"/>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32 </w:t>
            </w:r>
          </w:p>
        </w:tc>
        <w:tc>
          <w:tcPr>
            <w:tcW w:w="498"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4"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19278.95 </w:t>
            </w:r>
          </w:p>
        </w:tc>
        <w:tc>
          <w:tcPr>
            <w:tcW w:w="625" w:type="pct"/>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16541.29 </w:t>
            </w:r>
          </w:p>
        </w:tc>
      </w:tr>
      <w:tr w:rsidR="006C1979" w:rsidRPr="006C1979" w:rsidTr="0057746F">
        <w:trPr>
          <w:trHeight w:val="374"/>
        </w:trPr>
        <w:tc>
          <w:tcPr>
            <w:tcW w:w="345" w:type="pct"/>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5"/>
                <w:szCs w:val="15"/>
              </w:rPr>
            </w:pPr>
            <w:r w:rsidRPr="006C1979">
              <w:rPr>
                <w:kern w:val="0"/>
                <w:sz w:val="15"/>
                <w:szCs w:val="15"/>
              </w:rPr>
              <w:t xml:space="preserve">33 </w:t>
            </w:r>
          </w:p>
        </w:tc>
        <w:tc>
          <w:tcPr>
            <w:tcW w:w="498" w:type="pct"/>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471"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471" w:type="pct"/>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　</w:t>
            </w:r>
          </w:p>
        </w:tc>
        <w:tc>
          <w:tcPr>
            <w:tcW w:w="549" w:type="pct"/>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2737.67 </w:t>
            </w:r>
          </w:p>
        </w:tc>
        <w:tc>
          <w:tcPr>
            <w:tcW w:w="548"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17833.23 </w:t>
            </w:r>
          </w:p>
        </w:tc>
        <w:tc>
          <w:tcPr>
            <w:tcW w:w="548" w:type="pct"/>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1445.73 </w:t>
            </w:r>
          </w:p>
        </w:tc>
        <w:tc>
          <w:tcPr>
            <w:tcW w:w="470" w:type="pct"/>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273.77 </w:t>
            </w:r>
          </w:p>
        </w:tc>
        <w:tc>
          <w:tcPr>
            <w:tcW w:w="474" w:type="pct"/>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19552.72 </w:t>
            </w:r>
          </w:p>
        </w:tc>
        <w:tc>
          <w:tcPr>
            <w:tcW w:w="625" w:type="pct"/>
            <w:tcBorders>
              <w:top w:val="nil"/>
              <w:left w:val="nil"/>
              <w:bottom w:val="nil"/>
              <w:right w:val="nil"/>
            </w:tcBorders>
            <w:shd w:val="clear" w:color="auto" w:fill="auto"/>
            <w:noWrap/>
            <w:vAlign w:val="center"/>
            <w:hideMark/>
          </w:tcPr>
          <w:p w:rsidR="003F77A1" w:rsidRPr="006C1979" w:rsidRDefault="003F77A1" w:rsidP="0057746F">
            <w:pPr>
              <w:jc w:val="center"/>
              <w:rPr>
                <w:sz w:val="15"/>
                <w:szCs w:val="15"/>
              </w:rPr>
            </w:pPr>
            <w:r w:rsidRPr="006C1979">
              <w:rPr>
                <w:sz w:val="15"/>
                <w:szCs w:val="15"/>
              </w:rPr>
              <w:t xml:space="preserve">16815.05 </w:t>
            </w:r>
          </w:p>
        </w:tc>
      </w:tr>
      <w:tr w:rsidR="006C1979" w:rsidRPr="006C1979" w:rsidTr="0057746F">
        <w:trPr>
          <w:trHeight w:val="300"/>
        </w:trPr>
        <w:tc>
          <w:tcPr>
            <w:tcW w:w="5000" w:type="pct"/>
            <w:gridSpan w:val="10"/>
            <w:tcBorders>
              <w:top w:val="single" w:sz="4" w:space="0" w:color="auto"/>
              <w:left w:val="nil"/>
              <w:bottom w:val="single" w:sz="4"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rFonts w:hint="eastAsia"/>
                <w:sz w:val="15"/>
                <w:szCs w:val="15"/>
              </w:rPr>
              <w:t>评价指标：经济内部收益率</w:t>
            </w:r>
            <w:r w:rsidRPr="006C1979">
              <w:rPr>
                <w:sz w:val="15"/>
                <w:szCs w:val="15"/>
              </w:rPr>
              <w:t>EIRR</w:t>
            </w:r>
            <w:r w:rsidRPr="006C1979">
              <w:rPr>
                <w:rFonts w:hint="eastAsia"/>
                <w:sz w:val="15"/>
                <w:szCs w:val="15"/>
              </w:rPr>
              <w:t>＝</w:t>
            </w:r>
            <w:r w:rsidRPr="006C1979">
              <w:rPr>
                <w:sz w:val="15"/>
                <w:szCs w:val="15"/>
              </w:rPr>
              <w:t>10.99%</w:t>
            </w:r>
          </w:p>
        </w:tc>
      </w:tr>
      <w:tr w:rsidR="006C1979" w:rsidRPr="006C1979" w:rsidTr="0057746F">
        <w:trPr>
          <w:trHeight w:val="255"/>
        </w:trPr>
        <w:tc>
          <w:tcPr>
            <w:tcW w:w="5000" w:type="pct"/>
            <w:gridSpan w:val="10"/>
            <w:tcBorders>
              <w:top w:val="single" w:sz="4" w:space="0" w:color="auto"/>
              <w:left w:val="nil"/>
              <w:bottom w:val="nil"/>
              <w:right w:val="nil"/>
            </w:tcBorders>
            <w:shd w:val="clear" w:color="auto" w:fill="auto"/>
            <w:noWrap/>
            <w:vAlign w:val="bottom"/>
            <w:hideMark/>
          </w:tcPr>
          <w:p w:rsidR="003F77A1" w:rsidRPr="006C1979" w:rsidRDefault="003F77A1" w:rsidP="0057746F">
            <w:pPr>
              <w:jc w:val="center"/>
              <w:rPr>
                <w:sz w:val="15"/>
                <w:szCs w:val="15"/>
              </w:rPr>
            </w:pPr>
            <w:r w:rsidRPr="006C1979">
              <w:rPr>
                <w:rFonts w:hint="eastAsia"/>
                <w:sz w:val="15"/>
                <w:szCs w:val="15"/>
              </w:rPr>
              <w:t>社会折现率</w:t>
            </w:r>
            <w:r w:rsidRPr="006C1979">
              <w:rPr>
                <w:sz w:val="15"/>
                <w:szCs w:val="15"/>
              </w:rPr>
              <w:t>i=8%</w:t>
            </w:r>
            <w:r w:rsidRPr="006C1979">
              <w:rPr>
                <w:rFonts w:hint="eastAsia"/>
                <w:sz w:val="15"/>
                <w:szCs w:val="15"/>
              </w:rPr>
              <w:t>：经济净现值</w:t>
            </w:r>
            <w:r w:rsidRPr="006C1979">
              <w:rPr>
                <w:sz w:val="15"/>
                <w:szCs w:val="15"/>
              </w:rPr>
              <w:t>ENPV</w:t>
            </w:r>
            <w:r w:rsidRPr="006C1979">
              <w:rPr>
                <w:rFonts w:hint="eastAsia"/>
                <w:sz w:val="15"/>
                <w:szCs w:val="15"/>
              </w:rPr>
              <w:t>＝</w:t>
            </w:r>
            <w:r w:rsidRPr="006C1979">
              <w:rPr>
                <w:sz w:val="15"/>
                <w:szCs w:val="15"/>
              </w:rPr>
              <w:t>32095.74</w:t>
            </w:r>
            <w:r w:rsidRPr="006C1979">
              <w:rPr>
                <w:rFonts w:hint="eastAsia"/>
                <w:sz w:val="15"/>
                <w:szCs w:val="15"/>
              </w:rPr>
              <w:t>万元，经济效益费用比</w:t>
            </w:r>
            <w:r w:rsidRPr="006C1979">
              <w:rPr>
                <w:sz w:val="15"/>
                <w:szCs w:val="15"/>
              </w:rPr>
              <w:t>EBCR</w:t>
            </w:r>
            <w:r w:rsidRPr="006C1979">
              <w:rPr>
                <w:rFonts w:hint="eastAsia"/>
                <w:sz w:val="15"/>
                <w:szCs w:val="15"/>
              </w:rPr>
              <w:t>＝</w:t>
            </w:r>
            <w:r w:rsidRPr="006C1979">
              <w:rPr>
                <w:sz w:val="15"/>
                <w:szCs w:val="15"/>
              </w:rPr>
              <w:t>1.24</w:t>
            </w:r>
          </w:p>
        </w:tc>
      </w:tr>
      <w:tr w:rsidR="006C1979" w:rsidRPr="006C1979" w:rsidTr="0057746F">
        <w:trPr>
          <w:trHeight w:val="270"/>
        </w:trPr>
        <w:tc>
          <w:tcPr>
            <w:tcW w:w="5000" w:type="pct"/>
            <w:gridSpan w:val="10"/>
            <w:tcBorders>
              <w:top w:val="single" w:sz="4" w:space="0" w:color="auto"/>
              <w:left w:val="nil"/>
              <w:bottom w:val="single" w:sz="12" w:space="0" w:color="auto"/>
              <w:right w:val="nil"/>
            </w:tcBorders>
            <w:shd w:val="clear" w:color="auto" w:fill="auto"/>
            <w:noWrap/>
            <w:vAlign w:val="center"/>
            <w:hideMark/>
          </w:tcPr>
          <w:p w:rsidR="003F77A1" w:rsidRPr="006C1979" w:rsidRDefault="003F77A1" w:rsidP="0057746F">
            <w:pPr>
              <w:jc w:val="center"/>
              <w:rPr>
                <w:sz w:val="15"/>
                <w:szCs w:val="15"/>
              </w:rPr>
            </w:pPr>
            <w:r w:rsidRPr="006C1979">
              <w:rPr>
                <w:rFonts w:hint="eastAsia"/>
                <w:sz w:val="15"/>
                <w:szCs w:val="15"/>
              </w:rPr>
              <w:t>折现率</w:t>
            </w:r>
            <w:r w:rsidRPr="006C1979">
              <w:rPr>
                <w:sz w:val="15"/>
                <w:szCs w:val="15"/>
              </w:rPr>
              <w:t>i=6%</w:t>
            </w:r>
            <w:r w:rsidRPr="006C1979">
              <w:rPr>
                <w:rFonts w:hint="eastAsia"/>
                <w:sz w:val="15"/>
                <w:szCs w:val="15"/>
              </w:rPr>
              <w:t>：经济净现值</w:t>
            </w:r>
            <w:r w:rsidRPr="006C1979">
              <w:rPr>
                <w:sz w:val="15"/>
                <w:szCs w:val="15"/>
              </w:rPr>
              <w:t>ENPV</w:t>
            </w:r>
            <w:r w:rsidRPr="006C1979">
              <w:rPr>
                <w:rFonts w:hint="eastAsia"/>
                <w:sz w:val="15"/>
                <w:szCs w:val="15"/>
              </w:rPr>
              <w:t>＝</w:t>
            </w:r>
            <w:r w:rsidRPr="006C1979">
              <w:rPr>
                <w:sz w:val="15"/>
                <w:szCs w:val="15"/>
              </w:rPr>
              <w:t>67146.12</w:t>
            </w:r>
            <w:r w:rsidRPr="006C1979">
              <w:rPr>
                <w:rFonts w:hint="eastAsia"/>
                <w:sz w:val="15"/>
                <w:szCs w:val="15"/>
              </w:rPr>
              <w:t>万元，经济效益费用比</w:t>
            </w:r>
            <w:r w:rsidRPr="006C1979">
              <w:rPr>
                <w:sz w:val="15"/>
                <w:szCs w:val="15"/>
              </w:rPr>
              <w:t>EBCR</w:t>
            </w:r>
            <w:r w:rsidRPr="006C1979">
              <w:rPr>
                <w:rFonts w:hint="eastAsia"/>
                <w:sz w:val="15"/>
                <w:szCs w:val="15"/>
              </w:rPr>
              <w:t>＝</w:t>
            </w:r>
            <w:r w:rsidRPr="006C1979">
              <w:rPr>
                <w:sz w:val="15"/>
                <w:szCs w:val="15"/>
              </w:rPr>
              <w:t>1.46</w:t>
            </w:r>
          </w:p>
        </w:tc>
      </w:tr>
    </w:tbl>
    <w:p w:rsidR="003F77A1" w:rsidRPr="006C1979" w:rsidRDefault="003F77A1" w:rsidP="003F77A1">
      <w:pPr>
        <w:adjustRightInd w:val="0"/>
        <w:snapToGrid w:val="0"/>
        <w:spacing w:beforeLines="50" w:before="120" w:line="360" w:lineRule="auto"/>
        <w:ind w:firstLineChars="200" w:firstLine="560"/>
        <w:rPr>
          <w:sz w:val="28"/>
          <w:szCs w:val="28"/>
        </w:rPr>
      </w:pPr>
      <w:r w:rsidRPr="006C1979">
        <w:rPr>
          <w:sz w:val="28"/>
          <w:szCs w:val="28"/>
        </w:rPr>
        <w:lastRenderedPageBreak/>
        <w:t>经计算，</w:t>
      </w:r>
      <w:r w:rsidRPr="006C1979">
        <w:rPr>
          <w:rFonts w:hint="eastAsia"/>
          <w:sz w:val="28"/>
          <w:szCs w:val="28"/>
        </w:rPr>
        <w:t>本项目的经济内部收益率为</w:t>
      </w:r>
      <w:r w:rsidRPr="006C1979">
        <w:rPr>
          <w:rFonts w:hint="eastAsia"/>
          <w:sz w:val="28"/>
          <w:szCs w:val="28"/>
        </w:rPr>
        <w:t>10.99</w:t>
      </w:r>
      <w:r w:rsidRPr="006C1979">
        <w:rPr>
          <w:sz w:val="28"/>
          <w:szCs w:val="28"/>
        </w:rPr>
        <w:t>%&gt;</w:t>
      </w:r>
      <w:r w:rsidRPr="006C1979">
        <w:rPr>
          <w:rFonts w:hint="eastAsia"/>
          <w:sz w:val="28"/>
          <w:szCs w:val="28"/>
        </w:rPr>
        <w:t>8</w:t>
      </w:r>
      <w:r w:rsidRPr="006C1979">
        <w:rPr>
          <w:sz w:val="28"/>
          <w:szCs w:val="28"/>
        </w:rPr>
        <w:t>%</w:t>
      </w:r>
      <w:r w:rsidRPr="006C1979">
        <w:rPr>
          <w:rFonts w:hint="eastAsia"/>
          <w:sz w:val="28"/>
          <w:szCs w:val="28"/>
        </w:rPr>
        <w:t>。</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当社会折现率</w:t>
      </w:r>
      <w:r w:rsidRPr="006C1979">
        <w:rPr>
          <w:sz w:val="28"/>
          <w:szCs w:val="28"/>
        </w:rPr>
        <w:t>i=</w:t>
      </w:r>
      <w:r w:rsidRPr="006C1979">
        <w:rPr>
          <w:rFonts w:hint="eastAsia"/>
          <w:sz w:val="28"/>
          <w:szCs w:val="28"/>
        </w:rPr>
        <w:t>8</w:t>
      </w:r>
      <w:r w:rsidRPr="006C1979">
        <w:rPr>
          <w:sz w:val="28"/>
          <w:szCs w:val="28"/>
        </w:rPr>
        <w:t>%</w:t>
      </w:r>
      <w:r w:rsidRPr="006C1979">
        <w:rPr>
          <w:sz w:val="28"/>
          <w:szCs w:val="28"/>
        </w:rPr>
        <w:t>时，经济净现值</w:t>
      </w:r>
      <w:r w:rsidRPr="006C1979">
        <w:rPr>
          <w:sz w:val="28"/>
          <w:szCs w:val="28"/>
        </w:rPr>
        <w:t>ENPV=</w:t>
      </w:r>
      <w:r w:rsidRPr="006C1979">
        <w:rPr>
          <w:rFonts w:hint="eastAsia"/>
          <w:sz w:val="28"/>
          <w:szCs w:val="28"/>
        </w:rPr>
        <w:t>32095.74</w:t>
      </w:r>
      <w:r w:rsidRPr="006C1979">
        <w:rPr>
          <w:sz w:val="28"/>
          <w:szCs w:val="28"/>
        </w:rPr>
        <w:t>万元</w:t>
      </w:r>
      <w:r w:rsidRPr="006C1979">
        <w:rPr>
          <w:sz w:val="28"/>
          <w:szCs w:val="28"/>
        </w:rPr>
        <w:t>&gt;0</w:t>
      </w:r>
      <w:r w:rsidRPr="006C1979">
        <w:rPr>
          <w:sz w:val="28"/>
          <w:szCs w:val="28"/>
        </w:rPr>
        <w:t>，经济效益费用比</w:t>
      </w:r>
      <w:r w:rsidRPr="006C1979">
        <w:rPr>
          <w:sz w:val="28"/>
          <w:szCs w:val="28"/>
        </w:rPr>
        <w:t>EBCR=1.</w:t>
      </w:r>
      <w:r w:rsidRPr="006C1979">
        <w:rPr>
          <w:rFonts w:hint="eastAsia"/>
          <w:sz w:val="28"/>
          <w:szCs w:val="28"/>
        </w:rPr>
        <w:t>24</w:t>
      </w:r>
      <w:r w:rsidRPr="006C1979">
        <w:rPr>
          <w:sz w:val="28"/>
          <w:szCs w:val="28"/>
        </w:rPr>
        <w:t>&gt;1</w:t>
      </w:r>
      <w:r w:rsidR="0057746F">
        <w:rPr>
          <w:rFonts w:hint="eastAsia"/>
          <w:sz w:val="28"/>
          <w:szCs w:val="28"/>
        </w:rPr>
        <w:t>.00</w:t>
      </w:r>
      <w:r w:rsidRPr="006C1979">
        <w:rPr>
          <w:sz w:val="28"/>
          <w:szCs w:val="28"/>
        </w:rPr>
        <w:t>。</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当社会折现率</w:t>
      </w:r>
      <w:r w:rsidRPr="006C1979">
        <w:rPr>
          <w:sz w:val="28"/>
          <w:szCs w:val="28"/>
        </w:rPr>
        <w:t>i=</w:t>
      </w:r>
      <w:r w:rsidRPr="006C1979">
        <w:rPr>
          <w:rFonts w:hint="eastAsia"/>
          <w:sz w:val="28"/>
          <w:szCs w:val="28"/>
        </w:rPr>
        <w:t>6</w:t>
      </w:r>
      <w:r w:rsidRPr="006C1979">
        <w:rPr>
          <w:sz w:val="28"/>
          <w:szCs w:val="28"/>
        </w:rPr>
        <w:t>%</w:t>
      </w:r>
      <w:r w:rsidRPr="006C1979">
        <w:rPr>
          <w:sz w:val="28"/>
          <w:szCs w:val="28"/>
        </w:rPr>
        <w:t>时，经济净现值</w:t>
      </w:r>
      <w:r w:rsidRPr="006C1979">
        <w:rPr>
          <w:sz w:val="28"/>
          <w:szCs w:val="28"/>
        </w:rPr>
        <w:t>ENPV=</w:t>
      </w:r>
      <w:r w:rsidRPr="006C1979">
        <w:rPr>
          <w:rFonts w:hint="eastAsia"/>
          <w:sz w:val="28"/>
          <w:szCs w:val="28"/>
        </w:rPr>
        <w:t>67146.12</w:t>
      </w:r>
      <w:r w:rsidRPr="006C1979">
        <w:rPr>
          <w:sz w:val="28"/>
          <w:szCs w:val="28"/>
        </w:rPr>
        <w:t>万元</w:t>
      </w:r>
      <w:r w:rsidRPr="006C1979">
        <w:rPr>
          <w:sz w:val="28"/>
          <w:szCs w:val="28"/>
        </w:rPr>
        <w:t>&gt;0</w:t>
      </w:r>
      <w:r w:rsidRPr="006C1979">
        <w:rPr>
          <w:sz w:val="28"/>
          <w:szCs w:val="28"/>
        </w:rPr>
        <w:t>，经济效益费用比</w:t>
      </w:r>
      <w:r w:rsidRPr="006C1979">
        <w:rPr>
          <w:sz w:val="28"/>
          <w:szCs w:val="28"/>
        </w:rPr>
        <w:t>EBCR=1.</w:t>
      </w:r>
      <w:r w:rsidRPr="006C1979">
        <w:rPr>
          <w:rFonts w:hint="eastAsia"/>
          <w:sz w:val="28"/>
          <w:szCs w:val="28"/>
        </w:rPr>
        <w:t>46</w:t>
      </w:r>
      <w:r w:rsidRPr="006C1979">
        <w:rPr>
          <w:sz w:val="28"/>
          <w:szCs w:val="28"/>
        </w:rPr>
        <w:t>&gt;1</w:t>
      </w:r>
      <w:r w:rsidR="0057746F">
        <w:rPr>
          <w:rFonts w:hint="eastAsia"/>
          <w:sz w:val="28"/>
          <w:szCs w:val="28"/>
        </w:rPr>
        <w:t>.00</w:t>
      </w:r>
      <w:r w:rsidRPr="006C1979">
        <w:rPr>
          <w:sz w:val="28"/>
          <w:szCs w:val="28"/>
        </w:rPr>
        <w:t>。</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以上指标说明，中型重点灌区节水改造项目完成之后，</w:t>
      </w:r>
      <w:r w:rsidRPr="006C1979">
        <w:rPr>
          <w:rFonts w:hint="eastAsia"/>
          <w:sz w:val="28"/>
          <w:szCs w:val="28"/>
        </w:rPr>
        <w:t>具有较好的经济效益、生态环境效益与社会效益，建议尽早实施，促进灌区经济社会的发展。</w:t>
      </w:r>
    </w:p>
    <w:bookmarkEnd w:id="278"/>
    <w:p w:rsidR="003F77A1" w:rsidRPr="006C1979" w:rsidRDefault="003F77A1" w:rsidP="003F77A1">
      <w:pPr>
        <w:adjustRightInd w:val="0"/>
        <w:snapToGrid w:val="0"/>
        <w:spacing w:beforeLines="50" w:before="120" w:line="360" w:lineRule="auto"/>
        <w:ind w:firstLineChars="196" w:firstLine="551"/>
        <w:jc w:val="left"/>
        <w:rPr>
          <w:b/>
          <w:sz w:val="28"/>
        </w:rPr>
      </w:pPr>
      <w:r w:rsidRPr="006C1979">
        <w:rPr>
          <w:b/>
          <w:sz w:val="28"/>
        </w:rPr>
        <w:t>（</w:t>
      </w:r>
      <w:r w:rsidRPr="006C1979">
        <w:rPr>
          <w:rFonts w:hint="eastAsia"/>
          <w:b/>
          <w:sz w:val="28"/>
        </w:rPr>
        <w:t>5</w:t>
      </w:r>
      <w:r w:rsidRPr="006C1979">
        <w:rPr>
          <w:b/>
          <w:sz w:val="28"/>
        </w:rPr>
        <w:t>）</w:t>
      </w:r>
      <w:r w:rsidRPr="006C1979">
        <w:rPr>
          <w:rFonts w:hint="eastAsia"/>
          <w:b/>
          <w:sz w:val="28"/>
        </w:rPr>
        <w:t>敏感性分析</w:t>
      </w:r>
    </w:p>
    <w:p w:rsidR="003F77A1" w:rsidRPr="006C1979" w:rsidRDefault="003F77A1" w:rsidP="003F77A1">
      <w:pPr>
        <w:adjustRightInd w:val="0"/>
        <w:snapToGrid w:val="0"/>
        <w:spacing w:line="360" w:lineRule="auto"/>
        <w:ind w:firstLineChars="200" w:firstLine="560"/>
        <w:rPr>
          <w:sz w:val="28"/>
          <w:szCs w:val="28"/>
        </w:rPr>
      </w:pPr>
      <w:r w:rsidRPr="006C1979">
        <w:rPr>
          <w:rFonts w:hint="eastAsia"/>
          <w:sz w:val="28"/>
          <w:szCs w:val="28"/>
        </w:rPr>
        <w:t>为了考察项目的主要因素发生变化时对项目经济评价指标的影响，估计项目的抗风险性，确保工程方案的经济效益，按《规范》规定对项目进行敏感性分析。分析结果</w:t>
      </w:r>
      <w:r w:rsidRPr="006C1979">
        <w:rPr>
          <w:sz w:val="28"/>
          <w:szCs w:val="28"/>
        </w:rPr>
        <w:t>见表</w:t>
      </w:r>
      <w:r w:rsidRPr="006C1979">
        <w:rPr>
          <w:sz w:val="28"/>
          <w:szCs w:val="28"/>
        </w:rPr>
        <w:t>8-</w:t>
      </w:r>
      <w:r w:rsidRPr="006C1979">
        <w:rPr>
          <w:rFonts w:hint="eastAsia"/>
          <w:sz w:val="28"/>
          <w:szCs w:val="28"/>
        </w:rPr>
        <w:t>3</w:t>
      </w:r>
      <w:r w:rsidRPr="006C1979">
        <w:rPr>
          <w:rFonts w:hint="eastAsia"/>
          <w:sz w:val="28"/>
          <w:szCs w:val="28"/>
        </w:rPr>
        <w:t>。</w:t>
      </w:r>
    </w:p>
    <w:p w:rsidR="003F77A1" w:rsidRPr="006C1979" w:rsidRDefault="003F77A1" w:rsidP="003F77A1">
      <w:pPr>
        <w:adjustRightInd w:val="0"/>
        <w:snapToGrid w:val="0"/>
        <w:spacing w:line="360" w:lineRule="exact"/>
        <w:rPr>
          <w:b/>
          <w:sz w:val="24"/>
        </w:rPr>
      </w:pPr>
      <w:r w:rsidRPr="006C1979">
        <w:rPr>
          <w:b/>
          <w:sz w:val="24"/>
        </w:rPr>
        <w:t>表</w:t>
      </w:r>
      <w:r w:rsidRPr="006C1979">
        <w:rPr>
          <w:rFonts w:hint="eastAsia"/>
          <w:b/>
          <w:sz w:val="24"/>
        </w:rPr>
        <w:t>8</w:t>
      </w:r>
      <w:r w:rsidRPr="006C1979">
        <w:rPr>
          <w:b/>
          <w:sz w:val="24"/>
        </w:rPr>
        <w:t>-</w:t>
      </w:r>
      <w:r w:rsidRPr="006C1979">
        <w:rPr>
          <w:rFonts w:hint="eastAsia"/>
          <w:b/>
          <w:sz w:val="24"/>
        </w:rPr>
        <w:t xml:space="preserve">3                       </w:t>
      </w:r>
      <w:r w:rsidRPr="006C1979">
        <w:rPr>
          <w:b/>
          <w:sz w:val="24"/>
        </w:rPr>
        <w:t>敏感性分析成果表</w:t>
      </w:r>
    </w:p>
    <w:tbl>
      <w:tblPr>
        <w:tblW w:w="497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97"/>
        <w:gridCol w:w="2081"/>
        <w:gridCol w:w="2419"/>
        <w:gridCol w:w="2307"/>
      </w:tblGrid>
      <w:tr w:rsidR="006C1979" w:rsidRPr="006C1979" w:rsidTr="0057746F">
        <w:trPr>
          <w:trHeight w:val="397"/>
          <w:jc w:val="center"/>
        </w:trPr>
        <w:tc>
          <w:tcPr>
            <w:tcW w:w="2097" w:type="dxa"/>
            <w:vMerge w:val="restart"/>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项目</w:t>
            </w:r>
          </w:p>
        </w:tc>
        <w:tc>
          <w:tcPr>
            <w:tcW w:w="2081"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内部收益率</w:t>
            </w:r>
          </w:p>
        </w:tc>
        <w:tc>
          <w:tcPr>
            <w:tcW w:w="2419"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经济净现值</w:t>
            </w:r>
          </w:p>
        </w:tc>
        <w:tc>
          <w:tcPr>
            <w:tcW w:w="2307"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效益费用比</w:t>
            </w:r>
          </w:p>
        </w:tc>
      </w:tr>
      <w:tr w:rsidR="006C1979" w:rsidRPr="006C1979" w:rsidTr="0057746F">
        <w:trPr>
          <w:trHeight w:val="397"/>
          <w:jc w:val="center"/>
        </w:trPr>
        <w:tc>
          <w:tcPr>
            <w:tcW w:w="2097" w:type="dxa"/>
            <w:vMerge/>
            <w:vAlign w:val="center"/>
          </w:tcPr>
          <w:p w:rsidR="003F77A1" w:rsidRPr="006C1979" w:rsidRDefault="003F77A1" w:rsidP="0057746F">
            <w:pPr>
              <w:widowControl/>
              <w:jc w:val="center"/>
              <w:rPr>
                <w:kern w:val="0"/>
                <w:sz w:val="18"/>
                <w:szCs w:val="18"/>
              </w:rPr>
            </w:pPr>
          </w:p>
        </w:tc>
        <w:tc>
          <w:tcPr>
            <w:tcW w:w="2081"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EIRR</w:t>
            </w:r>
            <w:r w:rsidRPr="006C1979">
              <w:rPr>
                <w:kern w:val="0"/>
                <w:sz w:val="18"/>
                <w:szCs w:val="18"/>
              </w:rPr>
              <w:t>（</w:t>
            </w:r>
            <w:r w:rsidRPr="006C1979">
              <w:rPr>
                <w:kern w:val="0"/>
                <w:sz w:val="18"/>
                <w:szCs w:val="18"/>
              </w:rPr>
              <w:t>%</w:t>
            </w:r>
            <w:r w:rsidRPr="006C1979">
              <w:rPr>
                <w:kern w:val="0"/>
                <w:sz w:val="18"/>
                <w:szCs w:val="18"/>
              </w:rPr>
              <w:t>）</w:t>
            </w:r>
          </w:p>
        </w:tc>
        <w:tc>
          <w:tcPr>
            <w:tcW w:w="2419"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ENPV</w:t>
            </w:r>
            <w:r w:rsidRPr="006C1979">
              <w:rPr>
                <w:kern w:val="0"/>
                <w:sz w:val="18"/>
                <w:szCs w:val="18"/>
              </w:rPr>
              <w:t>（万元）</w:t>
            </w:r>
          </w:p>
        </w:tc>
        <w:tc>
          <w:tcPr>
            <w:tcW w:w="2307"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EBCR</w:t>
            </w:r>
          </w:p>
        </w:tc>
      </w:tr>
      <w:tr w:rsidR="006C1979" w:rsidRPr="006C1979" w:rsidTr="0057746F">
        <w:trPr>
          <w:trHeight w:val="397"/>
          <w:jc w:val="center"/>
        </w:trPr>
        <w:tc>
          <w:tcPr>
            <w:tcW w:w="2097"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推荐方案</w:t>
            </w:r>
          </w:p>
        </w:tc>
        <w:tc>
          <w:tcPr>
            <w:tcW w:w="2081" w:type="dxa"/>
            <w:shd w:val="clear" w:color="auto" w:fill="auto"/>
            <w:vAlign w:val="center"/>
          </w:tcPr>
          <w:p w:rsidR="003F77A1" w:rsidRPr="006C1979" w:rsidRDefault="003F77A1" w:rsidP="0057746F">
            <w:pPr>
              <w:jc w:val="center"/>
              <w:rPr>
                <w:sz w:val="18"/>
                <w:szCs w:val="18"/>
              </w:rPr>
            </w:pPr>
            <w:r w:rsidRPr="006C1979">
              <w:rPr>
                <w:sz w:val="18"/>
                <w:szCs w:val="18"/>
              </w:rPr>
              <w:t>10.99%</w:t>
            </w:r>
          </w:p>
        </w:tc>
        <w:tc>
          <w:tcPr>
            <w:tcW w:w="2419" w:type="dxa"/>
            <w:shd w:val="clear" w:color="auto" w:fill="auto"/>
            <w:vAlign w:val="center"/>
          </w:tcPr>
          <w:p w:rsidR="003F77A1" w:rsidRPr="006C1979" w:rsidRDefault="003F77A1" w:rsidP="0057746F">
            <w:pPr>
              <w:jc w:val="center"/>
              <w:rPr>
                <w:sz w:val="18"/>
                <w:szCs w:val="18"/>
              </w:rPr>
            </w:pPr>
            <w:r w:rsidRPr="006C1979">
              <w:rPr>
                <w:sz w:val="18"/>
                <w:szCs w:val="18"/>
              </w:rPr>
              <w:t xml:space="preserve">32095.74 </w:t>
            </w:r>
          </w:p>
        </w:tc>
        <w:tc>
          <w:tcPr>
            <w:tcW w:w="2307" w:type="dxa"/>
            <w:shd w:val="clear" w:color="auto" w:fill="auto"/>
            <w:vAlign w:val="center"/>
          </w:tcPr>
          <w:p w:rsidR="003F77A1" w:rsidRPr="006C1979" w:rsidRDefault="003F77A1" w:rsidP="0057746F">
            <w:pPr>
              <w:jc w:val="center"/>
              <w:rPr>
                <w:sz w:val="18"/>
                <w:szCs w:val="18"/>
              </w:rPr>
            </w:pPr>
            <w:r w:rsidRPr="006C1979">
              <w:rPr>
                <w:sz w:val="18"/>
                <w:szCs w:val="18"/>
              </w:rPr>
              <w:t>1.24</w:t>
            </w:r>
          </w:p>
        </w:tc>
      </w:tr>
      <w:tr w:rsidR="006C1979" w:rsidRPr="006C1979" w:rsidTr="0057746F">
        <w:trPr>
          <w:trHeight w:val="397"/>
          <w:jc w:val="center"/>
        </w:trPr>
        <w:tc>
          <w:tcPr>
            <w:tcW w:w="2097"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投资增加</w:t>
            </w:r>
            <w:r w:rsidRPr="006C1979">
              <w:rPr>
                <w:kern w:val="0"/>
                <w:sz w:val="18"/>
                <w:szCs w:val="18"/>
              </w:rPr>
              <w:t>10%</w:t>
            </w:r>
          </w:p>
        </w:tc>
        <w:tc>
          <w:tcPr>
            <w:tcW w:w="2081" w:type="dxa"/>
            <w:shd w:val="clear" w:color="auto" w:fill="auto"/>
            <w:vAlign w:val="center"/>
          </w:tcPr>
          <w:p w:rsidR="003F77A1" w:rsidRPr="006C1979" w:rsidRDefault="003F77A1" w:rsidP="0057746F">
            <w:pPr>
              <w:jc w:val="center"/>
              <w:rPr>
                <w:sz w:val="18"/>
                <w:szCs w:val="18"/>
              </w:rPr>
            </w:pPr>
            <w:r w:rsidRPr="006C1979">
              <w:rPr>
                <w:sz w:val="18"/>
                <w:szCs w:val="18"/>
              </w:rPr>
              <w:t>9.80%</w:t>
            </w:r>
          </w:p>
        </w:tc>
        <w:tc>
          <w:tcPr>
            <w:tcW w:w="2419" w:type="dxa"/>
            <w:shd w:val="clear" w:color="auto" w:fill="auto"/>
            <w:vAlign w:val="center"/>
          </w:tcPr>
          <w:p w:rsidR="003F77A1" w:rsidRPr="006C1979" w:rsidRDefault="003F77A1" w:rsidP="0057746F">
            <w:pPr>
              <w:jc w:val="center"/>
              <w:rPr>
                <w:sz w:val="18"/>
                <w:szCs w:val="18"/>
              </w:rPr>
            </w:pPr>
            <w:r w:rsidRPr="006C1979">
              <w:rPr>
                <w:sz w:val="18"/>
                <w:szCs w:val="18"/>
              </w:rPr>
              <w:t xml:space="preserve">20949.62 </w:t>
            </w:r>
          </w:p>
        </w:tc>
        <w:tc>
          <w:tcPr>
            <w:tcW w:w="2307" w:type="dxa"/>
            <w:shd w:val="clear" w:color="auto" w:fill="auto"/>
            <w:vAlign w:val="center"/>
          </w:tcPr>
          <w:p w:rsidR="003F77A1" w:rsidRPr="006C1979" w:rsidRDefault="003F77A1" w:rsidP="0057746F">
            <w:pPr>
              <w:jc w:val="center"/>
              <w:rPr>
                <w:sz w:val="18"/>
                <w:szCs w:val="18"/>
              </w:rPr>
            </w:pPr>
            <w:r w:rsidRPr="006C1979">
              <w:rPr>
                <w:sz w:val="18"/>
                <w:szCs w:val="18"/>
              </w:rPr>
              <w:t>1.15</w:t>
            </w:r>
          </w:p>
        </w:tc>
      </w:tr>
      <w:tr w:rsidR="006C1979" w:rsidRPr="006C1979" w:rsidTr="0057746F">
        <w:trPr>
          <w:trHeight w:val="397"/>
          <w:jc w:val="center"/>
        </w:trPr>
        <w:tc>
          <w:tcPr>
            <w:tcW w:w="2097"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效益减少</w:t>
            </w:r>
            <w:r w:rsidRPr="006C1979">
              <w:rPr>
                <w:kern w:val="0"/>
                <w:sz w:val="18"/>
                <w:szCs w:val="18"/>
              </w:rPr>
              <w:t>10%</w:t>
            </w:r>
          </w:p>
        </w:tc>
        <w:tc>
          <w:tcPr>
            <w:tcW w:w="2081" w:type="dxa"/>
            <w:shd w:val="clear" w:color="auto" w:fill="auto"/>
            <w:vAlign w:val="center"/>
          </w:tcPr>
          <w:p w:rsidR="003F77A1" w:rsidRPr="006C1979" w:rsidRDefault="003F77A1" w:rsidP="0057746F">
            <w:pPr>
              <w:jc w:val="center"/>
              <w:rPr>
                <w:sz w:val="18"/>
                <w:szCs w:val="18"/>
              </w:rPr>
            </w:pPr>
            <w:r w:rsidRPr="006C1979">
              <w:rPr>
                <w:sz w:val="18"/>
                <w:szCs w:val="18"/>
              </w:rPr>
              <w:t>9.41%</w:t>
            </w:r>
          </w:p>
        </w:tc>
        <w:tc>
          <w:tcPr>
            <w:tcW w:w="2419" w:type="dxa"/>
            <w:shd w:val="clear" w:color="auto" w:fill="auto"/>
            <w:vAlign w:val="center"/>
          </w:tcPr>
          <w:p w:rsidR="003F77A1" w:rsidRPr="006C1979" w:rsidRDefault="003F77A1" w:rsidP="0057746F">
            <w:pPr>
              <w:jc w:val="center"/>
              <w:rPr>
                <w:sz w:val="18"/>
                <w:szCs w:val="18"/>
              </w:rPr>
            </w:pPr>
            <w:r w:rsidRPr="006C1979">
              <w:rPr>
                <w:sz w:val="18"/>
                <w:szCs w:val="18"/>
              </w:rPr>
              <w:t xml:space="preserve">14562.88 </w:t>
            </w:r>
          </w:p>
        </w:tc>
        <w:tc>
          <w:tcPr>
            <w:tcW w:w="2307" w:type="dxa"/>
            <w:shd w:val="clear" w:color="auto" w:fill="auto"/>
            <w:vAlign w:val="center"/>
          </w:tcPr>
          <w:p w:rsidR="003F77A1" w:rsidRPr="006C1979" w:rsidRDefault="003F77A1" w:rsidP="0057746F">
            <w:pPr>
              <w:jc w:val="center"/>
              <w:rPr>
                <w:sz w:val="18"/>
                <w:szCs w:val="18"/>
              </w:rPr>
            </w:pPr>
            <w:r w:rsidRPr="006C1979">
              <w:rPr>
                <w:sz w:val="18"/>
                <w:szCs w:val="18"/>
              </w:rPr>
              <w:t>1.11</w:t>
            </w:r>
          </w:p>
        </w:tc>
      </w:tr>
    </w:tbl>
    <w:p w:rsidR="003F77A1" w:rsidRPr="006C1979" w:rsidRDefault="003F77A1" w:rsidP="003F77A1">
      <w:pPr>
        <w:autoSpaceDE w:val="0"/>
        <w:autoSpaceDN w:val="0"/>
        <w:adjustRightInd w:val="0"/>
        <w:spacing w:line="360" w:lineRule="auto"/>
        <w:ind w:firstLineChars="200" w:firstLine="560"/>
        <w:jc w:val="left"/>
        <w:rPr>
          <w:sz w:val="28"/>
        </w:rPr>
      </w:pPr>
    </w:p>
    <w:p w:rsidR="003F77A1" w:rsidRPr="006C1979" w:rsidRDefault="003F77A1" w:rsidP="003F77A1">
      <w:pPr>
        <w:autoSpaceDE w:val="0"/>
        <w:autoSpaceDN w:val="0"/>
        <w:adjustRightInd w:val="0"/>
        <w:spacing w:line="360" w:lineRule="auto"/>
        <w:ind w:firstLineChars="200" w:firstLine="560"/>
        <w:jc w:val="left"/>
        <w:rPr>
          <w:sz w:val="28"/>
        </w:rPr>
      </w:pPr>
      <w:r w:rsidRPr="006C1979">
        <w:rPr>
          <w:rFonts w:hint="eastAsia"/>
          <w:sz w:val="28"/>
        </w:rPr>
        <w:t>敏感性分析计算结果表明，在工程</w:t>
      </w:r>
      <w:r w:rsidRPr="006C1979">
        <w:rPr>
          <w:sz w:val="28"/>
        </w:rPr>
        <w:t>投资增加</w:t>
      </w:r>
      <w:r w:rsidRPr="006C1979">
        <w:rPr>
          <w:sz w:val="28"/>
        </w:rPr>
        <w:t>10%</w:t>
      </w:r>
      <w:r w:rsidRPr="006C1979">
        <w:rPr>
          <w:rFonts w:hint="eastAsia"/>
          <w:sz w:val="28"/>
        </w:rPr>
        <w:t>和</w:t>
      </w:r>
      <w:r w:rsidRPr="006C1979">
        <w:rPr>
          <w:sz w:val="28"/>
        </w:rPr>
        <w:t>效益减少</w:t>
      </w:r>
      <w:r w:rsidRPr="006C1979">
        <w:rPr>
          <w:sz w:val="28"/>
        </w:rPr>
        <w:t>10%</w:t>
      </w:r>
      <w:r w:rsidRPr="006C1979">
        <w:rPr>
          <w:rFonts w:hint="eastAsia"/>
          <w:sz w:val="28"/>
        </w:rPr>
        <w:t>的</w:t>
      </w:r>
      <w:r w:rsidRPr="006C1979">
        <w:rPr>
          <w:sz w:val="28"/>
        </w:rPr>
        <w:t>情况</w:t>
      </w:r>
      <w:r w:rsidRPr="006C1979">
        <w:rPr>
          <w:rFonts w:hint="eastAsia"/>
          <w:sz w:val="28"/>
        </w:rPr>
        <w:t>下</w:t>
      </w:r>
      <w:r w:rsidRPr="006C1979">
        <w:rPr>
          <w:sz w:val="28"/>
        </w:rPr>
        <w:t>，</w:t>
      </w:r>
      <w:r w:rsidRPr="006C1979">
        <w:rPr>
          <w:rFonts w:hint="eastAsia"/>
          <w:sz w:val="28"/>
        </w:rPr>
        <w:t>经济内部收益率均大于社会折现率</w:t>
      </w:r>
      <w:r w:rsidRPr="006C1979">
        <w:rPr>
          <w:rFonts w:hint="eastAsia"/>
          <w:sz w:val="28"/>
        </w:rPr>
        <w:t>8%</w:t>
      </w:r>
      <w:r w:rsidRPr="006C1979">
        <w:rPr>
          <w:rFonts w:hint="eastAsia"/>
          <w:sz w:val="28"/>
        </w:rPr>
        <w:t>，经济净现值均大于零，经济效益费用比均大于</w:t>
      </w:r>
      <w:r w:rsidRPr="006C1979">
        <w:rPr>
          <w:rFonts w:hint="eastAsia"/>
          <w:sz w:val="28"/>
        </w:rPr>
        <w:t>1</w:t>
      </w:r>
      <w:r w:rsidRPr="006C1979">
        <w:rPr>
          <w:rFonts w:hint="eastAsia"/>
          <w:sz w:val="28"/>
        </w:rPr>
        <w:t>。由此可见，本建设项目</w:t>
      </w:r>
      <w:r w:rsidRPr="006C1979">
        <w:rPr>
          <w:sz w:val="28"/>
        </w:rPr>
        <w:t>工程效益显著</w:t>
      </w:r>
      <w:r w:rsidRPr="006C1979">
        <w:rPr>
          <w:rFonts w:hint="eastAsia"/>
          <w:sz w:val="28"/>
        </w:rPr>
        <w:t>，在经济上具有较强的抗风险能力。</w:t>
      </w:r>
    </w:p>
    <w:p w:rsidR="003F77A1" w:rsidRPr="006C1979" w:rsidRDefault="003F77A1" w:rsidP="003F77A1">
      <w:pPr>
        <w:adjustRightInd w:val="0"/>
        <w:snapToGrid w:val="0"/>
        <w:spacing w:line="360" w:lineRule="auto"/>
        <w:jc w:val="left"/>
        <w:outlineLvl w:val="1"/>
        <w:rPr>
          <w:rStyle w:val="2Char"/>
          <w:rFonts w:ascii="宋体" w:eastAsia="宋体" w:hAnsi="宋体"/>
          <w:sz w:val="30"/>
          <w:szCs w:val="30"/>
        </w:rPr>
      </w:pPr>
      <w:bookmarkStart w:id="279" w:name="_Toc455433596"/>
      <w:bookmarkStart w:id="280" w:name="_Toc459391052"/>
      <w:r w:rsidRPr="006C1979">
        <w:rPr>
          <w:rStyle w:val="2Char"/>
          <w:rFonts w:ascii="Times New Roman" w:eastAsia="宋体" w:hAnsi="Times New Roman"/>
          <w:sz w:val="30"/>
          <w:szCs w:val="30"/>
        </w:rPr>
        <w:t>8.2</w:t>
      </w:r>
      <w:r w:rsidRPr="006C1979">
        <w:rPr>
          <w:rStyle w:val="2Char"/>
          <w:rFonts w:ascii="宋体" w:eastAsia="宋体" w:hAnsi="宋体" w:hint="eastAsia"/>
          <w:sz w:val="30"/>
          <w:szCs w:val="30"/>
        </w:rPr>
        <w:t>一般中型灌区（</w:t>
      </w:r>
      <w:r w:rsidRPr="006C1979">
        <w:rPr>
          <w:rStyle w:val="2Char"/>
          <w:rFonts w:ascii="Times New Roman" w:eastAsia="宋体" w:hAnsi="Times New Roman"/>
          <w:sz w:val="30"/>
          <w:szCs w:val="30"/>
        </w:rPr>
        <w:t>1</w:t>
      </w:r>
      <w:r w:rsidRPr="006C1979">
        <w:rPr>
          <w:rStyle w:val="2Char"/>
          <w:rFonts w:ascii="Times New Roman" w:eastAsia="宋体" w:hAnsi="Times New Roman" w:hint="eastAsia"/>
          <w:sz w:val="30"/>
          <w:szCs w:val="30"/>
        </w:rPr>
        <w:t>~</w:t>
      </w:r>
      <w:r w:rsidRPr="006C1979">
        <w:rPr>
          <w:rStyle w:val="2Char"/>
          <w:rFonts w:ascii="Times New Roman" w:eastAsia="宋体" w:hAnsi="Times New Roman"/>
          <w:sz w:val="30"/>
          <w:szCs w:val="30"/>
        </w:rPr>
        <w:t>5</w:t>
      </w:r>
      <w:r w:rsidRPr="006C1979">
        <w:rPr>
          <w:rStyle w:val="2Char"/>
          <w:rFonts w:ascii="宋体" w:eastAsia="宋体" w:hAnsi="宋体" w:hint="eastAsia"/>
          <w:sz w:val="30"/>
          <w:szCs w:val="30"/>
        </w:rPr>
        <w:t>万亩）</w:t>
      </w:r>
      <w:bookmarkEnd w:id="279"/>
      <w:bookmarkEnd w:id="280"/>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8.2.</w:t>
      </w:r>
      <w:r w:rsidRPr="006C1979">
        <w:rPr>
          <w:b/>
          <w:sz w:val="28"/>
          <w:szCs w:val="28"/>
        </w:rPr>
        <w:t>1</w:t>
      </w:r>
      <w:r w:rsidRPr="006C1979">
        <w:rPr>
          <w:b/>
          <w:sz w:val="28"/>
          <w:szCs w:val="28"/>
        </w:rPr>
        <w:t>改善农业生产条件</w:t>
      </w:r>
    </w:p>
    <w:p w:rsidR="003F77A1" w:rsidRPr="006C1979" w:rsidRDefault="003F77A1" w:rsidP="003F77A1">
      <w:pPr>
        <w:adjustRightInd w:val="0"/>
        <w:snapToGrid w:val="0"/>
        <w:spacing w:line="360" w:lineRule="auto"/>
        <w:ind w:firstLine="540"/>
        <w:rPr>
          <w:sz w:val="28"/>
          <w:szCs w:val="28"/>
        </w:rPr>
      </w:pPr>
      <w:r w:rsidRPr="006C1979">
        <w:rPr>
          <w:rFonts w:hint="eastAsia"/>
          <w:sz w:val="28"/>
          <w:szCs w:val="28"/>
        </w:rPr>
        <w:t>“</w:t>
      </w:r>
      <w:r w:rsidRPr="006C1979">
        <w:rPr>
          <w:sz w:val="28"/>
          <w:szCs w:val="28"/>
        </w:rPr>
        <w:t>十</w:t>
      </w:r>
      <w:r w:rsidRPr="006C1979">
        <w:rPr>
          <w:rFonts w:hint="eastAsia"/>
          <w:sz w:val="28"/>
          <w:szCs w:val="28"/>
        </w:rPr>
        <w:t>三</w:t>
      </w:r>
      <w:r w:rsidRPr="006C1979">
        <w:rPr>
          <w:sz w:val="28"/>
          <w:szCs w:val="28"/>
        </w:rPr>
        <w:t>五</w:t>
      </w:r>
      <w:r w:rsidRPr="006C1979">
        <w:rPr>
          <w:rFonts w:hint="eastAsia"/>
          <w:sz w:val="28"/>
          <w:szCs w:val="28"/>
        </w:rPr>
        <w:t>”</w:t>
      </w:r>
      <w:r w:rsidRPr="006C1979">
        <w:rPr>
          <w:sz w:val="28"/>
          <w:szCs w:val="28"/>
        </w:rPr>
        <w:t>规划</w:t>
      </w:r>
      <w:r w:rsidRPr="006C1979">
        <w:rPr>
          <w:rFonts w:hint="eastAsia"/>
          <w:sz w:val="28"/>
          <w:szCs w:val="28"/>
        </w:rPr>
        <w:t>12</w:t>
      </w:r>
      <w:r w:rsidRPr="006C1979">
        <w:rPr>
          <w:sz w:val="28"/>
          <w:szCs w:val="28"/>
        </w:rPr>
        <w:t>处</w:t>
      </w:r>
      <w:r w:rsidRPr="006C1979">
        <w:rPr>
          <w:rFonts w:hint="eastAsia"/>
          <w:sz w:val="28"/>
          <w:szCs w:val="28"/>
        </w:rPr>
        <w:t>一般</w:t>
      </w:r>
      <w:r w:rsidRPr="006C1979">
        <w:rPr>
          <w:sz w:val="28"/>
          <w:szCs w:val="28"/>
        </w:rPr>
        <w:t>中型灌区设计灌溉面积</w:t>
      </w:r>
      <w:r w:rsidRPr="006C1979">
        <w:rPr>
          <w:rFonts w:hint="eastAsia"/>
          <w:sz w:val="28"/>
          <w:szCs w:val="28"/>
        </w:rPr>
        <w:t>19.34</w:t>
      </w:r>
      <w:r w:rsidRPr="006C1979">
        <w:rPr>
          <w:sz w:val="28"/>
          <w:szCs w:val="28"/>
        </w:rPr>
        <w:t>万亩，</w:t>
      </w:r>
      <w:r w:rsidRPr="006C1979">
        <w:rPr>
          <w:rFonts w:hint="eastAsia"/>
          <w:spacing w:val="-2"/>
          <w:sz w:val="28"/>
          <w:szCs w:val="28"/>
        </w:rPr>
        <w:t>现状</w:t>
      </w:r>
      <w:r w:rsidRPr="006C1979">
        <w:rPr>
          <w:spacing w:val="-2"/>
          <w:sz w:val="28"/>
          <w:szCs w:val="28"/>
        </w:rPr>
        <w:t>灌溉面积</w:t>
      </w:r>
      <w:r w:rsidRPr="006C1979">
        <w:rPr>
          <w:rFonts w:hint="eastAsia"/>
          <w:spacing w:val="-2"/>
          <w:sz w:val="28"/>
          <w:szCs w:val="28"/>
        </w:rPr>
        <w:t>13.07</w:t>
      </w:r>
      <w:r w:rsidRPr="006C1979">
        <w:rPr>
          <w:spacing w:val="-2"/>
          <w:sz w:val="28"/>
          <w:szCs w:val="28"/>
        </w:rPr>
        <w:t>万亩，占宁夏有效灌溉面积</w:t>
      </w:r>
      <w:r w:rsidRPr="006C1979">
        <w:rPr>
          <w:spacing w:val="-2"/>
          <w:sz w:val="28"/>
          <w:szCs w:val="28"/>
        </w:rPr>
        <w:t>748</w:t>
      </w:r>
      <w:r w:rsidRPr="006C1979">
        <w:rPr>
          <w:spacing w:val="-2"/>
          <w:sz w:val="28"/>
          <w:szCs w:val="28"/>
        </w:rPr>
        <w:t>万亩的</w:t>
      </w:r>
      <w:r w:rsidRPr="006C1979">
        <w:rPr>
          <w:rFonts w:hint="eastAsia"/>
          <w:spacing w:val="-2"/>
          <w:sz w:val="28"/>
          <w:szCs w:val="28"/>
        </w:rPr>
        <w:t>1.75</w:t>
      </w:r>
      <w:r w:rsidRPr="006C1979">
        <w:rPr>
          <w:spacing w:val="-2"/>
          <w:sz w:val="28"/>
          <w:szCs w:val="28"/>
        </w:rPr>
        <w:t>％。</w:t>
      </w:r>
      <w:r w:rsidRPr="006C1979">
        <w:rPr>
          <w:sz w:val="28"/>
          <w:szCs w:val="28"/>
        </w:rPr>
        <w:t>因工程原</w:t>
      </w:r>
      <w:r w:rsidRPr="006C1979">
        <w:rPr>
          <w:sz w:val="28"/>
          <w:szCs w:val="28"/>
        </w:rPr>
        <w:lastRenderedPageBreak/>
        <w:t>建设标准低、更新改造投入不足、灌溉设施老化失修严重等原因，导致了灌区灌溉保证率和水资源利用率低、单方水产出率低下、运行成本高、生态环境恶化等矛盾日益突出，严重制约了灌区工程效益的发挥，极大地影响着当地农业生产的可持续发展。通过项目的实施，对灌区骨干水利工程设施进行改造，并对田间设施进行配套完善，提高渠道的灌溉保证率，可有效地改善灌区的生产条件。项目建设完成后，</w:t>
      </w:r>
      <w:r w:rsidR="0057746F">
        <w:rPr>
          <w:rFonts w:hint="eastAsia"/>
          <w:sz w:val="28"/>
          <w:szCs w:val="28"/>
        </w:rPr>
        <w:t>新增</w:t>
      </w:r>
      <w:r w:rsidR="0057746F" w:rsidRPr="006C1979">
        <w:rPr>
          <w:sz w:val="28"/>
          <w:szCs w:val="28"/>
        </w:rPr>
        <w:t>供水</w:t>
      </w:r>
      <w:r w:rsidR="0057746F">
        <w:rPr>
          <w:rFonts w:hint="eastAsia"/>
          <w:sz w:val="28"/>
          <w:szCs w:val="28"/>
        </w:rPr>
        <w:t>量</w:t>
      </w:r>
      <w:r w:rsidRPr="006C1979">
        <w:rPr>
          <w:rFonts w:hint="eastAsia"/>
          <w:sz w:val="28"/>
          <w:szCs w:val="28"/>
        </w:rPr>
        <w:t>173.99</w:t>
      </w:r>
      <w:r w:rsidRPr="006C1979">
        <w:rPr>
          <w:rFonts w:hint="eastAsia"/>
          <w:sz w:val="28"/>
          <w:szCs w:val="28"/>
        </w:rPr>
        <w:t>万</w:t>
      </w:r>
      <w:r w:rsidRPr="006C1979">
        <w:rPr>
          <w:rFonts w:hint="eastAsia"/>
          <w:sz w:val="28"/>
          <w:szCs w:val="28"/>
        </w:rPr>
        <w:t>m</w:t>
      </w:r>
      <w:r w:rsidRPr="006C1979">
        <w:rPr>
          <w:rFonts w:hint="eastAsia"/>
          <w:sz w:val="28"/>
          <w:szCs w:val="28"/>
        </w:rPr>
        <w:t>³，</w:t>
      </w:r>
      <w:r w:rsidRPr="006C1979">
        <w:rPr>
          <w:sz w:val="28"/>
          <w:szCs w:val="28"/>
        </w:rPr>
        <w:t>新增节水</w:t>
      </w:r>
      <w:r w:rsidR="0057746F">
        <w:rPr>
          <w:rFonts w:hint="eastAsia"/>
          <w:sz w:val="28"/>
          <w:szCs w:val="28"/>
        </w:rPr>
        <w:t>量</w:t>
      </w:r>
      <w:r w:rsidRPr="006C1979">
        <w:rPr>
          <w:rFonts w:hint="eastAsia"/>
          <w:sz w:val="28"/>
          <w:szCs w:val="28"/>
        </w:rPr>
        <w:t>779.40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；改善灌溉面积</w:t>
      </w:r>
      <w:r w:rsidRPr="006C1979">
        <w:rPr>
          <w:rFonts w:hint="eastAsia"/>
          <w:sz w:val="28"/>
          <w:szCs w:val="28"/>
        </w:rPr>
        <w:t>13.07</w:t>
      </w:r>
      <w:r w:rsidRPr="006C1979">
        <w:rPr>
          <w:sz w:val="28"/>
          <w:szCs w:val="28"/>
        </w:rPr>
        <w:t>万亩，</w:t>
      </w:r>
      <w:r w:rsidRPr="006C1979">
        <w:rPr>
          <w:rFonts w:hint="eastAsia"/>
          <w:sz w:val="28"/>
          <w:szCs w:val="28"/>
        </w:rPr>
        <w:t>新增及</w:t>
      </w:r>
      <w:r w:rsidRPr="006C1979">
        <w:rPr>
          <w:sz w:val="28"/>
          <w:szCs w:val="28"/>
        </w:rPr>
        <w:t>恢复灌溉面积</w:t>
      </w:r>
      <w:r w:rsidRPr="006C1979">
        <w:rPr>
          <w:rFonts w:hint="eastAsia"/>
          <w:sz w:val="28"/>
          <w:szCs w:val="28"/>
        </w:rPr>
        <w:t>6.27</w:t>
      </w:r>
      <w:r w:rsidRPr="006C1979">
        <w:rPr>
          <w:sz w:val="28"/>
          <w:szCs w:val="28"/>
        </w:rPr>
        <w:t>万亩。</w:t>
      </w:r>
      <w:r w:rsidRPr="006C1979">
        <w:rPr>
          <w:spacing w:val="-4"/>
          <w:sz w:val="28"/>
          <w:szCs w:val="28"/>
        </w:rPr>
        <w:t>项目区现状灌溉面</w:t>
      </w:r>
      <w:r w:rsidRPr="006C1979">
        <w:rPr>
          <w:rFonts w:ascii="宋体" w:hAnsi="宋体"/>
          <w:sz w:val="28"/>
        </w:rPr>
        <w:t>积以种植业为主，主要作物为春小麦、玉米及春小麦套种玉米、水稻、瓜菜等，林业以经果林为主</w:t>
      </w:r>
      <w:r w:rsidRPr="006C1979">
        <w:rPr>
          <w:rFonts w:ascii="宋体" w:hAnsi="宋体" w:hint="eastAsia"/>
          <w:sz w:val="28"/>
        </w:rPr>
        <w:t>。在这一地区进行节水配套改造项目，提高水资源利用率、改善和恢复灌溉面积，提高作物单产，是解决当地群众脱贫致富奔小康的关键，也是保障这一地区粮食安全问题的主要措施，</w:t>
      </w:r>
      <w:r w:rsidRPr="006C1979">
        <w:rPr>
          <w:sz w:val="28"/>
          <w:szCs w:val="28"/>
        </w:rPr>
        <w:t>可有效地促进地方经济的发展。</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8.2.</w:t>
      </w:r>
      <w:r w:rsidRPr="006C1979">
        <w:rPr>
          <w:b/>
          <w:sz w:val="28"/>
          <w:szCs w:val="28"/>
        </w:rPr>
        <w:t>2</w:t>
      </w:r>
      <w:r w:rsidRPr="006C1979">
        <w:rPr>
          <w:b/>
          <w:sz w:val="28"/>
          <w:szCs w:val="28"/>
        </w:rPr>
        <w:t>增加主要农产品生产能力</w:t>
      </w:r>
    </w:p>
    <w:p w:rsidR="003F77A1" w:rsidRPr="006C1979" w:rsidRDefault="003F77A1" w:rsidP="003F77A1">
      <w:pPr>
        <w:pStyle w:val="a5"/>
        <w:adjustRightInd w:val="0"/>
        <w:snapToGrid w:val="0"/>
        <w:spacing w:line="360" w:lineRule="auto"/>
        <w:ind w:firstLine="560"/>
        <w:rPr>
          <w:sz w:val="28"/>
          <w:szCs w:val="28"/>
        </w:rPr>
      </w:pPr>
      <w:r w:rsidRPr="006C1979">
        <w:rPr>
          <w:sz w:val="28"/>
          <w:szCs w:val="28"/>
        </w:rPr>
        <w:t>改造项目的实施将对缓解灌区用水矛盾</w:t>
      </w:r>
      <w:r w:rsidRPr="006C1979">
        <w:rPr>
          <w:sz w:val="28"/>
          <w:szCs w:val="28"/>
        </w:rPr>
        <w:t>,</w:t>
      </w:r>
      <w:r w:rsidRPr="006C1979">
        <w:rPr>
          <w:sz w:val="28"/>
          <w:szCs w:val="28"/>
        </w:rPr>
        <w:t>推动灌区粮经作物高产、稳产和增加农民收入，改善灌区城乡生产、生活和生态环境，促进农业和农村经济持续、健康、稳定发展起到重要作用。本项目实施后，通过灌区改造和调整农作物种植结构，</w:t>
      </w:r>
      <w:r w:rsidRPr="006C1979">
        <w:rPr>
          <w:rFonts w:hint="eastAsia"/>
          <w:sz w:val="28"/>
          <w:szCs w:val="28"/>
        </w:rPr>
        <w:t>预计</w:t>
      </w:r>
      <w:r w:rsidRPr="006C1979">
        <w:rPr>
          <w:sz w:val="28"/>
        </w:rPr>
        <w:t>灌区可新增粮食生产能力</w:t>
      </w:r>
      <w:r w:rsidRPr="006C1979">
        <w:rPr>
          <w:rFonts w:hint="eastAsia"/>
          <w:sz w:val="28"/>
        </w:rPr>
        <w:t>1655.34</w:t>
      </w:r>
      <w:r w:rsidRPr="006C1979">
        <w:rPr>
          <w:sz w:val="28"/>
        </w:rPr>
        <w:t>万</w:t>
      </w:r>
      <w:r w:rsidRPr="006C1979">
        <w:rPr>
          <w:sz w:val="28"/>
        </w:rPr>
        <w:t>kg</w:t>
      </w:r>
      <w:r w:rsidRPr="006C1979">
        <w:rPr>
          <w:sz w:val="28"/>
        </w:rPr>
        <w:t>，新增油料生产能力</w:t>
      </w:r>
      <w:r w:rsidRPr="006C1979">
        <w:rPr>
          <w:sz w:val="28"/>
        </w:rPr>
        <w:t>210.24</w:t>
      </w:r>
      <w:r w:rsidRPr="006C1979">
        <w:rPr>
          <w:sz w:val="28"/>
        </w:rPr>
        <w:t>万</w:t>
      </w:r>
      <w:r w:rsidRPr="006C1979">
        <w:rPr>
          <w:sz w:val="28"/>
        </w:rPr>
        <w:t>kg</w:t>
      </w:r>
      <w:r w:rsidRPr="006C1979">
        <w:rPr>
          <w:sz w:val="28"/>
        </w:rPr>
        <w:t>，新增其它作物生产能力</w:t>
      </w:r>
      <w:r w:rsidRPr="006C1979">
        <w:rPr>
          <w:rFonts w:hint="eastAsia"/>
          <w:sz w:val="28"/>
        </w:rPr>
        <w:t>433.95</w:t>
      </w:r>
      <w:r w:rsidRPr="006C1979">
        <w:rPr>
          <w:sz w:val="28"/>
        </w:rPr>
        <w:t>万</w:t>
      </w:r>
      <w:r w:rsidRPr="006C1979">
        <w:rPr>
          <w:sz w:val="28"/>
        </w:rPr>
        <w:t>kg</w:t>
      </w:r>
      <w:r w:rsidRPr="006C1979">
        <w:rPr>
          <w:sz w:val="28"/>
        </w:rPr>
        <w:t>，</w:t>
      </w:r>
      <w:r w:rsidRPr="006C1979">
        <w:rPr>
          <w:sz w:val="28"/>
          <w:szCs w:val="28"/>
        </w:rPr>
        <w:t>年新增产值</w:t>
      </w:r>
      <w:r w:rsidRPr="006C1979">
        <w:rPr>
          <w:rFonts w:hint="eastAsia"/>
          <w:sz w:val="28"/>
          <w:szCs w:val="28"/>
        </w:rPr>
        <w:t>4547.22</w:t>
      </w:r>
      <w:r w:rsidRPr="006C1979">
        <w:rPr>
          <w:sz w:val="28"/>
          <w:szCs w:val="28"/>
        </w:rPr>
        <w:t>万元。对促进灌区农业和农村经济社会的可持续发展，增加农民收入具有巨大的推动作用。</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8.2.</w:t>
      </w:r>
      <w:r w:rsidRPr="006C1979">
        <w:rPr>
          <w:b/>
          <w:sz w:val="28"/>
          <w:szCs w:val="28"/>
        </w:rPr>
        <w:t>3</w:t>
      </w:r>
      <w:r w:rsidRPr="006C1979">
        <w:rPr>
          <w:b/>
          <w:sz w:val="28"/>
          <w:szCs w:val="28"/>
        </w:rPr>
        <w:t>改善生态环境</w:t>
      </w:r>
    </w:p>
    <w:p w:rsidR="003F77A1" w:rsidRPr="006C1979" w:rsidRDefault="003F77A1" w:rsidP="003F77A1">
      <w:pPr>
        <w:pStyle w:val="a3"/>
        <w:adjustRightInd w:val="0"/>
        <w:snapToGrid w:val="0"/>
        <w:spacing w:line="360" w:lineRule="auto"/>
        <w:ind w:firstLine="560"/>
        <w:rPr>
          <w:rFonts w:ascii="Times New Roman" w:eastAsia="宋体"/>
          <w:sz w:val="28"/>
        </w:rPr>
      </w:pPr>
      <w:r w:rsidRPr="006C1979">
        <w:rPr>
          <w:rFonts w:ascii="Times New Roman" w:eastAsia="宋体"/>
          <w:sz w:val="28"/>
        </w:rPr>
        <w:t>项目区气候干燥，水资源短缺。多数地区地表植被稀疏低矮，土体疏松，自然条件较差，生态环境脆弱。长期以来，在自然条件变迁和人类活动影响下，生态环境已经遭到严重破坏，并呈不断恶化的趋势。</w:t>
      </w:r>
    </w:p>
    <w:p w:rsidR="003F77A1" w:rsidRPr="006C1979" w:rsidRDefault="003F77A1" w:rsidP="003F77A1">
      <w:pPr>
        <w:pStyle w:val="a3"/>
        <w:adjustRightInd w:val="0"/>
        <w:snapToGrid w:val="0"/>
        <w:spacing w:line="360" w:lineRule="auto"/>
        <w:ind w:firstLine="560"/>
        <w:rPr>
          <w:rFonts w:ascii="Times New Roman" w:eastAsia="宋体"/>
          <w:sz w:val="28"/>
        </w:rPr>
      </w:pPr>
      <w:r w:rsidRPr="006C1979">
        <w:rPr>
          <w:rFonts w:ascii="Times New Roman" w:eastAsia="宋体"/>
          <w:sz w:val="28"/>
        </w:rPr>
        <w:lastRenderedPageBreak/>
        <w:t>项目的实施，将增加项目区的植被面积、改善农业生态环境，使农业资源潜力得到充分发挥。随着渠旁林带、田间林网、经济林、牧草及城乡生态环境建设规模的扩大，可有效提高林草覆盖率。绿洲面积的扩大将使灌区的风速和风力得以减弱，风沙危害减少，灌区气候条件，水土流失状况将会有所改善，从而增强灌区农作物抵御自然灾害的能力，有效改善灌区的生态环境。通过对骨干沟道治理，推广盐碱地治理技术，可有效调控地下水位，改造中低产田，提高土地生产能力，提高当地群众收入。项目的实施推动了当地经济和社会的可持续发展，创建了健康、和谐、文明、科学的生活环境。</w:t>
      </w:r>
    </w:p>
    <w:p w:rsidR="003F77A1" w:rsidRPr="006C1979" w:rsidRDefault="003F77A1" w:rsidP="003F77A1">
      <w:pPr>
        <w:pStyle w:val="a3"/>
        <w:adjustRightInd w:val="0"/>
        <w:snapToGrid w:val="0"/>
        <w:spacing w:line="360" w:lineRule="auto"/>
        <w:ind w:firstLine="560"/>
        <w:rPr>
          <w:rFonts w:ascii="Times New Roman" w:eastAsia="宋体"/>
          <w:sz w:val="28"/>
        </w:rPr>
      </w:pPr>
      <w:r w:rsidRPr="006C1979">
        <w:rPr>
          <w:rFonts w:ascii="Times New Roman" w:eastAsia="宋体"/>
          <w:sz w:val="28"/>
        </w:rPr>
        <w:t>因此，该项目对于恢复和改善宁夏的生态环境，遏制生态环境恶化将起到显著的作用。</w:t>
      </w: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8.2.</w:t>
      </w:r>
      <w:r w:rsidRPr="006C1979">
        <w:rPr>
          <w:b/>
          <w:sz w:val="28"/>
          <w:szCs w:val="28"/>
        </w:rPr>
        <w:t>4</w:t>
      </w:r>
      <w:r w:rsidRPr="006C1979">
        <w:rPr>
          <w:b/>
          <w:sz w:val="28"/>
          <w:szCs w:val="28"/>
        </w:rPr>
        <w:t>经济评价</w:t>
      </w:r>
    </w:p>
    <w:p w:rsidR="003F77A1" w:rsidRPr="006C1979" w:rsidRDefault="003F77A1" w:rsidP="003F77A1">
      <w:pPr>
        <w:adjustRightInd w:val="0"/>
        <w:snapToGrid w:val="0"/>
        <w:spacing w:line="360" w:lineRule="auto"/>
        <w:ind w:firstLine="540"/>
        <w:rPr>
          <w:sz w:val="28"/>
          <w:szCs w:val="28"/>
        </w:rPr>
      </w:pPr>
      <w:r w:rsidRPr="006C1979">
        <w:rPr>
          <w:sz w:val="28"/>
          <w:szCs w:val="28"/>
        </w:rPr>
        <w:t>经济效益评价分析主要计算项目的国民经济评价指标。</w:t>
      </w:r>
    </w:p>
    <w:p w:rsidR="003F77A1" w:rsidRPr="006C1979" w:rsidRDefault="003F77A1" w:rsidP="003F77A1">
      <w:pPr>
        <w:adjustRightInd w:val="0"/>
        <w:snapToGrid w:val="0"/>
        <w:spacing w:line="360" w:lineRule="auto"/>
        <w:ind w:firstLineChars="196" w:firstLine="551"/>
        <w:jc w:val="left"/>
        <w:rPr>
          <w:b/>
          <w:sz w:val="28"/>
        </w:rPr>
      </w:pPr>
      <w:r w:rsidRPr="006C1979">
        <w:rPr>
          <w:b/>
          <w:sz w:val="28"/>
        </w:rPr>
        <w:t>（</w:t>
      </w:r>
      <w:r w:rsidRPr="006C1979">
        <w:rPr>
          <w:b/>
          <w:sz w:val="28"/>
        </w:rPr>
        <w:t>1</w:t>
      </w:r>
      <w:r w:rsidRPr="006C1979">
        <w:rPr>
          <w:b/>
          <w:sz w:val="28"/>
        </w:rPr>
        <w:t>）评价依据、方法和参数</w:t>
      </w:r>
    </w:p>
    <w:p w:rsidR="003F77A1" w:rsidRPr="006C1979" w:rsidRDefault="003F77A1" w:rsidP="003F77A1">
      <w:pPr>
        <w:adjustRightInd w:val="0"/>
        <w:snapToGrid w:val="0"/>
        <w:spacing w:line="360" w:lineRule="auto"/>
        <w:ind w:firstLine="540"/>
        <w:rPr>
          <w:sz w:val="28"/>
          <w:szCs w:val="28"/>
        </w:rPr>
      </w:pPr>
      <w:r w:rsidRPr="006C1979">
        <w:rPr>
          <w:sz w:val="28"/>
          <w:szCs w:val="28"/>
        </w:rPr>
        <w:t>国民经济评价是按照资源合理利用的原则，从国家整体角度考察项目的效益和费用，用影子价格、影子工资和社会折现率等经济参数，分析、计算项目对国民经济的净贡献，评价其经济合理性。按改、扩建项目对本工程进行国民经济评价，效益和费用均采用有、无该项目的增量效益和增量费用。</w:t>
      </w:r>
    </w:p>
    <w:p w:rsidR="003F77A1" w:rsidRPr="006C1979" w:rsidRDefault="003F77A1" w:rsidP="003F77A1">
      <w:pPr>
        <w:adjustRightInd w:val="0"/>
        <w:snapToGrid w:val="0"/>
        <w:spacing w:line="360" w:lineRule="auto"/>
        <w:ind w:firstLine="540"/>
        <w:rPr>
          <w:b/>
          <w:sz w:val="28"/>
          <w:szCs w:val="28"/>
        </w:rPr>
      </w:pPr>
      <w:r w:rsidRPr="006C1979">
        <w:rPr>
          <w:rFonts w:ascii="宋体" w:hAnsi="宋体" w:cs="宋体" w:hint="eastAsia"/>
          <w:b/>
          <w:sz w:val="28"/>
        </w:rPr>
        <w:t>①</w:t>
      </w:r>
      <w:r w:rsidRPr="006C1979">
        <w:rPr>
          <w:b/>
          <w:sz w:val="28"/>
          <w:szCs w:val="28"/>
        </w:rPr>
        <w:t>国民经济评价主要依据</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《水利建设项目经济评价规范》（</w:t>
      </w:r>
      <w:r w:rsidRPr="006C1979">
        <w:rPr>
          <w:sz w:val="28"/>
          <w:szCs w:val="28"/>
        </w:rPr>
        <w:t>SL72-</w:t>
      </w:r>
      <w:r w:rsidRPr="006C1979">
        <w:rPr>
          <w:rFonts w:hint="eastAsia"/>
          <w:sz w:val="28"/>
          <w:szCs w:val="28"/>
        </w:rPr>
        <w:t>2013</w:t>
      </w:r>
      <w:r w:rsidRPr="006C1979">
        <w:rPr>
          <w:sz w:val="28"/>
          <w:szCs w:val="28"/>
        </w:rPr>
        <w:t>）；（以下简称《规范》），水利部，</w:t>
      </w:r>
      <w:r w:rsidRPr="006C1979">
        <w:rPr>
          <w:rFonts w:hint="eastAsia"/>
          <w:sz w:val="28"/>
          <w:szCs w:val="28"/>
        </w:rPr>
        <w:t>2013</w:t>
      </w:r>
      <w:r w:rsidRPr="006C1979">
        <w:rPr>
          <w:sz w:val="28"/>
          <w:szCs w:val="28"/>
        </w:rPr>
        <w:t>年</w:t>
      </w:r>
      <w:r w:rsidRPr="006C1979">
        <w:rPr>
          <w:rFonts w:hint="eastAsia"/>
          <w:sz w:val="28"/>
          <w:szCs w:val="28"/>
        </w:rPr>
        <w:t>11</w:t>
      </w:r>
      <w:r w:rsidRPr="006C1979">
        <w:rPr>
          <w:sz w:val="28"/>
          <w:szCs w:val="28"/>
        </w:rPr>
        <w:t>月；</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《建设项目经济评价方法与参数》（第三版）（以下简称《方法与参数》），国家计划委员会、建设部，</w:t>
      </w:r>
      <w:r w:rsidRPr="006C1979">
        <w:rPr>
          <w:sz w:val="28"/>
          <w:szCs w:val="28"/>
        </w:rPr>
        <w:t>1993</w:t>
      </w:r>
      <w:r w:rsidRPr="006C1979">
        <w:rPr>
          <w:sz w:val="28"/>
          <w:szCs w:val="28"/>
        </w:rPr>
        <w:t>年</w:t>
      </w:r>
      <w:r w:rsidRPr="006C1979">
        <w:rPr>
          <w:sz w:val="28"/>
          <w:szCs w:val="28"/>
        </w:rPr>
        <w:t>4</w:t>
      </w:r>
      <w:r w:rsidRPr="006C1979">
        <w:rPr>
          <w:sz w:val="28"/>
          <w:szCs w:val="28"/>
        </w:rPr>
        <w:t>月；</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灌区现状农业生产及灌溉实际调查资料。</w:t>
      </w:r>
    </w:p>
    <w:p w:rsidR="003F77A1" w:rsidRPr="006C1979" w:rsidRDefault="003F77A1" w:rsidP="003F77A1">
      <w:pPr>
        <w:adjustRightInd w:val="0"/>
        <w:snapToGrid w:val="0"/>
        <w:spacing w:line="360" w:lineRule="auto"/>
        <w:ind w:firstLine="540"/>
        <w:rPr>
          <w:sz w:val="28"/>
          <w:szCs w:val="28"/>
        </w:rPr>
      </w:pPr>
      <w:r w:rsidRPr="006C1979">
        <w:rPr>
          <w:sz w:val="28"/>
          <w:szCs w:val="28"/>
        </w:rPr>
        <w:lastRenderedPageBreak/>
        <w:t>●</w:t>
      </w:r>
      <w:r w:rsidRPr="006C1979">
        <w:rPr>
          <w:sz w:val="28"/>
          <w:szCs w:val="28"/>
        </w:rPr>
        <w:t>国民经济评价遵循效益与费用计算口径一致的原则，计算资金的时间价值，以动态分析为主。</w:t>
      </w:r>
    </w:p>
    <w:p w:rsidR="003F77A1" w:rsidRPr="006C1979" w:rsidRDefault="003F77A1" w:rsidP="003F77A1">
      <w:pPr>
        <w:adjustRightInd w:val="0"/>
        <w:snapToGrid w:val="0"/>
        <w:spacing w:line="360" w:lineRule="auto"/>
        <w:ind w:firstLineChars="200" w:firstLine="562"/>
        <w:rPr>
          <w:b/>
          <w:sz w:val="28"/>
          <w:szCs w:val="28"/>
        </w:rPr>
      </w:pPr>
      <w:r w:rsidRPr="006C1979">
        <w:rPr>
          <w:rFonts w:ascii="宋体" w:hAnsi="宋体" w:cs="宋体" w:hint="eastAsia"/>
          <w:b/>
          <w:sz w:val="28"/>
        </w:rPr>
        <w:t>②</w:t>
      </w:r>
      <w:r w:rsidRPr="006C1979">
        <w:rPr>
          <w:b/>
          <w:sz w:val="28"/>
          <w:szCs w:val="28"/>
        </w:rPr>
        <w:t>主要参数</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社会折现率：根据《规范》的规定，</w:t>
      </w:r>
      <w:r w:rsidRPr="006C1979">
        <w:rPr>
          <w:rFonts w:hint="eastAsia"/>
          <w:sz w:val="28"/>
          <w:szCs w:val="28"/>
        </w:rPr>
        <w:t>进行国民经济评价时</w:t>
      </w:r>
      <w:r w:rsidRPr="006C1979">
        <w:rPr>
          <w:sz w:val="28"/>
          <w:szCs w:val="28"/>
        </w:rPr>
        <w:t>，采用</w:t>
      </w:r>
      <w:r w:rsidRPr="006C1979">
        <w:rPr>
          <w:rFonts w:hint="eastAsia"/>
          <w:sz w:val="28"/>
          <w:szCs w:val="28"/>
        </w:rPr>
        <w:t>当前国家规定的</w:t>
      </w:r>
      <w:r w:rsidRPr="006C1979">
        <w:rPr>
          <w:rFonts w:hint="eastAsia"/>
          <w:sz w:val="28"/>
          <w:szCs w:val="28"/>
        </w:rPr>
        <w:t>8</w:t>
      </w:r>
      <w:r w:rsidRPr="006C1979">
        <w:rPr>
          <w:sz w:val="28"/>
          <w:szCs w:val="28"/>
        </w:rPr>
        <w:t>%</w:t>
      </w:r>
      <w:r w:rsidRPr="006C1979">
        <w:rPr>
          <w:sz w:val="28"/>
          <w:szCs w:val="28"/>
        </w:rPr>
        <w:t>的社会折现率进行评价</w:t>
      </w:r>
      <w:r w:rsidRPr="006C1979">
        <w:rPr>
          <w:rFonts w:hint="eastAsia"/>
          <w:sz w:val="28"/>
          <w:szCs w:val="28"/>
        </w:rPr>
        <w:t>。对于社会公益性质的水利建设项目，同时采用</w:t>
      </w:r>
      <w:r w:rsidRPr="006C1979">
        <w:rPr>
          <w:rFonts w:hint="eastAsia"/>
          <w:sz w:val="28"/>
          <w:szCs w:val="28"/>
        </w:rPr>
        <w:t>6</w:t>
      </w:r>
      <w:r w:rsidRPr="006C1979">
        <w:rPr>
          <w:sz w:val="28"/>
          <w:szCs w:val="28"/>
        </w:rPr>
        <w:t>%</w:t>
      </w:r>
      <w:r w:rsidRPr="006C1979">
        <w:rPr>
          <w:rFonts w:hint="eastAsia"/>
          <w:sz w:val="28"/>
          <w:szCs w:val="28"/>
        </w:rPr>
        <w:t>的社会折现率进行经济评价，供项目决策参考。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计算基准点选在项目建设第一年年初，各项费用和效益均按年末发生计算；</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计算期采用</w:t>
      </w:r>
      <w:r w:rsidRPr="006C1979">
        <w:rPr>
          <w:sz w:val="28"/>
          <w:szCs w:val="28"/>
        </w:rPr>
        <w:t>3</w:t>
      </w:r>
      <w:r w:rsidRPr="006C1979">
        <w:rPr>
          <w:rFonts w:hint="eastAsia"/>
          <w:sz w:val="28"/>
          <w:szCs w:val="28"/>
        </w:rPr>
        <w:t>0</w:t>
      </w:r>
      <w:r w:rsidRPr="006C1979">
        <w:rPr>
          <w:sz w:val="28"/>
          <w:szCs w:val="28"/>
        </w:rPr>
        <w:t>年，包括建设期、运行期，其中建设期根据项目总工期安排为</w:t>
      </w:r>
      <w:r w:rsidRPr="006C1979">
        <w:rPr>
          <w:rFonts w:hint="eastAsia"/>
          <w:sz w:val="28"/>
          <w:szCs w:val="28"/>
        </w:rPr>
        <w:t>2</w:t>
      </w:r>
      <w:r w:rsidRPr="006C1979">
        <w:rPr>
          <w:sz w:val="28"/>
          <w:szCs w:val="28"/>
        </w:rPr>
        <w:t>年，运行期</w:t>
      </w:r>
      <w:r w:rsidRPr="006C1979">
        <w:rPr>
          <w:rFonts w:hint="eastAsia"/>
          <w:sz w:val="28"/>
          <w:szCs w:val="28"/>
        </w:rPr>
        <w:t>28</w:t>
      </w:r>
      <w:r w:rsidRPr="006C1979">
        <w:rPr>
          <w:sz w:val="28"/>
          <w:szCs w:val="28"/>
        </w:rPr>
        <w:t>年；</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投入产出价格，按规定采用影子价格，规划中均采用市场价格代替影子价格，按</w:t>
      </w:r>
      <w:r w:rsidRPr="006C1979">
        <w:rPr>
          <w:sz w:val="28"/>
          <w:szCs w:val="28"/>
        </w:rPr>
        <w:t>20</w:t>
      </w:r>
      <w:r w:rsidRPr="006C1979">
        <w:rPr>
          <w:rFonts w:hint="eastAsia"/>
          <w:sz w:val="28"/>
          <w:szCs w:val="28"/>
        </w:rPr>
        <w:t>16</w:t>
      </w:r>
      <w:r w:rsidRPr="006C1979">
        <w:rPr>
          <w:sz w:val="28"/>
          <w:szCs w:val="28"/>
        </w:rPr>
        <w:t>年第一季度价格水平为基础进行计算；</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灌溉效益采用分摊系数法。水利分摊系数取</w:t>
      </w:r>
      <w:r w:rsidRPr="006C1979">
        <w:rPr>
          <w:sz w:val="28"/>
          <w:szCs w:val="28"/>
        </w:rPr>
        <w:t>0.5</w:t>
      </w:r>
      <w:r w:rsidRPr="006C1979">
        <w:rPr>
          <w:rFonts w:hint="eastAsia"/>
          <w:sz w:val="28"/>
          <w:szCs w:val="28"/>
        </w:rPr>
        <w:t>0</w:t>
      </w:r>
      <w:r w:rsidRPr="006C1979">
        <w:rPr>
          <w:sz w:val="28"/>
          <w:szCs w:val="28"/>
        </w:rPr>
        <w:t>。</w:t>
      </w:r>
    </w:p>
    <w:p w:rsidR="003F77A1" w:rsidRPr="006C1979" w:rsidRDefault="003F77A1" w:rsidP="003F77A1">
      <w:pPr>
        <w:adjustRightInd w:val="0"/>
        <w:snapToGrid w:val="0"/>
        <w:spacing w:line="360" w:lineRule="auto"/>
        <w:ind w:firstLineChars="196" w:firstLine="551"/>
        <w:jc w:val="left"/>
        <w:rPr>
          <w:b/>
          <w:sz w:val="28"/>
        </w:rPr>
      </w:pPr>
      <w:r w:rsidRPr="006C1979">
        <w:rPr>
          <w:b/>
          <w:sz w:val="28"/>
        </w:rPr>
        <w:t>（</w:t>
      </w:r>
      <w:r w:rsidRPr="006C1979">
        <w:rPr>
          <w:b/>
          <w:sz w:val="28"/>
        </w:rPr>
        <w:t>2</w:t>
      </w:r>
      <w:r w:rsidRPr="006C1979">
        <w:rPr>
          <w:b/>
          <w:sz w:val="28"/>
        </w:rPr>
        <w:t>）工程费用</w:t>
      </w:r>
    </w:p>
    <w:p w:rsidR="003F77A1" w:rsidRPr="006C1979" w:rsidRDefault="003F77A1" w:rsidP="003F77A1">
      <w:pPr>
        <w:adjustRightInd w:val="0"/>
        <w:snapToGrid w:val="0"/>
        <w:spacing w:line="360" w:lineRule="auto"/>
        <w:ind w:firstLine="540"/>
        <w:rPr>
          <w:sz w:val="28"/>
          <w:szCs w:val="28"/>
        </w:rPr>
      </w:pPr>
      <w:r w:rsidRPr="006C1979">
        <w:rPr>
          <w:sz w:val="28"/>
          <w:szCs w:val="28"/>
        </w:rPr>
        <w:t>国民经济评价中，工程费用包括工程投资、更换改造投资、年运行费以及流动资金等。</w:t>
      </w:r>
    </w:p>
    <w:p w:rsidR="003F77A1" w:rsidRPr="006C1979" w:rsidRDefault="003F77A1" w:rsidP="003F77A1">
      <w:pPr>
        <w:adjustRightInd w:val="0"/>
        <w:snapToGrid w:val="0"/>
        <w:spacing w:line="360" w:lineRule="auto"/>
        <w:ind w:firstLineChars="200" w:firstLine="562"/>
        <w:rPr>
          <w:b/>
          <w:sz w:val="28"/>
          <w:szCs w:val="28"/>
        </w:rPr>
      </w:pPr>
      <w:r w:rsidRPr="006C1979">
        <w:rPr>
          <w:b/>
          <w:sz w:val="28"/>
          <w:szCs w:val="28"/>
        </w:rPr>
        <w:fldChar w:fldCharType="begin"/>
      </w:r>
      <w:r w:rsidRPr="006C1979">
        <w:rPr>
          <w:b/>
          <w:sz w:val="28"/>
          <w:szCs w:val="28"/>
        </w:rPr>
        <w:instrText xml:space="preserve"> = 1 \* GB3 </w:instrText>
      </w:r>
      <w:r w:rsidRPr="006C1979">
        <w:rPr>
          <w:b/>
          <w:sz w:val="28"/>
          <w:szCs w:val="28"/>
        </w:rPr>
        <w:fldChar w:fldCharType="separate"/>
      </w:r>
      <w:r w:rsidRPr="006C1979">
        <w:rPr>
          <w:rFonts w:ascii="宋体" w:hAnsi="宋体" w:cs="宋体" w:hint="eastAsia"/>
          <w:b/>
          <w:noProof/>
          <w:sz w:val="28"/>
          <w:szCs w:val="28"/>
        </w:rPr>
        <w:t>①</w:t>
      </w:r>
      <w:r w:rsidRPr="006C1979">
        <w:rPr>
          <w:b/>
          <w:sz w:val="28"/>
          <w:szCs w:val="28"/>
        </w:rPr>
        <w:fldChar w:fldCharType="end"/>
      </w:r>
      <w:r w:rsidRPr="006C1979">
        <w:rPr>
          <w:b/>
          <w:sz w:val="28"/>
          <w:szCs w:val="28"/>
        </w:rPr>
        <w:t>工程投资</w:t>
      </w:r>
    </w:p>
    <w:p w:rsidR="003F77A1" w:rsidRPr="006C1979" w:rsidRDefault="003F77A1" w:rsidP="003F77A1">
      <w:pPr>
        <w:adjustRightInd w:val="0"/>
        <w:snapToGrid w:val="0"/>
        <w:spacing w:line="360" w:lineRule="auto"/>
        <w:ind w:firstLineChars="200" w:firstLine="560"/>
        <w:rPr>
          <w:sz w:val="28"/>
        </w:rPr>
      </w:pPr>
      <w:r w:rsidRPr="006C1979">
        <w:rPr>
          <w:sz w:val="28"/>
        </w:rPr>
        <w:t>工程总投资</w:t>
      </w:r>
      <w:r w:rsidRPr="006C1979">
        <w:rPr>
          <w:rFonts w:hint="eastAsia"/>
          <w:sz w:val="28"/>
        </w:rPr>
        <w:t>11296.78</w:t>
      </w:r>
      <w:r w:rsidRPr="006C1979">
        <w:rPr>
          <w:rFonts w:hint="eastAsia"/>
          <w:sz w:val="28"/>
        </w:rPr>
        <w:t>万元，剔除投资估算中属于国民经济内部转移支付的利润、税金、利息后，固定资产投资为</w:t>
      </w:r>
      <w:r w:rsidRPr="006C1979">
        <w:rPr>
          <w:rFonts w:hint="eastAsia"/>
          <w:sz w:val="28"/>
        </w:rPr>
        <w:t>10167.10</w:t>
      </w:r>
      <w:r w:rsidRPr="006C1979">
        <w:rPr>
          <w:sz w:val="28"/>
        </w:rPr>
        <w:t>万元。</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本次规划</w:t>
      </w:r>
      <w:r w:rsidRPr="006C1979">
        <w:rPr>
          <w:sz w:val="28"/>
        </w:rPr>
        <w:t>宁夏共有</w:t>
      </w:r>
      <w:r w:rsidRPr="006C1979">
        <w:rPr>
          <w:rFonts w:hint="eastAsia"/>
          <w:sz w:val="28"/>
        </w:rPr>
        <w:t>12</w:t>
      </w:r>
      <w:r w:rsidRPr="006C1979">
        <w:rPr>
          <w:sz w:val="28"/>
        </w:rPr>
        <w:t>处</w:t>
      </w:r>
      <w:r w:rsidRPr="006C1979">
        <w:rPr>
          <w:rFonts w:hint="eastAsia"/>
          <w:sz w:val="28"/>
        </w:rPr>
        <w:t>一般中型</w:t>
      </w:r>
      <w:r w:rsidRPr="006C1979">
        <w:rPr>
          <w:sz w:val="28"/>
        </w:rPr>
        <w:t>灌区</w:t>
      </w:r>
      <w:r w:rsidRPr="006C1979">
        <w:rPr>
          <w:rFonts w:hint="eastAsia"/>
          <w:sz w:val="28"/>
        </w:rPr>
        <w:t>实施</w:t>
      </w:r>
      <w:r w:rsidRPr="006C1979">
        <w:rPr>
          <w:sz w:val="28"/>
        </w:rPr>
        <w:t>改造，</w:t>
      </w:r>
      <w:r w:rsidRPr="006C1979">
        <w:rPr>
          <w:rFonts w:hint="eastAsia"/>
          <w:sz w:val="28"/>
        </w:rPr>
        <w:t>每处建设期为</w:t>
      </w:r>
      <w:r w:rsidRPr="006C1979">
        <w:rPr>
          <w:rFonts w:hint="eastAsia"/>
          <w:sz w:val="28"/>
        </w:rPr>
        <w:t>2</w:t>
      </w:r>
      <w:r w:rsidRPr="006C1979">
        <w:rPr>
          <w:rFonts w:hint="eastAsia"/>
          <w:sz w:val="28"/>
        </w:rPr>
        <w:t>年</w:t>
      </w:r>
      <w:r w:rsidRPr="006C1979">
        <w:rPr>
          <w:sz w:val="28"/>
        </w:rPr>
        <w:t>，可在</w:t>
      </w:r>
      <w:r w:rsidRPr="006C1979">
        <w:rPr>
          <w:sz w:val="28"/>
        </w:rPr>
        <w:t>201</w:t>
      </w:r>
      <w:r w:rsidRPr="006C1979">
        <w:rPr>
          <w:rFonts w:hint="eastAsia"/>
          <w:sz w:val="28"/>
        </w:rPr>
        <w:t>7</w:t>
      </w:r>
      <w:r w:rsidRPr="006C1979">
        <w:rPr>
          <w:sz w:val="28"/>
        </w:rPr>
        <w:t>年全部实施完成改造。建设期灌区工程</w:t>
      </w:r>
      <w:r w:rsidRPr="006C1979">
        <w:rPr>
          <w:rFonts w:hint="eastAsia"/>
          <w:sz w:val="28"/>
        </w:rPr>
        <w:t>分年度投资计划</w:t>
      </w:r>
      <w:r w:rsidRPr="006C1979">
        <w:rPr>
          <w:sz w:val="28"/>
        </w:rPr>
        <w:t>见表</w:t>
      </w:r>
      <w:r w:rsidRPr="006C1979">
        <w:rPr>
          <w:sz w:val="28"/>
        </w:rPr>
        <w:t>8</w:t>
      </w:r>
      <w:r w:rsidRPr="006C1979">
        <w:rPr>
          <w:rFonts w:hint="eastAsia"/>
          <w:sz w:val="28"/>
        </w:rPr>
        <w:t>-4</w:t>
      </w:r>
      <w:r w:rsidRPr="006C1979">
        <w:rPr>
          <w:sz w:val="28"/>
        </w:rPr>
        <w:t>。</w:t>
      </w:r>
    </w:p>
    <w:p w:rsidR="003F77A1" w:rsidRPr="006C1979" w:rsidRDefault="003F77A1" w:rsidP="003F77A1">
      <w:pPr>
        <w:adjustRightInd w:val="0"/>
        <w:snapToGrid w:val="0"/>
        <w:spacing w:line="360" w:lineRule="exact"/>
        <w:rPr>
          <w:b/>
          <w:sz w:val="24"/>
        </w:rPr>
      </w:pPr>
      <w:r w:rsidRPr="006C1979">
        <w:rPr>
          <w:b/>
          <w:sz w:val="24"/>
        </w:rPr>
        <w:t>表</w:t>
      </w:r>
      <w:r w:rsidRPr="006C1979">
        <w:rPr>
          <w:b/>
          <w:sz w:val="24"/>
        </w:rPr>
        <w:t>8</w:t>
      </w:r>
      <w:r w:rsidRPr="006C1979">
        <w:rPr>
          <w:rFonts w:hint="eastAsia"/>
          <w:b/>
          <w:sz w:val="24"/>
        </w:rPr>
        <w:t xml:space="preserve">-4                        </w:t>
      </w:r>
      <w:r w:rsidRPr="006C1979">
        <w:rPr>
          <w:rFonts w:hint="eastAsia"/>
          <w:b/>
          <w:sz w:val="24"/>
        </w:rPr>
        <w:t>分年度投资计划表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2447"/>
        <w:gridCol w:w="2315"/>
        <w:gridCol w:w="2315"/>
        <w:gridCol w:w="1870"/>
      </w:tblGrid>
      <w:tr w:rsidR="006C1979" w:rsidRPr="006C1979" w:rsidTr="0057746F">
        <w:trPr>
          <w:trHeight w:val="470"/>
          <w:jc w:val="center"/>
        </w:trPr>
        <w:tc>
          <w:tcPr>
            <w:tcW w:w="1367" w:type="pct"/>
            <w:vAlign w:val="center"/>
          </w:tcPr>
          <w:p w:rsidR="003F77A1" w:rsidRPr="006C1979" w:rsidRDefault="003F77A1" w:rsidP="0057746F">
            <w:pPr>
              <w:widowControl/>
              <w:spacing w:line="360" w:lineRule="auto"/>
              <w:jc w:val="center"/>
              <w:rPr>
                <w:kern w:val="0"/>
                <w:sz w:val="18"/>
                <w:szCs w:val="18"/>
              </w:rPr>
            </w:pPr>
            <w:r w:rsidRPr="006C1979">
              <w:rPr>
                <w:kern w:val="0"/>
                <w:sz w:val="18"/>
                <w:szCs w:val="18"/>
              </w:rPr>
              <w:t>项目</w:t>
            </w:r>
          </w:p>
        </w:tc>
        <w:tc>
          <w:tcPr>
            <w:tcW w:w="1294" w:type="pct"/>
            <w:vAlign w:val="center"/>
          </w:tcPr>
          <w:p w:rsidR="003F77A1" w:rsidRPr="006C1979" w:rsidRDefault="003F77A1" w:rsidP="0057746F">
            <w:pPr>
              <w:widowControl/>
              <w:spacing w:line="360" w:lineRule="auto"/>
              <w:jc w:val="center"/>
              <w:rPr>
                <w:kern w:val="0"/>
                <w:sz w:val="18"/>
                <w:szCs w:val="18"/>
              </w:rPr>
            </w:pPr>
            <w:r w:rsidRPr="006C1979">
              <w:rPr>
                <w:kern w:val="0"/>
                <w:sz w:val="18"/>
                <w:szCs w:val="18"/>
              </w:rPr>
              <w:t>第</w:t>
            </w:r>
            <w:r w:rsidRPr="006C1979">
              <w:rPr>
                <w:kern w:val="0"/>
                <w:sz w:val="18"/>
                <w:szCs w:val="18"/>
              </w:rPr>
              <w:t>1</w:t>
            </w:r>
            <w:r w:rsidRPr="006C1979">
              <w:rPr>
                <w:kern w:val="0"/>
                <w:sz w:val="18"/>
                <w:szCs w:val="18"/>
              </w:rPr>
              <w:t>年</w:t>
            </w:r>
          </w:p>
        </w:tc>
        <w:tc>
          <w:tcPr>
            <w:tcW w:w="1294" w:type="pct"/>
            <w:vAlign w:val="center"/>
          </w:tcPr>
          <w:p w:rsidR="003F77A1" w:rsidRPr="006C1979" w:rsidRDefault="003F77A1" w:rsidP="0057746F">
            <w:pPr>
              <w:widowControl/>
              <w:spacing w:line="360" w:lineRule="auto"/>
              <w:jc w:val="center"/>
              <w:rPr>
                <w:kern w:val="0"/>
                <w:sz w:val="18"/>
                <w:szCs w:val="18"/>
              </w:rPr>
            </w:pPr>
            <w:r w:rsidRPr="006C1979">
              <w:rPr>
                <w:kern w:val="0"/>
                <w:sz w:val="18"/>
                <w:szCs w:val="18"/>
              </w:rPr>
              <w:t>第</w:t>
            </w:r>
            <w:r w:rsidRPr="006C1979">
              <w:rPr>
                <w:kern w:val="0"/>
                <w:sz w:val="18"/>
                <w:szCs w:val="18"/>
              </w:rPr>
              <w:t>2</w:t>
            </w:r>
            <w:r w:rsidRPr="006C1979">
              <w:rPr>
                <w:kern w:val="0"/>
                <w:sz w:val="18"/>
                <w:szCs w:val="18"/>
              </w:rPr>
              <w:t>年</w:t>
            </w:r>
          </w:p>
        </w:tc>
        <w:tc>
          <w:tcPr>
            <w:tcW w:w="1045" w:type="pct"/>
            <w:vAlign w:val="center"/>
          </w:tcPr>
          <w:p w:rsidR="003F77A1" w:rsidRPr="006C1979" w:rsidRDefault="003F77A1" w:rsidP="0057746F">
            <w:pPr>
              <w:widowControl/>
              <w:spacing w:line="360" w:lineRule="auto"/>
              <w:jc w:val="center"/>
              <w:rPr>
                <w:kern w:val="0"/>
                <w:sz w:val="18"/>
                <w:szCs w:val="18"/>
              </w:rPr>
            </w:pPr>
            <w:r w:rsidRPr="006C1979">
              <w:rPr>
                <w:kern w:val="0"/>
                <w:sz w:val="18"/>
                <w:szCs w:val="18"/>
              </w:rPr>
              <w:t>合计</w:t>
            </w:r>
          </w:p>
        </w:tc>
      </w:tr>
      <w:tr w:rsidR="006C1979" w:rsidRPr="006C1979" w:rsidTr="0057746F">
        <w:trPr>
          <w:trHeight w:val="268"/>
          <w:jc w:val="center"/>
        </w:trPr>
        <w:tc>
          <w:tcPr>
            <w:tcW w:w="1367" w:type="pct"/>
            <w:vAlign w:val="center"/>
          </w:tcPr>
          <w:p w:rsidR="003F77A1" w:rsidRPr="006C1979" w:rsidRDefault="003F77A1" w:rsidP="0057746F">
            <w:pPr>
              <w:widowControl/>
              <w:spacing w:line="360" w:lineRule="auto"/>
              <w:jc w:val="center"/>
              <w:rPr>
                <w:kern w:val="0"/>
                <w:sz w:val="18"/>
                <w:szCs w:val="18"/>
              </w:rPr>
            </w:pPr>
            <w:r w:rsidRPr="006C1979">
              <w:rPr>
                <w:kern w:val="0"/>
                <w:sz w:val="18"/>
                <w:szCs w:val="18"/>
              </w:rPr>
              <w:t>静态投资</w:t>
            </w:r>
          </w:p>
        </w:tc>
        <w:tc>
          <w:tcPr>
            <w:tcW w:w="1294" w:type="pct"/>
            <w:vAlign w:val="center"/>
          </w:tcPr>
          <w:p w:rsidR="003F77A1" w:rsidRPr="006C1979" w:rsidRDefault="003F77A1" w:rsidP="0057746F">
            <w:pPr>
              <w:jc w:val="center"/>
              <w:rPr>
                <w:sz w:val="18"/>
                <w:szCs w:val="18"/>
              </w:rPr>
            </w:pPr>
            <w:r w:rsidRPr="006C1979">
              <w:rPr>
                <w:sz w:val="18"/>
                <w:szCs w:val="18"/>
              </w:rPr>
              <w:t xml:space="preserve">4127.76 </w:t>
            </w:r>
          </w:p>
        </w:tc>
        <w:tc>
          <w:tcPr>
            <w:tcW w:w="1294" w:type="pct"/>
            <w:vAlign w:val="center"/>
          </w:tcPr>
          <w:p w:rsidR="003F77A1" w:rsidRPr="006C1979" w:rsidRDefault="003F77A1" w:rsidP="0057746F">
            <w:pPr>
              <w:jc w:val="center"/>
              <w:rPr>
                <w:sz w:val="18"/>
                <w:szCs w:val="18"/>
              </w:rPr>
            </w:pPr>
            <w:r w:rsidRPr="006C1979">
              <w:rPr>
                <w:sz w:val="18"/>
                <w:szCs w:val="18"/>
              </w:rPr>
              <w:t xml:space="preserve">7169.02 </w:t>
            </w:r>
          </w:p>
        </w:tc>
        <w:tc>
          <w:tcPr>
            <w:tcW w:w="1045" w:type="pct"/>
            <w:vAlign w:val="center"/>
          </w:tcPr>
          <w:p w:rsidR="003F77A1" w:rsidRPr="006C1979" w:rsidRDefault="003F77A1" w:rsidP="0057746F">
            <w:pPr>
              <w:jc w:val="center"/>
              <w:rPr>
                <w:sz w:val="18"/>
                <w:szCs w:val="18"/>
              </w:rPr>
            </w:pPr>
            <w:r w:rsidRPr="006C1979">
              <w:rPr>
                <w:sz w:val="18"/>
                <w:szCs w:val="18"/>
              </w:rPr>
              <w:t xml:space="preserve">11296.78 </w:t>
            </w:r>
          </w:p>
        </w:tc>
      </w:tr>
      <w:tr w:rsidR="006C1979" w:rsidRPr="006C1979" w:rsidTr="0057746F">
        <w:trPr>
          <w:trHeight w:val="268"/>
          <w:jc w:val="center"/>
        </w:trPr>
        <w:tc>
          <w:tcPr>
            <w:tcW w:w="1367" w:type="pct"/>
            <w:vAlign w:val="center"/>
          </w:tcPr>
          <w:p w:rsidR="003F77A1" w:rsidRPr="006C1979" w:rsidRDefault="003F77A1" w:rsidP="0057746F">
            <w:pPr>
              <w:widowControl/>
              <w:spacing w:line="360" w:lineRule="auto"/>
              <w:jc w:val="center"/>
              <w:rPr>
                <w:kern w:val="0"/>
                <w:sz w:val="18"/>
                <w:szCs w:val="18"/>
              </w:rPr>
            </w:pPr>
            <w:r w:rsidRPr="006C1979">
              <w:rPr>
                <w:kern w:val="0"/>
                <w:sz w:val="18"/>
                <w:szCs w:val="18"/>
              </w:rPr>
              <w:t>固定资产投资</w:t>
            </w:r>
          </w:p>
        </w:tc>
        <w:tc>
          <w:tcPr>
            <w:tcW w:w="1294" w:type="pct"/>
            <w:vAlign w:val="center"/>
          </w:tcPr>
          <w:p w:rsidR="003F77A1" w:rsidRPr="006C1979" w:rsidRDefault="003F77A1" w:rsidP="0057746F">
            <w:pPr>
              <w:jc w:val="center"/>
              <w:rPr>
                <w:sz w:val="18"/>
                <w:szCs w:val="18"/>
              </w:rPr>
            </w:pPr>
            <w:r w:rsidRPr="006C1979">
              <w:rPr>
                <w:sz w:val="18"/>
                <w:szCs w:val="18"/>
              </w:rPr>
              <w:t xml:space="preserve">3714.99 </w:t>
            </w:r>
          </w:p>
        </w:tc>
        <w:tc>
          <w:tcPr>
            <w:tcW w:w="1294" w:type="pct"/>
            <w:vAlign w:val="center"/>
          </w:tcPr>
          <w:p w:rsidR="003F77A1" w:rsidRPr="006C1979" w:rsidRDefault="003F77A1" w:rsidP="0057746F">
            <w:pPr>
              <w:jc w:val="center"/>
              <w:rPr>
                <w:sz w:val="18"/>
                <w:szCs w:val="18"/>
              </w:rPr>
            </w:pPr>
            <w:r w:rsidRPr="006C1979">
              <w:rPr>
                <w:sz w:val="18"/>
                <w:szCs w:val="18"/>
              </w:rPr>
              <w:t xml:space="preserve">6452.11 </w:t>
            </w:r>
          </w:p>
        </w:tc>
        <w:tc>
          <w:tcPr>
            <w:tcW w:w="1045" w:type="pct"/>
            <w:vAlign w:val="center"/>
          </w:tcPr>
          <w:p w:rsidR="003F77A1" w:rsidRPr="006C1979" w:rsidRDefault="003F77A1" w:rsidP="0057746F">
            <w:pPr>
              <w:jc w:val="center"/>
              <w:rPr>
                <w:sz w:val="18"/>
                <w:szCs w:val="18"/>
              </w:rPr>
            </w:pPr>
            <w:r w:rsidRPr="006C1979">
              <w:rPr>
                <w:sz w:val="18"/>
                <w:szCs w:val="18"/>
              </w:rPr>
              <w:t xml:space="preserve">10167.10 </w:t>
            </w:r>
          </w:p>
        </w:tc>
      </w:tr>
    </w:tbl>
    <w:p w:rsidR="003F77A1" w:rsidRPr="006C1979" w:rsidRDefault="003F77A1" w:rsidP="003F77A1">
      <w:pPr>
        <w:adjustRightInd w:val="0"/>
        <w:snapToGrid w:val="0"/>
        <w:spacing w:line="360" w:lineRule="auto"/>
        <w:ind w:firstLineChars="200" w:firstLine="562"/>
        <w:rPr>
          <w:b/>
          <w:sz w:val="28"/>
          <w:szCs w:val="28"/>
        </w:rPr>
      </w:pPr>
    </w:p>
    <w:p w:rsidR="002109C5" w:rsidRPr="006C1979" w:rsidRDefault="002109C5" w:rsidP="003F77A1">
      <w:pPr>
        <w:adjustRightInd w:val="0"/>
        <w:snapToGrid w:val="0"/>
        <w:spacing w:line="360" w:lineRule="auto"/>
        <w:ind w:firstLineChars="200" w:firstLine="562"/>
        <w:rPr>
          <w:b/>
          <w:sz w:val="28"/>
          <w:szCs w:val="28"/>
        </w:rPr>
      </w:pPr>
    </w:p>
    <w:p w:rsidR="003F77A1" w:rsidRPr="006C1979" w:rsidRDefault="003F77A1" w:rsidP="003F77A1">
      <w:pPr>
        <w:adjustRightInd w:val="0"/>
        <w:snapToGrid w:val="0"/>
        <w:spacing w:line="360" w:lineRule="auto"/>
        <w:ind w:firstLineChars="200" w:firstLine="562"/>
        <w:rPr>
          <w:sz w:val="28"/>
          <w:szCs w:val="28"/>
        </w:rPr>
      </w:pPr>
      <w:r w:rsidRPr="006C1979">
        <w:rPr>
          <w:b/>
          <w:sz w:val="28"/>
          <w:szCs w:val="28"/>
        </w:rPr>
        <w:fldChar w:fldCharType="begin"/>
      </w:r>
      <w:r w:rsidRPr="006C1979">
        <w:rPr>
          <w:b/>
          <w:sz w:val="28"/>
          <w:szCs w:val="28"/>
        </w:rPr>
        <w:instrText xml:space="preserve"> = 2 \* GB3 </w:instrText>
      </w:r>
      <w:r w:rsidRPr="006C1979">
        <w:rPr>
          <w:b/>
          <w:sz w:val="28"/>
          <w:szCs w:val="28"/>
        </w:rPr>
        <w:fldChar w:fldCharType="separate"/>
      </w:r>
      <w:r w:rsidRPr="006C1979">
        <w:rPr>
          <w:rFonts w:ascii="宋体" w:hAnsi="宋体" w:cs="宋体" w:hint="eastAsia"/>
          <w:b/>
          <w:noProof/>
          <w:sz w:val="28"/>
          <w:szCs w:val="28"/>
        </w:rPr>
        <w:t>②</w:t>
      </w:r>
      <w:r w:rsidRPr="006C1979">
        <w:rPr>
          <w:b/>
          <w:sz w:val="28"/>
          <w:szCs w:val="28"/>
        </w:rPr>
        <w:fldChar w:fldCharType="end"/>
      </w:r>
      <w:r w:rsidRPr="006C1979">
        <w:rPr>
          <w:b/>
          <w:sz w:val="28"/>
          <w:szCs w:val="28"/>
        </w:rPr>
        <w:t>新增年运行费用</w:t>
      </w:r>
    </w:p>
    <w:p w:rsidR="003F77A1" w:rsidRPr="006C1979" w:rsidRDefault="003F77A1" w:rsidP="003F77A1">
      <w:pPr>
        <w:adjustRightInd w:val="0"/>
        <w:snapToGrid w:val="0"/>
        <w:spacing w:line="360" w:lineRule="auto"/>
        <w:ind w:firstLine="540"/>
        <w:rPr>
          <w:sz w:val="28"/>
          <w:szCs w:val="28"/>
        </w:rPr>
      </w:pPr>
      <w:r w:rsidRPr="006C1979">
        <w:rPr>
          <w:sz w:val="28"/>
          <w:szCs w:val="28"/>
        </w:rPr>
        <w:t>本项目的年运行费用指工程实施后，项目运行期每年所需支出的新增加的运行费用。主要是工程维护费、人员工资及福利费和其它费用费用等。</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新增工程维护费：按固定资产投资的</w:t>
      </w:r>
      <w:r w:rsidRPr="006C1979">
        <w:rPr>
          <w:sz w:val="28"/>
          <w:szCs w:val="28"/>
        </w:rPr>
        <w:t>1.2</w:t>
      </w:r>
      <w:r w:rsidRPr="006C1979">
        <w:rPr>
          <w:rFonts w:hint="eastAsia"/>
          <w:sz w:val="28"/>
          <w:szCs w:val="28"/>
        </w:rPr>
        <w:t>0</w:t>
      </w:r>
      <w:r w:rsidRPr="006C1979">
        <w:rPr>
          <w:sz w:val="28"/>
          <w:szCs w:val="28"/>
        </w:rPr>
        <w:t>%</w:t>
      </w:r>
      <w:r w:rsidRPr="006C1979">
        <w:rPr>
          <w:sz w:val="28"/>
          <w:szCs w:val="28"/>
        </w:rPr>
        <w:t>估算，总计</w:t>
      </w:r>
      <w:r w:rsidRPr="006C1979">
        <w:rPr>
          <w:rFonts w:hint="eastAsia"/>
          <w:sz w:val="28"/>
          <w:szCs w:val="28"/>
        </w:rPr>
        <w:t>122.01</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新增工资及福利费：工资及福利费由人员工资、社会保障缴费、住房补助、其他人员经费。工程新增运行管理人员</w:t>
      </w:r>
      <w:r w:rsidRPr="006C1979">
        <w:rPr>
          <w:rFonts w:hint="eastAsia"/>
          <w:sz w:val="28"/>
          <w:szCs w:val="28"/>
        </w:rPr>
        <w:t>87</w:t>
      </w:r>
      <w:r w:rsidRPr="006C1979">
        <w:rPr>
          <w:sz w:val="28"/>
          <w:szCs w:val="28"/>
        </w:rPr>
        <w:t>人，新增管理人员的职工工资及福利平均按每人每年</w:t>
      </w:r>
      <w:r w:rsidRPr="006C1979">
        <w:rPr>
          <w:sz w:val="28"/>
          <w:szCs w:val="28"/>
        </w:rPr>
        <w:t>1.5</w:t>
      </w:r>
      <w:r w:rsidRPr="006C1979">
        <w:rPr>
          <w:rFonts w:hint="eastAsia"/>
          <w:sz w:val="28"/>
          <w:szCs w:val="28"/>
        </w:rPr>
        <w:t>0</w:t>
      </w:r>
      <w:r w:rsidRPr="006C1979">
        <w:rPr>
          <w:sz w:val="28"/>
          <w:szCs w:val="28"/>
        </w:rPr>
        <w:t>万元计，</w:t>
      </w:r>
      <w:r w:rsidRPr="006C1979">
        <w:rPr>
          <w:rFonts w:hint="eastAsia"/>
          <w:sz w:val="28"/>
          <w:szCs w:val="28"/>
        </w:rPr>
        <w:t>共计</w:t>
      </w:r>
      <w:r w:rsidRPr="006C1979">
        <w:rPr>
          <w:rFonts w:hint="eastAsia"/>
          <w:sz w:val="28"/>
          <w:szCs w:val="28"/>
        </w:rPr>
        <w:t>130.50</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w:t>
      </w:r>
      <w:r w:rsidRPr="006C1979">
        <w:rPr>
          <w:sz w:val="28"/>
          <w:szCs w:val="28"/>
        </w:rPr>
        <w:t>新增其它费用：新增其它费用按固定资产投资的</w:t>
      </w:r>
      <w:r w:rsidRPr="006C1979">
        <w:rPr>
          <w:sz w:val="28"/>
          <w:szCs w:val="28"/>
        </w:rPr>
        <w:t>0.55%</w:t>
      </w:r>
      <w:r w:rsidRPr="006C1979">
        <w:rPr>
          <w:sz w:val="28"/>
          <w:szCs w:val="28"/>
        </w:rPr>
        <w:t>计算，其它费用为</w:t>
      </w:r>
      <w:r w:rsidRPr="006C1979">
        <w:rPr>
          <w:rFonts w:hint="eastAsia"/>
          <w:sz w:val="28"/>
          <w:szCs w:val="28"/>
        </w:rPr>
        <w:t>55.92</w:t>
      </w:r>
      <w:r w:rsidRPr="006C1979">
        <w:rPr>
          <w:sz w:val="28"/>
          <w:szCs w:val="28"/>
        </w:rPr>
        <w:t>万元。</w:t>
      </w:r>
    </w:p>
    <w:p w:rsidR="003F77A1" w:rsidRPr="006C1979" w:rsidRDefault="003F77A1" w:rsidP="003F77A1">
      <w:pPr>
        <w:adjustRightInd w:val="0"/>
        <w:snapToGrid w:val="0"/>
        <w:spacing w:line="360" w:lineRule="auto"/>
        <w:ind w:firstLine="540"/>
        <w:rPr>
          <w:sz w:val="28"/>
          <w:szCs w:val="28"/>
        </w:rPr>
      </w:pPr>
      <w:r w:rsidRPr="006C1979">
        <w:rPr>
          <w:sz w:val="28"/>
          <w:szCs w:val="28"/>
        </w:rPr>
        <w:t>新增年运行费每年为</w:t>
      </w:r>
      <w:r w:rsidRPr="006C1979">
        <w:rPr>
          <w:rFonts w:hint="eastAsia"/>
          <w:sz w:val="28"/>
          <w:szCs w:val="28"/>
        </w:rPr>
        <w:t>308.42</w:t>
      </w:r>
      <w:r w:rsidRPr="006C1979">
        <w:rPr>
          <w:sz w:val="28"/>
          <w:szCs w:val="28"/>
        </w:rPr>
        <w:t>万元。</w:t>
      </w:r>
    </w:p>
    <w:p w:rsidR="003F77A1" w:rsidRPr="006C1979" w:rsidRDefault="003F77A1" w:rsidP="003F77A1">
      <w:pPr>
        <w:adjustRightInd w:val="0"/>
        <w:snapToGrid w:val="0"/>
        <w:spacing w:line="360" w:lineRule="auto"/>
        <w:ind w:firstLineChars="200" w:firstLine="562"/>
        <w:rPr>
          <w:b/>
          <w:sz w:val="28"/>
          <w:szCs w:val="28"/>
        </w:rPr>
      </w:pPr>
      <w:r w:rsidRPr="006C1979">
        <w:rPr>
          <w:b/>
          <w:sz w:val="28"/>
          <w:szCs w:val="28"/>
        </w:rPr>
        <w:fldChar w:fldCharType="begin"/>
      </w:r>
      <w:r w:rsidRPr="006C1979">
        <w:rPr>
          <w:b/>
          <w:sz w:val="28"/>
          <w:szCs w:val="28"/>
        </w:rPr>
        <w:instrText xml:space="preserve"> = 3 \* GB3 </w:instrText>
      </w:r>
      <w:r w:rsidRPr="006C1979">
        <w:rPr>
          <w:b/>
          <w:sz w:val="28"/>
          <w:szCs w:val="28"/>
        </w:rPr>
        <w:fldChar w:fldCharType="separate"/>
      </w:r>
      <w:r w:rsidRPr="006C1979">
        <w:rPr>
          <w:rFonts w:ascii="宋体" w:hAnsi="宋体" w:cs="宋体" w:hint="eastAsia"/>
          <w:b/>
          <w:noProof/>
          <w:sz w:val="28"/>
          <w:szCs w:val="28"/>
        </w:rPr>
        <w:t>③</w:t>
      </w:r>
      <w:r w:rsidRPr="006C1979">
        <w:rPr>
          <w:b/>
          <w:sz w:val="28"/>
          <w:szCs w:val="28"/>
        </w:rPr>
        <w:fldChar w:fldCharType="end"/>
      </w:r>
      <w:r w:rsidRPr="006C1979">
        <w:rPr>
          <w:b/>
          <w:sz w:val="28"/>
          <w:szCs w:val="28"/>
        </w:rPr>
        <w:t>流动资金</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本项目新增加的流动资金按年运行费的</w:t>
      </w:r>
      <w:r w:rsidRPr="006C1979">
        <w:rPr>
          <w:sz w:val="28"/>
          <w:szCs w:val="28"/>
        </w:rPr>
        <w:t>10%</w:t>
      </w:r>
      <w:r w:rsidRPr="006C1979">
        <w:rPr>
          <w:sz w:val="28"/>
          <w:szCs w:val="28"/>
        </w:rPr>
        <w:t>计，共用工程和专用工程流动资金合计为</w:t>
      </w:r>
      <w:r w:rsidRPr="006C1979">
        <w:rPr>
          <w:rFonts w:hint="eastAsia"/>
          <w:sz w:val="28"/>
          <w:szCs w:val="28"/>
        </w:rPr>
        <w:t>30.84</w:t>
      </w:r>
      <w:r w:rsidRPr="006C1979">
        <w:rPr>
          <w:sz w:val="28"/>
          <w:szCs w:val="28"/>
        </w:rPr>
        <w:t>万元。</w:t>
      </w:r>
    </w:p>
    <w:p w:rsidR="003F77A1" w:rsidRPr="006C1979" w:rsidRDefault="003F77A1" w:rsidP="003F77A1">
      <w:pPr>
        <w:adjustRightInd w:val="0"/>
        <w:snapToGrid w:val="0"/>
        <w:spacing w:line="360" w:lineRule="auto"/>
        <w:ind w:firstLineChars="196" w:firstLine="551"/>
        <w:rPr>
          <w:b/>
          <w:sz w:val="28"/>
        </w:rPr>
      </w:pPr>
      <w:r w:rsidRPr="006C1979">
        <w:rPr>
          <w:b/>
          <w:sz w:val="28"/>
        </w:rPr>
        <w:t>（</w:t>
      </w:r>
      <w:r w:rsidRPr="006C1979">
        <w:rPr>
          <w:b/>
          <w:sz w:val="28"/>
        </w:rPr>
        <w:t>3</w:t>
      </w:r>
      <w:r w:rsidRPr="006C1979">
        <w:rPr>
          <w:b/>
          <w:sz w:val="28"/>
        </w:rPr>
        <w:t>）效益计算</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1</w:t>
      </w:r>
      <w:r w:rsidRPr="006C1979">
        <w:rPr>
          <w:rFonts w:hint="eastAsia"/>
          <w:sz w:val="28"/>
        </w:rPr>
        <w:t>）灌溉效益</w:t>
      </w:r>
    </w:p>
    <w:p w:rsidR="003F77A1" w:rsidRPr="006C1979" w:rsidRDefault="003F77A1" w:rsidP="003F77A1">
      <w:pPr>
        <w:adjustRightInd w:val="0"/>
        <w:snapToGrid w:val="0"/>
        <w:spacing w:line="360" w:lineRule="auto"/>
        <w:ind w:firstLineChars="200" w:firstLine="560"/>
        <w:rPr>
          <w:sz w:val="28"/>
        </w:rPr>
      </w:pPr>
      <w:r w:rsidRPr="006C1979">
        <w:rPr>
          <w:sz w:val="28"/>
        </w:rPr>
        <w:t>项目实施后</w:t>
      </w:r>
      <w:r w:rsidRPr="006C1979">
        <w:rPr>
          <w:rFonts w:hint="eastAsia"/>
          <w:sz w:val="28"/>
        </w:rPr>
        <w:t>，</w:t>
      </w:r>
      <w:r w:rsidRPr="006C1979">
        <w:rPr>
          <w:sz w:val="28"/>
          <w:szCs w:val="28"/>
        </w:rPr>
        <w:t>改善灌溉面积</w:t>
      </w:r>
      <w:r w:rsidRPr="006C1979">
        <w:rPr>
          <w:rFonts w:hint="eastAsia"/>
          <w:sz w:val="28"/>
          <w:szCs w:val="28"/>
        </w:rPr>
        <w:t>13.07</w:t>
      </w:r>
      <w:r w:rsidRPr="006C1979">
        <w:rPr>
          <w:sz w:val="28"/>
          <w:szCs w:val="28"/>
        </w:rPr>
        <w:t>万亩，</w:t>
      </w:r>
      <w:r w:rsidRPr="006C1979">
        <w:rPr>
          <w:rFonts w:hint="eastAsia"/>
          <w:sz w:val="28"/>
          <w:szCs w:val="28"/>
        </w:rPr>
        <w:t>新增及</w:t>
      </w:r>
      <w:r w:rsidRPr="006C1979">
        <w:rPr>
          <w:sz w:val="28"/>
          <w:szCs w:val="28"/>
        </w:rPr>
        <w:t>恢复灌溉面积</w:t>
      </w:r>
      <w:r w:rsidRPr="006C1979">
        <w:rPr>
          <w:rFonts w:hint="eastAsia"/>
          <w:sz w:val="28"/>
          <w:szCs w:val="28"/>
        </w:rPr>
        <w:t>6.27</w:t>
      </w:r>
      <w:r w:rsidRPr="006C1979">
        <w:rPr>
          <w:sz w:val="28"/>
          <w:szCs w:val="28"/>
        </w:rPr>
        <w:t>万亩。</w:t>
      </w:r>
      <w:r w:rsidRPr="006C1979">
        <w:rPr>
          <w:sz w:val="28"/>
        </w:rPr>
        <w:t>灌溉效益指该项目向农、林、牧业提供灌溉用水可获得的效益，按项目实施前后的效益变化量计算。根据近年来实施的农业综合开发经验，随着灌区灌排工程的配套，农技措施的不断完善和提高，特别是地下水位得以有效调控，中低产田得到改造，作物产量将得以提高</w:t>
      </w:r>
      <w:r w:rsidRPr="006C1979">
        <w:rPr>
          <w:rFonts w:hint="eastAsia"/>
          <w:sz w:val="28"/>
        </w:rPr>
        <w:t>。</w:t>
      </w:r>
    </w:p>
    <w:p w:rsidR="003F77A1" w:rsidRPr="006C1979" w:rsidRDefault="003F77A1" w:rsidP="003F77A1">
      <w:pPr>
        <w:adjustRightInd w:val="0"/>
        <w:snapToGrid w:val="0"/>
        <w:spacing w:line="360" w:lineRule="auto"/>
        <w:ind w:firstLineChars="200" w:firstLine="560"/>
        <w:rPr>
          <w:sz w:val="28"/>
        </w:rPr>
      </w:pPr>
      <w:r w:rsidRPr="006C1979">
        <w:rPr>
          <w:sz w:val="28"/>
        </w:rPr>
        <w:t>一般中型灌区每处建设期为</w:t>
      </w:r>
      <w:r w:rsidRPr="006C1979">
        <w:rPr>
          <w:sz w:val="28"/>
        </w:rPr>
        <w:t>2</w:t>
      </w:r>
      <w:r w:rsidRPr="006C1979">
        <w:rPr>
          <w:sz w:val="28"/>
        </w:rPr>
        <w:t>年，</w:t>
      </w:r>
      <w:r w:rsidRPr="006C1979">
        <w:rPr>
          <w:sz w:val="28"/>
        </w:rPr>
        <w:t xml:space="preserve"> 201</w:t>
      </w:r>
      <w:r w:rsidRPr="006C1979">
        <w:rPr>
          <w:rFonts w:hint="eastAsia"/>
          <w:sz w:val="28"/>
        </w:rPr>
        <w:t>6</w:t>
      </w:r>
      <w:r w:rsidRPr="006C1979">
        <w:rPr>
          <w:sz w:val="28"/>
        </w:rPr>
        <w:t>年安排建设的项目，</w:t>
      </w:r>
      <w:r w:rsidRPr="006C1979">
        <w:rPr>
          <w:sz w:val="28"/>
        </w:rPr>
        <w:t>201</w:t>
      </w:r>
      <w:r w:rsidRPr="006C1979">
        <w:rPr>
          <w:rFonts w:hint="eastAsia"/>
          <w:sz w:val="28"/>
        </w:rPr>
        <w:t>8</w:t>
      </w:r>
      <w:r w:rsidRPr="006C1979">
        <w:rPr>
          <w:sz w:val="28"/>
        </w:rPr>
        <w:t>年可发挥效益。</w:t>
      </w:r>
      <w:r w:rsidRPr="006C1979">
        <w:rPr>
          <w:rFonts w:hint="eastAsia"/>
          <w:sz w:val="28"/>
        </w:rPr>
        <w:t>本工程涉及灌溉总面积</w:t>
      </w:r>
      <w:r w:rsidRPr="006C1979">
        <w:rPr>
          <w:rFonts w:hint="eastAsia"/>
          <w:sz w:val="28"/>
        </w:rPr>
        <w:t>19.34</w:t>
      </w:r>
      <w:r w:rsidRPr="006C1979">
        <w:rPr>
          <w:rFonts w:hint="eastAsia"/>
          <w:sz w:val="28"/>
        </w:rPr>
        <w:t>万亩，灌区由于灌溉保证率提高年新增灌溉效益</w:t>
      </w:r>
      <w:r w:rsidRPr="006C1979">
        <w:rPr>
          <w:rFonts w:hint="eastAsia"/>
          <w:sz w:val="28"/>
        </w:rPr>
        <w:t>4174.54</w:t>
      </w:r>
      <w:r w:rsidRPr="006C1979">
        <w:rPr>
          <w:rFonts w:hint="eastAsia"/>
          <w:sz w:val="28"/>
        </w:rPr>
        <w:t>万元。</w:t>
      </w:r>
      <w:r w:rsidRPr="006C1979">
        <w:rPr>
          <w:sz w:val="28"/>
        </w:rPr>
        <w:t>由于灌区新增效益是由水利工程及农业工程等综合投入的结果，故对效益进行分摊。</w:t>
      </w:r>
      <w:r w:rsidRPr="006C1979">
        <w:rPr>
          <w:rFonts w:hint="eastAsia"/>
          <w:sz w:val="28"/>
        </w:rPr>
        <w:t>水利投资</w:t>
      </w:r>
      <w:r w:rsidRPr="006C1979">
        <w:rPr>
          <w:sz w:val="28"/>
        </w:rPr>
        <w:t>灌溉效益</w:t>
      </w:r>
      <w:r w:rsidRPr="006C1979">
        <w:rPr>
          <w:sz w:val="28"/>
        </w:rPr>
        <w:lastRenderedPageBreak/>
        <w:t>分摊系数按</w:t>
      </w:r>
      <w:r w:rsidRPr="006C1979">
        <w:rPr>
          <w:sz w:val="28"/>
        </w:rPr>
        <w:t>0.5</w:t>
      </w:r>
      <w:r w:rsidRPr="006C1979">
        <w:rPr>
          <w:rFonts w:hint="eastAsia"/>
          <w:sz w:val="28"/>
        </w:rPr>
        <w:t>0</w:t>
      </w:r>
      <w:r w:rsidRPr="006C1979">
        <w:rPr>
          <w:sz w:val="28"/>
        </w:rPr>
        <w:t>计，则</w:t>
      </w:r>
      <w:r w:rsidRPr="006C1979">
        <w:rPr>
          <w:rFonts w:hint="eastAsia"/>
          <w:sz w:val="28"/>
        </w:rPr>
        <w:t>水利</w:t>
      </w:r>
      <w:r w:rsidRPr="006C1979">
        <w:rPr>
          <w:sz w:val="28"/>
        </w:rPr>
        <w:t>工程灌溉效益</w:t>
      </w:r>
      <w:r w:rsidRPr="006C1979">
        <w:rPr>
          <w:rFonts w:hint="eastAsia"/>
          <w:sz w:val="28"/>
        </w:rPr>
        <w:t>为</w:t>
      </w:r>
      <w:r w:rsidRPr="006C1979">
        <w:rPr>
          <w:rFonts w:hint="eastAsia"/>
          <w:sz w:val="28"/>
        </w:rPr>
        <w:t>2087.27</w:t>
      </w:r>
      <w:r w:rsidRPr="006C1979">
        <w:rPr>
          <w:sz w:val="28"/>
        </w:rPr>
        <w:t>万元。</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2</w:t>
      </w:r>
      <w:r w:rsidRPr="006C1979">
        <w:rPr>
          <w:rFonts w:hint="eastAsia"/>
          <w:sz w:val="28"/>
        </w:rPr>
        <w:t>）节水效益</w:t>
      </w:r>
    </w:p>
    <w:p w:rsidR="003F77A1" w:rsidRPr="006C1979" w:rsidRDefault="003F77A1" w:rsidP="003F77A1">
      <w:pPr>
        <w:spacing w:line="360" w:lineRule="auto"/>
        <w:ind w:firstLineChars="200" w:firstLine="560"/>
        <w:rPr>
          <w:sz w:val="28"/>
          <w:szCs w:val="28"/>
        </w:rPr>
      </w:pPr>
      <w:r w:rsidRPr="006C1979">
        <w:rPr>
          <w:sz w:val="28"/>
          <w:szCs w:val="28"/>
        </w:rPr>
        <w:t>项目实施后，将减少渠道渗漏损失，</w:t>
      </w:r>
      <w:r w:rsidRPr="006C1979">
        <w:rPr>
          <w:rFonts w:hint="eastAsia"/>
          <w:sz w:val="28"/>
          <w:szCs w:val="28"/>
        </w:rPr>
        <w:t>提高</w:t>
      </w:r>
      <w:r w:rsidRPr="006C1979">
        <w:rPr>
          <w:sz w:val="28"/>
          <w:szCs w:val="28"/>
        </w:rPr>
        <w:t>支渠水利用系数</w:t>
      </w:r>
      <w:r w:rsidRPr="006C1979">
        <w:rPr>
          <w:rFonts w:hint="eastAsia"/>
          <w:sz w:val="28"/>
          <w:szCs w:val="28"/>
        </w:rPr>
        <w:t>和</w:t>
      </w:r>
      <w:r w:rsidRPr="006C1979">
        <w:rPr>
          <w:sz w:val="28"/>
          <w:szCs w:val="28"/>
        </w:rPr>
        <w:t>灌溉水利用系数，年节水量为</w:t>
      </w:r>
      <w:r w:rsidRPr="006C1979">
        <w:rPr>
          <w:rFonts w:hint="eastAsia"/>
          <w:sz w:val="28"/>
          <w:szCs w:val="28"/>
        </w:rPr>
        <w:t>779.60</w:t>
      </w:r>
      <w:r w:rsidRPr="006C1979">
        <w:rPr>
          <w:sz w:val="28"/>
          <w:szCs w:val="28"/>
        </w:rPr>
        <w:t>万</w:t>
      </w:r>
      <w:r w:rsidRPr="006C1979">
        <w:rPr>
          <w:sz w:val="28"/>
          <w:szCs w:val="28"/>
        </w:rPr>
        <w:t>m</w:t>
      </w:r>
      <w:r w:rsidRPr="006C1979">
        <w:rPr>
          <w:sz w:val="28"/>
          <w:szCs w:val="28"/>
          <w:vertAlign w:val="superscript"/>
        </w:rPr>
        <w:t>3</w:t>
      </w:r>
      <w:r w:rsidRPr="006C1979">
        <w:rPr>
          <w:sz w:val="28"/>
          <w:szCs w:val="28"/>
        </w:rPr>
        <w:t>，按水价标准</w:t>
      </w:r>
      <w:r w:rsidRPr="006C1979">
        <w:rPr>
          <w:sz w:val="28"/>
          <w:szCs w:val="28"/>
        </w:rPr>
        <w:t>0.1</w:t>
      </w:r>
      <w:r w:rsidRPr="006C1979">
        <w:rPr>
          <w:rFonts w:hint="eastAsia"/>
          <w:sz w:val="28"/>
          <w:szCs w:val="28"/>
        </w:rPr>
        <w:t>4</w:t>
      </w:r>
      <w:r w:rsidRPr="006C1979">
        <w:rPr>
          <w:sz w:val="28"/>
          <w:szCs w:val="28"/>
        </w:rPr>
        <w:t>元</w:t>
      </w:r>
      <w:r w:rsidRPr="006C1979">
        <w:rPr>
          <w:sz w:val="28"/>
          <w:szCs w:val="28"/>
        </w:rPr>
        <w:t>/m</w:t>
      </w:r>
      <w:r w:rsidRPr="006C1979">
        <w:rPr>
          <w:sz w:val="28"/>
          <w:szCs w:val="28"/>
          <w:vertAlign w:val="superscript"/>
        </w:rPr>
        <w:t>3</w:t>
      </w:r>
      <w:r w:rsidRPr="006C1979">
        <w:rPr>
          <w:sz w:val="28"/>
          <w:szCs w:val="28"/>
        </w:rPr>
        <w:t>计算，每年可以节约水费支出</w:t>
      </w:r>
      <w:r w:rsidRPr="006C1979">
        <w:rPr>
          <w:rFonts w:hint="eastAsia"/>
          <w:sz w:val="28"/>
          <w:szCs w:val="28"/>
        </w:rPr>
        <w:t>106.78</w:t>
      </w:r>
      <w:r w:rsidRPr="006C1979">
        <w:rPr>
          <w:sz w:val="28"/>
          <w:szCs w:val="28"/>
        </w:rPr>
        <w:t>万元。</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3</w:t>
      </w:r>
      <w:r w:rsidRPr="006C1979">
        <w:rPr>
          <w:rFonts w:hint="eastAsia"/>
          <w:sz w:val="28"/>
        </w:rPr>
        <w:t>）扶贫效益</w:t>
      </w:r>
    </w:p>
    <w:p w:rsidR="003F77A1" w:rsidRPr="006C1979" w:rsidRDefault="003F77A1" w:rsidP="003F77A1">
      <w:pPr>
        <w:adjustRightInd w:val="0"/>
        <w:snapToGrid w:val="0"/>
        <w:spacing w:line="360" w:lineRule="auto"/>
        <w:ind w:firstLineChars="200" w:firstLine="560"/>
        <w:rPr>
          <w:sz w:val="28"/>
        </w:rPr>
      </w:pPr>
      <w:r w:rsidRPr="006C1979">
        <w:rPr>
          <w:rFonts w:hint="eastAsia"/>
          <w:sz w:val="28"/>
        </w:rPr>
        <w:t>通过修建灌区，推广节水农业技术，广泛应用良种良法，有力地促进了农民增收，其中贫困县扶贫开发成效十分显著。到</w:t>
      </w:r>
      <w:r w:rsidRPr="006C1979">
        <w:rPr>
          <w:rFonts w:hint="eastAsia"/>
          <w:sz w:val="28"/>
        </w:rPr>
        <w:t>2020</w:t>
      </w:r>
      <w:r w:rsidRPr="006C1979">
        <w:rPr>
          <w:rFonts w:hint="eastAsia"/>
          <w:sz w:val="28"/>
        </w:rPr>
        <w:t>年人均粮食产量由</w:t>
      </w:r>
      <w:r w:rsidRPr="006C1979">
        <w:rPr>
          <w:rFonts w:hint="eastAsia"/>
          <w:sz w:val="28"/>
        </w:rPr>
        <w:t>2015</w:t>
      </w:r>
      <w:r w:rsidRPr="006C1979">
        <w:rPr>
          <w:rFonts w:hint="eastAsia"/>
          <w:sz w:val="28"/>
        </w:rPr>
        <w:t>年</w:t>
      </w:r>
      <w:r w:rsidRPr="006C1979">
        <w:rPr>
          <w:rFonts w:hint="eastAsia"/>
          <w:sz w:val="28"/>
        </w:rPr>
        <w:t>315</w:t>
      </w:r>
      <w:r w:rsidRPr="006C1979">
        <w:rPr>
          <w:rFonts w:hint="eastAsia"/>
          <w:sz w:val="28"/>
        </w:rPr>
        <w:t>公斤增加到</w:t>
      </w:r>
      <w:r w:rsidRPr="006C1979">
        <w:rPr>
          <w:rFonts w:hint="eastAsia"/>
          <w:sz w:val="28"/>
        </w:rPr>
        <w:t>356</w:t>
      </w:r>
      <w:r w:rsidRPr="006C1979">
        <w:rPr>
          <w:rFonts w:hint="eastAsia"/>
          <w:sz w:val="28"/>
        </w:rPr>
        <w:t>公斤，人均纯收入由</w:t>
      </w:r>
      <w:r w:rsidRPr="006C1979">
        <w:rPr>
          <w:rFonts w:hint="eastAsia"/>
          <w:sz w:val="28"/>
        </w:rPr>
        <w:t>2015</w:t>
      </w:r>
      <w:r w:rsidRPr="006C1979">
        <w:rPr>
          <w:rFonts w:hint="eastAsia"/>
          <w:sz w:val="28"/>
        </w:rPr>
        <w:t>年的</w:t>
      </w:r>
      <w:r w:rsidRPr="006C1979">
        <w:rPr>
          <w:rFonts w:hint="eastAsia"/>
          <w:sz w:val="28"/>
        </w:rPr>
        <w:t>1350</w:t>
      </w:r>
      <w:r w:rsidRPr="006C1979">
        <w:rPr>
          <w:rFonts w:hint="eastAsia"/>
          <w:sz w:val="28"/>
        </w:rPr>
        <w:t>元增加到</w:t>
      </w:r>
      <w:r w:rsidRPr="006C1979">
        <w:rPr>
          <w:rFonts w:hint="eastAsia"/>
          <w:sz w:val="28"/>
        </w:rPr>
        <w:t>1870</w:t>
      </w:r>
      <w:r w:rsidRPr="006C1979">
        <w:rPr>
          <w:rFonts w:hint="eastAsia"/>
          <w:sz w:val="28"/>
        </w:rPr>
        <w:t>元。项目区人口全部解决了温饱，基本实现整体稳定解决温饱的扶贫目标，真正完成从“输血”到“造血”的实质性转变。</w:t>
      </w:r>
    </w:p>
    <w:p w:rsidR="003F77A1" w:rsidRPr="006C1979" w:rsidRDefault="003F77A1" w:rsidP="003F77A1">
      <w:pPr>
        <w:adjustRightInd w:val="0"/>
        <w:snapToGrid w:val="0"/>
        <w:spacing w:beforeLines="50" w:before="120" w:line="360" w:lineRule="auto"/>
        <w:ind w:firstLineChars="196" w:firstLine="551"/>
        <w:jc w:val="left"/>
        <w:rPr>
          <w:b/>
          <w:sz w:val="28"/>
        </w:rPr>
      </w:pPr>
      <w:r w:rsidRPr="006C1979">
        <w:rPr>
          <w:b/>
          <w:sz w:val="28"/>
        </w:rPr>
        <w:t>（</w:t>
      </w:r>
      <w:r w:rsidRPr="006C1979">
        <w:rPr>
          <w:b/>
          <w:sz w:val="28"/>
        </w:rPr>
        <w:t>4</w:t>
      </w:r>
      <w:r w:rsidRPr="006C1979">
        <w:rPr>
          <w:b/>
          <w:sz w:val="28"/>
        </w:rPr>
        <w:t>）国民经济评价</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国民经济评价以经济内部收益率（</w:t>
      </w:r>
      <w:r w:rsidRPr="006C1979">
        <w:rPr>
          <w:sz w:val="28"/>
          <w:szCs w:val="28"/>
        </w:rPr>
        <w:t>EIRR</w:t>
      </w:r>
      <w:r w:rsidRPr="006C1979">
        <w:rPr>
          <w:sz w:val="28"/>
          <w:szCs w:val="28"/>
        </w:rPr>
        <w:t>）、经济净现值（</w:t>
      </w:r>
      <w:r w:rsidRPr="006C1979">
        <w:rPr>
          <w:sz w:val="28"/>
          <w:szCs w:val="28"/>
        </w:rPr>
        <w:t>ENPV</w:t>
      </w:r>
      <w:r w:rsidRPr="006C1979">
        <w:rPr>
          <w:sz w:val="28"/>
          <w:szCs w:val="28"/>
        </w:rPr>
        <w:t>）及经济效益费用比（</w:t>
      </w:r>
      <w:r w:rsidRPr="006C1979">
        <w:rPr>
          <w:sz w:val="28"/>
          <w:szCs w:val="28"/>
        </w:rPr>
        <w:t>EBCR</w:t>
      </w:r>
      <w:r w:rsidRPr="006C1979">
        <w:rPr>
          <w:sz w:val="28"/>
          <w:szCs w:val="28"/>
        </w:rPr>
        <w:t>）三项指标表示，以此评价工程的经济合理性。国民经济效益费用流量计算见表</w:t>
      </w:r>
      <w:r w:rsidRPr="006C1979">
        <w:rPr>
          <w:sz w:val="28"/>
          <w:szCs w:val="28"/>
        </w:rPr>
        <w:t>8-</w:t>
      </w:r>
      <w:r w:rsidRPr="006C1979">
        <w:rPr>
          <w:rFonts w:hint="eastAsia"/>
          <w:sz w:val="28"/>
          <w:szCs w:val="28"/>
        </w:rPr>
        <w:t>5</w:t>
      </w:r>
      <w:r w:rsidRPr="006C1979">
        <w:rPr>
          <w:sz w:val="28"/>
          <w:szCs w:val="28"/>
        </w:rPr>
        <w:t>。</w:t>
      </w: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auto"/>
        <w:ind w:firstLineChars="200" w:firstLine="560"/>
        <w:rPr>
          <w:sz w:val="28"/>
          <w:szCs w:val="28"/>
        </w:rPr>
      </w:pPr>
    </w:p>
    <w:p w:rsidR="003F77A1" w:rsidRPr="006C1979" w:rsidRDefault="003F77A1" w:rsidP="003F77A1">
      <w:pPr>
        <w:adjustRightInd w:val="0"/>
        <w:snapToGrid w:val="0"/>
        <w:spacing w:line="360" w:lineRule="exact"/>
        <w:rPr>
          <w:b/>
          <w:sz w:val="24"/>
        </w:rPr>
      </w:pPr>
      <w:r w:rsidRPr="006C1979">
        <w:rPr>
          <w:b/>
          <w:sz w:val="24"/>
        </w:rPr>
        <w:lastRenderedPageBreak/>
        <w:t>表</w:t>
      </w:r>
      <w:r w:rsidRPr="006C1979">
        <w:rPr>
          <w:b/>
          <w:sz w:val="24"/>
        </w:rPr>
        <w:t>8-</w:t>
      </w:r>
      <w:r w:rsidRPr="006C1979">
        <w:rPr>
          <w:rFonts w:hint="eastAsia"/>
          <w:b/>
          <w:sz w:val="24"/>
        </w:rPr>
        <w:t xml:space="preserve">5                 </w:t>
      </w:r>
      <w:r w:rsidRPr="006C1979">
        <w:rPr>
          <w:b/>
          <w:sz w:val="24"/>
        </w:rPr>
        <w:t>工程经济效益费用流量表</w:t>
      </w:r>
      <w:r w:rsidRPr="006C1979">
        <w:rPr>
          <w:rFonts w:hint="eastAsia"/>
          <w:b/>
          <w:sz w:val="24"/>
        </w:rPr>
        <w:t xml:space="preserve">              </w:t>
      </w:r>
      <w:r w:rsidRPr="006C1979">
        <w:rPr>
          <w:b/>
          <w:sz w:val="24"/>
        </w:rPr>
        <w:t>单位：万元</w:t>
      </w:r>
    </w:p>
    <w:tbl>
      <w:tblPr>
        <w:tblW w:w="8387" w:type="dxa"/>
        <w:tblInd w:w="93" w:type="dxa"/>
        <w:tblLook w:val="04A0" w:firstRow="1" w:lastRow="0" w:firstColumn="1" w:lastColumn="0" w:noHBand="0" w:noVBand="1"/>
      </w:tblPr>
      <w:tblGrid>
        <w:gridCol w:w="612"/>
        <w:gridCol w:w="866"/>
        <w:gridCol w:w="951"/>
        <w:gridCol w:w="697"/>
        <w:gridCol w:w="866"/>
        <w:gridCol w:w="956"/>
        <w:gridCol w:w="766"/>
        <w:gridCol w:w="874"/>
        <w:gridCol w:w="866"/>
        <w:gridCol w:w="933"/>
      </w:tblGrid>
      <w:tr w:rsidR="006C1979" w:rsidRPr="006C1979" w:rsidTr="0057746F">
        <w:trPr>
          <w:trHeight w:val="340"/>
        </w:trPr>
        <w:tc>
          <w:tcPr>
            <w:tcW w:w="612" w:type="dxa"/>
            <w:vMerge w:val="restart"/>
            <w:tcBorders>
              <w:top w:val="single" w:sz="12" w:space="0" w:color="auto"/>
              <w:left w:val="nil"/>
              <w:bottom w:val="single" w:sz="4" w:space="0" w:color="000000"/>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序号</w:t>
            </w:r>
          </w:p>
        </w:tc>
        <w:tc>
          <w:tcPr>
            <w:tcW w:w="3380" w:type="dxa"/>
            <w:gridSpan w:val="4"/>
            <w:tcBorders>
              <w:top w:val="single" w:sz="12" w:space="0" w:color="auto"/>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费用</w:t>
            </w:r>
          </w:p>
        </w:tc>
        <w:tc>
          <w:tcPr>
            <w:tcW w:w="3462" w:type="dxa"/>
            <w:gridSpan w:val="4"/>
            <w:tcBorders>
              <w:top w:val="single" w:sz="12" w:space="0" w:color="auto"/>
              <w:left w:val="nil"/>
              <w:bottom w:val="single" w:sz="4" w:space="0" w:color="auto"/>
              <w:right w:val="single" w:sz="4" w:space="0" w:color="000000"/>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效       益</w:t>
            </w:r>
          </w:p>
        </w:tc>
        <w:tc>
          <w:tcPr>
            <w:tcW w:w="933" w:type="dxa"/>
            <w:vMerge w:val="restart"/>
            <w:tcBorders>
              <w:top w:val="single" w:sz="12" w:space="0" w:color="auto"/>
              <w:left w:val="single" w:sz="4" w:space="0" w:color="auto"/>
              <w:bottom w:val="single" w:sz="4" w:space="0" w:color="000000"/>
              <w:right w:val="nil"/>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净效益</w:t>
            </w:r>
          </w:p>
        </w:tc>
      </w:tr>
      <w:tr w:rsidR="006C1979" w:rsidRPr="006C1979" w:rsidTr="0057746F">
        <w:trPr>
          <w:trHeight w:val="340"/>
        </w:trPr>
        <w:tc>
          <w:tcPr>
            <w:tcW w:w="612" w:type="dxa"/>
            <w:vMerge/>
            <w:tcBorders>
              <w:top w:val="single" w:sz="12" w:space="0" w:color="auto"/>
              <w:left w:val="nil"/>
              <w:bottom w:val="single" w:sz="4" w:space="0" w:color="000000"/>
              <w:right w:val="single" w:sz="4" w:space="0" w:color="auto"/>
            </w:tcBorders>
            <w:vAlign w:val="center"/>
            <w:hideMark/>
          </w:tcPr>
          <w:p w:rsidR="003F77A1" w:rsidRPr="006C1979" w:rsidRDefault="003F77A1" w:rsidP="0057746F">
            <w:pPr>
              <w:widowControl/>
              <w:jc w:val="left"/>
              <w:rPr>
                <w:rFonts w:ascii="宋体" w:hAnsi="宋体" w:cs="宋体"/>
                <w:kern w:val="0"/>
                <w:sz w:val="18"/>
                <w:szCs w:val="18"/>
              </w:rPr>
            </w:pPr>
          </w:p>
        </w:tc>
        <w:tc>
          <w:tcPr>
            <w:tcW w:w="866" w:type="dxa"/>
            <w:tcBorders>
              <w:top w:val="nil"/>
              <w:left w:val="nil"/>
              <w:bottom w:val="single" w:sz="4" w:space="0" w:color="auto"/>
              <w:right w:val="single" w:sz="4" w:space="0" w:color="auto"/>
            </w:tcBorders>
            <w:shd w:val="clear" w:color="auto" w:fill="auto"/>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固定资</w:t>
            </w:r>
            <w:r w:rsidRPr="006C1979">
              <w:rPr>
                <w:rFonts w:ascii="宋体" w:hAnsi="宋体" w:cs="宋体" w:hint="eastAsia"/>
                <w:kern w:val="0"/>
                <w:sz w:val="18"/>
                <w:szCs w:val="18"/>
              </w:rPr>
              <w:br/>
              <w:t>产投资</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年运行费</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流动资金</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合计</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灌溉效益</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节水效益</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回收流动资金</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rFonts w:ascii="宋体" w:hAnsi="宋体" w:cs="宋体"/>
                <w:kern w:val="0"/>
                <w:sz w:val="18"/>
                <w:szCs w:val="18"/>
              </w:rPr>
            </w:pPr>
            <w:r w:rsidRPr="006C1979">
              <w:rPr>
                <w:rFonts w:ascii="宋体" w:hAnsi="宋体" w:cs="宋体" w:hint="eastAsia"/>
                <w:kern w:val="0"/>
                <w:sz w:val="18"/>
                <w:szCs w:val="18"/>
              </w:rPr>
              <w:t>合计</w:t>
            </w:r>
          </w:p>
        </w:tc>
        <w:tc>
          <w:tcPr>
            <w:tcW w:w="933" w:type="dxa"/>
            <w:vMerge/>
            <w:tcBorders>
              <w:top w:val="single" w:sz="12" w:space="0" w:color="auto"/>
              <w:left w:val="single" w:sz="4" w:space="0" w:color="auto"/>
              <w:bottom w:val="single" w:sz="4" w:space="0" w:color="000000"/>
              <w:right w:val="nil"/>
            </w:tcBorders>
            <w:vAlign w:val="center"/>
            <w:hideMark/>
          </w:tcPr>
          <w:p w:rsidR="003F77A1" w:rsidRPr="006C1979" w:rsidRDefault="003F77A1" w:rsidP="0057746F">
            <w:pPr>
              <w:widowControl/>
              <w:jc w:val="left"/>
              <w:rPr>
                <w:rFonts w:ascii="宋体" w:hAnsi="宋体" w:cs="宋体"/>
                <w:kern w:val="0"/>
                <w:sz w:val="18"/>
                <w:szCs w:val="18"/>
              </w:rPr>
            </w:pP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3714.99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3714.99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 xml:space="preserve">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-3714.99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6452.11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6452.11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 xml:space="preserve">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-6452.11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3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339.27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1190.16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4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5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6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7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8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9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10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11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12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13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14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15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16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17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18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19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20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21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22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23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24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25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26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27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28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29 </w:t>
            </w:r>
          </w:p>
        </w:tc>
        <w:tc>
          <w:tcPr>
            <w:tcW w:w="866"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single" w:sz="4" w:space="0" w:color="auto"/>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1529.43 </w:t>
            </w:r>
          </w:p>
        </w:tc>
        <w:tc>
          <w:tcPr>
            <w:tcW w:w="933" w:type="dxa"/>
            <w:tcBorders>
              <w:top w:val="nil"/>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1221.00 </w:t>
            </w:r>
          </w:p>
        </w:tc>
      </w:tr>
      <w:tr w:rsidR="006C1979" w:rsidRPr="006C1979" w:rsidTr="0057746F">
        <w:trPr>
          <w:trHeight w:val="340"/>
        </w:trPr>
        <w:tc>
          <w:tcPr>
            <w:tcW w:w="612" w:type="dxa"/>
            <w:tcBorders>
              <w:top w:val="nil"/>
              <w:left w:val="nil"/>
              <w:bottom w:val="nil"/>
              <w:right w:val="single" w:sz="4" w:space="0" w:color="auto"/>
            </w:tcBorders>
            <w:shd w:val="clear" w:color="auto" w:fill="auto"/>
            <w:noWrap/>
            <w:vAlign w:val="center"/>
            <w:hideMark/>
          </w:tcPr>
          <w:p w:rsidR="003F77A1" w:rsidRPr="006C1979" w:rsidRDefault="003F77A1" w:rsidP="0057746F">
            <w:pPr>
              <w:widowControl/>
              <w:jc w:val="center"/>
              <w:rPr>
                <w:kern w:val="0"/>
                <w:sz w:val="18"/>
                <w:szCs w:val="18"/>
              </w:rPr>
            </w:pPr>
            <w:r w:rsidRPr="006C1979">
              <w:rPr>
                <w:kern w:val="0"/>
                <w:sz w:val="18"/>
                <w:szCs w:val="18"/>
              </w:rPr>
              <w:t xml:space="preserve">30 </w:t>
            </w:r>
          </w:p>
        </w:tc>
        <w:tc>
          <w:tcPr>
            <w:tcW w:w="866" w:type="dxa"/>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951"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697" w:type="dxa"/>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　</w:t>
            </w:r>
          </w:p>
        </w:tc>
        <w:tc>
          <w:tcPr>
            <w:tcW w:w="866" w:type="dxa"/>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308.42 </w:t>
            </w:r>
          </w:p>
        </w:tc>
        <w:tc>
          <w:tcPr>
            <w:tcW w:w="956"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1422.65 </w:t>
            </w:r>
          </w:p>
        </w:tc>
        <w:tc>
          <w:tcPr>
            <w:tcW w:w="766" w:type="dxa"/>
            <w:tcBorders>
              <w:top w:val="nil"/>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106.78 </w:t>
            </w:r>
          </w:p>
        </w:tc>
        <w:tc>
          <w:tcPr>
            <w:tcW w:w="874" w:type="dxa"/>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30.84 </w:t>
            </w:r>
          </w:p>
        </w:tc>
        <w:tc>
          <w:tcPr>
            <w:tcW w:w="866" w:type="dxa"/>
            <w:tcBorders>
              <w:top w:val="single" w:sz="4" w:space="0" w:color="auto"/>
              <w:left w:val="nil"/>
              <w:bottom w:val="nil"/>
              <w:right w:val="single" w:sz="4" w:space="0" w:color="auto"/>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1560.27 </w:t>
            </w:r>
          </w:p>
        </w:tc>
        <w:tc>
          <w:tcPr>
            <w:tcW w:w="933" w:type="dxa"/>
            <w:tcBorders>
              <w:top w:val="nil"/>
              <w:left w:val="nil"/>
              <w:bottom w:val="nil"/>
              <w:right w:val="nil"/>
            </w:tcBorders>
            <w:shd w:val="clear" w:color="auto" w:fill="auto"/>
            <w:noWrap/>
            <w:vAlign w:val="center"/>
            <w:hideMark/>
          </w:tcPr>
          <w:p w:rsidR="003F77A1" w:rsidRPr="006C1979" w:rsidRDefault="003F77A1" w:rsidP="0057746F">
            <w:pPr>
              <w:jc w:val="center"/>
              <w:rPr>
                <w:sz w:val="18"/>
                <w:szCs w:val="18"/>
              </w:rPr>
            </w:pPr>
            <w:r w:rsidRPr="006C1979">
              <w:rPr>
                <w:sz w:val="18"/>
                <w:szCs w:val="18"/>
              </w:rPr>
              <w:t xml:space="preserve">1251.85 </w:t>
            </w:r>
          </w:p>
        </w:tc>
      </w:tr>
      <w:tr w:rsidR="006C1979" w:rsidRPr="006C1979" w:rsidTr="0057746F">
        <w:trPr>
          <w:trHeight w:val="340"/>
        </w:trPr>
        <w:tc>
          <w:tcPr>
            <w:tcW w:w="8387" w:type="dxa"/>
            <w:gridSpan w:val="10"/>
            <w:tcBorders>
              <w:top w:val="single" w:sz="4" w:space="0" w:color="auto"/>
              <w:left w:val="nil"/>
              <w:bottom w:val="single" w:sz="4"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rFonts w:hint="eastAsia"/>
                <w:sz w:val="18"/>
                <w:szCs w:val="18"/>
              </w:rPr>
              <w:t>评价指标：经济内部收益率</w:t>
            </w:r>
            <w:r w:rsidRPr="006C1979">
              <w:rPr>
                <w:sz w:val="18"/>
                <w:szCs w:val="18"/>
              </w:rPr>
              <w:t>EIRR</w:t>
            </w:r>
            <w:r w:rsidRPr="006C1979">
              <w:rPr>
                <w:rFonts w:hint="eastAsia"/>
                <w:sz w:val="18"/>
                <w:szCs w:val="18"/>
              </w:rPr>
              <w:t>＝</w:t>
            </w:r>
            <w:r w:rsidRPr="006C1979">
              <w:rPr>
                <w:sz w:val="18"/>
                <w:szCs w:val="18"/>
              </w:rPr>
              <w:t>10.88%</w:t>
            </w:r>
          </w:p>
        </w:tc>
      </w:tr>
      <w:tr w:rsidR="006C1979" w:rsidRPr="006C1979" w:rsidTr="0057746F">
        <w:trPr>
          <w:trHeight w:val="283"/>
        </w:trPr>
        <w:tc>
          <w:tcPr>
            <w:tcW w:w="8387" w:type="dxa"/>
            <w:gridSpan w:val="10"/>
            <w:tcBorders>
              <w:top w:val="single" w:sz="4" w:space="0" w:color="auto"/>
              <w:left w:val="nil"/>
              <w:bottom w:val="nil"/>
              <w:right w:val="nil"/>
            </w:tcBorders>
            <w:shd w:val="clear" w:color="auto" w:fill="auto"/>
            <w:noWrap/>
            <w:vAlign w:val="bottom"/>
            <w:hideMark/>
          </w:tcPr>
          <w:p w:rsidR="003F77A1" w:rsidRPr="006C1979" w:rsidRDefault="003F77A1" w:rsidP="0057746F">
            <w:pPr>
              <w:jc w:val="center"/>
              <w:rPr>
                <w:sz w:val="18"/>
                <w:szCs w:val="18"/>
              </w:rPr>
            </w:pPr>
            <w:r w:rsidRPr="006C1979">
              <w:rPr>
                <w:rFonts w:hint="eastAsia"/>
                <w:sz w:val="18"/>
                <w:szCs w:val="18"/>
              </w:rPr>
              <w:t>社会折现率</w:t>
            </w:r>
            <w:r w:rsidRPr="006C1979">
              <w:rPr>
                <w:sz w:val="18"/>
                <w:szCs w:val="18"/>
              </w:rPr>
              <w:t>i=8%</w:t>
            </w:r>
            <w:r w:rsidRPr="006C1979">
              <w:rPr>
                <w:rFonts w:hint="eastAsia"/>
                <w:sz w:val="18"/>
                <w:szCs w:val="18"/>
              </w:rPr>
              <w:t>：经济净现值</w:t>
            </w:r>
            <w:r w:rsidRPr="006C1979">
              <w:rPr>
                <w:sz w:val="18"/>
                <w:szCs w:val="18"/>
              </w:rPr>
              <w:t>ENPV</w:t>
            </w:r>
            <w:r w:rsidRPr="006C1979">
              <w:rPr>
                <w:rFonts w:hint="eastAsia"/>
                <w:sz w:val="18"/>
                <w:szCs w:val="18"/>
              </w:rPr>
              <w:t>＝</w:t>
            </w:r>
            <w:r w:rsidRPr="006C1979">
              <w:rPr>
                <w:sz w:val="18"/>
                <w:szCs w:val="18"/>
              </w:rPr>
              <w:t>2575.56</w:t>
            </w:r>
            <w:r w:rsidRPr="006C1979">
              <w:rPr>
                <w:rFonts w:hint="eastAsia"/>
                <w:sz w:val="18"/>
                <w:szCs w:val="18"/>
              </w:rPr>
              <w:t>万元，经济效益费用比</w:t>
            </w:r>
            <w:r w:rsidRPr="006C1979">
              <w:rPr>
                <w:sz w:val="18"/>
                <w:szCs w:val="18"/>
              </w:rPr>
              <w:t>EBCR</w:t>
            </w:r>
            <w:r w:rsidRPr="006C1979">
              <w:rPr>
                <w:rFonts w:hint="eastAsia"/>
                <w:sz w:val="18"/>
                <w:szCs w:val="18"/>
              </w:rPr>
              <w:t>＝</w:t>
            </w:r>
            <w:r w:rsidRPr="006C1979">
              <w:rPr>
                <w:sz w:val="18"/>
                <w:szCs w:val="18"/>
              </w:rPr>
              <w:t>1.22</w:t>
            </w:r>
          </w:p>
        </w:tc>
      </w:tr>
      <w:tr w:rsidR="006C1979" w:rsidRPr="006C1979" w:rsidTr="0057746F">
        <w:trPr>
          <w:trHeight w:val="283"/>
        </w:trPr>
        <w:tc>
          <w:tcPr>
            <w:tcW w:w="8387" w:type="dxa"/>
            <w:gridSpan w:val="10"/>
            <w:tcBorders>
              <w:top w:val="single" w:sz="4" w:space="0" w:color="auto"/>
              <w:left w:val="nil"/>
              <w:bottom w:val="single" w:sz="12" w:space="0" w:color="auto"/>
              <w:right w:val="nil"/>
            </w:tcBorders>
            <w:shd w:val="clear" w:color="auto" w:fill="auto"/>
            <w:noWrap/>
            <w:vAlign w:val="center"/>
            <w:hideMark/>
          </w:tcPr>
          <w:p w:rsidR="003F77A1" w:rsidRPr="006C1979" w:rsidRDefault="003F77A1" w:rsidP="0057746F">
            <w:pPr>
              <w:jc w:val="center"/>
              <w:rPr>
                <w:sz w:val="18"/>
                <w:szCs w:val="18"/>
              </w:rPr>
            </w:pPr>
            <w:r w:rsidRPr="006C1979">
              <w:rPr>
                <w:rFonts w:hint="eastAsia"/>
                <w:sz w:val="18"/>
                <w:szCs w:val="18"/>
              </w:rPr>
              <w:t>折现率</w:t>
            </w:r>
            <w:r w:rsidRPr="006C1979">
              <w:rPr>
                <w:sz w:val="18"/>
                <w:szCs w:val="18"/>
              </w:rPr>
              <w:t>i=6%</w:t>
            </w:r>
            <w:r w:rsidRPr="006C1979">
              <w:rPr>
                <w:rFonts w:hint="eastAsia"/>
                <w:sz w:val="18"/>
                <w:szCs w:val="18"/>
              </w:rPr>
              <w:t>：经济净现值</w:t>
            </w:r>
            <w:r w:rsidRPr="006C1979">
              <w:rPr>
                <w:sz w:val="18"/>
                <w:szCs w:val="18"/>
              </w:rPr>
              <w:t>ENPV</w:t>
            </w:r>
            <w:r w:rsidRPr="006C1979">
              <w:rPr>
                <w:rFonts w:hint="eastAsia"/>
                <w:sz w:val="18"/>
                <w:szCs w:val="18"/>
              </w:rPr>
              <w:t>＝</w:t>
            </w:r>
            <w:r w:rsidRPr="006C1979">
              <w:rPr>
                <w:sz w:val="18"/>
                <w:szCs w:val="18"/>
              </w:rPr>
              <w:t>5300.75</w:t>
            </w:r>
            <w:r w:rsidRPr="006C1979">
              <w:rPr>
                <w:rFonts w:hint="eastAsia"/>
                <w:sz w:val="18"/>
                <w:szCs w:val="18"/>
              </w:rPr>
              <w:t>万元，经济效益费用比</w:t>
            </w:r>
            <w:r w:rsidRPr="006C1979">
              <w:rPr>
                <w:sz w:val="18"/>
                <w:szCs w:val="18"/>
              </w:rPr>
              <w:t>EBCR</w:t>
            </w:r>
            <w:r w:rsidRPr="006C1979">
              <w:rPr>
                <w:rFonts w:hint="eastAsia"/>
                <w:sz w:val="18"/>
                <w:szCs w:val="18"/>
              </w:rPr>
              <w:t>＝</w:t>
            </w:r>
            <w:r w:rsidRPr="006C1979">
              <w:rPr>
                <w:sz w:val="18"/>
                <w:szCs w:val="18"/>
              </w:rPr>
              <w:t>1.41</w:t>
            </w:r>
          </w:p>
        </w:tc>
      </w:tr>
    </w:tbl>
    <w:p w:rsidR="003F77A1" w:rsidRPr="006C1979" w:rsidRDefault="003F77A1" w:rsidP="003F77A1">
      <w:pPr>
        <w:adjustRightInd w:val="0"/>
        <w:snapToGrid w:val="0"/>
        <w:spacing w:beforeLines="50" w:before="120" w:line="360" w:lineRule="auto"/>
        <w:ind w:firstLineChars="200" w:firstLine="560"/>
        <w:rPr>
          <w:sz w:val="28"/>
          <w:szCs w:val="28"/>
        </w:rPr>
      </w:pPr>
      <w:r w:rsidRPr="006C1979">
        <w:rPr>
          <w:sz w:val="28"/>
          <w:szCs w:val="28"/>
        </w:rPr>
        <w:t>经计算，</w:t>
      </w:r>
      <w:r w:rsidRPr="006C1979">
        <w:rPr>
          <w:rFonts w:hint="eastAsia"/>
          <w:sz w:val="28"/>
          <w:szCs w:val="28"/>
        </w:rPr>
        <w:t>本项目的经济内部收益率为</w:t>
      </w:r>
      <w:r w:rsidRPr="006C1979">
        <w:rPr>
          <w:rFonts w:hint="eastAsia"/>
          <w:sz w:val="28"/>
          <w:szCs w:val="28"/>
        </w:rPr>
        <w:t>10.88</w:t>
      </w:r>
      <w:r w:rsidRPr="006C1979">
        <w:rPr>
          <w:sz w:val="28"/>
          <w:szCs w:val="28"/>
        </w:rPr>
        <w:t>%&gt;</w:t>
      </w:r>
      <w:r w:rsidRPr="006C1979">
        <w:rPr>
          <w:rFonts w:hint="eastAsia"/>
          <w:sz w:val="28"/>
          <w:szCs w:val="28"/>
        </w:rPr>
        <w:t>8</w:t>
      </w:r>
      <w:r w:rsidRPr="006C1979">
        <w:rPr>
          <w:sz w:val="28"/>
          <w:szCs w:val="28"/>
        </w:rPr>
        <w:t>%</w:t>
      </w:r>
      <w:r w:rsidRPr="006C1979">
        <w:rPr>
          <w:rFonts w:hint="eastAsia"/>
          <w:sz w:val="28"/>
          <w:szCs w:val="28"/>
        </w:rPr>
        <w:t>。</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当社会折现率</w:t>
      </w:r>
      <w:r w:rsidRPr="006C1979">
        <w:rPr>
          <w:sz w:val="28"/>
          <w:szCs w:val="28"/>
        </w:rPr>
        <w:t>i=</w:t>
      </w:r>
      <w:r w:rsidRPr="006C1979">
        <w:rPr>
          <w:rFonts w:hint="eastAsia"/>
          <w:sz w:val="28"/>
          <w:szCs w:val="28"/>
        </w:rPr>
        <w:t>8</w:t>
      </w:r>
      <w:r w:rsidRPr="006C1979">
        <w:rPr>
          <w:sz w:val="28"/>
          <w:szCs w:val="28"/>
        </w:rPr>
        <w:t>%</w:t>
      </w:r>
      <w:r w:rsidRPr="006C1979">
        <w:rPr>
          <w:sz w:val="28"/>
          <w:szCs w:val="28"/>
        </w:rPr>
        <w:t>时，经济净现值</w:t>
      </w:r>
      <w:r w:rsidRPr="006C1979">
        <w:rPr>
          <w:sz w:val="28"/>
          <w:szCs w:val="28"/>
        </w:rPr>
        <w:t>ENPV=</w:t>
      </w:r>
      <w:r w:rsidRPr="006C1979">
        <w:rPr>
          <w:rFonts w:hint="eastAsia"/>
          <w:sz w:val="28"/>
          <w:szCs w:val="28"/>
        </w:rPr>
        <w:t>2575.56</w:t>
      </w:r>
      <w:r w:rsidRPr="006C1979">
        <w:rPr>
          <w:sz w:val="28"/>
          <w:szCs w:val="28"/>
        </w:rPr>
        <w:t>万元</w:t>
      </w:r>
      <w:r w:rsidRPr="006C1979">
        <w:rPr>
          <w:sz w:val="28"/>
          <w:szCs w:val="28"/>
        </w:rPr>
        <w:t>&gt;0</w:t>
      </w:r>
      <w:r w:rsidRPr="006C1979">
        <w:rPr>
          <w:sz w:val="28"/>
          <w:szCs w:val="28"/>
        </w:rPr>
        <w:t>，经济效</w:t>
      </w:r>
      <w:r w:rsidRPr="006C1979">
        <w:rPr>
          <w:sz w:val="28"/>
          <w:szCs w:val="28"/>
        </w:rPr>
        <w:lastRenderedPageBreak/>
        <w:t>益费用比</w:t>
      </w:r>
      <w:r w:rsidRPr="006C1979">
        <w:rPr>
          <w:sz w:val="28"/>
          <w:szCs w:val="28"/>
        </w:rPr>
        <w:t>EBCR=</w:t>
      </w:r>
      <w:r w:rsidRPr="006C1979">
        <w:rPr>
          <w:rFonts w:hint="eastAsia"/>
          <w:sz w:val="28"/>
          <w:szCs w:val="28"/>
        </w:rPr>
        <w:t>1.22</w:t>
      </w:r>
      <w:r w:rsidRPr="006C1979">
        <w:rPr>
          <w:sz w:val="28"/>
          <w:szCs w:val="28"/>
        </w:rPr>
        <w:t>&gt;1.0</w:t>
      </w:r>
      <w:r w:rsidRPr="006C1979">
        <w:rPr>
          <w:sz w:val="28"/>
          <w:szCs w:val="28"/>
        </w:rPr>
        <w:t>。</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当社会折现率</w:t>
      </w:r>
      <w:r w:rsidRPr="006C1979">
        <w:rPr>
          <w:sz w:val="28"/>
          <w:szCs w:val="28"/>
        </w:rPr>
        <w:t>i=</w:t>
      </w:r>
      <w:r w:rsidRPr="006C1979">
        <w:rPr>
          <w:rFonts w:hint="eastAsia"/>
          <w:sz w:val="28"/>
          <w:szCs w:val="28"/>
        </w:rPr>
        <w:t>6</w:t>
      </w:r>
      <w:r w:rsidRPr="006C1979">
        <w:rPr>
          <w:sz w:val="28"/>
          <w:szCs w:val="28"/>
        </w:rPr>
        <w:t>%</w:t>
      </w:r>
      <w:r w:rsidRPr="006C1979">
        <w:rPr>
          <w:sz w:val="28"/>
          <w:szCs w:val="28"/>
        </w:rPr>
        <w:t>时，经济净现值</w:t>
      </w:r>
      <w:r w:rsidRPr="006C1979">
        <w:rPr>
          <w:sz w:val="28"/>
          <w:szCs w:val="28"/>
        </w:rPr>
        <w:t>ENPV=</w:t>
      </w:r>
      <w:r w:rsidRPr="006C1979">
        <w:rPr>
          <w:rFonts w:hint="eastAsia"/>
          <w:sz w:val="28"/>
          <w:szCs w:val="28"/>
        </w:rPr>
        <w:t>5300.75</w:t>
      </w:r>
      <w:r w:rsidRPr="006C1979">
        <w:rPr>
          <w:sz w:val="28"/>
          <w:szCs w:val="28"/>
        </w:rPr>
        <w:t>万元</w:t>
      </w:r>
      <w:r w:rsidRPr="006C1979">
        <w:rPr>
          <w:sz w:val="28"/>
          <w:szCs w:val="28"/>
        </w:rPr>
        <w:t>&gt;0</w:t>
      </w:r>
      <w:r w:rsidRPr="006C1979">
        <w:rPr>
          <w:sz w:val="28"/>
          <w:szCs w:val="28"/>
        </w:rPr>
        <w:t>，经济效益费用比</w:t>
      </w:r>
      <w:r w:rsidRPr="006C1979">
        <w:rPr>
          <w:sz w:val="28"/>
          <w:szCs w:val="28"/>
        </w:rPr>
        <w:t>EBCR=1.</w:t>
      </w:r>
      <w:r w:rsidRPr="006C1979">
        <w:rPr>
          <w:rFonts w:hint="eastAsia"/>
          <w:sz w:val="28"/>
          <w:szCs w:val="28"/>
        </w:rPr>
        <w:t>41</w:t>
      </w:r>
      <w:r w:rsidRPr="006C1979">
        <w:rPr>
          <w:sz w:val="28"/>
          <w:szCs w:val="28"/>
        </w:rPr>
        <w:t>&gt;1.0</w:t>
      </w:r>
      <w:r w:rsidRPr="006C1979">
        <w:rPr>
          <w:sz w:val="28"/>
          <w:szCs w:val="28"/>
        </w:rPr>
        <w:t>。</w:t>
      </w:r>
    </w:p>
    <w:p w:rsidR="003F77A1" w:rsidRPr="006C1979" w:rsidRDefault="003F77A1" w:rsidP="003F77A1">
      <w:pPr>
        <w:adjustRightInd w:val="0"/>
        <w:snapToGrid w:val="0"/>
        <w:spacing w:line="360" w:lineRule="auto"/>
        <w:ind w:firstLineChars="200" w:firstLine="560"/>
        <w:rPr>
          <w:sz w:val="28"/>
          <w:szCs w:val="28"/>
        </w:rPr>
      </w:pPr>
      <w:r w:rsidRPr="006C1979">
        <w:rPr>
          <w:sz w:val="28"/>
          <w:szCs w:val="28"/>
        </w:rPr>
        <w:t>以上指标说明，一般中型灌区节水改造项目完成之后，</w:t>
      </w:r>
      <w:r w:rsidRPr="006C1979">
        <w:rPr>
          <w:rFonts w:hint="eastAsia"/>
          <w:sz w:val="28"/>
          <w:szCs w:val="28"/>
        </w:rPr>
        <w:t>具有较好的经济效益、生态环境效益与社会效益，建议尽早实施，促进灌区经济社会的发展。</w:t>
      </w:r>
    </w:p>
    <w:p w:rsidR="003F77A1" w:rsidRPr="006C1979" w:rsidRDefault="003F77A1" w:rsidP="003F77A1">
      <w:pPr>
        <w:adjustRightInd w:val="0"/>
        <w:snapToGrid w:val="0"/>
        <w:spacing w:beforeLines="50" w:before="120" w:line="360" w:lineRule="auto"/>
        <w:ind w:firstLineChars="196" w:firstLine="551"/>
        <w:jc w:val="left"/>
        <w:rPr>
          <w:b/>
          <w:sz w:val="28"/>
        </w:rPr>
      </w:pPr>
      <w:r w:rsidRPr="006C1979">
        <w:rPr>
          <w:b/>
          <w:sz w:val="28"/>
        </w:rPr>
        <w:t>（</w:t>
      </w:r>
      <w:r w:rsidRPr="006C1979">
        <w:rPr>
          <w:rFonts w:hint="eastAsia"/>
          <w:b/>
          <w:sz w:val="28"/>
        </w:rPr>
        <w:t>5</w:t>
      </w:r>
      <w:r w:rsidRPr="006C1979">
        <w:rPr>
          <w:b/>
          <w:sz w:val="28"/>
        </w:rPr>
        <w:t>）</w:t>
      </w:r>
      <w:r w:rsidRPr="006C1979">
        <w:rPr>
          <w:rFonts w:hint="eastAsia"/>
          <w:b/>
          <w:sz w:val="28"/>
        </w:rPr>
        <w:t>敏感性分析</w:t>
      </w:r>
    </w:p>
    <w:p w:rsidR="003F77A1" w:rsidRPr="006C1979" w:rsidRDefault="003F77A1" w:rsidP="003F77A1">
      <w:pPr>
        <w:adjustRightInd w:val="0"/>
        <w:snapToGrid w:val="0"/>
        <w:spacing w:line="360" w:lineRule="auto"/>
        <w:ind w:firstLineChars="200" w:firstLine="560"/>
        <w:rPr>
          <w:sz w:val="28"/>
          <w:szCs w:val="28"/>
        </w:rPr>
      </w:pPr>
      <w:r w:rsidRPr="006C1979">
        <w:rPr>
          <w:rFonts w:hint="eastAsia"/>
          <w:sz w:val="28"/>
          <w:szCs w:val="28"/>
        </w:rPr>
        <w:t>为了考察项目的主要因素发生变化时对项目经济评价指标的影响，估计项目的抗风险性，确保工程方案的经济效益，按《规范》规定对项目进行敏感性分析。分析结果</w:t>
      </w:r>
      <w:r w:rsidRPr="006C1979">
        <w:rPr>
          <w:sz w:val="28"/>
          <w:szCs w:val="28"/>
        </w:rPr>
        <w:t>见表</w:t>
      </w:r>
      <w:r w:rsidRPr="006C1979">
        <w:rPr>
          <w:sz w:val="28"/>
          <w:szCs w:val="28"/>
        </w:rPr>
        <w:t>8-</w:t>
      </w:r>
      <w:r w:rsidRPr="006C1979">
        <w:rPr>
          <w:rFonts w:hint="eastAsia"/>
          <w:sz w:val="28"/>
          <w:szCs w:val="28"/>
        </w:rPr>
        <w:t>6</w:t>
      </w:r>
      <w:r w:rsidRPr="006C1979">
        <w:rPr>
          <w:rFonts w:hint="eastAsia"/>
          <w:sz w:val="28"/>
          <w:szCs w:val="28"/>
        </w:rPr>
        <w:t>。</w:t>
      </w:r>
    </w:p>
    <w:p w:rsidR="003F77A1" w:rsidRPr="006C1979" w:rsidRDefault="003F77A1" w:rsidP="003F77A1">
      <w:pPr>
        <w:adjustRightInd w:val="0"/>
        <w:snapToGrid w:val="0"/>
        <w:spacing w:line="360" w:lineRule="exact"/>
        <w:rPr>
          <w:b/>
          <w:sz w:val="24"/>
        </w:rPr>
      </w:pPr>
      <w:r w:rsidRPr="006C1979">
        <w:rPr>
          <w:b/>
          <w:sz w:val="24"/>
        </w:rPr>
        <w:t>表</w:t>
      </w:r>
      <w:r w:rsidRPr="006C1979">
        <w:rPr>
          <w:rFonts w:hint="eastAsia"/>
          <w:b/>
          <w:sz w:val="24"/>
        </w:rPr>
        <w:t>8</w:t>
      </w:r>
      <w:r w:rsidRPr="006C1979">
        <w:rPr>
          <w:b/>
          <w:sz w:val="24"/>
        </w:rPr>
        <w:t>-</w:t>
      </w:r>
      <w:r w:rsidRPr="006C1979">
        <w:rPr>
          <w:rFonts w:hint="eastAsia"/>
          <w:b/>
          <w:sz w:val="24"/>
        </w:rPr>
        <w:t xml:space="preserve">6                     </w:t>
      </w:r>
      <w:r w:rsidRPr="006C1979">
        <w:rPr>
          <w:b/>
          <w:sz w:val="24"/>
        </w:rPr>
        <w:t>敏感性分析成果表</w:t>
      </w:r>
    </w:p>
    <w:tbl>
      <w:tblPr>
        <w:tblW w:w="497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96"/>
        <w:gridCol w:w="2081"/>
        <w:gridCol w:w="2419"/>
        <w:gridCol w:w="2308"/>
      </w:tblGrid>
      <w:tr w:rsidR="006C1979" w:rsidRPr="006C1979" w:rsidTr="0057746F">
        <w:trPr>
          <w:trHeight w:val="397"/>
          <w:jc w:val="center"/>
        </w:trPr>
        <w:tc>
          <w:tcPr>
            <w:tcW w:w="2096" w:type="dxa"/>
            <w:vMerge w:val="restart"/>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项目</w:t>
            </w:r>
          </w:p>
        </w:tc>
        <w:tc>
          <w:tcPr>
            <w:tcW w:w="2081"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内部收益率</w:t>
            </w:r>
          </w:p>
        </w:tc>
        <w:tc>
          <w:tcPr>
            <w:tcW w:w="2419"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经济净现值</w:t>
            </w:r>
          </w:p>
        </w:tc>
        <w:tc>
          <w:tcPr>
            <w:tcW w:w="2308"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效益费用比</w:t>
            </w:r>
          </w:p>
        </w:tc>
      </w:tr>
      <w:tr w:rsidR="006C1979" w:rsidRPr="006C1979" w:rsidTr="0057746F">
        <w:trPr>
          <w:trHeight w:val="397"/>
          <w:jc w:val="center"/>
        </w:trPr>
        <w:tc>
          <w:tcPr>
            <w:tcW w:w="2096" w:type="dxa"/>
            <w:vMerge/>
            <w:vAlign w:val="center"/>
          </w:tcPr>
          <w:p w:rsidR="003F77A1" w:rsidRPr="006C1979" w:rsidRDefault="003F77A1" w:rsidP="0057746F">
            <w:pPr>
              <w:widowControl/>
              <w:jc w:val="center"/>
              <w:rPr>
                <w:kern w:val="0"/>
                <w:sz w:val="18"/>
                <w:szCs w:val="18"/>
              </w:rPr>
            </w:pPr>
          </w:p>
        </w:tc>
        <w:tc>
          <w:tcPr>
            <w:tcW w:w="2081"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EIRR</w:t>
            </w:r>
            <w:r w:rsidRPr="006C1979">
              <w:rPr>
                <w:kern w:val="0"/>
                <w:sz w:val="18"/>
                <w:szCs w:val="18"/>
              </w:rPr>
              <w:t>（</w:t>
            </w:r>
            <w:r w:rsidRPr="006C1979">
              <w:rPr>
                <w:kern w:val="0"/>
                <w:sz w:val="18"/>
                <w:szCs w:val="18"/>
              </w:rPr>
              <w:t>%</w:t>
            </w:r>
            <w:r w:rsidRPr="006C1979">
              <w:rPr>
                <w:kern w:val="0"/>
                <w:sz w:val="18"/>
                <w:szCs w:val="18"/>
              </w:rPr>
              <w:t>）</w:t>
            </w:r>
          </w:p>
        </w:tc>
        <w:tc>
          <w:tcPr>
            <w:tcW w:w="2419"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ENPV</w:t>
            </w:r>
            <w:r w:rsidRPr="006C1979">
              <w:rPr>
                <w:kern w:val="0"/>
                <w:sz w:val="18"/>
                <w:szCs w:val="18"/>
              </w:rPr>
              <w:t>（万元）</w:t>
            </w:r>
          </w:p>
        </w:tc>
        <w:tc>
          <w:tcPr>
            <w:tcW w:w="2308"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EBCR</w:t>
            </w:r>
          </w:p>
        </w:tc>
      </w:tr>
      <w:tr w:rsidR="006C1979" w:rsidRPr="006C1979" w:rsidTr="0057746F">
        <w:trPr>
          <w:trHeight w:val="397"/>
          <w:jc w:val="center"/>
        </w:trPr>
        <w:tc>
          <w:tcPr>
            <w:tcW w:w="2096"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推荐方案</w:t>
            </w:r>
          </w:p>
        </w:tc>
        <w:tc>
          <w:tcPr>
            <w:tcW w:w="2081" w:type="dxa"/>
            <w:shd w:val="clear" w:color="auto" w:fill="auto"/>
            <w:vAlign w:val="center"/>
          </w:tcPr>
          <w:p w:rsidR="003F77A1" w:rsidRPr="006C1979" w:rsidRDefault="003F77A1" w:rsidP="0057746F">
            <w:pPr>
              <w:jc w:val="center"/>
              <w:rPr>
                <w:sz w:val="18"/>
                <w:szCs w:val="18"/>
              </w:rPr>
            </w:pPr>
            <w:r w:rsidRPr="006C1979">
              <w:rPr>
                <w:sz w:val="18"/>
                <w:szCs w:val="18"/>
              </w:rPr>
              <w:t>10.88%</w:t>
            </w:r>
          </w:p>
        </w:tc>
        <w:tc>
          <w:tcPr>
            <w:tcW w:w="2419" w:type="dxa"/>
            <w:shd w:val="clear" w:color="auto" w:fill="auto"/>
            <w:vAlign w:val="center"/>
          </w:tcPr>
          <w:p w:rsidR="003F77A1" w:rsidRPr="006C1979" w:rsidRDefault="003F77A1" w:rsidP="0057746F">
            <w:pPr>
              <w:jc w:val="center"/>
              <w:rPr>
                <w:sz w:val="18"/>
                <w:szCs w:val="18"/>
              </w:rPr>
            </w:pPr>
            <w:r w:rsidRPr="006C1979">
              <w:rPr>
                <w:sz w:val="18"/>
                <w:szCs w:val="18"/>
              </w:rPr>
              <w:t xml:space="preserve">2575.56 </w:t>
            </w:r>
          </w:p>
        </w:tc>
        <w:tc>
          <w:tcPr>
            <w:tcW w:w="2308" w:type="dxa"/>
            <w:shd w:val="clear" w:color="auto" w:fill="auto"/>
            <w:vAlign w:val="center"/>
          </w:tcPr>
          <w:p w:rsidR="003F77A1" w:rsidRPr="006C1979" w:rsidRDefault="003F77A1" w:rsidP="0057746F">
            <w:pPr>
              <w:jc w:val="center"/>
              <w:rPr>
                <w:sz w:val="18"/>
                <w:szCs w:val="18"/>
              </w:rPr>
            </w:pPr>
            <w:r w:rsidRPr="006C1979">
              <w:rPr>
                <w:sz w:val="18"/>
                <w:szCs w:val="18"/>
              </w:rPr>
              <w:t>1.22</w:t>
            </w:r>
          </w:p>
        </w:tc>
      </w:tr>
      <w:tr w:rsidR="006C1979" w:rsidRPr="006C1979" w:rsidTr="0057746F">
        <w:trPr>
          <w:trHeight w:val="397"/>
          <w:jc w:val="center"/>
        </w:trPr>
        <w:tc>
          <w:tcPr>
            <w:tcW w:w="2096"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投资增加</w:t>
            </w:r>
            <w:r w:rsidRPr="006C1979">
              <w:rPr>
                <w:kern w:val="0"/>
                <w:sz w:val="18"/>
                <w:szCs w:val="18"/>
              </w:rPr>
              <w:t>10%</w:t>
            </w:r>
          </w:p>
        </w:tc>
        <w:tc>
          <w:tcPr>
            <w:tcW w:w="2081" w:type="dxa"/>
            <w:shd w:val="clear" w:color="auto" w:fill="auto"/>
            <w:vAlign w:val="center"/>
          </w:tcPr>
          <w:p w:rsidR="003F77A1" w:rsidRPr="006C1979" w:rsidRDefault="003F77A1" w:rsidP="0057746F">
            <w:pPr>
              <w:jc w:val="center"/>
              <w:rPr>
                <w:sz w:val="18"/>
                <w:szCs w:val="18"/>
              </w:rPr>
            </w:pPr>
            <w:r w:rsidRPr="006C1979">
              <w:rPr>
                <w:sz w:val="18"/>
                <w:szCs w:val="18"/>
              </w:rPr>
              <w:t>9.44%</w:t>
            </w:r>
          </w:p>
        </w:tc>
        <w:tc>
          <w:tcPr>
            <w:tcW w:w="2419" w:type="dxa"/>
            <w:shd w:val="clear" w:color="auto" w:fill="auto"/>
            <w:vAlign w:val="center"/>
          </w:tcPr>
          <w:p w:rsidR="003F77A1" w:rsidRPr="006C1979" w:rsidRDefault="003F77A1" w:rsidP="0057746F">
            <w:pPr>
              <w:jc w:val="center"/>
              <w:rPr>
                <w:sz w:val="18"/>
                <w:szCs w:val="18"/>
              </w:rPr>
            </w:pPr>
            <w:r w:rsidRPr="006C1979">
              <w:rPr>
                <w:sz w:val="18"/>
                <w:szCs w:val="18"/>
              </w:rPr>
              <w:t xml:space="preserve">1383.75 </w:t>
            </w:r>
          </w:p>
        </w:tc>
        <w:tc>
          <w:tcPr>
            <w:tcW w:w="2308" w:type="dxa"/>
            <w:shd w:val="clear" w:color="auto" w:fill="auto"/>
            <w:vAlign w:val="center"/>
          </w:tcPr>
          <w:p w:rsidR="003F77A1" w:rsidRPr="006C1979" w:rsidRDefault="003F77A1" w:rsidP="0057746F">
            <w:pPr>
              <w:jc w:val="center"/>
              <w:rPr>
                <w:sz w:val="18"/>
                <w:szCs w:val="18"/>
              </w:rPr>
            </w:pPr>
            <w:r w:rsidRPr="006C1979">
              <w:rPr>
                <w:sz w:val="18"/>
                <w:szCs w:val="18"/>
              </w:rPr>
              <w:t>1.11</w:t>
            </w:r>
          </w:p>
        </w:tc>
      </w:tr>
      <w:tr w:rsidR="006C1979" w:rsidRPr="006C1979" w:rsidTr="0057746F">
        <w:trPr>
          <w:trHeight w:val="397"/>
          <w:jc w:val="center"/>
        </w:trPr>
        <w:tc>
          <w:tcPr>
            <w:tcW w:w="2096" w:type="dxa"/>
            <w:shd w:val="clear" w:color="auto" w:fill="auto"/>
            <w:vAlign w:val="center"/>
          </w:tcPr>
          <w:p w:rsidR="003F77A1" w:rsidRPr="006C1979" w:rsidRDefault="003F77A1" w:rsidP="0057746F">
            <w:pPr>
              <w:widowControl/>
              <w:jc w:val="center"/>
              <w:rPr>
                <w:kern w:val="0"/>
                <w:sz w:val="18"/>
                <w:szCs w:val="18"/>
              </w:rPr>
            </w:pPr>
            <w:r w:rsidRPr="006C1979">
              <w:rPr>
                <w:kern w:val="0"/>
                <w:sz w:val="18"/>
                <w:szCs w:val="18"/>
              </w:rPr>
              <w:t>效益减少</w:t>
            </w:r>
            <w:r w:rsidRPr="006C1979">
              <w:rPr>
                <w:kern w:val="0"/>
                <w:sz w:val="18"/>
                <w:szCs w:val="18"/>
              </w:rPr>
              <w:t>10%</w:t>
            </w:r>
          </w:p>
        </w:tc>
        <w:tc>
          <w:tcPr>
            <w:tcW w:w="2081" w:type="dxa"/>
            <w:shd w:val="clear" w:color="auto" w:fill="auto"/>
            <w:vAlign w:val="center"/>
          </w:tcPr>
          <w:p w:rsidR="003F77A1" w:rsidRPr="006C1979" w:rsidRDefault="003F77A1" w:rsidP="0057746F">
            <w:pPr>
              <w:jc w:val="center"/>
              <w:rPr>
                <w:sz w:val="18"/>
                <w:szCs w:val="18"/>
              </w:rPr>
            </w:pPr>
            <w:r w:rsidRPr="006C1979">
              <w:rPr>
                <w:sz w:val="18"/>
                <w:szCs w:val="18"/>
              </w:rPr>
              <w:t>8.82%</w:t>
            </w:r>
          </w:p>
        </w:tc>
        <w:tc>
          <w:tcPr>
            <w:tcW w:w="2419" w:type="dxa"/>
            <w:shd w:val="clear" w:color="auto" w:fill="auto"/>
            <w:vAlign w:val="center"/>
          </w:tcPr>
          <w:p w:rsidR="003F77A1" w:rsidRPr="006C1979" w:rsidRDefault="003F77A1" w:rsidP="0057746F">
            <w:pPr>
              <w:jc w:val="center"/>
              <w:rPr>
                <w:sz w:val="18"/>
                <w:szCs w:val="18"/>
              </w:rPr>
            </w:pPr>
            <w:r w:rsidRPr="006C1979">
              <w:rPr>
                <w:sz w:val="18"/>
                <w:szCs w:val="18"/>
              </w:rPr>
              <w:t xml:space="preserve">648.90 </w:t>
            </w:r>
          </w:p>
        </w:tc>
        <w:tc>
          <w:tcPr>
            <w:tcW w:w="2308" w:type="dxa"/>
            <w:shd w:val="clear" w:color="auto" w:fill="auto"/>
            <w:vAlign w:val="center"/>
          </w:tcPr>
          <w:p w:rsidR="003F77A1" w:rsidRPr="006C1979" w:rsidRDefault="003F77A1" w:rsidP="0057746F">
            <w:pPr>
              <w:jc w:val="center"/>
              <w:rPr>
                <w:sz w:val="18"/>
                <w:szCs w:val="18"/>
              </w:rPr>
            </w:pPr>
            <w:r w:rsidRPr="006C1979">
              <w:rPr>
                <w:sz w:val="18"/>
                <w:szCs w:val="18"/>
              </w:rPr>
              <w:t>1.06</w:t>
            </w:r>
          </w:p>
        </w:tc>
      </w:tr>
    </w:tbl>
    <w:p w:rsidR="003F77A1" w:rsidRPr="006C1979" w:rsidRDefault="003F77A1" w:rsidP="003F77A1">
      <w:pPr>
        <w:autoSpaceDE w:val="0"/>
        <w:autoSpaceDN w:val="0"/>
        <w:adjustRightInd w:val="0"/>
        <w:spacing w:line="360" w:lineRule="auto"/>
        <w:ind w:firstLineChars="200" w:firstLine="560"/>
        <w:jc w:val="left"/>
        <w:rPr>
          <w:sz w:val="28"/>
        </w:rPr>
      </w:pPr>
    </w:p>
    <w:p w:rsidR="003F77A1" w:rsidRPr="006C1979" w:rsidRDefault="003F77A1" w:rsidP="003F77A1">
      <w:pPr>
        <w:autoSpaceDE w:val="0"/>
        <w:autoSpaceDN w:val="0"/>
        <w:adjustRightInd w:val="0"/>
        <w:spacing w:line="360" w:lineRule="auto"/>
        <w:ind w:firstLineChars="200" w:firstLine="560"/>
        <w:jc w:val="left"/>
        <w:rPr>
          <w:sz w:val="28"/>
        </w:rPr>
      </w:pPr>
      <w:r w:rsidRPr="006C1979">
        <w:rPr>
          <w:rFonts w:hint="eastAsia"/>
          <w:sz w:val="28"/>
        </w:rPr>
        <w:t>敏感性分析计算结果表明，在工程</w:t>
      </w:r>
      <w:r w:rsidRPr="006C1979">
        <w:rPr>
          <w:sz w:val="28"/>
        </w:rPr>
        <w:t>投资增加</w:t>
      </w:r>
      <w:r w:rsidRPr="006C1979">
        <w:rPr>
          <w:sz w:val="28"/>
        </w:rPr>
        <w:t>10%</w:t>
      </w:r>
      <w:r w:rsidRPr="006C1979">
        <w:rPr>
          <w:rFonts w:hint="eastAsia"/>
          <w:sz w:val="28"/>
        </w:rPr>
        <w:t>和</w:t>
      </w:r>
      <w:r w:rsidRPr="006C1979">
        <w:rPr>
          <w:sz w:val="28"/>
        </w:rPr>
        <w:t>效益减少</w:t>
      </w:r>
      <w:r w:rsidRPr="006C1979">
        <w:rPr>
          <w:sz w:val="28"/>
        </w:rPr>
        <w:t>10%</w:t>
      </w:r>
      <w:r w:rsidRPr="006C1979">
        <w:rPr>
          <w:rFonts w:hint="eastAsia"/>
          <w:sz w:val="28"/>
        </w:rPr>
        <w:t>的</w:t>
      </w:r>
      <w:r w:rsidRPr="006C1979">
        <w:rPr>
          <w:sz w:val="28"/>
        </w:rPr>
        <w:t>情况</w:t>
      </w:r>
      <w:r w:rsidRPr="006C1979">
        <w:rPr>
          <w:rFonts w:hint="eastAsia"/>
          <w:sz w:val="28"/>
        </w:rPr>
        <w:t>下</w:t>
      </w:r>
      <w:r w:rsidRPr="006C1979">
        <w:rPr>
          <w:sz w:val="28"/>
        </w:rPr>
        <w:t>，</w:t>
      </w:r>
      <w:r w:rsidRPr="006C1979">
        <w:rPr>
          <w:rFonts w:hint="eastAsia"/>
          <w:sz w:val="28"/>
        </w:rPr>
        <w:t>经济内部收益率均大于社会折现率</w:t>
      </w:r>
      <w:r w:rsidRPr="006C1979">
        <w:rPr>
          <w:rFonts w:hint="eastAsia"/>
          <w:sz w:val="28"/>
        </w:rPr>
        <w:t>8%</w:t>
      </w:r>
      <w:r w:rsidRPr="006C1979">
        <w:rPr>
          <w:rFonts w:hint="eastAsia"/>
          <w:sz w:val="28"/>
        </w:rPr>
        <w:t>，经济净现值均大于零，经济效益费用比均大于</w:t>
      </w:r>
      <w:r w:rsidRPr="006C1979">
        <w:rPr>
          <w:rFonts w:hint="eastAsia"/>
          <w:sz w:val="28"/>
        </w:rPr>
        <w:t>1</w:t>
      </w:r>
      <w:r w:rsidRPr="006C1979">
        <w:rPr>
          <w:rFonts w:hint="eastAsia"/>
          <w:sz w:val="28"/>
        </w:rPr>
        <w:t>。由此可见，本建设项目</w:t>
      </w:r>
      <w:r w:rsidRPr="006C1979">
        <w:rPr>
          <w:sz w:val="28"/>
        </w:rPr>
        <w:t>工程效益显著</w:t>
      </w:r>
      <w:r w:rsidRPr="006C1979">
        <w:rPr>
          <w:rFonts w:hint="eastAsia"/>
          <w:sz w:val="28"/>
        </w:rPr>
        <w:t>，在经济上具有较强的抗风险能力。</w:t>
      </w:r>
    </w:p>
    <w:p w:rsidR="00BD4031" w:rsidRPr="006C1979" w:rsidRDefault="003F77A1" w:rsidP="003F77A1">
      <w:pPr>
        <w:widowControl/>
        <w:jc w:val="left"/>
        <w:rPr>
          <w:sz w:val="28"/>
        </w:rPr>
      </w:pPr>
      <w:r w:rsidRPr="006C1979">
        <w:rPr>
          <w:sz w:val="28"/>
        </w:rPr>
        <w:br w:type="page"/>
      </w:r>
    </w:p>
    <w:p w:rsidR="009E0EC6" w:rsidRPr="006C1979" w:rsidRDefault="009E0EC6" w:rsidP="009E0EC6">
      <w:pPr>
        <w:pStyle w:val="1"/>
        <w:snapToGrid w:val="0"/>
        <w:spacing w:before="0" w:after="0" w:line="360" w:lineRule="auto"/>
        <w:rPr>
          <w:sz w:val="32"/>
          <w:szCs w:val="32"/>
        </w:rPr>
      </w:pPr>
      <w:bookmarkStart w:id="281" w:name="_Toc459391053"/>
      <w:bookmarkEnd w:id="225"/>
      <w:bookmarkEnd w:id="226"/>
      <w:bookmarkEnd w:id="227"/>
      <w:bookmarkEnd w:id="228"/>
      <w:bookmarkEnd w:id="229"/>
      <w:bookmarkEnd w:id="230"/>
      <w:r w:rsidRPr="006C1979">
        <w:rPr>
          <w:rFonts w:hint="eastAsia"/>
          <w:sz w:val="32"/>
          <w:szCs w:val="32"/>
          <w:lang w:eastAsia="zh-CN"/>
        </w:rPr>
        <w:lastRenderedPageBreak/>
        <w:t xml:space="preserve">9 </w:t>
      </w:r>
      <w:r w:rsidRPr="006C1979">
        <w:rPr>
          <w:sz w:val="32"/>
          <w:szCs w:val="32"/>
        </w:rPr>
        <w:t>建后运行管护及管理体制改革</w:t>
      </w:r>
      <w:bookmarkEnd w:id="281"/>
    </w:p>
    <w:p w:rsidR="009E0EC6" w:rsidRPr="006C1979" w:rsidRDefault="009E0EC6" w:rsidP="009E0EC6">
      <w:pPr>
        <w:adjustRightInd w:val="0"/>
        <w:snapToGrid w:val="0"/>
        <w:spacing w:beforeLines="50" w:before="120" w:afterLines="50" w:after="120" w:line="360" w:lineRule="auto"/>
        <w:outlineLvl w:val="1"/>
        <w:rPr>
          <w:rStyle w:val="2Char"/>
          <w:rFonts w:ascii="宋体" w:eastAsia="宋体" w:hAnsi="宋体"/>
          <w:sz w:val="30"/>
          <w:szCs w:val="30"/>
        </w:rPr>
      </w:pPr>
      <w:bookmarkStart w:id="282" w:name="_Toc59508243"/>
      <w:bookmarkStart w:id="283" w:name="_Toc239561287"/>
      <w:bookmarkStart w:id="284" w:name="_Toc261253405"/>
      <w:bookmarkStart w:id="285" w:name="_Toc454655716"/>
      <w:bookmarkStart w:id="286" w:name="_Toc454661668"/>
      <w:bookmarkStart w:id="287" w:name="_Toc454662966"/>
      <w:bookmarkStart w:id="288" w:name="_Toc454664966"/>
      <w:bookmarkStart w:id="289" w:name="_Toc454665235"/>
      <w:bookmarkStart w:id="290" w:name="_Toc459391054"/>
      <w:r w:rsidRPr="006C1979">
        <w:rPr>
          <w:rStyle w:val="2Char"/>
          <w:rFonts w:ascii="Times New Roman" w:eastAsia="宋体" w:hAnsi="Times New Roman"/>
          <w:sz w:val="30"/>
          <w:szCs w:val="30"/>
        </w:rPr>
        <w:t xml:space="preserve">9.1 </w:t>
      </w:r>
      <w:r w:rsidRPr="006C1979">
        <w:rPr>
          <w:rStyle w:val="2Char"/>
          <w:rFonts w:ascii="宋体" w:eastAsia="宋体" w:hAnsi="宋体"/>
          <w:sz w:val="30"/>
          <w:szCs w:val="30"/>
        </w:rPr>
        <w:t>管护机构、人员</w:t>
      </w:r>
      <w:bookmarkEnd w:id="282"/>
      <w:r w:rsidRPr="006C1979">
        <w:rPr>
          <w:rStyle w:val="2Char"/>
          <w:rFonts w:ascii="宋体" w:eastAsia="宋体" w:hAnsi="宋体"/>
          <w:sz w:val="30"/>
          <w:szCs w:val="30"/>
        </w:rPr>
        <w:t>及经费</w:t>
      </w:r>
      <w:bookmarkEnd w:id="283"/>
      <w:bookmarkEnd w:id="284"/>
      <w:bookmarkEnd w:id="285"/>
      <w:bookmarkEnd w:id="286"/>
      <w:bookmarkEnd w:id="287"/>
      <w:bookmarkEnd w:id="288"/>
      <w:bookmarkEnd w:id="289"/>
      <w:bookmarkEnd w:id="290"/>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宁夏中型灌区节水配套改造规划将灌区工程设施改造与管理体制改革一并规划实施。结合灌区节水配套改造，在既有灌区管理机构的基础上，按照专管与群管相结合的管理模式，以及灌区规模、类型等特性，规划设置灌区专管机构</w:t>
      </w:r>
      <w:r w:rsidRPr="006C1979">
        <w:rPr>
          <w:sz w:val="28"/>
          <w:szCs w:val="28"/>
        </w:rPr>
        <w:t>——</w:t>
      </w:r>
      <w:r w:rsidRPr="006C1979">
        <w:rPr>
          <w:sz w:val="28"/>
          <w:szCs w:val="28"/>
        </w:rPr>
        <w:t>灌区管理所（站）</w:t>
      </w:r>
      <w:r w:rsidRPr="006C1979">
        <w:rPr>
          <w:rFonts w:hint="eastAsia"/>
          <w:sz w:val="28"/>
          <w:szCs w:val="28"/>
        </w:rPr>
        <w:t>34</w:t>
      </w:r>
      <w:r w:rsidRPr="006C1979">
        <w:rPr>
          <w:sz w:val="28"/>
          <w:szCs w:val="28"/>
        </w:rPr>
        <w:t>个，</w:t>
      </w:r>
      <w:r w:rsidRPr="006C1979">
        <w:rPr>
          <w:rFonts w:hint="eastAsia"/>
          <w:sz w:val="28"/>
          <w:szCs w:val="28"/>
        </w:rPr>
        <w:t>其中重点中型灌区</w:t>
      </w:r>
      <w:r w:rsidRPr="006C1979">
        <w:rPr>
          <w:rFonts w:hint="eastAsia"/>
          <w:sz w:val="28"/>
          <w:szCs w:val="28"/>
        </w:rPr>
        <w:t>26</w:t>
      </w:r>
      <w:r w:rsidRPr="006C1979">
        <w:rPr>
          <w:rFonts w:hint="eastAsia"/>
          <w:sz w:val="28"/>
          <w:szCs w:val="28"/>
        </w:rPr>
        <w:t>个，一般中型灌区</w:t>
      </w:r>
      <w:r w:rsidRPr="006C1979">
        <w:rPr>
          <w:rFonts w:hint="eastAsia"/>
          <w:sz w:val="28"/>
          <w:szCs w:val="28"/>
        </w:rPr>
        <w:t>12</w:t>
      </w:r>
      <w:r w:rsidRPr="006C1979">
        <w:rPr>
          <w:rFonts w:hint="eastAsia"/>
          <w:sz w:val="28"/>
          <w:szCs w:val="28"/>
        </w:rPr>
        <w:t>个；</w:t>
      </w:r>
      <w:r w:rsidRPr="006C1979">
        <w:rPr>
          <w:sz w:val="28"/>
          <w:szCs w:val="28"/>
        </w:rPr>
        <w:t>共配设管理人员</w:t>
      </w:r>
      <w:r w:rsidRPr="006C1979">
        <w:rPr>
          <w:rFonts w:hint="eastAsia"/>
          <w:sz w:val="28"/>
          <w:szCs w:val="28"/>
        </w:rPr>
        <w:t>1481</w:t>
      </w:r>
      <w:r w:rsidRPr="006C1979">
        <w:rPr>
          <w:sz w:val="28"/>
          <w:szCs w:val="28"/>
        </w:rPr>
        <w:t>人</w:t>
      </w:r>
      <w:r w:rsidRPr="006C1979">
        <w:rPr>
          <w:rFonts w:hint="eastAsia"/>
          <w:sz w:val="28"/>
          <w:szCs w:val="28"/>
        </w:rPr>
        <w:t>，其中重点中型灌区</w:t>
      </w:r>
      <w:r w:rsidRPr="006C1979">
        <w:rPr>
          <w:rFonts w:hint="eastAsia"/>
          <w:sz w:val="28"/>
          <w:szCs w:val="28"/>
        </w:rPr>
        <w:t>1294</w:t>
      </w:r>
      <w:r w:rsidRPr="006C1979">
        <w:rPr>
          <w:rFonts w:hint="eastAsia"/>
          <w:sz w:val="28"/>
          <w:szCs w:val="28"/>
        </w:rPr>
        <w:t>人，一般中型灌区</w:t>
      </w:r>
      <w:r w:rsidRPr="006C1979">
        <w:rPr>
          <w:rFonts w:hint="eastAsia"/>
          <w:sz w:val="28"/>
          <w:szCs w:val="28"/>
        </w:rPr>
        <w:t>187</w:t>
      </w:r>
      <w:r w:rsidRPr="006C1979">
        <w:rPr>
          <w:rFonts w:hint="eastAsia"/>
          <w:sz w:val="28"/>
          <w:szCs w:val="28"/>
        </w:rPr>
        <w:t>人</w:t>
      </w:r>
      <w:r w:rsidRPr="006C1979">
        <w:rPr>
          <w:sz w:val="28"/>
          <w:szCs w:val="28"/>
        </w:rPr>
        <w:t>。群管机构</w:t>
      </w:r>
      <w:r w:rsidRPr="006C1979">
        <w:rPr>
          <w:sz w:val="28"/>
          <w:szCs w:val="28"/>
        </w:rPr>
        <w:t>——</w:t>
      </w:r>
      <w:r w:rsidRPr="006C1979">
        <w:rPr>
          <w:sz w:val="28"/>
          <w:szCs w:val="28"/>
        </w:rPr>
        <w:t>农民用水协会</w:t>
      </w:r>
      <w:r w:rsidRPr="006C1979">
        <w:rPr>
          <w:rFonts w:hint="eastAsia"/>
          <w:sz w:val="28"/>
          <w:szCs w:val="28"/>
        </w:rPr>
        <w:t>592</w:t>
      </w:r>
      <w:r w:rsidRPr="006C1979">
        <w:rPr>
          <w:sz w:val="28"/>
          <w:szCs w:val="28"/>
        </w:rPr>
        <w:t>个，</w:t>
      </w:r>
      <w:r w:rsidRPr="006C1979">
        <w:rPr>
          <w:rFonts w:hint="eastAsia"/>
          <w:sz w:val="28"/>
          <w:szCs w:val="28"/>
        </w:rPr>
        <w:t>其中重点中型灌区</w:t>
      </w:r>
      <w:r w:rsidRPr="006C1979">
        <w:rPr>
          <w:rFonts w:hint="eastAsia"/>
          <w:sz w:val="28"/>
          <w:szCs w:val="28"/>
        </w:rPr>
        <w:t>515</w:t>
      </w:r>
      <w:r w:rsidRPr="006C1979">
        <w:rPr>
          <w:rFonts w:hint="eastAsia"/>
          <w:sz w:val="28"/>
          <w:szCs w:val="28"/>
        </w:rPr>
        <w:t>个，一般中型灌区</w:t>
      </w:r>
      <w:r w:rsidRPr="006C1979">
        <w:rPr>
          <w:rFonts w:hint="eastAsia"/>
          <w:sz w:val="28"/>
          <w:szCs w:val="28"/>
        </w:rPr>
        <w:t>77</w:t>
      </w:r>
      <w:r w:rsidRPr="006C1979">
        <w:rPr>
          <w:rFonts w:hint="eastAsia"/>
          <w:sz w:val="28"/>
          <w:szCs w:val="28"/>
        </w:rPr>
        <w:t>个；</w:t>
      </w:r>
      <w:r w:rsidRPr="006C1979">
        <w:rPr>
          <w:sz w:val="28"/>
          <w:szCs w:val="28"/>
        </w:rPr>
        <w:t>共配设管理人员</w:t>
      </w:r>
      <w:r w:rsidRPr="006C1979">
        <w:rPr>
          <w:rFonts w:hint="eastAsia"/>
          <w:sz w:val="28"/>
          <w:szCs w:val="28"/>
        </w:rPr>
        <w:t>6580</w:t>
      </w:r>
      <w:r w:rsidRPr="006C1979">
        <w:rPr>
          <w:sz w:val="28"/>
          <w:szCs w:val="28"/>
        </w:rPr>
        <w:t>人</w:t>
      </w:r>
      <w:r w:rsidRPr="006C1979">
        <w:rPr>
          <w:rFonts w:hint="eastAsia"/>
          <w:sz w:val="28"/>
          <w:szCs w:val="28"/>
        </w:rPr>
        <w:t>，其中重点中型灌区</w:t>
      </w:r>
      <w:r w:rsidRPr="006C1979">
        <w:rPr>
          <w:rFonts w:hint="eastAsia"/>
          <w:sz w:val="28"/>
          <w:szCs w:val="28"/>
        </w:rPr>
        <w:t>5964</w:t>
      </w:r>
      <w:r w:rsidRPr="006C1979">
        <w:rPr>
          <w:rFonts w:hint="eastAsia"/>
          <w:sz w:val="28"/>
          <w:szCs w:val="28"/>
        </w:rPr>
        <w:t>人，一般中型灌区</w:t>
      </w:r>
      <w:r w:rsidRPr="006C1979">
        <w:rPr>
          <w:rFonts w:hint="eastAsia"/>
          <w:sz w:val="28"/>
          <w:szCs w:val="28"/>
        </w:rPr>
        <w:t>646</w:t>
      </w:r>
      <w:r w:rsidRPr="006C1979">
        <w:rPr>
          <w:rFonts w:hint="eastAsia"/>
          <w:sz w:val="28"/>
          <w:szCs w:val="28"/>
        </w:rPr>
        <w:t>人</w:t>
      </w:r>
      <w:r w:rsidRPr="006C1979">
        <w:rPr>
          <w:sz w:val="28"/>
          <w:szCs w:val="28"/>
        </w:rPr>
        <w:t>。各灌区机构及人员见表</w:t>
      </w:r>
      <w:r w:rsidRPr="006C1979">
        <w:rPr>
          <w:sz w:val="28"/>
          <w:szCs w:val="28"/>
        </w:rPr>
        <w:t>9-1</w:t>
      </w:r>
      <w:r w:rsidRPr="006C1979">
        <w:rPr>
          <w:rFonts w:hint="eastAsia"/>
          <w:sz w:val="28"/>
          <w:szCs w:val="28"/>
        </w:rPr>
        <w:t>和表</w:t>
      </w:r>
      <w:r w:rsidRPr="006C1979">
        <w:rPr>
          <w:rFonts w:hint="eastAsia"/>
          <w:sz w:val="28"/>
          <w:szCs w:val="28"/>
        </w:rPr>
        <w:t>9-2</w:t>
      </w:r>
      <w:r w:rsidRPr="006C1979">
        <w:rPr>
          <w:rFonts w:hint="eastAsia"/>
          <w:sz w:val="28"/>
          <w:szCs w:val="28"/>
        </w:rPr>
        <w:t>。</w:t>
      </w:r>
    </w:p>
    <w:p w:rsidR="009E0EC6" w:rsidRPr="006C1979" w:rsidRDefault="009E0EC6" w:rsidP="002E0A85">
      <w:pPr>
        <w:adjustRightInd w:val="0"/>
        <w:snapToGrid w:val="0"/>
        <w:spacing w:line="360" w:lineRule="exact"/>
        <w:rPr>
          <w:b/>
          <w:sz w:val="24"/>
        </w:rPr>
      </w:pPr>
      <w:bookmarkStart w:id="291" w:name="_Toc59508244"/>
      <w:r w:rsidRPr="006C1979">
        <w:rPr>
          <w:b/>
          <w:sz w:val="24"/>
        </w:rPr>
        <w:t>表</w:t>
      </w:r>
      <w:r w:rsidRPr="006C1979">
        <w:rPr>
          <w:b/>
          <w:sz w:val="24"/>
        </w:rPr>
        <w:t xml:space="preserve">9-1           </w:t>
      </w:r>
      <w:r w:rsidR="002E0A85" w:rsidRPr="006C1979">
        <w:rPr>
          <w:rFonts w:hint="eastAsia"/>
          <w:b/>
          <w:sz w:val="24"/>
        </w:rPr>
        <w:t xml:space="preserve">  </w:t>
      </w:r>
      <w:r w:rsidR="00731D12" w:rsidRPr="006C1979">
        <w:rPr>
          <w:rFonts w:hint="eastAsia"/>
          <w:b/>
          <w:sz w:val="24"/>
        </w:rPr>
        <w:t xml:space="preserve">   </w:t>
      </w:r>
      <w:r w:rsidRPr="006C1979">
        <w:rPr>
          <w:rFonts w:hint="eastAsia"/>
          <w:b/>
          <w:sz w:val="24"/>
        </w:rPr>
        <w:t xml:space="preserve"> </w:t>
      </w:r>
      <w:r w:rsidRPr="006C1979">
        <w:rPr>
          <w:rFonts w:hint="eastAsia"/>
          <w:b/>
          <w:sz w:val="24"/>
        </w:rPr>
        <w:t>重点</w:t>
      </w:r>
      <w:r w:rsidRPr="006C1979">
        <w:rPr>
          <w:b/>
          <w:sz w:val="24"/>
        </w:rPr>
        <w:t>中型灌区机构及人员设置统计表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60"/>
        <w:gridCol w:w="2718"/>
        <w:gridCol w:w="1333"/>
        <w:gridCol w:w="1322"/>
        <w:gridCol w:w="1160"/>
        <w:gridCol w:w="1254"/>
      </w:tblGrid>
      <w:tr w:rsidR="009E0EC6" w:rsidRPr="006C1979" w:rsidTr="000D2ABB">
        <w:trPr>
          <w:trHeight w:val="237"/>
          <w:tblHeader/>
        </w:trPr>
        <w:tc>
          <w:tcPr>
            <w:tcW w:w="648" w:type="pct"/>
            <w:vMerge w:val="restar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序号</w:t>
            </w:r>
          </w:p>
        </w:tc>
        <w:tc>
          <w:tcPr>
            <w:tcW w:w="1519" w:type="pct"/>
            <w:vMerge w:val="restar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工程名称</w:t>
            </w:r>
          </w:p>
        </w:tc>
        <w:tc>
          <w:tcPr>
            <w:tcW w:w="1484" w:type="pct"/>
            <w:gridSpan w:val="2"/>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专管</w:t>
            </w:r>
          </w:p>
        </w:tc>
        <w:tc>
          <w:tcPr>
            <w:tcW w:w="1349" w:type="pct"/>
            <w:gridSpan w:val="2"/>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群管</w:t>
            </w:r>
          </w:p>
        </w:tc>
      </w:tr>
      <w:tr w:rsidR="009E0EC6" w:rsidRPr="006C1979" w:rsidTr="000D2ABB">
        <w:trPr>
          <w:trHeight w:val="250"/>
          <w:tblHeader/>
        </w:trPr>
        <w:tc>
          <w:tcPr>
            <w:tcW w:w="648" w:type="pct"/>
            <w:vMerge/>
            <w:shd w:val="clear" w:color="auto" w:fill="auto"/>
            <w:vAlign w:val="center"/>
          </w:tcPr>
          <w:p w:rsidR="009E0EC6" w:rsidRPr="006C1979" w:rsidRDefault="009E0EC6" w:rsidP="00125F29">
            <w:pPr>
              <w:widowControl/>
              <w:jc w:val="center"/>
              <w:rPr>
                <w:kern w:val="0"/>
                <w:sz w:val="18"/>
                <w:szCs w:val="18"/>
              </w:rPr>
            </w:pPr>
          </w:p>
        </w:tc>
        <w:tc>
          <w:tcPr>
            <w:tcW w:w="1519" w:type="pct"/>
            <w:vMerge/>
            <w:shd w:val="clear" w:color="auto" w:fill="auto"/>
            <w:vAlign w:val="center"/>
          </w:tcPr>
          <w:p w:rsidR="009E0EC6" w:rsidRPr="006C1979" w:rsidRDefault="009E0EC6" w:rsidP="00125F29">
            <w:pPr>
              <w:widowControl/>
              <w:jc w:val="center"/>
              <w:rPr>
                <w:kern w:val="0"/>
                <w:sz w:val="18"/>
                <w:szCs w:val="18"/>
              </w:rPr>
            </w:pPr>
          </w:p>
        </w:tc>
        <w:tc>
          <w:tcPr>
            <w:tcW w:w="745"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管理所站</w:t>
            </w:r>
            <w:r w:rsidRPr="006C1979">
              <w:rPr>
                <w:kern w:val="0"/>
                <w:sz w:val="18"/>
                <w:szCs w:val="18"/>
              </w:rPr>
              <w:t>(</w:t>
            </w:r>
            <w:r w:rsidRPr="006C1979">
              <w:rPr>
                <w:kern w:val="0"/>
                <w:sz w:val="18"/>
                <w:szCs w:val="18"/>
              </w:rPr>
              <w:t>个</w:t>
            </w:r>
            <w:r w:rsidRPr="006C1979">
              <w:rPr>
                <w:kern w:val="0"/>
                <w:sz w:val="18"/>
                <w:szCs w:val="18"/>
              </w:rPr>
              <w:t>)</w:t>
            </w:r>
          </w:p>
        </w:tc>
        <w:tc>
          <w:tcPr>
            <w:tcW w:w="739"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专管人员</w:t>
            </w:r>
            <w:r w:rsidRPr="006C1979">
              <w:rPr>
                <w:kern w:val="0"/>
                <w:sz w:val="18"/>
                <w:szCs w:val="18"/>
              </w:rPr>
              <w:t>(</w:t>
            </w:r>
            <w:r w:rsidRPr="006C1979">
              <w:rPr>
                <w:kern w:val="0"/>
                <w:sz w:val="18"/>
                <w:szCs w:val="18"/>
              </w:rPr>
              <w:t>人</w:t>
            </w:r>
            <w:r w:rsidRPr="006C1979">
              <w:rPr>
                <w:kern w:val="0"/>
                <w:sz w:val="18"/>
                <w:szCs w:val="18"/>
              </w:rPr>
              <w:t>)</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农民用水协会</w:t>
            </w:r>
            <w:r w:rsidRPr="006C1979">
              <w:rPr>
                <w:kern w:val="0"/>
                <w:sz w:val="18"/>
                <w:szCs w:val="18"/>
              </w:rPr>
              <w:t>(</w:t>
            </w:r>
            <w:r w:rsidRPr="006C1979">
              <w:rPr>
                <w:kern w:val="0"/>
                <w:sz w:val="18"/>
                <w:szCs w:val="18"/>
              </w:rPr>
              <w:t>个</w:t>
            </w:r>
            <w:r w:rsidRPr="006C1979">
              <w:rPr>
                <w:kern w:val="0"/>
                <w:sz w:val="18"/>
                <w:szCs w:val="18"/>
              </w:rPr>
              <w:t>)</w:t>
            </w:r>
          </w:p>
        </w:tc>
        <w:tc>
          <w:tcPr>
            <w:tcW w:w="701"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群管人员</w:t>
            </w:r>
            <w:r w:rsidRPr="006C1979">
              <w:rPr>
                <w:kern w:val="0"/>
                <w:sz w:val="18"/>
                <w:szCs w:val="18"/>
              </w:rPr>
              <w:t>(</w:t>
            </w:r>
            <w:r w:rsidRPr="006C1979">
              <w:rPr>
                <w:kern w:val="0"/>
                <w:sz w:val="18"/>
                <w:szCs w:val="18"/>
              </w:rPr>
              <w:t>人</w:t>
            </w:r>
            <w:r w:rsidRPr="006C1979">
              <w:rPr>
                <w:kern w:val="0"/>
                <w:sz w:val="18"/>
                <w:szCs w:val="18"/>
              </w:rPr>
              <w:t>)</w:t>
            </w:r>
          </w:p>
        </w:tc>
      </w:tr>
      <w:tr w:rsidR="009E0EC6" w:rsidRPr="006C1979" w:rsidTr="00125F29">
        <w:trPr>
          <w:trHeight w:val="345"/>
        </w:trPr>
        <w:tc>
          <w:tcPr>
            <w:tcW w:w="2167" w:type="pct"/>
            <w:gridSpan w:val="2"/>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w:t>
            </w:r>
            <w:r w:rsidRPr="006C1979">
              <w:rPr>
                <w:rFonts w:hint="eastAsia"/>
                <w:kern w:val="0"/>
                <w:sz w:val="18"/>
                <w:szCs w:val="18"/>
              </w:rPr>
              <w:t>、</w:t>
            </w:r>
            <w:r w:rsidRPr="006C1979">
              <w:rPr>
                <w:kern w:val="0"/>
                <w:sz w:val="18"/>
                <w:szCs w:val="18"/>
              </w:rPr>
              <w:t>库井灌区</w:t>
            </w:r>
          </w:p>
        </w:tc>
        <w:tc>
          <w:tcPr>
            <w:tcW w:w="745" w:type="pct"/>
            <w:shd w:val="clear" w:color="auto" w:fill="auto"/>
            <w:vAlign w:val="center"/>
          </w:tcPr>
          <w:p w:rsidR="009E0EC6" w:rsidRPr="006C1979" w:rsidRDefault="009E0EC6" w:rsidP="00125F29">
            <w:pPr>
              <w:jc w:val="center"/>
              <w:rPr>
                <w:sz w:val="18"/>
                <w:szCs w:val="18"/>
              </w:rPr>
            </w:pPr>
          </w:p>
        </w:tc>
        <w:tc>
          <w:tcPr>
            <w:tcW w:w="739" w:type="pct"/>
            <w:shd w:val="clear" w:color="auto" w:fill="auto"/>
            <w:vAlign w:val="center"/>
          </w:tcPr>
          <w:p w:rsidR="009E0EC6" w:rsidRPr="006C1979" w:rsidRDefault="009E0EC6" w:rsidP="00125F29">
            <w:pPr>
              <w:jc w:val="center"/>
              <w:rPr>
                <w:sz w:val="18"/>
                <w:szCs w:val="18"/>
              </w:rPr>
            </w:pPr>
          </w:p>
        </w:tc>
        <w:tc>
          <w:tcPr>
            <w:tcW w:w="648" w:type="pct"/>
            <w:shd w:val="clear" w:color="auto" w:fill="auto"/>
            <w:vAlign w:val="center"/>
          </w:tcPr>
          <w:p w:rsidR="009E0EC6" w:rsidRPr="006C1979" w:rsidRDefault="009E0EC6" w:rsidP="00125F29">
            <w:pPr>
              <w:widowControl/>
              <w:jc w:val="center"/>
              <w:rPr>
                <w:kern w:val="0"/>
                <w:sz w:val="18"/>
                <w:szCs w:val="18"/>
              </w:rPr>
            </w:pPr>
          </w:p>
        </w:tc>
        <w:tc>
          <w:tcPr>
            <w:tcW w:w="701" w:type="pct"/>
            <w:shd w:val="clear" w:color="auto" w:fill="auto"/>
            <w:vAlign w:val="center"/>
          </w:tcPr>
          <w:p w:rsidR="009E0EC6" w:rsidRPr="006C1979" w:rsidRDefault="009E0EC6" w:rsidP="00125F29">
            <w:pPr>
              <w:widowControl/>
              <w:jc w:val="center"/>
              <w:rPr>
                <w:kern w:val="0"/>
                <w:sz w:val="18"/>
                <w:szCs w:val="18"/>
              </w:rPr>
            </w:pP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隆德县渝河灌区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23</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29</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156</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2</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西吉县葫芦河灌区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35</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8</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403</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3</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彭阳县茹河灌区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65</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24</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175</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4</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原州区清水河灌区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130</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9</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274</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5</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海原县西河灌区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42</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16</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182</w:t>
            </w:r>
          </w:p>
        </w:tc>
      </w:tr>
      <w:tr w:rsidR="009E0EC6" w:rsidRPr="006C1979" w:rsidTr="00125F29">
        <w:trPr>
          <w:trHeight w:val="345"/>
        </w:trPr>
        <w:tc>
          <w:tcPr>
            <w:tcW w:w="2167" w:type="pct"/>
            <w:gridSpan w:val="2"/>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w:t>
            </w:r>
            <w:r w:rsidRPr="006C1979">
              <w:rPr>
                <w:rFonts w:hint="eastAsia"/>
                <w:kern w:val="0"/>
                <w:sz w:val="18"/>
                <w:szCs w:val="18"/>
              </w:rPr>
              <w:t>、</w:t>
            </w:r>
            <w:r w:rsidRPr="006C1979">
              <w:rPr>
                <w:kern w:val="0"/>
                <w:sz w:val="18"/>
                <w:szCs w:val="18"/>
              </w:rPr>
              <w:t>引扬黄灌区</w:t>
            </w:r>
          </w:p>
        </w:tc>
        <w:tc>
          <w:tcPr>
            <w:tcW w:w="745" w:type="pct"/>
            <w:shd w:val="clear" w:color="auto" w:fill="auto"/>
            <w:vAlign w:val="center"/>
          </w:tcPr>
          <w:p w:rsidR="009E0EC6" w:rsidRPr="006C1979" w:rsidRDefault="009E0EC6" w:rsidP="00125F29">
            <w:pPr>
              <w:jc w:val="center"/>
              <w:rPr>
                <w:sz w:val="18"/>
                <w:szCs w:val="18"/>
              </w:rPr>
            </w:pPr>
          </w:p>
        </w:tc>
        <w:tc>
          <w:tcPr>
            <w:tcW w:w="739" w:type="pct"/>
            <w:shd w:val="clear" w:color="auto" w:fill="auto"/>
            <w:vAlign w:val="center"/>
          </w:tcPr>
          <w:p w:rsidR="009E0EC6" w:rsidRPr="006C1979" w:rsidRDefault="009E0EC6" w:rsidP="00125F29">
            <w:pPr>
              <w:jc w:val="center"/>
              <w:rPr>
                <w:sz w:val="18"/>
                <w:szCs w:val="18"/>
              </w:rPr>
            </w:pPr>
          </w:p>
        </w:tc>
        <w:tc>
          <w:tcPr>
            <w:tcW w:w="648" w:type="pct"/>
            <w:shd w:val="clear" w:color="auto" w:fill="auto"/>
            <w:vAlign w:val="center"/>
          </w:tcPr>
          <w:p w:rsidR="009E0EC6" w:rsidRPr="006C1979" w:rsidRDefault="009E0EC6" w:rsidP="00125F29">
            <w:pPr>
              <w:widowControl/>
              <w:jc w:val="center"/>
              <w:rPr>
                <w:kern w:val="0"/>
                <w:sz w:val="18"/>
                <w:szCs w:val="18"/>
              </w:rPr>
            </w:pPr>
          </w:p>
        </w:tc>
        <w:tc>
          <w:tcPr>
            <w:tcW w:w="701" w:type="pct"/>
            <w:shd w:val="clear" w:color="auto" w:fill="auto"/>
            <w:vAlign w:val="center"/>
          </w:tcPr>
          <w:p w:rsidR="009E0EC6" w:rsidRPr="006C1979" w:rsidRDefault="009E0EC6" w:rsidP="00125F29">
            <w:pPr>
              <w:jc w:val="center"/>
              <w:rPr>
                <w:sz w:val="18"/>
                <w:szCs w:val="18"/>
              </w:rPr>
            </w:pP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青铜峡</w:t>
            </w:r>
            <w:r w:rsidRPr="006C1979">
              <w:rPr>
                <w:rFonts w:hint="eastAsia"/>
                <w:kern w:val="0"/>
                <w:sz w:val="18"/>
                <w:szCs w:val="18"/>
              </w:rPr>
              <w:t>市</w:t>
            </w:r>
            <w:r w:rsidRPr="006C1979">
              <w:rPr>
                <w:kern w:val="0"/>
                <w:sz w:val="18"/>
                <w:szCs w:val="18"/>
              </w:rPr>
              <w:t>甘城子灌区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71</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17</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283</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2</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玉泉营农场灌区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11</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5</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145</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3</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黄羊滩农场灌区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46</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15</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176</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4</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永宁县闽宁镇灌区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29</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9</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138</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5</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灵武市临河灌区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53</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16</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162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6</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平罗县陶乐灌区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42</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24</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368</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7</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吴忠市孙家滩灌区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7</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141</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8</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平罗县三棵柳</w:t>
            </w:r>
            <w:r w:rsidRPr="006C1979">
              <w:rPr>
                <w:kern w:val="0"/>
                <w:sz w:val="18"/>
                <w:szCs w:val="18"/>
              </w:rPr>
              <w:t>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8</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11</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124</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9</w:t>
            </w:r>
          </w:p>
        </w:tc>
        <w:tc>
          <w:tcPr>
            <w:tcW w:w="1519" w:type="pct"/>
            <w:shd w:val="clear" w:color="auto" w:fill="auto"/>
            <w:vAlign w:val="center"/>
          </w:tcPr>
          <w:p w:rsidR="009E0EC6" w:rsidRPr="006C1979" w:rsidRDefault="00D73F82" w:rsidP="00125F29">
            <w:pPr>
              <w:widowControl/>
              <w:jc w:val="left"/>
              <w:rPr>
                <w:kern w:val="0"/>
                <w:sz w:val="18"/>
                <w:szCs w:val="18"/>
              </w:rPr>
            </w:pPr>
            <w:r w:rsidRPr="006C1979">
              <w:rPr>
                <w:rFonts w:hint="eastAsia"/>
                <w:kern w:val="0"/>
                <w:sz w:val="18"/>
                <w:szCs w:val="18"/>
              </w:rPr>
              <w:t>利通区</w:t>
            </w:r>
            <w:r w:rsidR="009E0EC6" w:rsidRPr="006C1979">
              <w:rPr>
                <w:kern w:val="0"/>
                <w:sz w:val="18"/>
                <w:szCs w:val="18"/>
              </w:rPr>
              <w:t>五里坡灌区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6</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152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w:t>
            </w:r>
            <w:r w:rsidRPr="006C1979">
              <w:rPr>
                <w:rFonts w:hint="eastAsia"/>
                <w:kern w:val="0"/>
                <w:sz w:val="18"/>
                <w:szCs w:val="18"/>
              </w:rPr>
              <w:t>0</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利通区</w:t>
            </w:r>
            <w:r w:rsidRPr="006C1979">
              <w:rPr>
                <w:kern w:val="0"/>
                <w:sz w:val="18"/>
                <w:szCs w:val="18"/>
              </w:rPr>
              <w:t>扁担沟灌区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124</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16</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464</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11</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中卫市南山台子灌区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126</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27</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360</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lastRenderedPageBreak/>
              <w:t>12</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中宁县北滩长鸣灌区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33</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42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346</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13</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同心县固海东三支灌区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2</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60</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16</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80</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14</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永宁县金沙渠</w:t>
            </w:r>
            <w:r w:rsidRPr="006C1979">
              <w:rPr>
                <w:kern w:val="0"/>
                <w:sz w:val="18"/>
                <w:szCs w:val="18"/>
              </w:rPr>
              <w:t>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7</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15</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115</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15</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中宁县马家塘灌区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96</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82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675</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16</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同心县下马关灌区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23</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30</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252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17</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同心县预旺灌区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27</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7</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84</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18</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海原县三塘灌区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35</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13</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96</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19</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沙坡头区兴仁灌区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112</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48</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372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20</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中宁县喊叫水灌区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84</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23</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241</w:t>
            </w:r>
          </w:p>
        </w:tc>
      </w:tr>
      <w:tr w:rsidR="009E0EC6" w:rsidRPr="006C1979" w:rsidTr="00125F29">
        <w:trPr>
          <w:trHeight w:val="299"/>
        </w:trPr>
        <w:tc>
          <w:tcPr>
            <w:tcW w:w="2167" w:type="pct"/>
            <w:gridSpan w:val="2"/>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合计</w:t>
            </w:r>
          </w:p>
        </w:tc>
        <w:tc>
          <w:tcPr>
            <w:tcW w:w="745" w:type="pct"/>
            <w:shd w:val="clear" w:color="auto" w:fill="auto"/>
            <w:vAlign w:val="center"/>
          </w:tcPr>
          <w:p w:rsidR="009E0EC6" w:rsidRPr="006C1979" w:rsidRDefault="009E0EC6" w:rsidP="00125F29">
            <w:pPr>
              <w:jc w:val="center"/>
              <w:rPr>
                <w:sz w:val="18"/>
                <w:szCs w:val="18"/>
              </w:rPr>
            </w:pPr>
            <w:r w:rsidRPr="006C1979">
              <w:rPr>
                <w:sz w:val="18"/>
                <w:szCs w:val="18"/>
              </w:rPr>
              <w:t>26</w:t>
            </w:r>
          </w:p>
        </w:tc>
        <w:tc>
          <w:tcPr>
            <w:tcW w:w="739" w:type="pct"/>
            <w:shd w:val="clear" w:color="auto" w:fill="auto"/>
            <w:vAlign w:val="center"/>
          </w:tcPr>
          <w:p w:rsidR="009E0EC6" w:rsidRPr="006C1979" w:rsidRDefault="009E0EC6" w:rsidP="00125F29">
            <w:pPr>
              <w:jc w:val="center"/>
              <w:rPr>
                <w:sz w:val="18"/>
                <w:szCs w:val="18"/>
              </w:rPr>
            </w:pPr>
            <w:r w:rsidRPr="006C1979">
              <w:rPr>
                <w:sz w:val="18"/>
                <w:szCs w:val="18"/>
              </w:rPr>
              <w:t>1294</w:t>
            </w:r>
          </w:p>
        </w:tc>
        <w:tc>
          <w:tcPr>
            <w:tcW w:w="648" w:type="pct"/>
            <w:shd w:val="clear" w:color="auto" w:fill="auto"/>
            <w:vAlign w:val="center"/>
          </w:tcPr>
          <w:p w:rsidR="009E0EC6" w:rsidRPr="006C1979" w:rsidRDefault="009E0EC6" w:rsidP="00125F29">
            <w:pPr>
              <w:jc w:val="center"/>
              <w:rPr>
                <w:sz w:val="18"/>
                <w:szCs w:val="18"/>
              </w:rPr>
            </w:pPr>
            <w:r w:rsidRPr="006C1979">
              <w:rPr>
                <w:sz w:val="18"/>
                <w:szCs w:val="18"/>
              </w:rPr>
              <w:t>515</w:t>
            </w:r>
          </w:p>
        </w:tc>
        <w:tc>
          <w:tcPr>
            <w:tcW w:w="701" w:type="pct"/>
            <w:shd w:val="clear" w:color="auto" w:fill="auto"/>
            <w:vAlign w:val="center"/>
          </w:tcPr>
          <w:p w:rsidR="009E0EC6" w:rsidRPr="006C1979" w:rsidRDefault="009E0EC6" w:rsidP="00125F29">
            <w:pPr>
              <w:jc w:val="center"/>
              <w:rPr>
                <w:sz w:val="18"/>
                <w:szCs w:val="18"/>
              </w:rPr>
            </w:pPr>
            <w:r w:rsidRPr="006C1979">
              <w:rPr>
                <w:sz w:val="18"/>
                <w:szCs w:val="18"/>
              </w:rPr>
              <w:t>5964</w:t>
            </w:r>
          </w:p>
        </w:tc>
      </w:tr>
    </w:tbl>
    <w:p w:rsidR="009E0EC6" w:rsidRPr="006C1979" w:rsidRDefault="009E0EC6" w:rsidP="009E0EC6">
      <w:pPr>
        <w:autoSpaceDE w:val="0"/>
        <w:autoSpaceDN w:val="0"/>
        <w:adjustRightInd w:val="0"/>
        <w:snapToGrid w:val="0"/>
        <w:spacing w:line="360" w:lineRule="auto"/>
        <w:rPr>
          <w:kern w:val="0"/>
          <w:sz w:val="28"/>
          <w:szCs w:val="28"/>
        </w:rPr>
      </w:pPr>
    </w:p>
    <w:p w:rsidR="009E0EC6" w:rsidRPr="006C1979" w:rsidRDefault="009E0EC6" w:rsidP="002E0A85">
      <w:pPr>
        <w:adjustRightInd w:val="0"/>
        <w:snapToGrid w:val="0"/>
        <w:spacing w:line="360" w:lineRule="exact"/>
        <w:rPr>
          <w:b/>
          <w:sz w:val="24"/>
        </w:rPr>
      </w:pPr>
      <w:r w:rsidRPr="006C1979">
        <w:rPr>
          <w:b/>
          <w:sz w:val="24"/>
        </w:rPr>
        <w:t>表</w:t>
      </w:r>
      <w:r w:rsidRPr="006C1979">
        <w:rPr>
          <w:b/>
          <w:sz w:val="24"/>
        </w:rPr>
        <w:t>9-</w:t>
      </w:r>
      <w:r w:rsidRPr="006C1979">
        <w:rPr>
          <w:rFonts w:hint="eastAsia"/>
          <w:b/>
          <w:sz w:val="24"/>
        </w:rPr>
        <w:t>2</w:t>
      </w:r>
      <w:r w:rsidRPr="006C1979">
        <w:rPr>
          <w:b/>
          <w:sz w:val="24"/>
        </w:rPr>
        <w:t xml:space="preserve">           </w:t>
      </w:r>
      <w:r w:rsidR="002E0A85" w:rsidRPr="006C1979">
        <w:rPr>
          <w:rFonts w:hint="eastAsia"/>
          <w:b/>
          <w:sz w:val="24"/>
        </w:rPr>
        <w:t xml:space="preserve">   </w:t>
      </w:r>
      <w:r w:rsidRPr="006C1979">
        <w:rPr>
          <w:rFonts w:hint="eastAsia"/>
          <w:b/>
          <w:sz w:val="24"/>
        </w:rPr>
        <w:t xml:space="preserve"> </w:t>
      </w:r>
      <w:r w:rsidR="00731D12" w:rsidRPr="006C1979">
        <w:rPr>
          <w:rFonts w:hint="eastAsia"/>
          <w:b/>
          <w:sz w:val="24"/>
        </w:rPr>
        <w:t xml:space="preserve">   </w:t>
      </w:r>
      <w:r w:rsidRPr="006C1979">
        <w:rPr>
          <w:rFonts w:hint="eastAsia"/>
          <w:b/>
          <w:sz w:val="24"/>
        </w:rPr>
        <w:t>一般</w:t>
      </w:r>
      <w:r w:rsidRPr="006C1979">
        <w:rPr>
          <w:b/>
          <w:sz w:val="24"/>
        </w:rPr>
        <w:t>中型灌区机构及人员设置统计表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60"/>
        <w:gridCol w:w="2718"/>
        <w:gridCol w:w="1333"/>
        <w:gridCol w:w="1322"/>
        <w:gridCol w:w="1160"/>
        <w:gridCol w:w="1254"/>
      </w:tblGrid>
      <w:tr w:rsidR="009E0EC6" w:rsidRPr="006C1979" w:rsidTr="00125F29">
        <w:trPr>
          <w:trHeight w:val="237"/>
        </w:trPr>
        <w:tc>
          <w:tcPr>
            <w:tcW w:w="648" w:type="pct"/>
            <w:vMerge w:val="restar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序号</w:t>
            </w:r>
          </w:p>
        </w:tc>
        <w:tc>
          <w:tcPr>
            <w:tcW w:w="1519" w:type="pct"/>
            <w:vMerge w:val="restar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工程名称</w:t>
            </w:r>
          </w:p>
        </w:tc>
        <w:tc>
          <w:tcPr>
            <w:tcW w:w="1484" w:type="pct"/>
            <w:gridSpan w:val="2"/>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专管</w:t>
            </w:r>
          </w:p>
        </w:tc>
        <w:tc>
          <w:tcPr>
            <w:tcW w:w="1349" w:type="pct"/>
            <w:gridSpan w:val="2"/>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群管</w:t>
            </w:r>
          </w:p>
        </w:tc>
      </w:tr>
      <w:tr w:rsidR="009E0EC6" w:rsidRPr="006C1979" w:rsidTr="00125F29">
        <w:trPr>
          <w:trHeight w:val="250"/>
        </w:trPr>
        <w:tc>
          <w:tcPr>
            <w:tcW w:w="648" w:type="pct"/>
            <w:vMerge/>
            <w:shd w:val="clear" w:color="auto" w:fill="auto"/>
            <w:vAlign w:val="center"/>
          </w:tcPr>
          <w:p w:rsidR="009E0EC6" w:rsidRPr="006C1979" w:rsidRDefault="009E0EC6" w:rsidP="00125F29">
            <w:pPr>
              <w:widowControl/>
              <w:jc w:val="center"/>
              <w:rPr>
                <w:kern w:val="0"/>
                <w:sz w:val="18"/>
                <w:szCs w:val="18"/>
              </w:rPr>
            </w:pPr>
          </w:p>
        </w:tc>
        <w:tc>
          <w:tcPr>
            <w:tcW w:w="1519" w:type="pct"/>
            <w:vMerge/>
            <w:shd w:val="clear" w:color="auto" w:fill="auto"/>
            <w:vAlign w:val="center"/>
          </w:tcPr>
          <w:p w:rsidR="009E0EC6" w:rsidRPr="006C1979" w:rsidRDefault="009E0EC6" w:rsidP="00125F29">
            <w:pPr>
              <w:widowControl/>
              <w:jc w:val="center"/>
              <w:rPr>
                <w:kern w:val="0"/>
                <w:sz w:val="18"/>
                <w:szCs w:val="18"/>
              </w:rPr>
            </w:pPr>
          </w:p>
        </w:tc>
        <w:tc>
          <w:tcPr>
            <w:tcW w:w="745"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管理所站</w:t>
            </w:r>
            <w:r w:rsidRPr="006C1979">
              <w:rPr>
                <w:kern w:val="0"/>
                <w:sz w:val="18"/>
                <w:szCs w:val="18"/>
              </w:rPr>
              <w:t>(</w:t>
            </w:r>
            <w:r w:rsidRPr="006C1979">
              <w:rPr>
                <w:kern w:val="0"/>
                <w:sz w:val="18"/>
                <w:szCs w:val="18"/>
              </w:rPr>
              <w:t>个</w:t>
            </w:r>
            <w:r w:rsidRPr="006C1979">
              <w:rPr>
                <w:kern w:val="0"/>
                <w:sz w:val="18"/>
                <w:szCs w:val="18"/>
              </w:rPr>
              <w:t>)</w:t>
            </w:r>
          </w:p>
        </w:tc>
        <w:tc>
          <w:tcPr>
            <w:tcW w:w="739"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专管人员</w:t>
            </w:r>
            <w:r w:rsidRPr="006C1979">
              <w:rPr>
                <w:kern w:val="0"/>
                <w:sz w:val="18"/>
                <w:szCs w:val="18"/>
              </w:rPr>
              <w:t>(</w:t>
            </w:r>
            <w:r w:rsidRPr="006C1979">
              <w:rPr>
                <w:kern w:val="0"/>
                <w:sz w:val="18"/>
                <w:szCs w:val="18"/>
              </w:rPr>
              <w:t>人</w:t>
            </w:r>
            <w:r w:rsidRPr="006C1979">
              <w:rPr>
                <w:kern w:val="0"/>
                <w:sz w:val="18"/>
                <w:szCs w:val="18"/>
              </w:rPr>
              <w:t>)</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农民用水协会</w:t>
            </w:r>
            <w:r w:rsidRPr="006C1979">
              <w:rPr>
                <w:kern w:val="0"/>
                <w:sz w:val="18"/>
                <w:szCs w:val="18"/>
              </w:rPr>
              <w:t>(</w:t>
            </w:r>
            <w:r w:rsidRPr="006C1979">
              <w:rPr>
                <w:kern w:val="0"/>
                <w:sz w:val="18"/>
                <w:szCs w:val="18"/>
              </w:rPr>
              <w:t>个</w:t>
            </w:r>
            <w:r w:rsidRPr="006C1979">
              <w:rPr>
                <w:kern w:val="0"/>
                <w:sz w:val="18"/>
                <w:szCs w:val="18"/>
              </w:rPr>
              <w:t>)</w:t>
            </w:r>
          </w:p>
        </w:tc>
        <w:tc>
          <w:tcPr>
            <w:tcW w:w="701"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群管人员</w:t>
            </w:r>
            <w:r w:rsidRPr="006C1979">
              <w:rPr>
                <w:kern w:val="0"/>
                <w:sz w:val="18"/>
                <w:szCs w:val="18"/>
              </w:rPr>
              <w:t>(</w:t>
            </w:r>
            <w:r w:rsidRPr="006C1979">
              <w:rPr>
                <w:kern w:val="0"/>
                <w:sz w:val="18"/>
                <w:szCs w:val="18"/>
              </w:rPr>
              <w:t>人</w:t>
            </w:r>
            <w:r w:rsidRPr="006C1979">
              <w:rPr>
                <w:kern w:val="0"/>
                <w:sz w:val="18"/>
                <w:szCs w:val="18"/>
              </w:rPr>
              <w:t>)</w:t>
            </w:r>
          </w:p>
        </w:tc>
      </w:tr>
      <w:tr w:rsidR="009E0EC6" w:rsidRPr="006C1979" w:rsidTr="00125F29">
        <w:trPr>
          <w:trHeight w:val="345"/>
        </w:trPr>
        <w:tc>
          <w:tcPr>
            <w:tcW w:w="2167" w:type="pct"/>
            <w:gridSpan w:val="2"/>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w:t>
            </w:r>
            <w:r w:rsidRPr="006C1979">
              <w:rPr>
                <w:rFonts w:hint="eastAsia"/>
                <w:kern w:val="0"/>
                <w:sz w:val="18"/>
                <w:szCs w:val="18"/>
              </w:rPr>
              <w:t>、</w:t>
            </w:r>
            <w:r w:rsidRPr="006C1979">
              <w:rPr>
                <w:kern w:val="0"/>
                <w:sz w:val="18"/>
                <w:szCs w:val="18"/>
              </w:rPr>
              <w:t>扬黄灌区</w:t>
            </w:r>
          </w:p>
        </w:tc>
        <w:tc>
          <w:tcPr>
            <w:tcW w:w="745" w:type="pct"/>
            <w:shd w:val="clear" w:color="auto" w:fill="auto"/>
            <w:vAlign w:val="center"/>
          </w:tcPr>
          <w:p w:rsidR="009E0EC6" w:rsidRPr="006C1979" w:rsidRDefault="009E0EC6" w:rsidP="00125F29">
            <w:pPr>
              <w:jc w:val="center"/>
              <w:rPr>
                <w:sz w:val="18"/>
                <w:szCs w:val="18"/>
              </w:rPr>
            </w:pPr>
          </w:p>
        </w:tc>
        <w:tc>
          <w:tcPr>
            <w:tcW w:w="739" w:type="pct"/>
            <w:shd w:val="clear" w:color="auto" w:fill="auto"/>
            <w:vAlign w:val="center"/>
          </w:tcPr>
          <w:p w:rsidR="009E0EC6" w:rsidRPr="006C1979" w:rsidRDefault="009E0EC6" w:rsidP="00125F29">
            <w:pPr>
              <w:jc w:val="center"/>
              <w:rPr>
                <w:sz w:val="18"/>
                <w:szCs w:val="18"/>
              </w:rPr>
            </w:pPr>
          </w:p>
        </w:tc>
        <w:tc>
          <w:tcPr>
            <w:tcW w:w="648" w:type="pct"/>
            <w:shd w:val="clear" w:color="auto" w:fill="auto"/>
            <w:vAlign w:val="center"/>
          </w:tcPr>
          <w:p w:rsidR="009E0EC6" w:rsidRPr="006C1979" w:rsidRDefault="009E0EC6" w:rsidP="00125F29">
            <w:pPr>
              <w:widowControl/>
              <w:jc w:val="center"/>
              <w:rPr>
                <w:kern w:val="0"/>
                <w:sz w:val="18"/>
                <w:szCs w:val="18"/>
              </w:rPr>
            </w:pPr>
          </w:p>
        </w:tc>
        <w:tc>
          <w:tcPr>
            <w:tcW w:w="701" w:type="pct"/>
            <w:shd w:val="clear" w:color="auto" w:fill="auto"/>
            <w:vAlign w:val="center"/>
          </w:tcPr>
          <w:p w:rsidR="009E0EC6" w:rsidRPr="006C1979" w:rsidRDefault="009E0EC6" w:rsidP="00125F29">
            <w:pPr>
              <w:widowControl/>
              <w:jc w:val="center"/>
              <w:rPr>
                <w:kern w:val="0"/>
                <w:sz w:val="18"/>
                <w:szCs w:val="18"/>
              </w:rPr>
            </w:pP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青铜峡市金沙湾</w:t>
            </w:r>
            <w:r w:rsidRPr="006C1979">
              <w:rPr>
                <w:kern w:val="0"/>
                <w:sz w:val="18"/>
                <w:szCs w:val="18"/>
              </w:rPr>
              <w:t>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17</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4</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56</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2</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青铜峡市牛首山</w:t>
            </w:r>
            <w:r w:rsidRPr="006C1979">
              <w:rPr>
                <w:kern w:val="0"/>
                <w:sz w:val="18"/>
                <w:szCs w:val="18"/>
              </w:rPr>
              <w:t>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19</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66</w:t>
            </w:r>
          </w:p>
        </w:tc>
      </w:tr>
      <w:tr w:rsidR="009E0EC6" w:rsidRPr="006C1979" w:rsidTr="00125F29">
        <w:trPr>
          <w:trHeight w:val="345"/>
        </w:trPr>
        <w:tc>
          <w:tcPr>
            <w:tcW w:w="2167" w:type="pct"/>
            <w:gridSpan w:val="2"/>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w:t>
            </w:r>
            <w:r w:rsidRPr="006C1979">
              <w:rPr>
                <w:rFonts w:hint="eastAsia"/>
                <w:kern w:val="0"/>
                <w:sz w:val="18"/>
                <w:szCs w:val="18"/>
              </w:rPr>
              <w:t>、库井</w:t>
            </w:r>
            <w:r w:rsidRPr="006C1979">
              <w:rPr>
                <w:kern w:val="0"/>
                <w:sz w:val="18"/>
                <w:szCs w:val="18"/>
              </w:rPr>
              <w:t>灌区</w:t>
            </w:r>
          </w:p>
        </w:tc>
        <w:tc>
          <w:tcPr>
            <w:tcW w:w="745" w:type="pct"/>
            <w:shd w:val="clear" w:color="auto" w:fill="auto"/>
            <w:vAlign w:val="center"/>
          </w:tcPr>
          <w:p w:rsidR="009E0EC6" w:rsidRPr="006C1979" w:rsidRDefault="009E0EC6" w:rsidP="00125F29">
            <w:pPr>
              <w:jc w:val="center"/>
              <w:rPr>
                <w:sz w:val="18"/>
                <w:szCs w:val="18"/>
              </w:rPr>
            </w:pPr>
          </w:p>
        </w:tc>
        <w:tc>
          <w:tcPr>
            <w:tcW w:w="739" w:type="pct"/>
            <w:shd w:val="clear" w:color="auto" w:fill="auto"/>
            <w:vAlign w:val="center"/>
          </w:tcPr>
          <w:p w:rsidR="009E0EC6" w:rsidRPr="006C1979" w:rsidRDefault="009E0EC6" w:rsidP="00125F29">
            <w:pPr>
              <w:jc w:val="center"/>
              <w:rPr>
                <w:sz w:val="18"/>
                <w:szCs w:val="18"/>
              </w:rPr>
            </w:pPr>
          </w:p>
        </w:tc>
        <w:tc>
          <w:tcPr>
            <w:tcW w:w="648" w:type="pct"/>
            <w:shd w:val="clear" w:color="auto" w:fill="auto"/>
            <w:vAlign w:val="center"/>
          </w:tcPr>
          <w:p w:rsidR="009E0EC6" w:rsidRPr="006C1979" w:rsidRDefault="009E0EC6" w:rsidP="00125F29">
            <w:pPr>
              <w:widowControl/>
              <w:jc w:val="center"/>
              <w:rPr>
                <w:kern w:val="0"/>
                <w:sz w:val="18"/>
                <w:szCs w:val="18"/>
              </w:rPr>
            </w:pPr>
          </w:p>
        </w:tc>
        <w:tc>
          <w:tcPr>
            <w:tcW w:w="701" w:type="pct"/>
            <w:shd w:val="clear" w:color="auto" w:fill="auto"/>
            <w:vAlign w:val="center"/>
          </w:tcPr>
          <w:p w:rsidR="009E0EC6" w:rsidRPr="006C1979" w:rsidRDefault="009E0EC6" w:rsidP="00125F29">
            <w:pPr>
              <w:jc w:val="center"/>
              <w:rPr>
                <w:sz w:val="18"/>
                <w:szCs w:val="18"/>
              </w:rPr>
            </w:pP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隆德县张银灌区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8</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8</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2</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隆德县</w:t>
            </w:r>
            <w:r w:rsidRPr="006C1979">
              <w:rPr>
                <w:rFonts w:hint="eastAsia"/>
                <w:kern w:val="0"/>
                <w:sz w:val="18"/>
                <w:szCs w:val="18"/>
              </w:rPr>
              <w:t>大庄</w:t>
            </w:r>
            <w:r w:rsidRPr="006C1979">
              <w:rPr>
                <w:kern w:val="0"/>
                <w:sz w:val="18"/>
                <w:szCs w:val="18"/>
              </w:rPr>
              <w:t>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10</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33</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3</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彭阳县长城塬灌区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22</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5</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72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4</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原州区张易灌区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11</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5</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泾源县龙潭灌区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52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6</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泾源县绿塬灌区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5</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32</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7</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惠农区沿山井灌区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47</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8</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53</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8</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rFonts w:hint="eastAsia"/>
                <w:kern w:val="0"/>
                <w:sz w:val="18"/>
                <w:szCs w:val="18"/>
              </w:rPr>
              <w:t>泾源县中河灌区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21</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5</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60</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9</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泾源县兴盛灌区</w:t>
            </w:r>
          </w:p>
        </w:tc>
        <w:tc>
          <w:tcPr>
            <w:tcW w:w="745"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10</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2</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85</w:t>
            </w:r>
          </w:p>
        </w:tc>
      </w:tr>
      <w:tr w:rsidR="009E0EC6" w:rsidRPr="006C1979" w:rsidTr="00125F29">
        <w:trPr>
          <w:trHeight w:val="345"/>
        </w:trPr>
        <w:tc>
          <w:tcPr>
            <w:tcW w:w="648" w:type="pct"/>
            <w:shd w:val="clear" w:color="auto" w:fill="auto"/>
            <w:vAlign w:val="center"/>
          </w:tcPr>
          <w:p w:rsidR="009E0EC6" w:rsidRPr="006C1979" w:rsidRDefault="009E0EC6" w:rsidP="00125F29">
            <w:pPr>
              <w:widowControl/>
              <w:jc w:val="center"/>
              <w:rPr>
                <w:kern w:val="0"/>
                <w:sz w:val="18"/>
                <w:szCs w:val="18"/>
              </w:rPr>
            </w:pPr>
            <w:r w:rsidRPr="006C1979">
              <w:rPr>
                <w:kern w:val="0"/>
                <w:sz w:val="18"/>
                <w:szCs w:val="18"/>
              </w:rPr>
              <w:t>1</w:t>
            </w:r>
            <w:r w:rsidRPr="006C1979">
              <w:rPr>
                <w:rFonts w:hint="eastAsia"/>
                <w:kern w:val="0"/>
                <w:sz w:val="18"/>
                <w:szCs w:val="18"/>
              </w:rPr>
              <w:t>0</w:t>
            </w:r>
          </w:p>
        </w:tc>
        <w:tc>
          <w:tcPr>
            <w:tcW w:w="1519" w:type="pct"/>
            <w:shd w:val="clear" w:color="auto" w:fill="auto"/>
            <w:vAlign w:val="center"/>
          </w:tcPr>
          <w:p w:rsidR="009E0EC6" w:rsidRPr="006C1979" w:rsidRDefault="009E0EC6" w:rsidP="00125F29">
            <w:pPr>
              <w:widowControl/>
              <w:jc w:val="left"/>
              <w:rPr>
                <w:kern w:val="0"/>
                <w:sz w:val="18"/>
                <w:szCs w:val="18"/>
              </w:rPr>
            </w:pPr>
            <w:r w:rsidRPr="006C1979">
              <w:rPr>
                <w:kern w:val="0"/>
                <w:sz w:val="18"/>
                <w:szCs w:val="18"/>
              </w:rPr>
              <w:t>泾源县颉河灌区</w:t>
            </w:r>
          </w:p>
        </w:tc>
        <w:tc>
          <w:tcPr>
            <w:tcW w:w="745" w:type="pct"/>
            <w:shd w:val="clear" w:color="auto" w:fill="auto"/>
            <w:noWrap/>
            <w:vAlign w:val="center"/>
          </w:tcPr>
          <w:p w:rsidR="009E0EC6" w:rsidRPr="006C1979" w:rsidRDefault="009E0EC6" w:rsidP="00125F29">
            <w:pPr>
              <w:jc w:val="center"/>
              <w:rPr>
                <w:sz w:val="18"/>
                <w:szCs w:val="18"/>
              </w:rPr>
            </w:pPr>
            <w:r w:rsidRPr="006C1979">
              <w:rPr>
                <w:rFonts w:hint="eastAsia"/>
                <w:sz w:val="18"/>
                <w:szCs w:val="18"/>
              </w:rPr>
              <w:t>1</w:t>
            </w:r>
          </w:p>
        </w:tc>
        <w:tc>
          <w:tcPr>
            <w:tcW w:w="739"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13</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15</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63</w:t>
            </w:r>
          </w:p>
        </w:tc>
      </w:tr>
      <w:tr w:rsidR="009E0EC6" w:rsidRPr="006C1979" w:rsidTr="00125F29">
        <w:trPr>
          <w:trHeight w:val="299"/>
        </w:trPr>
        <w:tc>
          <w:tcPr>
            <w:tcW w:w="2167" w:type="pct"/>
            <w:gridSpan w:val="2"/>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合计</w:t>
            </w:r>
          </w:p>
        </w:tc>
        <w:tc>
          <w:tcPr>
            <w:tcW w:w="745"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12</w:t>
            </w:r>
          </w:p>
        </w:tc>
        <w:tc>
          <w:tcPr>
            <w:tcW w:w="739"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187</w:t>
            </w:r>
          </w:p>
        </w:tc>
        <w:tc>
          <w:tcPr>
            <w:tcW w:w="648" w:type="pct"/>
            <w:shd w:val="clear" w:color="auto" w:fill="auto"/>
            <w:vAlign w:val="center"/>
          </w:tcPr>
          <w:p w:rsidR="009E0EC6" w:rsidRPr="006C1979" w:rsidRDefault="009E0EC6" w:rsidP="00125F29">
            <w:pPr>
              <w:widowControl/>
              <w:jc w:val="center"/>
              <w:rPr>
                <w:kern w:val="0"/>
                <w:sz w:val="18"/>
                <w:szCs w:val="18"/>
              </w:rPr>
            </w:pPr>
            <w:r w:rsidRPr="006C1979">
              <w:rPr>
                <w:rFonts w:hint="eastAsia"/>
                <w:kern w:val="0"/>
                <w:sz w:val="18"/>
                <w:szCs w:val="18"/>
              </w:rPr>
              <w:t>77</w:t>
            </w:r>
          </w:p>
        </w:tc>
        <w:tc>
          <w:tcPr>
            <w:tcW w:w="701" w:type="pct"/>
            <w:shd w:val="clear" w:color="auto" w:fill="auto"/>
            <w:vAlign w:val="center"/>
          </w:tcPr>
          <w:p w:rsidR="009E0EC6" w:rsidRPr="006C1979" w:rsidRDefault="009E0EC6" w:rsidP="00125F29">
            <w:pPr>
              <w:jc w:val="center"/>
              <w:rPr>
                <w:sz w:val="18"/>
                <w:szCs w:val="18"/>
              </w:rPr>
            </w:pPr>
            <w:r w:rsidRPr="006C1979">
              <w:rPr>
                <w:rFonts w:hint="eastAsia"/>
                <w:sz w:val="18"/>
                <w:szCs w:val="18"/>
              </w:rPr>
              <w:t>646</w:t>
            </w:r>
          </w:p>
        </w:tc>
      </w:tr>
    </w:tbl>
    <w:p w:rsidR="009E0EC6" w:rsidRPr="006C1979" w:rsidRDefault="009E0EC6" w:rsidP="009E0EC6">
      <w:pPr>
        <w:adjustRightInd w:val="0"/>
        <w:snapToGrid w:val="0"/>
        <w:spacing w:beforeLines="50" w:before="120" w:line="360" w:lineRule="auto"/>
        <w:ind w:firstLineChars="200" w:firstLine="560"/>
        <w:rPr>
          <w:sz w:val="28"/>
          <w:szCs w:val="28"/>
        </w:rPr>
      </w:pPr>
      <w:r w:rsidRPr="006C1979">
        <w:rPr>
          <w:sz w:val="28"/>
          <w:szCs w:val="28"/>
          <w:lang w:val="zh-CN"/>
        </w:rPr>
        <w:t>灌区现有管理单位人员经费，在收取的干渠部分水费中解决，管理单位自主经营。支斗渠的维护和管理职能全部交给受益区用水协会进行民主管理，运行费用由用水户自己负担，用水协会和用水户及时足额缴纳灌溉水费。</w:t>
      </w:r>
    </w:p>
    <w:p w:rsidR="009E0EC6" w:rsidRPr="006C1979" w:rsidRDefault="009E0EC6" w:rsidP="009E0EC6">
      <w:pPr>
        <w:adjustRightInd w:val="0"/>
        <w:snapToGrid w:val="0"/>
        <w:spacing w:beforeLines="50" w:before="120" w:afterLines="50" w:after="120" w:line="360" w:lineRule="auto"/>
        <w:outlineLvl w:val="1"/>
        <w:rPr>
          <w:rStyle w:val="2Char"/>
          <w:rFonts w:ascii="宋体" w:eastAsia="宋体" w:hAnsi="宋体"/>
          <w:sz w:val="30"/>
          <w:szCs w:val="30"/>
        </w:rPr>
      </w:pPr>
      <w:bookmarkStart w:id="292" w:name="_Toc239561288"/>
      <w:bookmarkStart w:id="293" w:name="_Toc261253406"/>
      <w:bookmarkStart w:id="294" w:name="_Toc454655717"/>
      <w:bookmarkStart w:id="295" w:name="_Toc454661669"/>
      <w:bookmarkStart w:id="296" w:name="_Toc454662967"/>
      <w:bookmarkStart w:id="297" w:name="_Toc454664967"/>
      <w:bookmarkStart w:id="298" w:name="_Toc454665236"/>
      <w:bookmarkStart w:id="299" w:name="_Toc459391055"/>
      <w:r w:rsidRPr="006C1979">
        <w:rPr>
          <w:rStyle w:val="2Char"/>
          <w:rFonts w:ascii="Times New Roman" w:eastAsia="宋体" w:hAnsi="Times New Roman"/>
          <w:sz w:val="30"/>
          <w:szCs w:val="30"/>
        </w:rPr>
        <w:lastRenderedPageBreak/>
        <w:t xml:space="preserve">9.2 </w:t>
      </w:r>
      <w:r w:rsidRPr="006C1979">
        <w:rPr>
          <w:rStyle w:val="2Char"/>
          <w:rFonts w:ascii="宋体" w:eastAsia="宋体" w:hAnsi="宋体"/>
          <w:sz w:val="30"/>
          <w:szCs w:val="30"/>
        </w:rPr>
        <w:t>管理体制改革设想</w:t>
      </w:r>
      <w:bookmarkEnd w:id="292"/>
      <w:bookmarkEnd w:id="293"/>
      <w:bookmarkEnd w:id="294"/>
      <w:bookmarkEnd w:id="295"/>
      <w:bookmarkEnd w:id="296"/>
      <w:bookmarkEnd w:id="297"/>
      <w:bookmarkEnd w:id="298"/>
      <w:bookmarkEnd w:id="299"/>
    </w:p>
    <w:p w:rsidR="009E0EC6" w:rsidRPr="006C1979" w:rsidRDefault="009E0EC6" w:rsidP="009E0EC6">
      <w:pPr>
        <w:autoSpaceDE w:val="0"/>
        <w:autoSpaceDN w:val="0"/>
        <w:adjustRightInd w:val="0"/>
        <w:snapToGrid w:val="0"/>
        <w:spacing w:line="360" w:lineRule="auto"/>
        <w:ind w:firstLineChars="200" w:firstLine="560"/>
        <w:jc w:val="left"/>
        <w:rPr>
          <w:kern w:val="0"/>
          <w:sz w:val="28"/>
          <w:szCs w:val="28"/>
        </w:rPr>
      </w:pPr>
      <w:r w:rsidRPr="006C1979">
        <w:rPr>
          <w:kern w:val="0"/>
          <w:sz w:val="28"/>
          <w:szCs w:val="28"/>
        </w:rPr>
        <w:t>近年来，国家农发办和水利部农发办通过农业综合开发中型灌区节水改造项目实施，扶持了宁夏重点中型灌区的配套改造，取得明显成效，为农业综合开发中低产田改造创造了有利条件。</w:t>
      </w:r>
    </w:p>
    <w:p w:rsidR="009E0EC6" w:rsidRPr="006C1979" w:rsidRDefault="009E0EC6" w:rsidP="009E0EC6">
      <w:pPr>
        <w:autoSpaceDE w:val="0"/>
        <w:autoSpaceDN w:val="0"/>
        <w:adjustRightInd w:val="0"/>
        <w:snapToGrid w:val="0"/>
        <w:spacing w:line="360" w:lineRule="auto"/>
        <w:ind w:firstLineChars="200" w:firstLine="560"/>
        <w:rPr>
          <w:kern w:val="0"/>
          <w:sz w:val="28"/>
          <w:szCs w:val="28"/>
        </w:rPr>
      </w:pPr>
      <w:r w:rsidRPr="006C1979">
        <w:rPr>
          <w:kern w:val="0"/>
          <w:sz w:val="28"/>
          <w:szCs w:val="28"/>
        </w:rPr>
        <w:t>目前宁夏中型灌区骨干工程存在问题较多，同时节水增产的潜力也较大。节水改造的任务重，所需投资量大，需要各级政府及农民的共同努力，加大投入、加强管理。只有大力推进先进的管理模式，促进管理体制改革，充分调动农民参与中型灌区节水改造建设与管理的积极性，才能更好地完成中型灌区节水改造任务，发挥中型灌区效益。</w:t>
      </w:r>
    </w:p>
    <w:bookmarkEnd w:id="291"/>
    <w:p w:rsidR="009E0EC6" w:rsidRPr="006C1979" w:rsidRDefault="009E0EC6" w:rsidP="009E0EC6">
      <w:pPr>
        <w:adjustRightInd w:val="0"/>
        <w:snapToGrid w:val="0"/>
        <w:spacing w:line="360" w:lineRule="auto"/>
        <w:ind w:firstLineChars="196" w:firstLine="551"/>
        <w:outlineLvl w:val="2"/>
        <w:rPr>
          <w:b/>
          <w:sz w:val="28"/>
          <w:szCs w:val="28"/>
        </w:rPr>
      </w:pPr>
      <w:r w:rsidRPr="006C1979">
        <w:rPr>
          <w:rFonts w:hint="eastAsia"/>
          <w:b/>
          <w:sz w:val="28"/>
          <w:szCs w:val="28"/>
        </w:rPr>
        <w:t>9.2.</w:t>
      </w:r>
      <w:r w:rsidRPr="006C1979">
        <w:rPr>
          <w:b/>
          <w:sz w:val="28"/>
          <w:szCs w:val="28"/>
        </w:rPr>
        <w:t>1</w:t>
      </w:r>
      <w:r w:rsidRPr="006C1979">
        <w:rPr>
          <w:rFonts w:hint="eastAsia"/>
          <w:b/>
          <w:sz w:val="28"/>
          <w:szCs w:val="28"/>
        </w:rPr>
        <w:t xml:space="preserve"> </w:t>
      </w:r>
      <w:r w:rsidRPr="006C1979">
        <w:rPr>
          <w:b/>
          <w:sz w:val="28"/>
          <w:szCs w:val="28"/>
        </w:rPr>
        <w:t>工程运行管理总体思路</w:t>
      </w:r>
    </w:p>
    <w:p w:rsidR="009E0EC6" w:rsidRPr="006C1979" w:rsidRDefault="009E0EC6" w:rsidP="009E0EC6">
      <w:pPr>
        <w:pStyle w:val="20"/>
        <w:adjustRightInd w:val="0"/>
        <w:snapToGrid w:val="0"/>
        <w:spacing w:after="0" w:line="360" w:lineRule="auto"/>
        <w:ind w:leftChars="0" w:left="0" w:firstLineChars="196" w:firstLine="551"/>
        <w:rPr>
          <w:b/>
          <w:sz w:val="28"/>
          <w:szCs w:val="28"/>
        </w:rPr>
      </w:pPr>
      <w:bookmarkStart w:id="300" w:name="_Toc221592592"/>
      <w:bookmarkStart w:id="301" w:name="_Toc221845418"/>
      <w:r w:rsidRPr="006C1979">
        <w:rPr>
          <w:b/>
          <w:sz w:val="28"/>
          <w:szCs w:val="28"/>
        </w:rPr>
        <w:t>（</w:t>
      </w:r>
      <w:r w:rsidRPr="006C1979">
        <w:rPr>
          <w:b/>
          <w:sz w:val="28"/>
          <w:szCs w:val="28"/>
        </w:rPr>
        <w:t>1</w:t>
      </w:r>
      <w:r w:rsidRPr="006C1979">
        <w:rPr>
          <w:b/>
          <w:sz w:val="28"/>
          <w:szCs w:val="28"/>
        </w:rPr>
        <w:t>）指导思想</w:t>
      </w:r>
      <w:bookmarkEnd w:id="300"/>
      <w:bookmarkEnd w:id="301"/>
    </w:p>
    <w:p w:rsidR="009E0EC6" w:rsidRPr="006C1979" w:rsidRDefault="009E0EC6" w:rsidP="009E0EC6">
      <w:pPr>
        <w:adjustRightInd w:val="0"/>
        <w:snapToGrid w:val="0"/>
        <w:spacing w:line="360" w:lineRule="auto"/>
        <w:ind w:firstLineChars="200" w:firstLine="560"/>
        <w:rPr>
          <w:spacing w:val="-5"/>
          <w:sz w:val="28"/>
          <w:szCs w:val="28"/>
        </w:rPr>
      </w:pPr>
      <w:bookmarkStart w:id="302" w:name="_Toc221592594"/>
      <w:r w:rsidRPr="006C1979">
        <w:rPr>
          <w:sz w:val="28"/>
          <w:szCs w:val="28"/>
        </w:rPr>
        <w:t>以科学发展观为指导，以节水型社会建设为目标。转变思想观念，创新管理体制与运行机制，在</w:t>
      </w:r>
      <w:r w:rsidRPr="006C1979">
        <w:rPr>
          <w:spacing w:val="-5"/>
          <w:sz w:val="28"/>
          <w:szCs w:val="28"/>
        </w:rPr>
        <w:t>总结以往工程管理运营成功经验的基础上，结合供水区的实际情况和工程特点，采用专群结合、分级负责的管理模式，</w:t>
      </w:r>
      <w:r w:rsidRPr="006C1979">
        <w:rPr>
          <w:sz w:val="28"/>
          <w:szCs w:val="28"/>
        </w:rPr>
        <w:t>落实管理主体和责任</w:t>
      </w:r>
      <w:r w:rsidRPr="006C1979">
        <w:rPr>
          <w:spacing w:val="-5"/>
          <w:sz w:val="28"/>
          <w:szCs w:val="28"/>
        </w:rPr>
        <w:t>。充分发挥用水户在工程建设和运行管理中的积极作用，落实工程运行管护责任；建立健全各项管理制度，在充分考虑灌区经济社会发展水平和用水户水费承受能力的基础上，建立科学的水价形成机制，合理确定水价；界定明晰产权、水权，推进水权转化改革；加大水务公开，强化水费征收和监督；通过构建科学合理的管理体制和运行机制，制定切实可行的政策保障措施，</w:t>
      </w:r>
      <w:r w:rsidRPr="006C1979">
        <w:rPr>
          <w:sz w:val="28"/>
          <w:szCs w:val="28"/>
        </w:rPr>
        <w:t>全面提升水利工程管理水平和供水保障能力，</w:t>
      </w:r>
      <w:r w:rsidRPr="006C1979">
        <w:rPr>
          <w:spacing w:val="-5"/>
          <w:sz w:val="28"/>
          <w:szCs w:val="28"/>
        </w:rPr>
        <w:t>实现工程良性运行和效益持续发挥，促进当地经济发展和社会稳定，支撑灌区经济社会的跨越式发展。</w:t>
      </w:r>
    </w:p>
    <w:p w:rsidR="009E0EC6" w:rsidRPr="006C1979" w:rsidRDefault="009E0EC6" w:rsidP="009E0EC6">
      <w:pPr>
        <w:pStyle w:val="20"/>
        <w:adjustRightInd w:val="0"/>
        <w:snapToGrid w:val="0"/>
        <w:spacing w:after="0" w:line="360" w:lineRule="auto"/>
        <w:ind w:leftChars="0" w:left="0" w:firstLineChars="196" w:firstLine="551"/>
        <w:rPr>
          <w:b/>
          <w:sz w:val="28"/>
          <w:szCs w:val="28"/>
        </w:rPr>
      </w:pPr>
      <w:bookmarkStart w:id="303" w:name="_Toc221845419"/>
      <w:r w:rsidRPr="006C1979">
        <w:rPr>
          <w:b/>
          <w:sz w:val="28"/>
          <w:szCs w:val="28"/>
        </w:rPr>
        <w:t>（</w:t>
      </w:r>
      <w:r w:rsidRPr="006C1979">
        <w:rPr>
          <w:b/>
          <w:sz w:val="28"/>
          <w:szCs w:val="28"/>
        </w:rPr>
        <w:t>2</w:t>
      </w:r>
      <w:r w:rsidRPr="006C1979">
        <w:rPr>
          <w:b/>
          <w:sz w:val="28"/>
          <w:szCs w:val="28"/>
        </w:rPr>
        <w:t>）基本原则</w:t>
      </w:r>
      <w:bookmarkEnd w:id="302"/>
      <w:bookmarkEnd w:id="303"/>
    </w:p>
    <w:p w:rsidR="009E0EC6" w:rsidRPr="006C1979" w:rsidRDefault="009E0EC6" w:rsidP="009E0EC6">
      <w:pPr>
        <w:adjustRightInd w:val="0"/>
        <w:snapToGrid w:val="0"/>
        <w:spacing w:line="360" w:lineRule="auto"/>
        <w:ind w:firstLineChars="200" w:firstLine="560"/>
        <w:rPr>
          <w:sz w:val="28"/>
          <w:szCs w:val="28"/>
        </w:rPr>
      </w:pPr>
      <w:r w:rsidRPr="006C1979">
        <w:rPr>
          <w:rFonts w:ascii="宋体" w:hAnsi="宋体" w:cs="宋体" w:hint="eastAsia"/>
          <w:sz w:val="28"/>
          <w:szCs w:val="28"/>
        </w:rPr>
        <w:t>①</w:t>
      </w:r>
      <w:r w:rsidRPr="006C1979">
        <w:rPr>
          <w:sz w:val="28"/>
          <w:szCs w:val="28"/>
        </w:rPr>
        <w:t>处理好工程的社会效益与经济效益、建设与管理、责任与权利之间的关系，确保工程持续发挥效益。</w:t>
      </w:r>
    </w:p>
    <w:p w:rsidR="009E0EC6" w:rsidRPr="006C1979" w:rsidRDefault="009E0EC6" w:rsidP="009E0EC6">
      <w:pPr>
        <w:adjustRightInd w:val="0"/>
        <w:snapToGrid w:val="0"/>
        <w:spacing w:line="360" w:lineRule="auto"/>
        <w:ind w:firstLineChars="200" w:firstLine="560"/>
        <w:rPr>
          <w:sz w:val="28"/>
          <w:szCs w:val="28"/>
        </w:rPr>
      </w:pPr>
      <w:r w:rsidRPr="006C1979">
        <w:rPr>
          <w:rFonts w:ascii="宋体" w:hAnsi="宋体" w:cs="宋体" w:hint="eastAsia"/>
          <w:sz w:val="28"/>
          <w:szCs w:val="28"/>
        </w:rPr>
        <w:lastRenderedPageBreak/>
        <w:t>②</w:t>
      </w:r>
      <w:r w:rsidRPr="006C1979">
        <w:rPr>
          <w:sz w:val="28"/>
          <w:szCs w:val="28"/>
        </w:rPr>
        <w:t>按照</w:t>
      </w:r>
      <w:r w:rsidRPr="006C1979">
        <w:rPr>
          <w:sz w:val="28"/>
          <w:szCs w:val="28"/>
        </w:rPr>
        <w:t>“</w:t>
      </w:r>
      <w:r w:rsidRPr="006C1979">
        <w:rPr>
          <w:sz w:val="28"/>
          <w:szCs w:val="28"/>
        </w:rPr>
        <w:t>政事、事企分开</w:t>
      </w:r>
      <w:r w:rsidRPr="006C1979">
        <w:rPr>
          <w:sz w:val="28"/>
          <w:szCs w:val="28"/>
        </w:rPr>
        <w:t>”</w:t>
      </w:r>
      <w:r w:rsidRPr="006C1979">
        <w:rPr>
          <w:sz w:val="28"/>
          <w:szCs w:val="28"/>
        </w:rPr>
        <w:t>的原则，明确管理主体和责任，建立起职能清晰、责权明确的科学管理体系，合理确定管理模式，建立起高效的运行机制。</w:t>
      </w:r>
    </w:p>
    <w:p w:rsidR="009E0EC6" w:rsidRPr="006C1979" w:rsidRDefault="009E0EC6" w:rsidP="009E0EC6">
      <w:pPr>
        <w:adjustRightInd w:val="0"/>
        <w:snapToGrid w:val="0"/>
        <w:spacing w:line="360" w:lineRule="auto"/>
        <w:ind w:firstLineChars="200" w:firstLine="560"/>
        <w:rPr>
          <w:sz w:val="28"/>
          <w:szCs w:val="28"/>
        </w:rPr>
      </w:pPr>
      <w:r w:rsidRPr="006C1979">
        <w:rPr>
          <w:rFonts w:ascii="宋体" w:hAnsi="宋体" w:cs="宋体" w:hint="eastAsia"/>
          <w:sz w:val="28"/>
          <w:szCs w:val="28"/>
        </w:rPr>
        <w:t>③</w:t>
      </w:r>
      <w:r w:rsidRPr="006C1979">
        <w:rPr>
          <w:sz w:val="28"/>
          <w:szCs w:val="28"/>
        </w:rPr>
        <w:t>按照</w:t>
      </w:r>
      <w:r w:rsidRPr="006C1979">
        <w:rPr>
          <w:sz w:val="28"/>
          <w:szCs w:val="28"/>
        </w:rPr>
        <w:t>“</w:t>
      </w:r>
      <w:r w:rsidRPr="006C1979">
        <w:rPr>
          <w:sz w:val="28"/>
          <w:szCs w:val="28"/>
        </w:rPr>
        <w:t>以钱养事</w:t>
      </w:r>
      <w:r w:rsidRPr="006C1979">
        <w:rPr>
          <w:sz w:val="28"/>
          <w:szCs w:val="28"/>
        </w:rPr>
        <w:t>”</w:t>
      </w:r>
      <w:r w:rsidRPr="006C1979">
        <w:rPr>
          <w:sz w:val="28"/>
          <w:szCs w:val="28"/>
        </w:rPr>
        <w:t>的原则，明确工程运行管理经费渠道，合理形成供水价格，建立经营规范、水价合理、节水有奖的管理体制。</w:t>
      </w:r>
    </w:p>
    <w:p w:rsidR="009E0EC6" w:rsidRPr="006C1979" w:rsidRDefault="009E0EC6" w:rsidP="009E0EC6">
      <w:pPr>
        <w:adjustRightInd w:val="0"/>
        <w:snapToGrid w:val="0"/>
        <w:spacing w:line="360" w:lineRule="auto"/>
        <w:ind w:firstLineChars="200" w:firstLine="560"/>
        <w:rPr>
          <w:sz w:val="28"/>
          <w:szCs w:val="28"/>
        </w:rPr>
      </w:pPr>
      <w:r w:rsidRPr="006C1979">
        <w:rPr>
          <w:rFonts w:ascii="宋体" w:hAnsi="宋体" w:cs="宋体" w:hint="eastAsia"/>
          <w:sz w:val="28"/>
          <w:szCs w:val="28"/>
        </w:rPr>
        <w:t>④</w:t>
      </w:r>
      <w:r w:rsidRPr="006C1979">
        <w:rPr>
          <w:sz w:val="28"/>
          <w:szCs w:val="28"/>
        </w:rPr>
        <w:t>统筹考虑受益地区社会经济条件和农民水费承受能力、工程管理单位的财务状况和财政补贴能力，制定合理的水价标准，建立稳定的补贴制度，保障工程良性运行。</w:t>
      </w:r>
    </w:p>
    <w:p w:rsidR="009E0EC6" w:rsidRPr="006C1979" w:rsidRDefault="009E0EC6" w:rsidP="009E0EC6">
      <w:pPr>
        <w:adjustRightInd w:val="0"/>
        <w:snapToGrid w:val="0"/>
        <w:spacing w:line="360" w:lineRule="auto"/>
        <w:ind w:firstLineChars="200" w:firstLine="560"/>
        <w:rPr>
          <w:sz w:val="28"/>
          <w:szCs w:val="28"/>
        </w:rPr>
      </w:pPr>
      <w:r w:rsidRPr="006C1979">
        <w:rPr>
          <w:rFonts w:ascii="宋体" w:hAnsi="宋体" w:cs="宋体" w:hint="eastAsia"/>
          <w:sz w:val="28"/>
          <w:szCs w:val="28"/>
        </w:rPr>
        <w:t>⑤</w:t>
      </w:r>
      <w:r w:rsidRPr="006C1979">
        <w:rPr>
          <w:sz w:val="28"/>
          <w:szCs w:val="28"/>
        </w:rPr>
        <w:t>按照</w:t>
      </w:r>
      <w:r w:rsidRPr="006C1979">
        <w:rPr>
          <w:sz w:val="28"/>
          <w:szCs w:val="28"/>
        </w:rPr>
        <w:t>“</w:t>
      </w:r>
      <w:r w:rsidRPr="006C1979">
        <w:rPr>
          <w:sz w:val="28"/>
          <w:szCs w:val="28"/>
        </w:rPr>
        <w:t>管养分离</w:t>
      </w:r>
      <w:r w:rsidRPr="006C1979">
        <w:rPr>
          <w:sz w:val="28"/>
          <w:szCs w:val="28"/>
        </w:rPr>
        <w:t>”</w:t>
      </w:r>
      <w:r w:rsidRPr="006C1979">
        <w:rPr>
          <w:sz w:val="28"/>
          <w:szCs w:val="28"/>
        </w:rPr>
        <w:t>的原则，将水管单位维修养护与运行管理全面分离，建立市场化、专业化和社会化的水利工程维修养护体系。</w:t>
      </w:r>
    </w:p>
    <w:p w:rsidR="009E0EC6" w:rsidRPr="006C1979" w:rsidRDefault="009E0EC6" w:rsidP="009E0EC6">
      <w:pPr>
        <w:adjustRightInd w:val="0"/>
        <w:snapToGrid w:val="0"/>
        <w:spacing w:line="360" w:lineRule="auto"/>
        <w:ind w:firstLineChars="200" w:firstLine="560"/>
        <w:rPr>
          <w:sz w:val="28"/>
          <w:szCs w:val="28"/>
        </w:rPr>
      </w:pPr>
      <w:r w:rsidRPr="006C1979">
        <w:rPr>
          <w:rFonts w:ascii="宋体" w:hAnsi="宋体" w:cs="宋体" w:hint="eastAsia"/>
          <w:sz w:val="28"/>
          <w:szCs w:val="28"/>
        </w:rPr>
        <w:t>⑥</w:t>
      </w:r>
      <w:r w:rsidRPr="006C1979">
        <w:rPr>
          <w:sz w:val="28"/>
          <w:szCs w:val="28"/>
        </w:rPr>
        <w:t>坚持</w:t>
      </w:r>
      <w:r w:rsidRPr="006C1979">
        <w:rPr>
          <w:sz w:val="28"/>
          <w:szCs w:val="28"/>
        </w:rPr>
        <w:t>“</w:t>
      </w:r>
      <w:r w:rsidRPr="006C1979">
        <w:rPr>
          <w:sz w:val="28"/>
          <w:szCs w:val="28"/>
        </w:rPr>
        <w:t>精简高效、公平竞争</w:t>
      </w:r>
      <w:r w:rsidRPr="006C1979">
        <w:rPr>
          <w:sz w:val="28"/>
          <w:szCs w:val="28"/>
        </w:rPr>
        <w:t>”</w:t>
      </w:r>
      <w:r w:rsidRPr="006C1979">
        <w:rPr>
          <w:sz w:val="28"/>
          <w:szCs w:val="28"/>
        </w:rPr>
        <w:t>的原则，改革用人机制，引入市场竞争机制，建立人员能进能出、职务能上能下、待遇能升能降，充满生机与活力的人事管理体制。</w:t>
      </w:r>
    </w:p>
    <w:p w:rsidR="009E0EC6" w:rsidRPr="006C1979" w:rsidRDefault="009E0EC6" w:rsidP="009E0EC6">
      <w:pPr>
        <w:pStyle w:val="20"/>
        <w:adjustRightInd w:val="0"/>
        <w:snapToGrid w:val="0"/>
        <w:spacing w:after="0" w:line="360" w:lineRule="auto"/>
        <w:ind w:leftChars="0" w:left="0" w:firstLineChars="196" w:firstLine="551"/>
        <w:rPr>
          <w:b/>
          <w:sz w:val="28"/>
          <w:szCs w:val="28"/>
        </w:rPr>
      </w:pPr>
      <w:bookmarkStart w:id="304" w:name="_Toc221845420"/>
      <w:bookmarkStart w:id="305" w:name="_Toc221592595"/>
      <w:r w:rsidRPr="006C1979">
        <w:rPr>
          <w:b/>
          <w:sz w:val="28"/>
          <w:szCs w:val="28"/>
        </w:rPr>
        <w:t>（</w:t>
      </w:r>
      <w:r w:rsidRPr="006C1979">
        <w:rPr>
          <w:b/>
          <w:sz w:val="28"/>
          <w:szCs w:val="28"/>
        </w:rPr>
        <w:t>3</w:t>
      </w:r>
      <w:r w:rsidRPr="006C1979">
        <w:rPr>
          <w:b/>
          <w:sz w:val="28"/>
          <w:szCs w:val="28"/>
        </w:rPr>
        <w:t>）总体思路</w:t>
      </w:r>
      <w:bookmarkEnd w:id="304"/>
      <w:bookmarkEnd w:id="305"/>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按照《宁夏回族自治区人民政府关于进一步加快水利工程管理体制改革的意见》（以下简称</w:t>
      </w:r>
      <w:r w:rsidRPr="006C1979">
        <w:rPr>
          <w:sz w:val="28"/>
          <w:szCs w:val="28"/>
        </w:rPr>
        <w:t>“</w:t>
      </w:r>
      <w:r w:rsidRPr="006C1979">
        <w:rPr>
          <w:sz w:val="28"/>
          <w:szCs w:val="28"/>
        </w:rPr>
        <w:t>意见</w:t>
      </w:r>
      <w:r w:rsidRPr="006C1979">
        <w:rPr>
          <w:sz w:val="28"/>
          <w:szCs w:val="28"/>
        </w:rPr>
        <w:t>”</w:t>
      </w:r>
      <w:r w:rsidRPr="006C1979">
        <w:rPr>
          <w:sz w:val="28"/>
          <w:szCs w:val="28"/>
        </w:rPr>
        <w:t>）的要求，从各灌区工程的运行规律和具体特点出发，研究提出工程管理体制和运行机制。</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管理体制和运行机制是水利工程运行管理的重要组成部分。按照《意见》的要求，明确划分工程类别和性质，综合考虑灌溉工程自身特点和当地经济社会的发展水平、用水户承受能力，合理确定水价标准，设计符合工程运行的管理体制，建立科学合理的管理模式，明确产权和水权，落实管理责权，规范财政支付范围和方式，建立一套高效运转的运行机制。</w:t>
      </w:r>
    </w:p>
    <w:p w:rsidR="009E0EC6" w:rsidRPr="006C1979" w:rsidRDefault="009E0EC6" w:rsidP="009E0EC6">
      <w:pPr>
        <w:adjustRightInd w:val="0"/>
        <w:snapToGrid w:val="0"/>
        <w:spacing w:line="360" w:lineRule="auto"/>
        <w:ind w:firstLineChars="200" w:firstLine="560"/>
        <w:rPr>
          <w:sz w:val="28"/>
          <w:szCs w:val="28"/>
        </w:rPr>
      </w:pPr>
    </w:p>
    <w:p w:rsidR="009E0EC6" w:rsidRPr="006C1979" w:rsidRDefault="009E0EC6" w:rsidP="009E0EC6">
      <w:pPr>
        <w:adjustRightInd w:val="0"/>
        <w:snapToGrid w:val="0"/>
        <w:spacing w:line="360" w:lineRule="auto"/>
        <w:ind w:firstLineChars="200" w:firstLine="560"/>
        <w:rPr>
          <w:sz w:val="28"/>
          <w:szCs w:val="28"/>
        </w:rPr>
      </w:pPr>
    </w:p>
    <w:p w:rsidR="009E0EC6" w:rsidRPr="006C1979" w:rsidRDefault="009E0EC6" w:rsidP="009E0EC6">
      <w:pPr>
        <w:adjustRightInd w:val="0"/>
        <w:snapToGrid w:val="0"/>
        <w:spacing w:line="360" w:lineRule="auto"/>
        <w:ind w:firstLineChars="200" w:firstLine="560"/>
        <w:rPr>
          <w:sz w:val="28"/>
          <w:szCs w:val="28"/>
        </w:rPr>
      </w:pPr>
    </w:p>
    <w:p w:rsidR="009E0EC6" w:rsidRPr="006C1979" w:rsidRDefault="009E0EC6" w:rsidP="009E0EC6">
      <w:pPr>
        <w:adjustRightInd w:val="0"/>
        <w:snapToGrid w:val="0"/>
        <w:spacing w:line="360" w:lineRule="auto"/>
        <w:ind w:firstLineChars="196" w:firstLine="551"/>
        <w:outlineLvl w:val="2"/>
        <w:rPr>
          <w:b/>
          <w:sz w:val="28"/>
          <w:szCs w:val="28"/>
        </w:rPr>
      </w:pPr>
      <w:bookmarkStart w:id="306" w:name="_Toc221845421"/>
      <w:r w:rsidRPr="006C1979">
        <w:rPr>
          <w:rFonts w:hint="eastAsia"/>
          <w:b/>
          <w:sz w:val="28"/>
          <w:szCs w:val="28"/>
        </w:rPr>
        <w:lastRenderedPageBreak/>
        <w:t>9.2.</w:t>
      </w:r>
      <w:r w:rsidRPr="006C1979">
        <w:rPr>
          <w:b/>
          <w:sz w:val="28"/>
          <w:szCs w:val="28"/>
        </w:rPr>
        <w:t>2</w:t>
      </w:r>
      <w:r w:rsidRPr="006C1979">
        <w:rPr>
          <w:rFonts w:hint="eastAsia"/>
          <w:b/>
          <w:sz w:val="28"/>
          <w:szCs w:val="28"/>
        </w:rPr>
        <w:t xml:space="preserve"> </w:t>
      </w:r>
      <w:r w:rsidRPr="006C1979">
        <w:rPr>
          <w:b/>
          <w:sz w:val="28"/>
          <w:szCs w:val="28"/>
        </w:rPr>
        <w:t>管理体制</w:t>
      </w:r>
      <w:bookmarkEnd w:id="306"/>
      <w:r w:rsidRPr="006C1979">
        <w:rPr>
          <w:b/>
          <w:sz w:val="28"/>
          <w:szCs w:val="28"/>
        </w:rPr>
        <w:t>改革</w:t>
      </w:r>
    </w:p>
    <w:p w:rsidR="009E0EC6" w:rsidRPr="006C1979" w:rsidRDefault="009E0EC6" w:rsidP="009E0EC6">
      <w:pPr>
        <w:pStyle w:val="20"/>
        <w:adjustRightInd w:val="0"/>
        <w:snapToGrid w:val="0"/>
        <w:spacing w:after="0" w:line="360" w:lineRule="auto"/>
        <w:ind w:leftChars="0" w:left="0" w:firstLineChars="196" w:firstLine="551"/>
        <w:rPr>
          <w:b/>
          <w:sz w:val="28"/>
          <w:szCs w:val="28"/>
        </w:rPr>
      </w:pPr>
      <w:r w:rsidRPr="006C1979">
        <w:rPr>
          <w:b/>
          <w:sz w:val="28"/>
          <w:szCs w:val="28"/>
        </w:rPr>
        <w:t>（</w:t>
      </w:r>
      <w:r w:rsidRPr="006C1979">
        <w:rPr>
          <w:b/>
          <w:sz w:val="28"/>
          <w:szCs w:val="28"/>
        </w:rPr>
        <w:t>1</w:t>
      </w:r>
      <w:r w:rsidRPr="006C1979">
        <w:rPr>
          <w:b/>
          <w:sz w:val="28"/>
          <w:szCs w:val="28"/>
        </w:rPr>
        <w:t>）工程定性分析</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按照《宁夏回族自治区水利工程管理体制改革实施方案》规定，根据水管单位承担的任务类型和收益状况，将水管单位划分为三个类别，即公益性水管单位、准公益性水管单位和经营性水管单位。《实施方案》明确指出，既承担防洪、排涝等公益性任务，又有供水、水利发电等经营性功能的水利工程管理运行维护任务的水管单位，称为准公益性水管单位。宁夏引扬黄和库井中型灌区工程是国家为改善当地贫困农民的生产、生活条件，实施扶贫开发而兴建的一项民生工程，担负着灌区</w:t>
      </w:r>
      <w:r w:rsidRPr="006C1979">
        <w:rPr>
          <w:rFonts w:hint="eastAsia"/>
          <w:sz w:val="28"/>
          <w:szCs w:val="28"/>
        </w:rPr>
        <w:t>172.19</w:t>
      </w:r>
      <w:r w:rsidRPr="006C1979">
        <w:rPr>
          <w:sz w:val="28"/>
          <w:szCs w:val="28"/>
        </w:rPr>
        <w:t>万亩耕地的农业灌溉供水任务，关系到灌区</w:t>
      </w:r>
      <w:r w:rsidRPr="006C1979">
        <w:rPr>
          <w:sz w:val="28"/>
          <w:szCs w:val="28"/>
        </w:rPr>
        <w:t>40</w:t>
      </w:r>
      <w:r w:rsidRPr="006C1979">
        <w:rPr>
          <w:sz w:val="28"/>
          <w:szCs w:val="28"/>
        </w:rPr>
        <w:t>多万群众的基本温饱和脱贫致富等事关社会稳定和谐的重任，工程具有明显的公益型。根据国家有关扶农政策，工程具有公益性和经营性双重属性，属准公益性水利工程。</w:t>
      </w:r>
    </w:p>
    <w:p w:rsidR="009E0EC6" w:rsidRPr="006C1979" w:rsidRDefault="009E0EC6" w:rsidP="009E0EC6">
      <w:pPr>
        <w:adjustRightInd w:val="0"/>
        <w:snapToGrid w:val="0"/>
        <w:spacing w:line="360" w:lineRule="auto"/>
        <w:ind w:firstLineChars="250" w:firstLine="700"/>
        <w:rPr>
          <w:sz w:val="28"/>
          <w:szCs w:val="28"/>
        </w:rPr>
      </w:pPr>
      <w:r w:rsidRPr="006C1979">
        <w:rPr>
          <w:sz w:val="28"/>
          <w:szCs w:val="28"/>
        </w:rPr>
        <w:t>按照建立社会主义市场经济体制的要求，以提供优质供水服务为宗旨，按照产权归属明确、管理主体到位、责权利统一、有利于调动各方积极性和促进工程良性运行的要求，依据工程规模、供水范围、工程复杂程度和受水区经济社会发展程度等因素，结合多年工程管理的成功经验，建立因地制宜、适合引扬黄和库井灌区供水工程特点的不同的管理模式。本规划设计的管理模式是：骨干工程管理由事业性质的水管站</w:t>
      </w:r>
      <w:r w:rsidRPr="006C1979">
        <w:rPr>
          <w:sz w:val="28"/>
          <w:szCs w:val="28"/>
        </w:rPr>
        <w:t>(</w:t>
      </w:r>
      <w:r w:rsidRPr="006C1979">
        <w:rPr>
          <w:sz w:val="28"/>
          <w:szCs w:val="28"/>
        </w:rPr>
        <w:t>所</w:t>
      </w:r>
      <w:r w:rsidRPr="006C1979">
        <w:rPr>
          <w:sz w:val="28"/>
          <w:szCs w:val="28"/>
        </w:rPr>
        <w:t>)</w:t>
      </w:r>
      <w:r w:rsidRPr="006C1979">
        <w:rPr>
          <w:sz w:val="28"/>
          <w:szCs w:val="28"/>
        </w:rPr>
        <w:t>实行企业化管理；田间工程的管理由农民用水协会管理或采取承包、租赁等方式管理，以充分体现用水户的参与权，确保农民的用水权益，切实提高灌区的经济、社会和生态效益。</w:t>
      </w:r>
    </w:p>
    <w:p w:rsidR="009E0EC6" w:rsidRPr="006C1979" w:rsidRDefault="009E0EC6" w:rsidP="009E0EC6">
      <w:pPr>
        <w:pStyle w:val="20"/>
        <w:adjustRightInd w:val="0"/>
        <w:snapToGrid w:val="0"/>
        <w:spacing w:after="0" w:line="360" w:lineRule="auto"/>
        <w:ind w:leftChars="0" w:left="0" w:firstLineChars="196" w:firstLine="551"/>
        <w:rPr>
          <w:b/>
          <w:sz w:val="28"/>
          <w:szCs w:val="28"/>
        </w:rPr>
      </w:pPr>
      <w:r w:rsidRPr="006C1979">
        <w:rPr>
          <w:b/>
          <w:sz w:val="28"/>
          <w:szCs w:val="28"/>
        </w:rPr>
        <w:t>（</w:t>
      </w:r>
      <w:r w:rsidRPr="006C1979">
        <w:rPr>
          <w:b/>
          <w:sz w:val="28"/>
          <w:szCs w:val="28"/>
        </w:rPr>
        <w:t>2</w:t>
      </w:r>
      <w:r w:rsidRPr="006C1979">
        <w:rPr>
          <w:b/>
          <w:sz w:val="28"/>
          <w:szCs w:val="28"/>
        </w:rPr>
        <w:t>）管理模式</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全面实行专管与群管相结合的管理模式。水利部门设管理处或管理站（所），主要负责管理泵站、干渠、支干渠及其建筑物的管理和维护；</w:t>
      </w:r>
      <w:r w:rsidRPr="006C1979">
        <w:rPr>
          <w:sz w:val="28"/>
          <w:szCs w:val="28"/>
        </w:rPr>
        <w:lastRenderedPageBreak/>
        <w:t>支渠及以下工程由各市县</w:t>
      </w:r>
      <w:r w:rsidRPr="006C1979">
        <w:rPr>
          <w:sz w:val="28"/>
          <w:szCs w:val="28"/>
        </w:rPr>
        <w:t>(</w:t>
      </w:r>
      <w:r w:rsidRPr="006C1979">
        <w:rPr>
          <w:sz w:val="28"/>
          <w:szCs w:val="28"/>
        </w:rPr>
        <w:t>区</w:t>
      </w:r>
      <w:r w:rsidRPr="006C1979">
        <w:rPr>
          <w:sz w:val="28"/>
          <w:szCs w:val="28"/>
        </w:rPr>
        <w:t>)</w:t>
      </w:r>
      <w:r w:rsidRPr="006C1979">
        <w:rPr>
          <w:sz w:val="28"/>
          <w:szCs w:val="28"/>
        </w:rPr>
        <w:t>受益乡村组建农民用水协会或村委会等群管组织进行管理。工程运行管理费用，主要来源于灌溉水费收入和地方财政补贴。</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水利部门设置的管理处或管理站（所）：负责本灌区农田灌溉任务</w:t>
      </w:r>
      <w:r w:rsidRPr="006C1979">
        <w:rPr>
          <w:sz w:val="28"/>
          <w:szCs w:val="28"/>
        </w:rPr>
        <w:t xml:space="preserve">, </w:t>
      </w:r>
      <w:r w:rsidRPr="006C1979">
        <w:rPr>
          <w:sz w:val="28"/>
          <w:szCs w:val="28"/>
        </w:rPr>
        <w:t>承担灌区泵站、渠道等设施设备的管理维护与防汛，以及水利综合经营和水费的征收等任务。</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农民用水管理协会：负责田间工程的管理，农民用水协会在县级水行政主管部门、民政部门和乡镇政府的指导下依法成立农民用水协会。农民用水协会依法成立后，要在民政部门取得法人资格，享有民事权利，承担民事责任。农民用水协会的组建也可以根据实际情况，和已建的人饮工程管理机构合并考虑组建。农民用水协会为非营利性民间组织，具有法人地位，依照章程和管理制度开展工作。以自然村为单位组建农民用水小组，用水小组隶属农民用水协会，服从协会领导。农民用水协会与村委互不隶属，但要接受村委、村党支部的监督。</w:t>
      </w:r>
    </w:p>
    <w:p w:rsidR="009E0EC6" w:rsidRPr="006C1979" w:rsidRDefault="009E0EC6" w:rsidP="009E0EC6">
      <w:pPr>
        <w:adjustRightInd w:val="0"/>
        <w:snapToGrid w:val="0"/>
        <w:spacing w:line="360" w:lineRule="auto"/>
        <w:ind w:firstLineChars="295" w:firstLine="829"/>
        <w:outlineLvl w:val="2"/>
        <w:rPr>
          <w:b/>
          <w:sz w:val="28"/>
          <w:szCs w:val="28"/>
        </w:rPr>
      </w:pPr>
      <w:r w:rsidRPr="006C1979">
        <w:rPr>
          <w:rFonts w:hint="eastAsia"/>
          <w:b/>
          <w:sz w:val="28"/>
          <w:szCs w:val="28"/>
        </w:rPr>
        <w:t>9.2.</w:t>
      </w:r>
      <w:r w:rsidRPr="006C1979">
        <w:rPr>
          <w:b/>
          <w:sz w:val="28"/>
          <w:szCs w:val="28"/>
        </w:rPr>
        <w:t>3</w:t>
      </w:r>
      <w:r w:rsidRPr="006C1979">
        <w:rPr>
          <w:rFonts w:hint="eastAsia"/>
          <w:b/>
          <w:sz w:val="28"/>
          <w:szCs w:val="28"/>
        </w:rPr>
        <w:t xml:space="preserve"> </w:t>
      </w:r>
      <w:r w:rsidRPr="006C1979">
        <w:rPr>
          <w:b/>
          <w:sz w:val="28"/>
          <w:szCs w:val="28"/>
        </w:rPr>
        <w:t>运行机制改革</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w:t>
      </w:r>
      <w:r w:rsidRPr="006C1979">
        <w:rPr>
          <w:sz w:val="28"/>
          <w:szCs w:val="28"/>
        </w:rPr>
        <w:t>1</w:t>
      </w:r>
      <w:r w:rsidRPr="006C1979">
        <w:rPr>
          <w:sz w:val="28"/>
          <w:szCs w:val="28"/>
        </w:rPr>
        <w:t>）准公益性事业单位运行。灌区骨干渠道除承担灌溉任务外，还承担灌区防洪、抗旱、生态治理等公益性任务，由于干渠水价偏低，达不到运行水价，收不抵支，定性为准公益性事业性质水管单位。工程运行管理及岁修经费主要依靠水费收入，工程新建改建主要依靠灌区配套改造等资金解决。</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推进用人制度改革，建立以聘任制为核心的用人机制。加强人员管理，通过定编定员，严格控制人员和人员经费的增加。灌区工程管理站实行聘任制。建立能上能下、严格监督、竞争择优的用人机制，严格控制人员编制，优化人才结构；按照</w:t>
      </w:r>
      <w:r w:rsidRPr="006C1979">
        <w:rPr>
          <w:sz w:val="28"/>
          <w:szCs w:val="28"/>
        </w:rPr>
        <w:t>“</w:t>
      </w:r>
      <w:r w:rsidRPr="006C1979">
        <w:rPr>
          <w:sz w:val="28"/>
          <w:szCs w:val="28"/>
        </w:rPr>
        <w:t>公开、平等、竞争、择优</w:t>
      </w:r>
      <w:r w:rsidRPr="006C1979">
        <w:rPr>
          <w:sz w:val="28"/>
          <w:szCs w:val="28"/>
        </w:rPr>
        <w:t>”</w:t>
      </w:r>
      <w:r w:rsidRPr="006C1979">
        <w:rPr>
          <w:sz w:val="28"/>
          <w:szCs w:val="28"/>
        </w:rPr>
        <w:t>原则，按岗聘人，竞争上岗，并严格执行岗位目标责任制，通过签订聘用合同，</w:t>
      </w:r>
      <w:r w:rsidRPr="006C1979">
        <w:rPr>
          <w:sz w:val="28"/>
          <w:szCs w:val="28"/>
        </w:rPr>
        <w:lastRenderedPageBreak/>
        <w:t>确定单位和个人的人事关系，明确单位和个人在人事管理上的基本权利和义务。农民用水协会成员由地方政府和工程管理委员会监督指导，由用水户推选产生，协会负责人由协会成员选举产生；协会负责人实行年度任期制，根据年终民主测评和工程管理委员会考核情况决定是否续任或重新选举换届。</w:t>
      </w:r>
    </w:p>
    <w:p w:rsidR="009E0EC6" w:rsidRPr="006C1979" w:rsidRDefault="009E0EC6" w:rsidP="009E0EC6">
      <w:pPr>
        <w:adjustRightInd w:val="0"/>
        <w:snapToGrid w:val="0"/>
        <w:spacing w:line="360" w:lineRule="auto"/>
        <w:ind w:firstLineChars="200" w:firstLine="560"/>
        <w:rPr>
          <w:sz w:val="28"/>
          <w:szCs w:val="28"/>
        </w:rPr>
      </w:pPr>
      <w:bookmarkStart w:id="307" w:name="_Toc211493707"/>
      <w:r w:rsidRPr="006C1979">
        <w:rPr>
          <w:sz w:val="28"/>
          <w:szCs w:val="28"/>
        </w:rPr>
        <w:t>（</w:t>
      </w:r>
      <w:r w:rsidRPr="006C1979">
        <w:rPr>
          <w:sz w:val="28"/>
          <w:szCs w:val="28"/>
        </w:rPr>
        <w:t>2</w:t>
      </w:r>
      <w:r w:rsidRPr="006C1979">
        <w:rPr>
          <w:sz w:val="28"/>
          <w:szCs w:val="28"/>
        </w:rPr>
        <w:t>）加快推行管养分离改革，建立社会化、市场化的管护</w:t>
      </w:r>
      <w:bookmarkEnd w:id="307"/>
      <w:r w:rsidRPr="006C1979">
        <w:rPr>
          <w:sz w:val="28"/>
          <w:szCs w:val="28"/>
        </w:rPr>
        <w:t>机制。根据《国务院体改办关于水利工程管理体制改革实施意见》和《宁夏回族自治区水利工程管理体制改革实施方案》精神，按照</w:t>
      </w:r>
      <w:r w:rsidRPr="006C1979">
        <w:rPr>
          <w:rFonts w:hint="eastAsia"/>
          <w:sz w:val="28"/>
          <w:szCs w:val="28"/>
        </w:rPr>
        <w:t>“</w:t>
      </w:r>
      <w:r w:rsidRPr="006C1979">
        <w:rPr>
          <w:sz w:val="28"/>
          <w:szCs w:val="28"/>
        </w:rPr>
        <w:t>统一规划，分类指导，分步实施</w:t>
      </w:r>
      <w:r w:rsidRPr="006C1979">
        <w:rPr>
          <w:rFonts w:hint="eastAsia"/>
          <w:sz w:val="28"/>
          <w:szCs w:val="28"/>
        </w:rPr>
        <w:t>”</w:t>
      </w:r>
      <w:r w:rsidRPr="006C1979">
        <w:rPr>
          <w:sz w:val="28"/>
          <w:szCs w:val="28"/>
        </w:rPr>
        <w:t>的原则，加快推行工程管养分离的改革，不专设维修养护部门和配置专职维修养护人员。工程维修养护工作全部采用招标方式择优选择维修养护单位承担，</w:t>
      </w:r>
      <w:r w:rsidRPr="006C1979">
        <w:rPr>
          <w:bCs/>
          <w:sz w:val="28"/>
          <w:szCs w:val="28"/>
        </w:rPr>
        <w:t>形成市场化、专业化、社会化的工程维修养护机制。</w:t>
      </w:r>
    </w:p>
    <w:p w:rsidR="009E0EC6" w:rsidRPr="006C1979" w:rsidRDefault="009E0EC6" w:rsidP="009E0EC6">
      <w:pPr>
        <w:tabs>
          <w:tab w:val="left" w:pos="540"/>
        </w:tabs>
        <w:adjustRightInd w:val="0"/>
        <w:snapToGrid w:val="0"/>
        <w:spacing w:line="360" w:lineRule="auto"/>
        <w:ind w:firstLineChars="200" w:firstLine="560"/>
        <w:rPr>
          <w:sz w:val="28"/>
          <w:szCs w:val="28"/>
        </w:rPr>
      </w:pPr>
      <w:r w:rsidRPr="006C1979">
        <w:rPr>
          <w:sz w:val="28"/>
          <w:szCs w:val="28"/>
        </w:rPr>
        <w:t>（</w:t>
      </w:r>
      <w:r w:rsidRPr="006C1979">
        <w:rPr>
          <w:sz w:val="28"/>
          <w:szCs w:val="28"/>
        </w:rPr>
        <w:t>3</w:t>
      </w:r>
      <w:r w:rsidRPr="006C1979">
        <w:rPr>
          <w:sz w:val="28"/>
          <w:szCs w:val="28"/>
        </w:rPr>
        <w:t>）加快水权改革的步伐，建立节水补偿和激励机制。为了鼓励灌区农户科学灌溉、节约用水，降低灌区供水成本，按照</w:t>
      </w:r>
      <w:r w:rsidRPr="006C1979">
        <w:rPr>
          <w:sz w:val="28"/>
          <w:szCs w:val="28"/>
        </w:rPr>
        <w:t>“</w:t>
      </w:r>
      <w:r w:rsidRPr="006C1979">
        <w:rPr>
          <w:sz w:val="28"/>
          <w:szCs w:val="28"/>
        </w:rPr>
        <w:t>定额管理，节约奖励，超用加价</w:t>
      </w:r>
      <w:r w:rsidRPr="006C1979">
        <w:rPr>
          <w:sz w:val="28"/>
          <w:szCs w:val="28"/>
        </w:rPr>
        <w:t>”</w:t>
      </w:r>
      <w:r w:rsidRPr="006C1979">
        <w:rPr>
          <w:sz w:val="28"/>
          <w:szCs w:val="28"/>
        </w:rPr>
        <w:t>的原则，建立激励约束机制。灌区支斗渠用水按照农民用水协会上报的灌溉面积和自治区水利厅、物价局制定的用水定额计算支渠年定额内用水量（计划用水量），由水管单位保障供给，这部分水量按平价水价计收。对于节约用水的管理单位，采取自治区本级财政列支、水资源费筹集等方式建立节水</w:t>
      </w:r>
      <w:r w:rsidRPr="006C1979">
        <w:rPr>
          <w:sz w:val="28"/>
          <w:szCs w:val="28"/>
        </w:rPr>
        <w:t>“</w:t>
      </w:r>
      <w:r w:rsidRPr="006C1979">
        <w:rPr>
          <w:sz w:val="28"/>
          <w:szCs w:val="28"/>
        </w:rPr>
        <w:t>以奖代补</w:t>
      </w:r>
      <w:r w:rsidRPr="006C1979">
        <w:rPr>
          <w:sz w:val="28"/>
          <w:szCs w:val="28"/>
        </w:rPr>
        <w:t>”</w:t>
      </w:r>
      <w:r w:rsidRPr="006C1979">
        <w:rPr>
          <w:sz w:val="28"/>
          <w:szCs w:val="28"/>
        </w:rPr>
        <w:t>奖励基金，对节水成绩突出的市、县（区）和农垦所属国有农场予以奖励，对水管单位因节水而减少的水费收入予以补偿；市、县（区）本级财政也要建立奖励基金，对节水成效显著的农民用水协会给予奖励。对超用加价，超出定额内用水量，原则上不予保障，视黄河和水库实际来水情况供给，实行超计划用水加价制度，以促进农民自觉节水。从根本上解决水管单位和用水单位</w:t>
      </w:r>
      <w:r w:rsidRPr="006C1979">
        <w:rPr>
          <w:rFonts w:hint="eastAsia"/>
          <w:sz w:val="28"/>
          <w:szCs w:val="28"/>
        </w:rPr>
        <w:t>“</w:t>
      </w:r>
      <w:r w:rsidRPr="006C1979">
        <w:rPr>
          <w:sz w:val="28"/>
          <w:szCs w:val="28"/>
        </w:rPr>
        <w:t>节水不增效</w:t>
      </w:r>
      <w:r w:rsidRPr="006C1979">
        <w:rPr>
          <w:rFonts w:hint="eastAsia"/>
          <w:sz w:val="28"/>
          <w:szCs w:val="28"/>
        </w:rPr>
        <w:t>”</w:t>
      </w:r>
      <w:r w:rsidRPr="006C1979">
        <w:rPr>
          <w:sz w:val="28"/>
          <w:szCs w:val="28"/>
        </w:rPr>
        <w:t>、</w:t>
      </w:r>
      <w:r w:rsidRPr="006C1979">
        <w:rPr>
          <w:rFonts w:hint="eastAsia"/>
          <w:sz w:val="28"/>
          <w:szCs w:val="28"/>
        </w:rPr>
        <w:t>“</w:t>
      </w:r>
      <w:r w:rsidRPr="006C1979">
        <w:rPr>
          <w:sz w:val="28"/>
          <w:szCs w:val="28"/>
        </w:rPr>
        <w:t>节水不增收</w:t>
      </w:r>
      <w:r w:rsidRPr="006C1979">
        <w:rPr>
          <w:rFonts w:hint="eastAsia"/>
          <w:sz w:val="28"/>
          <w:szCs w:val="28"/>
        </w:rPr>
        <w:t>”</w:t>
      </w:r>
      <w:r w:rsidRPr="006C1979">
        <w:rPr>
          <w:sz w:val="28"/>
          <w:szCs w:val="28"/>
        </w:rPr>
        <w:t>的问题。</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lastRenderedPageBreak/>
        <w:t>同时，尽快推进水权改革，建立灌区农户水权所有制管理办法，将水资源使用权真正交给用户。根据灌区历年平均用水总量和受益农户水田数量，合理核定每亩农田用水量，分配到用水户，按照用水户分配的总水量，由水行政主管部门向用水户颁发水权证，使农户拥有核定用水量的使用权和处置权。节约用水指标可按工业用水价格或服务业用水价格实行水权转让，获得节水收益。这样，不仅能够降低扬水成本，而且有利于水资源的节约。</w:t>
      </w:r>
    </w:p>
    <w:p w:rsidR="009E0EC6" w:rsidRPr="006C1979" w:rsidRDefault="009E0EC6" w:rsidP="0021614D">
      <w:pPr>
        <w:adjustRightInd w:val="0"/>
        <w:snapToGrid w:val="0"/>
        <w:spacing w:line="360" w:lineRule="auto"/>
        <w:ind w:firstLineChars="200" w:firstLine="560"/>
        <w:rPr>
          <w:sz w:val="28"/>
          <w:szCs w:val="28"/>
        </w:rPr>
      </w:pPr>
      <w:r w:rsidRPr="006C1979">
        <w:rPr>
          <w:sz w:val="28"/>
          <w:szCs w:val="28"/>
        </w:rPr>
        <w:t>（</w:t>
      </w:r>
      <w:r w:rsidRPr="006C1979">
        <w:rPr>
          <w:sz w:val="28"/>
          <w:szCs w:val="28"/>
        </w:rPr>
        <w:t>4</w:t>
      </w:r>
      <w:r w:rsidRPr="006C1979">
        <w:rPr>
          <w:sz w:val="28"/>
          <w:szCs w:val="28"/>
        </w:rPr>
        <w:t>）不断改进收费方式，形成规范的水费收缴机制。针对目前灌区普遍存在水费收取项目杂、环节多和搭车收费多等造成农民负担加重的问题，大力改革水费征缴管理体制，全面推行</w:t>
      </w:r>
      <w:r w:rsidRPr="006C1979">
        <w:rPr>
          <w:rFonts w:hint="eastAsia"/>
          <w:sz w:val="28"/>
          <w:szCs w:val="28"/>
        </w:rPr>
        <w:t>“</w:t>
      </w:r>
      <w:r w:rsidRPr="006C1979">
        <w:rPr>
          <w:sz w:val="28"/>
          <w:szCs w:val="28"/>
        </w:rPr>
        <w:t>一费制</w:t>
      </w:r>
      <w:r w:rsidRPr="006C1979">
        <w:rPr>
          <w:rFonts w:hint="eastAsia"/>
          <w:sz w:val="28"/>
          <w:szCs w:val="28"/>
        </w:rPr>
        <w:t>”</w:t>
      </w:r>
      <w:r w:rsidRPr="006C1979">
        <w:rPr>
          <w:sz w:val="28"/>
          <w:szCs w:val="28"/>
        </w:rPr>
        <w:t>和</w:t>
      </w:r>
      <w:r w:rsidRPr="006C1979">
        <w:rPr>
          <w:rFonts w:hint="eastAsia"/>
          <w:sz w:val="28"/>
          <w:szCs w:val="28"/>
        </w:rPr>
        <w:t>“</w:t>
      </w:r>
      <w:r w:rsidRPr="006C1979">
        <w:rPr>
          <w:sz w:val="28"/>
          <w:szCs w:val="28"/>
        </w:rPr>
        <w:t>一票制</w:t>
      </w:r>
      <w:r w:rsidRPr="006C1979">
        <w:rPr>
          <w:rFonts w:hint="eastAsia"/>
          <w:sz w:val="28"/>
          <w:szCs w:val="28"/>
        </w:rPr>
        <w:t>”</w:t>
      </w:r>
      <w:r w:rsidRPr="006C1979">
        <w:rPr>
          <w:sz w:val="28"/>
          <w:szCs w:val="28"/>
        </w:rPr>
        <w:t>。一是改革现行水费计征方式，实行</w:t>
      </w:r>
      <w:r w:rsidRPr="006C1979">
        <w:rPr>
          <w:rFonts w:hint="eastAsia"/>
          <w:sz w:val="28"/>
          <w:szCs w:val="28"/>
        </w:rPr>
        <w:t>“</w:t>
      </w:r>
      <w:r w:rsidRPr="006C1979">
        <w:rPr>
          <w:sz w:val="28"/>
          <w:szCs w:val="28"/>
        </w:rPr>
        <w:t>三费</w:t>
      </w:r>
      <w:r w:rsidRPr="006C1979">
        <w:rPr>
          <w:rFonts w:hint="eastAsia"/>
          <w:sz w:val="28"/>
          <w:szCs w:val="28"/>
        </w:rPr>
        <w:t>”</w:t>
      </w:r>
      <w:r w:rsidRPr="006C1979">
        <w:rPr>
          <w:sz w:val="28"/>
          <w:szCs w:val="28"/>
        </w:rPr>
        <w:t>合一的</w:t>
      </w:r>
      <w:r w:rsidRPr="006C1979">
        <w:rPr>
          <w:rFonts w:hint="eastAsia"/>
          <w:sz w:val="28"/>
          <w:szCs w:val="28"/>
        </w:rPr>
        <w:t>“</w:t>
      </w:r>
      <w:r w:rsidRPr="006C1979">
        <w:rPr>
          <w:sz w:val="28"/>
          <w:szCs w:val="28"/>
        </w:rPr>
        <w:t>一费制</w:t>
      </w:r>
      <w:r w:rsidRPr="006C1979">
        <w:rPr>
          <w:rFonts w:hint="eastAsia"/>
          <w:sz w:val="28"/>
          <w:szCs w:val="28"/>
        </w:rPr>
        <w:t>”</w:t>
      </w:r>
      <w:r w:rsidRPr="006C1979">
        <w:rPr>
          <w:sz w:val="28"/>
          <w:szCs w:val="28"/>
        </w:rPr>
        <w:t>按方收费办法，以支渠口为计量点，按照配水定额按方计收。统一实行</w:t>
      </w:r>
      <w:r w:rsidRPr="006C1979">
        <w:rPr>
          <w:rFonts w:hint="eastAsia"/>
          <w:sz w:val="28"/>
          <w:szCs w:val="28"/>
        </w:rPr>
        <w:t>“</w:t>
      </w:r>
      <w:r w:rsidRPr="006C1979">
        <w:rPr>
          <w:sz w:val="28"/>
          <w:szCs w:val="28"/>
        </w:rPr>
        <w:t>一价制</w:t>
      </w:r>
      <w:r w:rsidRPr="006C1979">
        <w:rPr>
          <w:rFonts w:hint="eastAsia"/>
          <w:sz w:val="28"/>
          <w:szCs w:val="28"/>
        </w:rPr>
        <w:t>”</w:t>
      </w:r>
      <w:r w:rsidRPr="006C1979">
        <w:rPr>
          <w:sz w:val="28"/>
          <w:szCs w:val="28"/>
        </w:rPr>
        <w:t>水价政策。二是改革水费收缴管理方式，实行</w:t>
      </w:r>
      <w:r w:rsidRPr="006C1979">
        <w:rPr>
          <w:rFonts w:hint="eastAsia"/>
          <w:sz w:val="28"/>
          <w:szCs w:val="28"/>
        </w:rPr>
        <w:t>“</w:t>
      </w:r>
      <w:r w:rsidRPr="006C1979">
        <w:rPr>
          <w:sz w:val="28"/>
          <w:szCs w:val="28"/>
        </w:rPr>
        <w:t>一费开票到户制</w:t>
      </w:r>
      <w:r w:rsidRPr="006C1979">
        <w:rPr>
          <w:rFonts w:hint="eastAsia"/>
          <w:sz w:val="28"/>
          <w:szCs w:val="28"/>
        </w:rPr>
        <w:t>”</w:t>
      </w:r>
      <w:r w:rsidRPr="006C1979">
        <w:rPr>
          <w:sz w:val="28"/>
          <w:szCs w:val="28"/>
        </w:rPr>
        <w:t>和</w:t>
      </w:r>
      <w:r w:rsidRPr="006C1979">
        <w:rPr>
          <w:rFonts w:hint="eastAsia"/>
          <w:sz w:val="28"/>
          <w:szCs w:val="28"/>
        </w:rPr>
        <w:t>“</w:t>
      </w:r>
      <w:r w:rsidRPr="006C1979">
        <w:rPr>
          <w:sz w:val="28"/>
          <w:szCs w:val="28"/>
        </w:rPr>
        <w:t>一票收费到户制</w:t>
      </w:r>
      <w:r w:rsidRPr="006C1979">
        <w:rPr>
          <w:rFonts w:hint="eastAsia"/>
          <w:sz w:val="28"/>
          <w:szCs w:val="28"/>
        </w:rPr>
        <w:t>”</w:t>
      </w:r>
      <w:r w:rsidRPr="006C1979">
        <w:rPr>
          <w:sz w:val="28"/>
          <w:szCs w:val="28"/>
        </w:rPr>
        <w:t>，即水管单位统一开票到户，载明水价、水量、水费、农户地亩等项目，由农民用水协会凭票向农户收费。水费票据一式三联，第一联交农户、第二联农民用水协会、第三联留存。农民用水组织按票收费到户，农户见票付款，做到票款两清。推行水务公开，定期对农户水价、水费、水量三公开，从制度上堵死搭车收费的漏洞，有效杜绝搭车收费现象，并为下一步调整水费创造条件。严格查处乡村两级在代收水费中任意加码和截留事件。</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w:t>
      </w:r>
      <w:r w:rsidRPr="006C1979">
        <w:rPr>
          <w:sz w:val="28"/>
          <w:szCs w:val="28"/>
        </w:rPr>
        <w:t>5</w:t>
      </w:r>
      <w:r w:rsidRPr="006C1979">
        <w:rPr>
          <w:sz w:val="28"/>
          <w:szCs w:val="28"/>
        </w:rPr>
        <w:t>）适时适度</w:t>
      </w:r>
      <w:bookmarkStart w:id="308" w:name="_Toc211493708"/>
      <w:r w:rsidRPr="006C1979">
        <w:rPr>
          <w:sz w:val="28"/>
          <w:szCs w:val="28"/>
        </w:rPr>
        <w:t>的推进水价市场化改革，建立和完善水价形成机制</w:t>
      </w:r>
      <w:bookmarkEnd w:id="308"/>
      <w:r w:rsidRPr="006C1979">
        <w:rPr>
          <w:sz w:val="28"/>
          <w:szCs w:val="28"/>
        </w:rPr>
        <w:t>。合理的水价是工程良性运行的主要经费来源。工程建成投运后，应根据《水利工程供水价格管理办法》，遵循价值规律，建立合理的水价形成机制。政府要根据灌区的经济发展水平，在充分考虑当地群众承受能力的基础上，适度提高工程供水价格，逐步推动水价市场化，有利于提高农</w:t>
      </w:r>
      <w:r w:rsidRPr="006C1979">
        <w:rPr>
          <w:sz w:val="28"/>
          <w:szCs w:val="28"/>
        </w:rPr>
        <w:lastRenderedPageBreak/>
        <w:t>民的节水意识，促进水资源优化配置。水价调整要根据用水户承受能力的变化，采取</w:t>
      </w:r>
      <w:r w:rsidRPr="006C1979">
        <w:rPr>
          <w:sz w:val="28"/>
          <w:szCs w:val="28"/>
        </w:rPr>
        <w:t>“</w:t>
      </w:r>
      <w:r w:rsidRPr="006C1979">
        <w:rPr>
          <w:sz w:val="28"/>
          <w:szCs w:val="28"/>
        </w:rPr>
        <w:t>小步快跑</w:t>
      </w:r>
      <w:r w:rsidRPr="006C1979">
        <w:rPr>
          <w:sz w:val="28"/>
          <w:szCs w:val="28"/>
        </w:rPr>
        <w:t>”</w:t>
      </w:r>
      <w:r w:rsidRPr="006C1979">
        <w:rPr>
          <w:sz w:val="28"/>
          <w:szCs w:val="28"/>
        </w:rPr>
        <w:t>的办法，分阶段渐进式地逐步开展。加强水质监测，对造成污染的单位与个人加收污染费或破坏生态费，以补偿恢复生态环境的费用。</w:t>
      </w:r>
    </w:p>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w:t>
      </w:r>
      <w:r w:rsidRPr="006C1979">
        <w:rPr>
          <w:sz w:val="28"/>
          <w:szCs w:val="28"/>
        </w:rPr>
        <w:t>6</w:t>
      </w:r>
      <w:r w:rsidRPr="006C1979">
        <w:rPr>
          <w:sz w:val="28"/>
          <w:szCs w:val="28"/>
        </w:rPr>
        <w:t>）准确核定工程或用水性质，建立稳定的补贴机制。准确核定水利工程或用水性质，明确纯公益性、准公益性和经营性工程或用水。承担纯公益性的人员经费和维修养护经费由财政负担；准公益性费用由水管单位水费列支，差额有财政补贴；经营性费用由水管单位水费收入承担。引扬水灌区工程和库井灌区工程普遍建在宁夏引黄灌区边缘和自然、经济、文化比较落后的宁夏中南部地区，且扬程高、线路长、运行成本高。目前大部分地区水价很难达到成本价，所以对水费收入以外的差额部分，列入自治区当年的财政预算全额补贴。一是建立稳定的政策补贴机制。对工程运行费用由政府补贴，以减轻农民负担和水管理部门的补贴压力；二是执行优惠电价政策。电费在扬水运行成本中比重较大，扬水工程经费支出中电费支出占供水支出的</w:t>
      </w:r>
      <w:r w:rsidRPr="006C1979">
        <w:rPr>
          <w:sz w:val="28"/>
          <w:szCs w:val="28"/>
        </w:rPr>
        <w:t>30%</w:t>
      </w:r>
      <w:r w:rsidRPr="006C1979">
        <w:rPr>
          <w:sz w:val="28"/>
          <w:szCs w:val="28"/>
        </w:rPr>
        <w:t>左右，电价调整对运行经费影响极大，为确保工程运行，政府要继续执行电价优惠政策。</w:t>
      </w:r>
      <w:bookmarkStart w:id="309" w:name="_Toc211493710"/>
    </w:p>
    <w:bookmarkEnd w:id="309"/>
    <w:p w:rsidR="009E0EC6" w:rsidRPr="006C1979" w:rsidRDefault="009E0EC6" w:rsidP="009E0EC6">
      <w:pPr>
        <w:adjustRightInd w:val="0"/>
        <w:snapToGrid w:val="0"/>
        <w:spacing w:line="360" w:lineRule="auto"/>
        <w:ind w:firstLineChars="200" w:firstLine="560"/>
        <w:rPr>
          <w:sz w:val="28"/>
          <w:szCs w:val="28"/>
        </w:rPr>
      </w:pPr>
      <w:r w:rsidRPr="006C1979">
        <w:rPr>
          <w:sz w:val="28"/>
          <w:szCs w:val="28"/>
        </w:rPr>
        <w:t>（</w:t>
      </w:r>
      <w:r w:rsidRPr="006C1979">
        <w:rPr>
          <w:sz w:val="28"/>
          <w:szCs w:val="28"/>
        </w:rPr>
        <w:t>7</w:t>
      </w:r>
      <w:r w:rsidRPr="006C1979">
        <w:rPr>
          <w:sz w:val="28"/>
          <w:szCs w:val="28"/>
        </w:rPr>
        <w:t>）改革</w:t>
      </w:r>
      <w:r w:rsidRPr="006C1979">
        <w:rPr>
          <w:sz w:val="28"/>
          <w:szCs w:val="28"/>
        </w:rPr>
        <w:t>“</w:t>
      </w:r>
      <w:r w:rsidRPr="006C1979">
        <w:rPr>
          <w:sz w:val="28"/>
          <w:szCs w:val="28"/>
        </w:rPr>
        <w:t>大锅饭</w:t>
      </w:r>
      <w:r w:rsidRPr="006C1979">
        <w:rPr>
          <w:sz w:val="28"/>
          <w:szCs w:val="28"/>
        </w:rPr>
        <w:t>”</w:t>
      </w:r>
      <w:r w:rsidRPr="006C1979">
        <w:rPr>
          <w:sz w:val="28"/>
          <w:szCs w:val="28"/>
        </w:rPr>
        <w:t>分配制度，建立与工作绩效挂钩的分配机制。为了搞好、搞活内部分配机制，增强水管单位活力，调动各类人员积极性，管理部门探索采用基础工资、岗位工资与绩效工资相结合的工资分配制度。对岗位进行科学设置，根据岗位职责和能力要求不同，明确职责，以岗定薪。管理人员和运行管理人员，要依据其工作责任和岗位目标完成情况，建立以岗位、工作业绩为主的津贴制度；对辅助类人员，根据各岗位工种、岗位级别和实际工作量的差别，建立以工种、工作业绩为基础的津贴制度，真正做到什么岗位享受什么待遇。激励各类人员积极竞聘，主动工作，一岗多能，多做贡献。</w:t>
      </w:r>
    </w:p>
    <w:p w:rsidR="009E0EC6" w:rsidRPr="006C1979" w:rsidRDefault="009E0EC6" w:rsidP="009E0EC6">
      <w:pPr>
        <w:adjustRightInd w:val="0"/>
        <w:snapToGrid w:val="0"/>
        <w:spacing w:line="360" w:lineRule="auto"/>
        <w:ind w:firstLineChars="200" w:firstLine="560"/>
        <w:rPr>
          <w:sz w:val="28"/>
          <w:szCs w:val="28"/>
        </w:rPr>
      </w:pPr>
      <w:bookmarkStart w:id="310" w:name="_Toc211493709"/>
      <w:r w:rsidRPr="006C1979">
        <w:rPr>
          <w:sz w:val="28"/>
          <w:szCs w:val="28"/>
        </w:rPr>
        <w:lastRenderedPageBreak/>
        <w:t>（</w:t>
      </w:r>
      <w:r w:rsidRPr="006C1979">
        <w:rPr>
          <w:sz w:val="28"/>
          <w:szCs w:val="28"/>
        </w:rPr>
        <w:t>8</w:t>
      </w:r>
      <w:r w:rsidRPr="006C1979">
        <w:rPr>
          <w:sz w:val="28"/>
          <w:szCs w:val="28"/>
        </w:rPr>
        <w:t>）大力开展多种经营，建立多元化的收入机制</w:t>
      </w:r>
      <w:bookmarkEnd w:id="310"/>
      <w:r w:rsidRPr="006C1979">
        <w:rPr>
          <w:sz w:val="28"/>
          <w:szCs w:val="28"/>
        </w:rPr>
        <w:t>。供水服务中心（公司）在确保工程安全运行的前提下，积极开展生产性、经营性活动，壮大经济实力。政府可以无偿给水管单位划拨</w:t>
      </w:r>
      <w:r w:rsidRPr="006C1979">
        <w:rPr>
          <w:sz w:val="28"/>
          <w:szCs w:val="28"/>
        </w:rPr>
        <w:t>“</w:t>
      </w:r>
      <w:r w:rsidRPr="006C1979">
        <w:rPr>
          <w:sz w:val="28"/>
          <w:szCs w:val="28"/>
        </w:rPr>
        <w:t>养站田</w:t>
      </w:r>
      <w:r w:rsidRPr="006C1979">
        <w:rPr>
          <w:sz w:val="28"/>
          <w:szCs w:val="28"/>
        </w:rPr>
        <w:t>”</w:t>
      </w:r>
      <w:r w:rsidRPr="006C1979">
        <w:rPr>
          <w:sz w:val="28"/>
          <w:szCs w:val="28"/>
        </w:rPr>
        <w:t>，由水管单位管理经营，经营收入用于补贴工程运行成本，减轻政府财政补贴负担，逐步建立地方财政补贴和管理单位通过</w:t>
      </w:r>
      <w:r w:rsidRPr="006C1979">
        <w:rPr>
          <w:sz w:val="28"/>
          <w:szCs w:val="28"/>
        </w:rPr>
        <w:t>“</w:t>
      </w:r>
      <w:r w:rsidRPr="006C1979">
        <w:rPr>
          <w:sz w:val="28"/>
          <w:szCs w:val="28"/>
        </w:rPr>
        <w:t>养站田</w:t>
      </w:r>
      <w:r w:rsidRPr="006C1979">
        <w:rPr>
          <w:sz w:val="28"/>
          <w:szCs w:val="28"/>
        </w:rPr>
        <w:t>”</w:t>
      </w:r>
      <w:r w:rsidRPr="006C1979">
        <w:rPr>
          <w:sz w:val="28"/>
          <w:szCs w:val="28"/>
        </w:rPr>
        <w:t>收入自补的补贴机制。多种经营收入纳入供水服务中心（公司）经费预算。</w:t>
      </w:r>
    </w:p>
    <w:p w:rsidR="009E0EC6" w:rsidRPr="006C1979" w:rsidRDefault="009E0EC6" w:rsidP="009E0EC6">
      <w:pPr>
        <w:tabs>
          <w:tab w:val="left" w:pos="540"/>
        </w:tabs>
        <w:adjustRightInd w:val="0"/>
        <w:snapToGrid w:val="0"/>
        <w:spacing w:line="360" w:lineRule="auto"/>
        <w:ind w:firstLineChars="200" w:firstLine="560"/>
        <w:rPr>
          <w:sz w:val="28"/>
          <w:szCs w:val="28"/>
        </w:rPr>
      </w:pPr>
      <w:r w:rsidRPr="006C1979">
        <w:rPr>
          <w:sz w:val="28"/>
          <w:szCs w:val="28"/>
        </w:rPr>
        <w:t>（</w:t>
      </w:r>
      <w:r w:rsidRPr="006C1979">
        <w:rPr>
          <w:sz w:val="28"/>
          <w:szCs w:val="28"/>
        </w:rPr>
        <w:t>9</w:t>
      </w:r>
      <w:r w:rsidRPr="006C1979">
        <w:rPr>
          <w:sz w:val="28"/>
          <w:szCs w:val="28"/>
        </w:rPr>
        <w:t>）先交后返，收支两条线。水费由农民用水协会收取后，先全额上交水管单位，水管单位按照干渠水费和支斗渠水费分别建账管理，其中，干渠水费由水管单位管理使用，支斗渠水费按照</w:t>
      </w:r>
      <w:r w:rsidRPr="006C1979">
        <w:rPr>
          <w:sz w:val="28"/>
          <w:szCs w:val="28"/>
        </w:rPr>
        <w:t>“</w:t>
      </w:r>
      <w:r w:rsidRPr="006C1979">
        <w:rPr>
          <w:sz w:val="28"/>
          <w:szCs w:val="28"/>
        </w:rPr>
        <w:t>同比例，同进度</w:t>
      </w:r>
      <w:r w:rsidRPr="006C1979">
        <w:rPr>
          <w:sz w:val="28"/>
          <w:szCs w:val="28"/>
        </w:rPr>
        <w:t>”</w:t>
      </w:r>
      <w:r w:rsidRPr="006C1979">
        <w:rPr>
          <w:sz w:val="28"/>
          <w:szCs w:val="28"/>
        </w:rPr>
        <w:t>的原则返还农民用水协会管理使用，其中</w:t>
      </w:r>
      <w:r w:rsidRPr="006C1979">
        <w:rPr>
          <w:sz w:val="28"/>
          <w:szCs w:val="28"/>
        </w:rPr>
        <w:t>70%</w:t>
      </w:r>
      <w:r w:rsidRPr="006C1979">
        <w:rPr>
          <w:sz w:val="28"/>
          <w:szCs w:val="28"/>
        </w:rPr>
        <w:t>用于工资等开支，以不低于</w:t>
      </w:r>
      <w:r w:rsidRPr="006C1979">
        <w:rPr>
          <w:sz w:val="28"/>
          <w:szCs w:val="28"/>
        </w:rPr>
        <w:t>30%</w:t>
      </w:r>
      <w:r w:rsidRPr="006C1979">
        <w:rPr>
          <w:sz w:val="28"/>
          <w:szCs w:val="28"/>
        </w:rPr>
        <w:t>的比例用于渠道工程设施的维修。农民用水协会不设财务，账目由水管单位或乡镇代管，协会开支实行报帐制。这一制度防止了支斗渠水费的流失和挪用，保证了水费的合理用途。</w:t>
      </w:r>
    </w:p>
    <w:p w:rsidR="009E0EC6" w:rsidRPr="006C1979" w:rsidRDefault="009E0EC6" w:rsidP="009E0EC6">
      <w:pPr>
        <w:adjustRightInd w:val="0"/>
        <w:snapToGrid w:val="0"/>
        <w:spacing w:line="360" w:lineRule="auto"/>
        <w:ind w:firstLineChars="196" w:firstLine="551"/>
        <w:outlineLvl w:val="2"/>
        <w:rPr>
          <w:b/>
          <w:sz w:val="28"/>
          <w:szCs w:val="28"/>
        </w:rPr>
      </w:pPr>
      <w:r w:rsidRPr="006C1979">
        <w:rPr>
          <w:rFonts w:hint="eastAsia"/>
          <w:b/>
          <w:sz w:val="28"/>
          <w:szCs w:val="28"/>
        </w:rPr>
        <w:t>9.2.</w:t>
      </w:r>
      <w:r w:rsidRPr="006C1979">
        <w:rPr>
          <w:b/>
          <w:sz w:val="28"/>
          <w:szCs w:val="28"/>
        </w:rPr>
        <w:t>4</w:t>
      </w:r>
      <w:r w:rsidRPr="006C1979">
        <w:rPr>
          <w:rFonts w:hint="eastAsia"/>
          <w:b/>
          <w:sz w:val="28"/>
          <w:szCs w:val="28"/>
        </w:rPr>
        <w:t xml:space="preserve"> </w:t>
      </w:r>
      <w:r w:rsidRPr="006C1979">
        <w:rPr>
          <w:b/>
          <w:sz w:val="28"/>
          <w:szCs w:val="28"/>
        </w:rPr>
        <w:t>当前需要抓好的重点工作</w:t>
      </w:r>
    </w:p>
    <w:p w:rsidR="009E0EC6" w:rsidRPr="006C1979" w:rsidRDefault="009E0EC6" w:rsidP="009E0EC6">
      <w:pPr>
        <w:autoSpaceDE w:val="0"/>
        <w:autoSpaceDN w:val="0"/>
        <w:adjustRightInd w:val="0"/>
        <w:snapToGrid w:val="0"/>
        <w:spacing w:line="360" w:lineRule="auto"/>
        <w:ind w:firstLineChars="200" w:firstLine="560"/>
        <w:jc w:val="left"/>
        <w:rPr>
          <w:kern w:val="0"/>
          <w:sz w:val="28"/>
          <w:szCs w:val="28"/>
        </w:rPr>
      </w:pPr>
      <w:r w:rsidRPr="006C1979">
        <w:rPr>
          <w:kern w:val="0"/>
          <w:sz w:val="28"/>
          <w:szCs w:val="28"/>
        </w:rPr>
        <w:t>要按照国务院、农发办和水利部的有关政策要求，积极推广以用水户参与灌溉管理和</w:t>
      </w:r>
      <w:r w:rsidRPr="006C1979">
        <w:rPr>
          <w:sz w:val="28"/>
          <w:szCs w:val="28"/>
        </w:rPr>
        <w:t>管养分离</w:t>
      </w:r>
      <w:r w:rsidRPr="006C1979">
        <w:rPr>
          <w:kern w:val="0"/>
          <w:sz w:val="28"/>
          <w:szCs w:val="28"/>
        </w:rPr>
        <w:t>为主的灌区基层管理体制改革，以灌区管理体制改革为重要内容，在抓好灌区管理单位</w:t>
      </w:r>
      <w:r w:rsidRPr="006C1979">
        <w:rPr>
          <w:kern w:val="0"/>
          <w:sz w:val="28"/>
          <w:szCs w:val="28"/>
        </w:rPr>
        <w:t>“</w:t>
      </w:r>
      <w:r w:rsidRPr="006C1979">
        <w:rPr>
          <w:kern w:val="0"/>
          <w:sz w:val="28"/>
          <w:szCs w:val="28"/>
        </w:rPr>
        <w:t>定编、定员、定岗</w:t>
      </w:r>
      <w:r w:rsidRPr="006C1979">
        <w:rPr>
          <w:kern w:val="0"/>
          <w:sz w:val="28"/>
          <w:szCs w:val="28"/>
        </w:rPr>
        <w:t>”</w:t>
      </w:r>
      <w:r w:rsidRPr="006C1979">
        <w:rPr>
          <w:kern w:val="0"/>
          <w:sz w:val="28"/>
          <w:szCs w:val="28"/>
        </w:rPr>
        <w:t>改革的同时，积极组建农民用水户协会，使灌区改革有大的发展。</w:t>
      </w:r>
    </w:p>
    <w:p w:rsidR="009E0EC6" w:rsidRPr="006C1979" w:rsidRDefault="009E0EC6" w:rsidP="009E0EC6">
      <w:pPr>
        <w:autoSpaceDE w:val="0"/>
        <w:autoSpaceDN w:val="0"/>
        <w:adjustRightInd w:val="0"/>
        <w:snapToGrid w:val="0"/>
        <w:spacing w:line="360" w:lineRule="auto"/>
        <w:ind w:firstLineChars="200" w:firstLine="560"/>
        <w:jc w:val="left"/>
        <w:rPr>
          <w:kern w:val="0"/>
          <w:sz w:val="28"/>
          <w:szCs w:val="28"/>
        </w:rPr>
      </w:pPr>
      <w:r w:rsidRPr="006C1979">
        <w:rPr>
          <w:kern w:val="0"/>
          <w:sz w:val="28"/>
          <w:szCs w:val="28"/>
        </w:rPr>
        <w:t>（</w:t>
      </w:r>
      <w:r w:rsidRPr="006C1979">
        <w:rPr>
          <w:kern w:val="0"/>
          <w:sz w:val="28"/>
          <w:szCs w:val="28"/>
        </w:rPr>
        <w:t>1</w:t>
      </w:r>
      <w:r w:rsidRPr="006C1979">
        <w:rPr>
          <w:kern w:val="0"/>
          <w:sz w:val="28"/>
          <w:szCs w:val="28"/>
        </w:rPr>
        <w:t>）进一步加大宣传引导和推广工作。中型灌区的改造与发展，不仅事关农村水利的发展，事关节水型社会的建设，更事关农村经济社会发展，事关农民用水户的切身利益，事关社会主义新农村建设。灌区管理单位要进一步加大宣传力度。要加大对社会和各部门的宣传，形成全社会关心、关注和支持的氛围；要加大对广大农民用水户的宣传，扩大农民用水户协会宣传的覆盖面，充分调动用水户的积极性；要加大对灌区和基层水利工作者的宣传，调动水管单位和基层干部的主观能动性，</w:t>
      </w:r>
      <w:r w:rsidRPr="006C1979">
        <w:rPr>
          <w:kern w:val="0"/>
          <w:sz w:val="28"/>
          <w:szCs w:val="28"/>
        </w:rPr>
        <w:lastRenderedPageBreak/>
        <w:t>要让基层干部学会做群众工作，学会与群众商量办事，将农村民主管理事务紧密地与农民用水户协会的建设结合起来，促进共同发展。通过加强培训考察及能力建设，提高各级水利部门的组织协调和管理水平。</w:t>
      </w:r>
    </w:p>
    <w:p w:rsidR="009E0EC6" w:rsidRPr="006C1979" w:rsidRDefault="009E0EC6" w:rsidP="009E0EC6">
      <w:pPr>
        <w:autoSpaceDE w:val="0"/>
        <w:autoSpaceDN w:val="0"/>
        <w:adjustRightInd w:val="0"/>
        <w:snapToGrid w:val="0"/>
        <w:spacing w:line="360" w:lineRule="auto"/>
        <w:ind w:firstLineChars="200" w:firstLine="560"/>
        <w:jc w:val="left"/>
        <w:rPr>
          <w:kern w:val="0"/>
          <w:sz w:val="28"/>
          <w:szCs w:val="28"/>
        </w:rPr>
      </w:pPr>
      <w:r w:rsidRPr="006C1979">
        <w:rPr>
          <w:kern w:val="0"/>
          <w:sz w:val="28"/>
          <w:szCs w:val="28"/>
        </w:rPr>
        <w:t>（</w:t>
      </w:r>
      <w:r w:rsidRPr="006C1979">
        <w:rPr>
          <w:kern w:val="0"/>
          <w:sz w:val="28"/>
          <w:szCs w:val="28"/>
        </w:rPr>
        <w:t>2</w:t>
      </w:r>
      <w:r w:rsidRPr="006C1979">
        <w:rPr>
          <w:kern w:val="0"/>
          <w:sz w:val="28"/>
          <w:szCs w:val="28"/>
        </w:rPr>
        <w:t>）把灌区管理体制和运行机制改革作为农业综合开发中型灌区节水改造项目的重要建设内容来抓。结合农业综合开发水利建设，进一步贯彻落实中央及水利部新的治水思路，从传统水利向现代水利、资源水利转变，实现中型灌区节水改造与续建配套</w:t>
      </w:r>
      <w:r w:rsidRPr="006C1979">
        <w:rPr>
          <w:kern w:val="0"/>
          <w:sz w:val="28"/>
          <w:szCs w:val="28"/>
        </w:rPr>
        <w:t>“</w:t>
      </w:r>
      <w:r w:rsidRPr="006C1979">
        <w:rPr>
          <w:kern w:val="0"/>
          <w:sz w:val="28"/>
          <w:szCs w:val="28"/>
        </w:rPr>
        <w:t>两改一提高</w:t>
      </w:r>
      <w:r w:rsidRPr="006C1979">
        <w:rPr>
          <w:kern w:val="0"/>
          <w:sz w:val="28"/>
          <w:szCs w:val="28"/>
        </w:rPr>
        <w:t>”(</w:t>
      </w:r>
      <w:r w:rsidRPr="006C1979">
        <w:rPr>
          <w:kern w:val="0"/>
          <w:sz w:val="28"/>
          <w:szCs w:val="28"/>
        </w:rPr>
        <w:t>节水工程改造、管理体制改革，提高水利用效率和效益</w:t>
      </w:r>
      <w:r w:rsidRPr="006C1979">
        <w:rPr>
          <w:kern w:val="0"/>
          <w:sz w:val="28"/>
          <w:szCs w:val="28"/>
        </w:rPr>
        <w:t>)</w:t>
      </w:r>
      <w:r w:rsidRPr="006C1979">
        <w:rPr>
          <w:kern w:val="0"/>
          <w:sz w:val="28"/>
          <w:szCs w:val="28"/>
        </w:rPr>
        <w:t>的目标。要把量水设施建设、水价和水费计收改革作为重点工作，促进灌区工程改造与管理体制改革同步进行。</w:t>
      </w:r>
    </w:p>
    <w:p w:rsidR="009E0EC6" w:rsidRPr="006C1979" w:rsidRDefault="009E0EC6" w:rsidP="009E0EC6">
      <w:pPr>
        <w:autoSpaceDE w:val="0"/>
        <w:autoSpaceDN w:val="0"/>
        <w:adjustRightInd w:val="0"/>
        <w:snapToGrid w:val="0"/>
        <w:spacing w:line="360" w:lineRule="auto"/>
        <w:ind w:firstLineChars="200" w:firstLine="560"/>
        <w:jc w:val="left"/>
        <w:rPr>
          <w:kern w:val="0"/>
          <w:sz w:val="28"/>
          <w:szCs w:val="28"/>
        </w:rPr>
      </w:pPr>
      <w:r w:rsidRPr="006C1979">
        <w:rPr>
          <w:kern w:val="0"/>
          <w:sz w:val="28"/>
          <w:szCs w:val="28"/>
        </w:rPr>
        <w:t>（</w:t>
      </w:r>
      <w:r w:rsidRPr="006C1979">
        <w:rPr>
          <w:kern w:val="0"/>
          <w:sz w:val="28"/>
          <w:szCs w:val="28"/>
        </w:rPr>
        <w:t>3</w:t>
      </w:r>
      <w:r w:rsidRPr="006C1979">
        <w:rPr>
          <w:kern w:val="0"/>
          <w:sz w:val="28"/>
          <w:szCs w:val="28"/>
        </w:rPr>
        <w:t>）要制订激励政策，完善项目建设管理办法。对条件成熟、推动农民用水户协会发展积极、工程效益发挥好的地区，以及参与建设与管理积极性高的协会，在农业综合开发、小型农田水利建设、节水灌溉示范等项目建设上给予倾斜支持。在小型农田水利基础设施建设中要充分发挥协会的中坚作用，建立有效的农民用水户协会参与农田水利基本建设新机制，充分调动协会积极性。</w:t>
      </w:r>
    </w:p>
    <w:p w:rsidR="006A380E" w:rsidRPr="006C1979" w:rsidRDefault="009E0EC6" w:rsidP="009E0EC6">
      <w:pPr>
        <w:spacing w:line="360" w:lineRule="auto"/>
        <w:ind w:firstLineChars="200" w:firstLine="560"/>
        <w:rPr>
          <w:kern w:val="0"/>
          <w:sz w:val="28"/>
          <w:szCs w:val="28"/>
        </w:rPr>
      </w:pPr>
      <w:r w:rsidRPr="006C1979">
        <w:rPr>
          <w:kern w:val="0"/>
          <w:sz w:val="28"/>
          <w:szCs w:val="28"/>
        </w:rPr>
        <w:t>（</w:t>
      </w:r>
      <w:r w:rsidRPr="006C1979">
        <w:rPr>
          <w:kern w:val="0"/>
          <w:sz w:val="28"/>
          <w:szCs w:val="28"/>
        </w:rPr>
        <w:t>4</w:t>
      </w:r>
      <w:r w:rsidRPr="006C1979">
        <w:rPr>
          <w:kern w:val="0"/>
          <w:sz w:val="28"/>
          <w:szCs w:val="28"/>
        </w:rPr>
        <w:t>）要通过积极推行用水户参与灌溉管理，扩大灌区的民主化管理。通过加强内部管理，降低供水成本，减轻农民负担。同时加强工程建后管护工作，落实管护责任制，以保障水利工程长期发挥效益，巩固和发展农业综合开发成果，实现灌区良性运行和农业可持续发展。</w:t>
      </w:r>
    </w:p>
    <w:p w:rsidR="003F77A1" w:rsidRPr="006C1979" w:rsidRDefault="003F77A1" w:rsidP="003F77A1">
      <w:pPr>
        <w:adjustRightInd w:val="0"/>
        <w:snapToGrid w:val="0"/>
        <w:spacing w:beforeLines="50" w:before="120" w:afterLines="50" w:after="120" w:line="360" w:lineRule="auto"/>
        <w:outlineLvl w:val="1"/>
        <w:rPr>
          <w:rStyle w:val="2Char"/>
          <w:rFonts w:ascii="宋体" w:eastAsia="宋体" w:hAnsi="宋体"/>
          <w:sz w:val="30"/>
          <w:szCs w:val="30"/>
        </w:rPr>
      </w:pPr>
      <w:bookmarkStart w:id="311" w:name="_Toc454655718"/>
      <w:bookmarkStart w:id="312" w:name="_Toc454661670"/>
      <w:bookmarkStart w:id="313" w:name="_Toc454662968"/>
      <w:bookmarkStart w:id="314" w:name="_Toc454664968"/>
      <w:bookmarkStart w:id="315" w:name="_Toc454665237"/>
      <w:bookmarkStart w:id="316" w:name="_Toc454793231"/>
      <w:bookmarkStart w:id="317" w:name="_Toc459391056"/>
      <w:bookmarkStart w:id="318" w:name="_Toc239561290"/>
      <w:bookmarkStart w:id="319" w:name="_Toc261253408"/>
      <w:bookmarkStart w:id="320" w:name="_Toc454655719"/>
      <w:bookmarkStart w:id="321" w:name="_Toc454661671"/>
      <w:bookmarkStart w:id="322" w:name="_Toc454662969"/>
      <w:bookmarkStart w:id="323" w:name="_Toc454664969"/>
      <w:bookmarkStart w:id="324" w:name="_Toc454665238"/>
      <w:bookmarkStart w:id="325" w:name="_Toc59508256"/>
      <w:bookmarkEnd w:id="10"/>
      <w:bookmarkEnd w:id="11"/>
      <w:bookmarkEnd w:id="12"/>
      <w:bookmarkEnd w:id="13"/>
      <w:bookmarkEnd w:id="14"/>
      <w:bookmarkEnd w:id="15"/>
      <w:bookmarkEnd w:id="16"/>
      <w:bookmarkEnd w:id="231"/>
      <w:bookmarkEnd w:id="232"/>
      <w:bookmarkEnd w:id="233"/>
      <w:r w:rsidRPr="006C1979">
        <w:rPr>
          <w:rStyle w:val="2Char"/>
          <w:rFonts w:ascii="Times New Roman" w:eastAsia="宋体" w:hAnsi="Times New Roman"/>
          <w:sz w:val="30"/>
          <w:szCs w:val="30"/>
        </w:rPr>
        <w:t>9.3</w:t>
      </w:r>
      <w:r w:rsidRPr="006C1979">
        <w:rPr>
          <w:rStyle w:val="2Char"/>
          <w:rFonts w:ascii="宋体" w:eastAsia="宋体" w:hAnsi="宋体"/>
          <w:sz w:val="30"/>
          <w:szCs w:val="30"/>
        </w:rPr>
        <w:t>水价核定及水费收取</w:t>
      </w:r>
      <w:bookmarkEnd w:id="311"/>
      <w:bookmarkEnd w:id="312"/>
      <w:bookmarkEnd w:id="313"/>
      <w:bookmarkEnd w:id="314"/>
      <w:bookmarkEnd w:id="315"/>
      <w:bookmarkEnd w:id="316"/>
      <w:bookmarkEnd w:id="317"/>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t>9.3.</w:t>
      </w:r>
      <w:r w:rsidRPr="006C1979">
        <w:rPr>
          <w:b/>
          <w:sz w:val="28"/>
          <w:szCs w:val="28"/>
        </w:rPr>
        <w:t>1</w:t>
      </w:r>
      <w:r w:rsidRPr="006C1979">
        <w:rPr>
          <w:b/>
          <w:sz w:val="28"/>
          <w:szCs w:val="28"/>
        </w:rPr>
        <w:t>供水成本测算</w:t>
      </w:r>
    </w:p>
    <w:p w:rsidR="003F77A1" w:rsidRPr="006C1979" w:rsidRDefault="003F77A1" w:rsidP="003F77A1">
      <w:pPr>
        <w:pStyle w:val="20"/>
        <w:adjustRightInd w:val="0"/>
        <w:snapToGrid w:val="0"/>
        <w:spacing w:after="0" w:line="360" w:lineRule="auto"/>
        <w:ind w:leftChars="0" w:left="0" w:firstLineChars="196" w:firstLine="551"/>
        <w:rPr>
          <w:b/>
          <w:sz w:val="28"/>
          <w:szCs w:val="28"/>
        </w:rPr>
      </w:pPr>
      <w:bookmarkStart w:id="326" w:name="_Toc234231084"/>
      <w:bookmarkStart w:id="327" w:name="_Toc235973639"/>
      <w:bookmarkStart w:id="328" w:name="_Toc235973770"/>
      <w:bookmarkStart w:id="329" w:name="_Toc235974176"/>
      <w:r w:rsidRPr="006C1979">
        <w:rPr>
          <w:b/>
          <w:sz w:val="28"/>
          <w:szCs w:val="28"/>
        </w:rPr>
        <w:t>（</w:t>
      </w:r>
      <w:r w:rsidRPr="006C1979">
        <w:rPr>
          <w:b/>
          <w:sz w:val="28"/>
          <w:szCs w:val="28"/>
        </w:rPr>
        <w:t>1</w:t>
      </w:r>
      <w:r w:rsidRPr="006C1979">
        <w:rPr>
          <w:b/>
          <w:sz w:val="28"/>
          <w:szCs w:val="28"/>
        </w:rPr>
        <w:t>）测算方法</w:t>
      </w:r>
      <w:bookmarkEnd w:id="326"/>
      <w:bookmarkEnd w:id="327"/>
      <w:bookmarkEnd w:id="328"/>
      <w:bookmarkEnd w:id="329"/>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水利工程供水成本依据水利部水财</w:t>
      </w:r>
      <w:r w:rsidRPr="006C1979">
        <w:rPr>
          <w:sz w:val="28"/>
          <w:szCs w:val="28"/>
          <w:lang w:val="zh-CN"/>
        </w:rPr>
        <w:t>[1995]226</w:t>
      </w:r>
      <w:r w:rsidRPr="006C1979">
        <w:rPr>
          <w:sz w:val="28"/>
          <w:szCs w:val="28"/>
          <w:lang w:val="zh-CN"/>
        </w:rPr>
        <w:t>号《水利工程供水生产费用、成本核算管理规定》并结合本项目的特点进行分析测算，主要包</w:t>
      </w:r>
      <w:r w:rsidRPr="006C1979">
        <w:rPr>
          <w:sz w:val="28"/>
          <w:szCs w:val="28"/>
          <w:lang w:val="zh-CN"/>
        </w:rPr>
        <w:lastRenderedPageBreak/>
        <w:t>括工程年运行费、大修理费和折旧费，不考虑农业供水的利润和税收。供水成本的计费点引黄灌区为干渠直开口，库井灌区为斗渠或农渠口。</w:t>
      </w:r>
    </w:p>
    <w:p w:rsidR="003F77A1" w:rsidRPr="006C1979" w:rsidRDefault="003F77A1" w:rsidP="003F77A1">
      <w:pPr>
        <w:pStyle w:val="20"/>
        <w:adjustRightInd w:val="0"/>
        <w:snapToGrid w:val="0"/>
        <w:spacing w:after="0" w:line="360" w:lineRule="auto"/>
        <w:ind w:leftChars="0" w:left="0" w:firstLineChars="196" w:firstLine="551"/>
        <w:rPr>
          <w:b/>
          <w:sz w:val="28"/>
          <w:szCs w:val="28"/>
        </w:rPr>
      </w:pPr>
      <w:bookmarkStart w:id="330" w:name="_Toc234231085"/>
      <w:bookmarkStart w:id="331" w:name="_Toc235973640"/>
      <w:bookmarkStart w:id="332" w:name="_Toc235973771"/>
      <w:bookmarkStart w:id="333" w:name="_Toc235974177"/>
      <w:r w:rsidRPr="006C1979">
        <w:rPr>
          <w:b/>
          <w:sz w:val="28"/>
          <w:szCs w:val="28"/>
        </w:rPr>
        <w:t>（</w:t>
      </w:r>
      <w:r w:rsidRPr="006C1979">
        <w:rPr>
          <w:b/>
          <w:sz w:val="28"/>
          <w:szCs w:val="28"/>
        </w:rPr>
        <w:t>2</w:t>
      </w:r>
      <w:r w:rsidRPr="006C1979">
        <w:rPr>
          <w:b/>
          <w:sz w:val="28"/>
          <w:szCs w:val="28"/>
        </w:rPr>
        <w:t>）固定资产投资</w:t>
      </w:r>
      <w:bookmarkEnd w:id="330"/>
      <w:bookmarkEnd w:id="331"/>
      <w:bookmarkEnd w:id="332"/>
      <w:bookmarkEnd w:id="333"/>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宁夏</w:t>
      </w:r>
      <w:r w:rsidRPr="006C1979">
        <w:rPr>
          <w:rFonts w:hint="eastAsia"/>
          <w:sz w:val="28"/>
          <w:szCs w:val="28"/>
          <w:lang w:val="zh-CN"/>
        </w:rPr>
        <w:t>25</w:t>
      </w:r>
      <w:r w:rsidRPr="006C1979">
        <w:rPr>
          <w:sz w:val="28"/>
          <w:szCs w:val="28"/>
          <w:lang w:val="zh-CN"/>
        </w:rPr>
        <w:t>片重点中型灌区节水配套改造项目的工程投资为：</w:t>
      </w:r>
      <w:r w:rsidRPr="006C1979">
        <w:rPr>
          <w:rFonts w:hint="eastAsia"/>
          <w:sz w:val="28"/>
          <w:szCs w:val="28"/>
          <w:lang w:val="zh-CN"/>
        </w:rPr>
        <w:t>引黄灌区</w:t>
      </w:r>
      <w:r w:rsidRPr="006C1979">
        <w:rPr>
          <w:rFonts w:hint="eastAsia"/>
          <w:sz w:val="28"/>
          <w:szCs w:val="28"/>
          <w:lang w:val="zh-CN"/>
        </w:rPr>
        <w:t>5346.22</w:t>
      </w:r>
      <w:r w:rsidRPr="006C1979">
        <w:rPr>
          <w:rFonts w:hint="eastAsia"/>
          <w:sz w:val="28"/>
          <w:szCs w:val="28"/>
          <w:lang w:val="zh-CN"/>
        </w:rPr>
        <w:t>万元，</w:t>
      </w:r>
      <w:r w:rsidRPr="006C1979">
        <w:rPr>
          <w:sz w:val="28"/>
          <w:szCs w:val="28"/>
          <w:lang w:val="zh-CN"/>
        </w:rPr>
        <w:t>扬黄灌区</w:t>
      </w:r>
      <w:r w:rsidRPr="006C1979">
        <w:rPr>
          <w:rFonts w:hint="eastAsia"/>
          <w:sz w:val="28"/>
          <w:szCs w:val="28"/>
          <w:lang w:val="zh-CN"/>
        </w:rPr>
        <w:t>129279.03</w:t>
      </w:r>
      <w:r w:rsidRPr="006C1979">
        <w:rPr>
          <w:sz w:val="28"/>
          <w:szCs w:val="28"/>
          <w:lang w:val="zh-CN"/>
        </w:rPr>
        <w:t>万元，</w:t>
      </w:r>
      <w:r w:rsidRPr="006C1979">
        <w:rPr>
          <w:rFonts w:hint="eastAsia"/>
          <w:sz w:val="28"/>
          <w:szCs w:val="28"/>
          <w:lang w:val="zh-CN"/>
        </w:rPr>
        <w:t>库井</w:t>
      </w:r>
      <w:r w:rsidRPr="006C1979">
        <w:rPr>
          <w:sz w:val="28"/>
          <w:szCs w:val="28"/>
          <w:lang w:val="zh-CN"/>
        </w:rPr>
        <w:t>灌区</w:t>
      </w:r>
      <w:r w:rsidRPr="006C1979">
        <w:rPr>
          <w:rFonts w:hint="eastAsia"/>
          <w:sz w:val="28"/>
          <w:szCs w:val="28"/>
          <w:lang w:val="zh-CN"/>
        </w:rPr>
        <w:t>16428.03</w:t>
      </w:r>
      <w:r w:rsidRPr="006C1979">
        <w:rPr>
          <w:sz w:val="28"/>
          <w:szCs w:val="28"/>
          <w:lang w:val="zh-CN"/>
        </w:rPr>
        <w:t>万元</w:t>
      </w:r>
      <w:r w:rsidRPr="006C1979">
        <w:rPr>
          <w:rFonts w:hint="eastAsia"/>
          <w:sz w:val="28"/>
          <w:szCs w:val="28"/>
          <w:lang w:val="zh-CN"/>
        </w:rPr>
        <w:t>；</w:t>
      </w:r>
      <w:r w:rsidRPr="006C1979">
        <w:rPr>
          <w:sz w:val="28"/>
          <w:szCs w:val="28"/>
          <w:lang w:val="zh-CN"/>
        </w:rPr>
        <w:t>固定资产形成率为</w:t>
      </w:r>
      <w:r w:rsidRPr="006C1979">
        <w:rPr>
          <w:sz w:val="28"/>
          <w:szCs w:val="28"/>
          <w:lang w:val="zh-CN"/>
        </w:rPr>
        <w:t>90%</w:t>
      </w:r>
      <w:r w:rsidRPr="006C1979">
        <w:rPr>
          <w:sz w:val="28"/>
          <w:szCs w:val="28"/>
          <w:lang w:val="zh-CN"/>
        </w:rPr>
        <w:t>，形成的固定资产</w:t>
      </w:r>
      <w:r w:rsidRPr="006C1979">
        <w:rPr>
          <w:rFonts w:hint="eastAsia"/>
          <w:sz w:val="28"/>
          <w:szCs w:val="28"/>
          <w:lang w:val="zh-CN"/>
        </w:rPr>
        <w:t>分别</w:t>
      </w:r>
      <w:r w:rsidRPr="006C1979">
        <w:rPr>
          <w:sz w:val="28"/>
          <w:szCs w:val="28"/>
          <w:lang w:val="zh-CN"/>
        </w:rPr>
        <w:t>为</w:t>
      </w:r>
      <w:r w:rsidRPr="006C1979">
        <w:rPr>
          <w:rFonts w:hint="eastAsia"/>
          <w:sz w:val="28"/>
          <w:szCs w:val="28"/>
          <w:lang w:val="zh-CN"/>
        </w:rPr>
        <w:t>4811.60</w:t>
      </w:r>
      <w:r w:rsidRPr="006C1979">
        <w:rPr>
          <w:sz w:val="28"/>
          <w:szCs w:val="28"/>
          <w:lang w:val="zh-CN"/>
        </w:rPr>
        <w:t>万元</w:t>
      </w:r>
      <w:r w:rsidRPr="006C1979">
        <w:rPr>
          <w:rFonts w:hint="eastAsia"/>
          <w:sz w:val="28"/>
          <w:szCs w:val="28"/>
          <w:lang w:val="zh-CN"/>
        </w:rPr>
        <w:t>、</w:t>
      </w:r>
      <w:r w:rsidRPr="006C1979">
        <w:rPr>
          <w:rFonts w:hint="eastAsia"/>
          <w:sz w:val="28"/>
          <w:szCs w:val="28"/>
          <w:lang w:val="zh-CN"/>
        </w:rPr>
        <w:t>116351.13</w:t>
      </w:r>
      <w:r w:rsidRPr="006C1979">
        <w:rPr>
          <w:rFonts w:hint="eastAsia"/>
          <w:sz w:val="28"/>
          <w:szCs w:val="28"/>
          <w:lang w:val="zh-CN"/>
        </w:rPr>
        <w:t>万元和</w:t>
      </w:r>
      <w:r w:rsidRPr="006C1979">
        <w:rPr>
          <w:rFonts w:hint="eastAsia"/>
          <w:sz w:val="28"/>
          <w:szCs w:val="28"/>
          <w:lang w:val="zh-CN"/>
        </w:rPr>
        <w:t>14785.23</w:t>
      </w:r>
      <w:r w:rsidRPr="006C1979">
        <w:rPr>
          <w:rFonts w:hint="eastAsia"/>
          <w:sz w:val="28"/>
          <w:szCs w:val="28"/>
          <w:lang w:val="zh-CN"/>
        </w:rPr>
        <w:t>万元</w:t>
      </w:r>
      <w:r w:rsidRPr="006C1979">
        <w:rPr>
          <w:sz w:val="28"/>
          <w:szCs w:val="28"/>
          <w:lang w:val="zh-CN"/>
        </w:rPr>
        <w:t>。</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宁夏</w:t>
      </w:r>
      <w:r w:rsidRPr="006C1979">
        <w:rPr>
          <w:sz w:val="28"/>
          <w:szCs w:val="28"/>
          <w:lang w:val="zh-CN"/>
        </w:rPr>
        <w:t>1</w:t>
      </w:r>
      <w:r w:rsidRPr="006C1979">
        <w:rPr>
          <w:rFonts w:hint="eastAsia"/>
          <w:sz w:val="28"/>
          <w:szCs w:val="28"/>
          <w:lang w:val="zh-CN"/>
        </w:rPr>
        <w:t>2</w:t>
      </w:r>
      <w:r w:rsidRPr="006C1979">
        <w:rPr>
          <w:sz w:val="28"/>
          <w:szCs w:val="28"/>
          <w:lang w:val="zh-CN"/>
        </w:rPr>
        <w:t>片一般中型灌区节水配套改造项目的工程投资为：库井灌区</w:t>
      </w:r>
      <w:r w:rsidRPr="006C1979">
        <w:rPr>
          <w:rFonts w:hint="eastAsia"/>
          <w:sz w:val="28"/>
          <w:szCs w:val="28"/>
          <w:lang w:val="zh-CN"/>
        </w:rPr>
        <w:t>9212.64</w:t>
      </w:r>
      <w:r w:rsidRPr="006C1979">
        <w:rPr>
          <w:sz w:val="28"/>
          <w:szCs w:val="28"/>
          <w:lang w:val="zh-CN"/>
        </w:rPr>
        <w:t>万元、扬黄灌区</w:t>
      </w:r>
      <w:r w:rsidRPr="006C1979">
        <w:rPr>
          <w:rFonts w:hint="eastAsia"/>
          <w:sz w:val="28"/>
          <w:szCs w:val="28"/>
          <w:lang w:val="zh-CN"/>
        </w:rPr>
        <w:t>2084.13</w:t>
      </w:r>
      <w:r w:rsidRPr="006C1979">
        <w:rPr>
          <w:sz w:val="28"/>
          <w:szCs w:val="28"/>
          <w:lang w:val="zh-CN"/>
        </w:rPr>
        <w:t>万元，固定资产形成率为</w:t>
      </w:r>
      <w:r w:rsidRPr="006C1979">
        <w:rPr>
          <w:sz w:val="28"/>
          <w:szCs w:val="28"/>
          <w:lang w:val="zh-CN"/>
        </w:rPr>
        <w:t>90%</w:t>
      </w:r>
      <w:r w:rsidRPr="006C1979">
        <w:rPr>
          <w:sz w:val="28"/>
          <w:szCs w:val="28"/>
          <w:lang w:val="zh-CN"/>
        </w:rPr>
        <w:t>，形成的固定资产分别为</w:t>
      </w:r>
      <w:r w:rsidRPr="006C1979">
        <w:rPr>
          <w:rFonts w:hint="eastAsia"/>
          <w:sz w:val="28"/>
          <w:szCs w:val="28"/>
          <w:lang w:val="zh-CN"/>
        </w:rPr>
        <w:t>8291.38</w:t>
      </w:r>
      <w:r w:rsidRPr="006C1979">
        <w:rPr>
          <w:sz w:val="28"/>
          <w:szCs w:val="28"/>
          <w:lang w:val="zh-CN"/>
        </w:rPr>
        <w:t>万元和</w:t>
      </w:r>
      <w:r w:rsidRPr="006C1979">
        <w:rPr>
          <w:rFonts w:hint="eastAsia"/>
          <w:sz w:val="28"/>
          <w:szCs w:val="28"/>
          <w:lang w:val="zh-CN"/>
        </w:rPr>
        <w:t>1875.72</w:t>
      </w:r>
      <w:r w:rsidRPr="006C1979">
        <w:rPr>
          <w:sz w:val="28"/>
          <w:szCs w:val="28"/>
          <w:lang w:val="zh-CN"/>
        </w:rPr>
        <w:t>万元。</w:t>
      </w:r>
    </w:p>
    <w:p w:rsidR="003F77A1" w:rsidRPr="006C1979" w:rsidRDefault="003F77A1" w:rsidP="003F77A1">
      <w:pPr>
        <w:pStyle w:val="20"/>
        <w:adjustRightInd w:val="0"/>
        <w:snapToGrid w:val="0"/>
        <w:spacing w:after="0" w:line="360" w:lineRule="auto"/>
        <w:ind w:leftChars="0" w:left="0" w:firstLineChars="196" w:firstLine="551"/>
        <w:rPr>
          <w:b/>
          <w:sz w:val="28"/>
          <w:szCs w:val="28"/>
        </w:rPr>
      </w:pPr>
      <w:bookmarkStart w:id="334" w:name="_Toc234231086"/>
      <w:bookmarkStart w:id="335" w:name="_Toc235973641"/>
      <w:bookmarkStart w:id="336" w:name="_Toc235973772"/>
      <w:bookmarkStart w:id="337" w:name="_Toc235974178"/>
      <w:r w:rsidRPr="006C1979">
        <w:rPr>
          <w:b/>
          <w:sz w:val="28"/>
          <w:szCs w:val="28"/>
        </w:rPr>
        <w:t>（</w:t>
      </w:r>
      <w:r w:rsidRPr="006C1979">
        <w:rPr>
          <w:b/>
          <w:sz w:val="28"/>
          <w:szCs w:val="28"/>
        </w:rPr>
        <w:t>3</w:t>
      </w:r>
      <w:r w:rsidRPr="006C1979">
        <w:rPr>
          <w:b/>
          <w:sz w:val="28"/>
          <w:szCs w:val="28"/>
        </w:rPr>
        <w:t>）供水成本计算</w:t>
      </w:r>
      <w:bookmarkEnd w:id="334"/>
      <w:bookmarkEnd w:id="335"/>
      <w:bookmarkEnd w:id="336"/>
      <w:bookmarkEnd w:id="337"/>
    </w:p>
    <w:p w:rsidR="003F77A1" w:rsidRPr="006C1979" w:rsidRDefault="003F77A1" w:rsidP="003F77A1">
      <w:pPr>
        <w:autoSpaceDE w:val="0"/>
        <w:autoSpaceDN w:val="0"/>
        <w:adjustRightInd w:val="0"/>
        <w:snapToGrid w:val="0"/>
        <w:spacing w:line="360" w:lineRule="auto"/>
        <w:ind w:firstLineChars="271" w:firstLine="759"/>
        <w:rPr>
          <w:sz w:val="28"/>
          <w:szCs w:val="28"/>
          <w:lang w:val="zh-CN"/>
        </w:rPr>
      </w:pPr>
      <w:r w:rsidRPr="006C1979">
        <w:rPr>
          <w:sz w:val="28"/>
          <w:szCs w:val="28"/>
          <w:lang w:val="zh-CN"/>
        </w:rPr>
        <w:fldChar w:fldCharType="begin"/>
      </w:r>
      <w:r w:rsidRPr="006C1979">
        <w:rPr>
          <w:sz w:val="28"/>
          <w:szCs w:val="28"/>
          <w:lang w:val="zh-CN"/>
        </w:rPr>
        <w:instrText xml:space="preserve"> = 1 \* GB3 </w:instrText>
      </w:r>
      <w:r w:rsidRPr="006C1979">
        <w:rPr>
          <w:sz w:val="28"/>
          <w:szCs w:val="28"/>
          <w:lang w:val="zh-CN"/>
        </w:rPr>
        <w:fldChar w:fldCharType="separate"/>
      </w:r>
      <w:r w:rsidRPr="006C1979">
        <w:rPr>
          <w:rFonts w:ascii="宋体" w:hAnsi="宋体" w:cs="宋体" w:hint="eastAsia"/>
          <w:sz w:val="28"/>
          <w:szCs w:val="28"/>
          <w:lang w:val="zh-CN"/>
        </w:rPr>
        <w:t>①</w:t>
      </w:r>
      <w:r w:rsidRPr="006C1979">
        <w:rPr>
          <w:sz w:val="28"/>
          <w:szCs w:val="28"/>
          <w:lang w:val="zh-CN"/>
        </w:rPr>
        <w:fldChar w:fldCharType="end"/>
      </w:r>
      <w:r w:rsidRPr="006C1979">
        <w:rPr>
          <w:sz w:val="28"/>
          <w:szCs w:val="28"/>
          <w:lang w:val="zh-CN"/>
        </w:rPr>
        <w:t>折旧费</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折旧费采用平均年限法折旧，不计残值。折旧年限主要参照由水利部修订、财政部颁发的《水利工程管理单位财务制度》</w:t>
      </w:r>
      <w:r w:rsidRPr="006C1979">
        <w:rPr>
          <w:sz w:val="28"/>
          <w:szCs w:val="28"/>
          <w:lang w:val="zh-CN"/>
        </w:rPr>
        <w:t>[</w:t>
      </w:r>
      <w:r w:rsidRPr="006C1979">
        <w:rPr>
          <w:sz w:val="28"/>
          <w:szCs w:val="28"/>
          <w:lang w:val="zh-CN"/>
        </w:rPr>
        <w:t>（</w:t>
      </w:r>
      <w:r w:rsidRPr="006C1979">
        <w:rPr>
          <w:sz w:val="28"/>
          <w:szCs w:val="28"/>
          <w:lang w:val="zh-CN"/>
        </w:rPr>
        <w:t>94</w:t>
      </w:r>
      <w:r w:rsidRPr="006C1979">
        <w:rPr>
          <w:sz w:val="28"/>
          <w:szCs w:val="28"/>
          <w:lang w:val="zh-CN"/>
        </w:rPr>
        <w:t>）财农字第</w:t>
      </w:r>
      <w:r w:rsidRPr="006C1979">
        <w:rPr>
          <w:sz w:val="28"/>
          <w:szCs w:val="28"/>
          <w:lang w:val="zh-CN"/>
        </w:rPr>
        <w:t>397</w:t>
      </w:r>
      <w:r w:rsidRPr="006C1979">
        <w:rPr>
          <w:sz w:val="28"/>
          <w:szCs w:val="28"/>
          <w:lang w:val="zh-CN"/>
        </w:rPr>
        <w:t>号</w:t>
      </w:r>
      <w:r w:rsidRPr="006C1979">
        <w:rPr>
          <w:sz w:val="28"/>
          <w:szCs w:val="28"/>
          <w:lang w:val="zh-CN"/>
        </w:rPr>
        <w:t>]</w:t>
      </w:r>
      <w:r w:rsidRPr="006C1979">
        <w:rPr>
          <w:sz w:val="28"/>
          <w:szCs w:val="28"/>
          <w:lang w:val="zh-CN"/>
        </w:rPr>
        <w:t>、由水利部颁布的《水利建设项目经济评价规范》（</w:t>
      </w:r>
      <w:r w:rsidRPr="006C1979">
        <w:rPr>
          <w:sz w:val="28"/>
          <w:szCs w:val="28"/>
          <w:lang w:val="zh-CN"/>
        </w:rPr>
        <w:t>SL72-94</w:t>
      </w:r>
      <w:r w:rsidRPr="006C1979">
        <w:rPr>
          <w:sz w:val="28"/>
          <w:szCs w:val="28"/>
          <w:lang w:val="zh-CN"/>
        </w:rPr>
        <w:t>），并结合本工程和宁夏区内同类工程的实际确定，渠道及其建筑物折旧率采用</w:t>
      </w:r>
      <w:r w:rsidRPr="006C1979">
        <w:rPr>
          <w:sz w:val="28"/>
          <w:szCs w:val="28"/>
          <w:lang w:val="zh-CN"/>
        </w:rPr>
        <w:t>3.3%</w:t>
      </w:r>
      <w:r w:rsidRPr="006C1979">
        <w:rPr>
          <w:sz w:val="28"/>
          <w:szCs w:val="28"/>
          <w:lang w:val="zh-CN"/>
        </w:rPr>
        <w:t>，机电设备折旧率采用</w:t>
      </w:r>
      <w:r w:rsidRPr="006C1979">
        <w:rPr>
          <w:sz w:val="28"/>
          <w:szCs w:val="28"/>
          <w:lang w:val="zh-CN"/>
        </w:rPr>
        <w:t>5%</w:t>
      </w:r>
      <w:r w:rsidRPr="006C1979">
        <w:rPr>
          <w:sz w:val="28"/>
          <w:szCs w:val="28"/>
          <w:lang w:val="zh-CN"/>
        </w:rPr>
        <w:t>，平均取值</w:t>
      </w:r>
      <w:r w:rsidRPr="006C1979">
        <w:rPr>
          <w:sz w:val="28"/>
          <w:szCs w:val="28"/>
          <w:lang w:val="zh-CN"/>
        </w:rPr>
        <w:t>4%</w:t>
      </w:r>
      <w:r w:rsidRPr="006C1979">
        <w:rPr>
          <w:sz w:val="28"/>
          <w:szCs w:val="28"/>
          <w:lang w:val="zh-CN"/>
        </w:rPr>
        <w:t>。重点中型灌区工程折旧费为：</w:t>
      </w:r>
      <w:r w:rsidRPr="006C1979">
        <w:rPr>
          <w:rFonts w:hint="eastAsia"/>
          <w:sz w:val="28"/>
          <w:szCs w:val="28"/>
          <w:lang w:val="zh-CN"/>
        </w:rPr>
        <w:t>引黄灌区</w:t>
      </w:r>
      <w:r w:rsidRPr="006C1979">
        <w:rPr>
          <w:rFonts w:hint="eastAsia"/>
          <w:sz w:val="28"/>
          <w:szCs w:val="28"/>
          <w:lang w:val="zh-CN"/>
        </w:rPr>
        <w:t>192.46</w:t>
      </w:r>
      <w:r w:rsidRPr="006C1979">
        <w:rPr>
          <w:rFonts w:hint="eastAsia"/>
          <w:sz w:val="28"/>
          <w:szCs w:val="28"/>
          <w:lang w:val="zh-CN"/>
        </w:rPr>
        <w:t>万元，</w:t>
      </w:r>
      <w:r w:rsidRPr="006C1979">
        <w:rPr>
          <w:sz w:val="28"/>
          <w:szCs w:val="28"/>
          <w:lang w:val="zh-CN"/>
        </w:rPr>
        <w:t>扬黄灌区</w:t>
      </w:r>
      <w:r w:rsidRPr="006C1979">
        <w:rPr>
          <w:rFonts w:hint="eastAsia"/>
          <w:sz w:val="28"/>
          <w:szCs w:val="28"/>
          <w:lang w:val="zh-CN"/>
        </w:rPr>
        <w:t>4654.05</w:t>
      </w:r>
      <w:r w:rsidRPr="006C1979">
        <w:rPr>
          <w:sz w:val="28"/>
          <w:szCs w:val="28"/>
          <w:lang w:val="zh-CN"/>
        </w:rPr>
        <w:t>万元</w:t>
      </w:r>
      <w:r w:rsidRPr="006C1979">
        <w:rPr>
          <w:rFonts w:hint="eastAsia"/>
          <w:sz w:val="28"/>
          <w:szCs w:val="28"/>
          <w:lang w:val="zh-CN"/>
        </w:rPr>
        <w:t>，库井灌区</w:t>
      </w:r>
      <w:r w:rsidRPr="006C1979">
        <w:rPr>
          <w:rFonts w:hint="eastAsia"/>
          <w:sz w:val="28"/>
          <w:szCs w:val="28"/>
          <w:lang w:val="zh-CN"/>
        </w:rPr>
        <w:t>591.41</w:t>
      </w:r>
      <w:r w:rsidRPr="006C1979">
        <w:rPr>
          <w:rFonts w:hint="eastAsia"/>
          <w:sz w:val="28"/>
          <w:szCs w:val="28"/>
          <w:lang w:val="zh-CN"/>
        </w:rPr>
        <w:t>万元</w:t>
      </w:r>
      <w:r w:rsidRPr="006C1979">
        <w:rPr>
          <w:sz w:val="28"/>
          <w:szCs w:val="28"/>
          <w:lang w:val="zh-CN"/>
        </w:rPr>
        <w:t>。一般中型灌区工程折旧费为：库井灌区</w:t>
      </w:r>
      <w:r w:rsidRPr="006C1979">
        <w:rPr>
          <w:rFonts w:hint="eastAsia"/>
          <w:sz w:val="28"/>
          <w:szCs w:val="28"/>
          <w:lang w:val="zh-CN"/>
        </w:rPr>
        <w:t>331.66</w:t>
      </w:r>
      <w:r w:rsidRPr="006C1979">
        <w:rPr>
          <w:sz w:val="28"/>
          <w:szCs w:val="28"/>
          <w:lang w:val="zh-CN"/>
        </w:rPr>
        <w:t>万元，扬黄灌区</w:t>
      </w:r>
      <w:r w:rsidRPr="006C1979">
        <w:rPr>
          <w:rFonts w:hint="eastAsia"/>
          <w:sz w:val="28"/>
          <w:szCs w:val="28"/>
          <w:lang w:val="zh-CN"/>
        </w:rPr>
        <w:t>75.03</w:t>
      </w:r>
      <w:r w:rsidRPr="006C1979">
        <w:rPr>
          <w:sz w:val="28"/>
          <w:szCs w:val="28"/>
          <w:lang w:val="zh-CN"/>
        </w:rPr>
        <w:t>万元。</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fldChar w:fldCharType="begin"/>
      </w:r>
      <w:r w:rsidRPr="006C1979">
        <w:rPr>
          <w:sz w:val="28"/>
          <w:szCs w:val="28"/>
          <w:lang w:val="zh-CN"/>
        </w:rPr>
        <w:instrText xml:space="preserve"> = 2 \* GB3 </w:instrText>
      </w:r>
      <w:r w:rsidRPr="006C1979">
        <w:rPr>
          <w:sz w:val="28"/>
          <w:szCs w:val="28"/>
          <w:lang w:val="zh-CN"/>
        </w:rPr>
        <w:fldChar w:fldCharType="separate"/>
      </w:r>
      <w:r w:rsidRPr="006C1979">
        <w:rPr>
          <w:rFonts w:ascii="宋体" w:hAnsi="宋体" w:cs="宋体" w:hint="eastAsia"/>
          <w:noProof/>
          <w:sz w:val="28"/>
          <w:szCs w:val="28"/>
          <w:lang w:val="zh-CN"/>
        </w:rPr>
        <w:t>②</w:t>
      </w:r>
      <w:r w:rsidRPr="006C1979">
        <w:rPr>
          <w:sz w:val="28"/>
          <w:szCs w:val="28"/>
          <w:lang w:val="zh-CN"/>
        </w:rPr>
        <w:fldChar w:fldCharType="end"/>
      </w:r>
      <w:r w:rsidRPr="006C1979">
        <w:rPr>
          <w:sz w:val="28"/>
          <w:szCs w:val="28"/>
          <w:lang w:val="zh-CN"/>
        </w:rPr>
        <w:t>年运行费计算</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年运行费主要包括工程维护费、水资源费、管理费及办公费、管理人员工资福利、电费。工程维护费按固定资产的</w:t>
      </w:r>
      <w:r w:rsidRPr="006C1979">
        <w:rPr>
          <w:sz w:val="28"/>
          <w:szCs w:val="28"/>
          <w:lang w:val="zh-CN"/>
        </w:rPr>
        <w:t>1.5</w:t>
      </w:r>
      <w:r w:rsidRPr="006C1979">
        <w:rPr>
          <w:rFonts w:hint="eastAsia"/>
          <w:sz w:val="28"/>
          <w:szCs w:val="28"/>
          <w:lang w:val="zh-CN"/>
        </w:rPr>
        <w:t>0</w:t>
      </w:r>
      <w:r w:rsidRPr="006C1979">
        <w:rPr>
          <w:sz w:val="28"/>
          <w:szCs w:val="28"/>
          <w:lang w:val="zh-CN"/>
        </w:rPr>
        <w:t>%</w:t>
      </w:r>
      <w:r w:rsidRPr="006C1979">
        <w:rPr>
          <w:sz w:val="28"/>
          <w:szCs w:val="28"/>
          <w:lang w:val="zh-CN"/>
        </w:rPr>
        <w:t>计算，水资源费按</w:t>
      </w:r>
      <w:r w:rsidRPr="006C1979">
        <w:rPr>
          <w:sz w:val="28"/>
          <w:szCs w:val="28"/>
          <w:lang w:val="zh-CN"/>
        </w:rPr>
        <w:t>0.02</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sz w:val="28"/>
          <w:szCs w:val="28"/>
          <w:lang w:val="zh-CN"/>
        </w:rPr>
        <w:t>计算，管理费及办公费用按固定资产的</w:t>
      </w:r>
      <w:r w:rsidRPr="006C1979">
        <w:rPr>
          <w:sz w:val="28"/>
          <w:szCs w:val="28"/>
          <w:lang w:val="zh-CN"/>
        </w:rPr>
        <w:t>0.55%</w:t>
      </w:r>
      <w:r w:rsidRPr="006C1979">
        <w:rPr>
          <w:sz w:val="28"/>
          <w:szCs w:val="28"/>
          <w:lang w:val="zh-CN"/>
        </w:rPr>
        <w:t>计算，工资及福利费按</w:t>
      </w:r>
      <w:r w:rsidRPr="006C1979">
        <w:rPr>
          <w:sz w:val="28"/>
          <w:szCs w:val="28"/>
          <w:lang w:val="zh-CN"/>
        </w:rPr>
        <w:t>2</w:t>
      </w:r>
      <w:r w:rsidRPr="006C1979">
        <w:rPr>
          <w:sz w:val="28"/>
          <w:szCs w:val="28"/>
          <w:lang w:val="zh-CN"/>
        </w:rPr>
        <w:t>万元</w:t>
      </w:r>
      <w:r w:rsidRPr="006C1979">
        <w:rPr>
          <w:sz w:val="28"/>
          <w:szCs w:val="28"/>
          <w:lang w:val="zh-CN"/>
        </w:rPr>
        <w:t>/</w:t>
      </w:r>
      <w:r w:rsidRPr="006C1979">
        <w:rPr>
          <w:sz w:val="28"/>
          <w:szCs w:val="28"/>
          <w:lang w:val="zh-CN"/>
        </w:rPr>
        <w:t>人计算，电费按库井灌区和引黄灌区单方水抽水耗电费用</w:t>
      </w:r>
      <w:r w:rsidRPr="006C1979">
        <w:rPr>
          <w:sz w:val="28"/>
          <w:szCs w:val="28"/>
          <w:lang w:val="zh-CN"/>
        </w:rPr>
        <w:lastRenderedPageBreak/>
        <w:t>分别计算。其中工资及福利包括人员工资、社会保障缴费、住房补助、其他人员经费。</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rFonts w:ascii="宋体" w:hAnsi="宋体" w:cs="宋体" w:hint="eastAsia"/>
          <w:sz w:val="28"/>
          <w:szCs w:val="28"/>
          <w:lang w:val="zh-CN"/>
        </w:rPr>
        <w:t>③</w:t>
      </w:r>
      <w:r w:rsidRPr="006C1979">
        <w:rPr>
          <w:sz w:val="28"/>
          <w:szCs w:val="28"/>
          <w:lang w:val="zh-CN"/>
        </w:rPr>
        <w:t>年供水成本按考虑工程折旧费和不考虑折旧费两种方法分别计算。</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综合上述分析，灌区达到设计供水规模后，平均年供水成本为：重点中型灌区考虑工程折旧费时，</w:t>
      </w:r>
      <w:bookmarkStart w:id="338" w:name="_Toc234231087"/>
      <w:bookmarkStart w:id="339" w:name="_Toc235973642"/>
      <w:bookmarkStart w:id="340" w:name="_Toc235973773"/>
      <w:bookmarkStart w:id="341" w:name="_Toc235974179"/>
      <w:r w:rsidRPr="006C1979">
        <w:rPr>
          <w:rFonts w:hint="eastAsia"/>
          <w:sz w:val="28"/>
          <w:szCs w:val="28"/>
          <w:lang w:val="zh-CN"/>
        </w:rPr>
        <w:t>引黄灌区</w:t>
      </w:r>
      <w:r w:rsidRPr="006C1979">
        <w:rPr>
          <w:rFonts w:hint="eastAsia"/>
          <w:sz w:val="28"/>
          <w:szCs w:val="28"/>
          <w:lang w:val="zh-CN"/>
        </w:rPr>
        <w:t>547.61</w:t>
      </w:r>
      <w:r w:rsidRPr="006C1979">
        <w:rPr>
          <w:rFonts w:hint="eastAsia"/>
          <w:sz w:val="28"/>
          <w:szCs w:val="28"/>
          <w:lang w:val="zh-CN"/>
        </w:rPr>
        <w:t>万元，</w:t>
      </w:r>
      <w:r w:rsidRPr="006C1979">
        <w:rPr>
          <w:sz w:val="28"/>
          <w:szCs w:val="28"/>
          <w:lang w:val="zh-CN"/>
        </w:rPr>
        <w:t>扬黄灌区</w:t>
      </w:r>
      <w:r w:rsidRPr="006C1979">
        <w:rPr>
          <w:rFonts w:hint="eastAsia"/>
          <w:sz w:val="28"/>
          <w:szCs w:val="28"/>
          <w:lang w:val="zh-CN"/>
        </w:rPr>
        <w:t>12163.12</w:t>
      </w:r>
      <w:r w:rsidRPr="006C1979">
        <w:rPr>
          <w:sz w:val="28"/>
          <w:szCs w:val="28"/>
          <w:lang w:val="zh-CN"/>
        </w:rPr>
        <w:t>万元</w:t>
      </w:r>
      <w:r w:rsidRPr="006C1979">
        <w:rPr>
          <w:rFonts w:hint="eastAsia"/>
          <w:sz w:val="28"/>
          <w:szCs w:val="28"/>
          <w:lang w:val="zh-CN"/>
        </w:rPr>
        <w:t>，库井灌区</w:t>
      </w:r>
      <w:r w:rsidRPr="006C1979">
        <w:rPr>
          <w:rFonts w:hint="eastAsia"/>
          <w:sz w:val="28"/>
          <w:szCs w:val="28"/>
          <w:lang w:val="zh-CN"/>
        </w:rPr>
        <w:t>1896.80</w:t>
      </w:r>
      <w:r w:rsidRPr="006C1979">
        <w:rPr>
          <w:rFonts w:hint="eastAsia"/>
          <w:sz w:val="28"/>
          <w:szCs w:val="28"/>
          <w:lang w:val="zh-CN"/>
        </w:rPr>
        <w:t>万元</w:t>
      </w:r>
      <w:r w:rsidRPr="006C1979">
        <w:rPr>
          <w:sz w:val="28"/>
          <w:szCs w:val="28"/>
          <w:lang w:val="zh-CN"/>
        </w:rPr>
        <w:t>；不考虑工程折旧费时，</w:t>
      </w:r>
      <w:r w:rsidRPr="006C1979">
        <w:rPr>
          <w:rFonts w:hint="eastAsia"/>
          <w:sz w:val="28"/>
          <w:szCs w:val="28"/>
          <w:lang w:val="zh-CN"/>
        </w:rPr>
        <w:t>引黄灌区</w:t>
      </w:r>
      <w:r w:rsidRPr="006C1979">
        <w:rPr>
          <w:rFonts w:hint="eastAsia"/>
          <w:sz w:val="28"/>
          <w:szCs w:val="28"/>
          <w:lang w:val="zh-CN"/>
        </w:rPr>
        <w:t>355.15</w:t>
      </w:r>
      <w:r w:rsidRPr="006C1979">
        <w:rPr>
          <w:rFonts w:hint="eastAsia"/>
          <w:sz w:val="28"/>
          <w:szCs w:val="28"/>
          <w:lang w:val="zh-CN"/>
        </w:rPr>
        <w:t>万元，</w:t>
      </w:r>
      <w:r w:rsidRPr="006C1979">
        <w:rPr>
          <w:sz w:val="28"/>
          <w:szCs w:val="28"/>
          <w:lang w:val="zh-CN"/>
        </w:rPr>
        <w:t>扬黄灌区</w:t>
      </w:r>
      <w:r w:rsidRPr="006C1979">
        <w:rPr>
          <w:rFonts w:hint="eastAsia"/>
          <w:sz w:val="28"/>
          <w:szCs w:val="28"/>
          <w:lang w:val="zh-CN"/>
        </w:rPr>
        <w:t>7509.07</w:t>
      </w:r>
      <w:r w:rsidRPr="006C1979">
        <w:rPr>
          <w:sz w:val="28"/>
          <w:szCs w:val="28"/>
          <w:lang w:val="zh-CN"/>
        </w:rPr>
        <w:t>万元</w:t>
      </w:r>
      <w:r w:rsidRPr="006C1979">
        <w:rPr>
          <w:rFonts w:hint="eastAsia"/>
          <w:sz w:val="28"/>
          <w:szCs w:val="28"/>
          <w:lang w:val="zh-CN"/>
        </w:rPr>
        <w:t>，库井灌区</w:t>
      </w:r>
      <w:r w:rsidRPr="006C1979">
        <w:rPr>
          <w:rFonts w:hint="eastAsia"/>
          <w:sz w:val="28"/>
          <w:szCs w:val="28"/>
          <w:lang w:val="zh-CN"/>
        </w:rPr>
        <w:t>1305.39</w:t>
      </w:r>
      <w:r w:rsidRPr="006C1979">
        <w:rPr>
          <w:rFonts w:hint="eastAsia"/>
          <w:sz w:val="28"/>
          <w:szCs w:val="28"/>
          <w:lang w:val="zh-CN"/>
        </w:rPr>
        <w:t>万元</w:t>
      </w:r>
      <w:r w:rsidRPr="006C1979">
        <w:rPr>
          <w:sz w:val="28"/>
          <w:szCs w:val="28"/>
          <w:lang w:val="zh-CN"/>
        </w:rPr>
        <w:t>。一般中型灌区考虑工程折旧费时，库井灌区</w:t>
      </w:r>
      <w:r w:rsidRPr="006C1979">
        <w:rPr>
          <w:rFonts w:hint="eastAsia"/>
          <w:sz w:val="28"/>
          <w:szCs w:val="28"/>
          <w:lang w:val="zh-CN"/>
        </w:rPr>
        <w:t>921.19</w:t>
      </w:r>
      <w:r w:rsidRPr="006C1979">
        <w:rPr>
          <w:sz w:val="28"/>
          <w:szCs w:val="28"/>
          <w:lang w:val="zh-CN"/>
        </w:rPr>
        <w:t>万元，扬黄灌区</w:t>
      </w:r>
      <w:r w:rsidRPr="006C1979">
        <w:rPr>
          <w:rFonts w:hint="eastAsia"/>
          <w:sz w:val="28"/>
          <w:szCs w:val="28"/>
          <w:lang w:val="zh-CN"/>
        </w:rPr>
        <w:t>258.38</w:t>
      </w:r>
      <w:r w:rsidRPr="006C1979">
        <w:rPr>
          <w:sz w:val="28"/>
          <w:szCs w:val="28"/>
          <w:lang w:val="zh-CN"/>
        </w:rPr>
        <w:t>万元；不考虑工程折旧费时，库井灌区</w:t>
      </w:r>
      <w:r w:rsidRPr="006C1979">
        <w:rPr>
          <w:rFonts w:hint="eastAsia"/>
          <w:sz w:val="28"/>
          <w:szCs w:val="28"/>
          <w:lang w:val="zh-CN"/>
        </w:rPr>
        <w:t>589.53</w:t>
      </w:r>
      <w:r w:rsidRPr="006C1979">
        <w:rPr>
          <w:sz w:val="28"/>
          <w:szCs w:val="28"/>
          <w:lang w:val="zh-CN"/>
        </w:rPr>
        <w:t>万元，扬黄灌区</w:t>
      </w:r>
      <w:r w:rsidRPr="006C1979">
        <w:rPr>
          <w:rFonts w:hint="eastAsia"/>
          <w:sz w:val="28"/>
          <w:szCs w:val="28"/>
          <w:lang w:val="zh-CN"/>
        </w:rPr>
        <w:t>183.35</w:t>
      </w:r>
      <w:r w:rsidRPr="006C1979">
        <w:rPr>
          <w:sz w:val="28"/>
          <w:szCs w:val="28"/>
          <w:lang w:val="zh-CN"/>
        </w:rPr>
        <w:t>万元。</w:t>
      </w:r>
    </w:p>
    <w:p w:rsidR="003F77A1" w:rsidRPr="006C1979" w:rsidRDefault="003F77A1" w:rsidP="003F77A1">
      <w:pPr>
        <w:pStyle w:val="20"/>
        <w:adjustRightInd w:val="0"/>
        <w:snapToGrid w:val="0"/>
        <w:spacing w:after="0" w:line="360" w:lineRule="auto"/>
        <w:ind w:leftChars="0" w:left="0" w:firstLineChars="196" w:firstLine="551"/>
        <w:rPr>
          <w:b/>
          <w:sz w:val="28"/>
          <w:szCs w:val="28"/>
        </w:rPr>
      </w:pPr>
      <w:r w:rsidRPr="006C1979">
        <w:rPr>
          <w:b/>
          <w:sz w:val="28"/>
          <w:szCs w:val="28"/>
        </w:rPr>
        <w:t>（</w:t>
      </w:r>
      <w:r w:rsidRPr="006C1979">
        <w:rPr>
          <w:b/>
          <w:sz w:val="28"/>
          <w:szCs w:val="28"/>
        </w:rPr>
        <w:t>4</w:t>
      </w:r>
      <w:r w:rsidRPr="006C1979">
        <w:rPr>
          <w:b/>
          <w:sz w:val="28"/>
          <w:szCs w:val="28"/>
        </w:rPr>
        <w:t>）单位供水成本测算</w:t>
      </w:r>
      <w:bookmarkEnd w:id="338"/>
      <w:bookmarkEnd w:id="339"/>
      <w:bookmarkEnd w:id="340"/>
      <w:bookmarkEnd w:id="341"/>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经测算，在计入工程折旧费时，灌区平均单位供水成本为：重点中型灌区</w:t>
      </w:r>
      <w:r w:rsidRPr="006C1979">
        <w:rPr>
          <w:rFonts w:hint="eastAsia"/>
          <w:sz w:val="28"/>
          <w:szCs w:val="28"/>
          <w:lang w:val="zh-CN"/>
        </w:rPr>
        <w:t>引黄灌区</w:t>
      </w:r>
      <w:r w:rsidRPr="006C1979">
        <w:rPr>
          <w:rFonts w:hint="eastAsia"/>
          <w:sz w:val="28"/>
          <w:szCs w:val="28"/>
          <w:lang w:val="zh-CN"/>
        </w:rPr>
        <w:t>0.06</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rFonts w:hint="eastAsia"/>
          <w:sz w:val="28"/>
          <w:szCs w:val="28"/>
          <w:lang w:val="zh-CN"/>
        </w:rPr>
        <w:t>，</w:t>
      </w:r>
      <w:r w:rsidRPr="006C1979">
        <w:rPr>
          <w:sz w:val="28"/>
          <w:szCs w:val="28"/>
          <w:lang w:val="zh-CN"/>
        </w:rPr>
        <w:t>扬黄灌区</w:t>
      </w:r>
      <w:r w:rsidRPr="006C1979">
        <w:rPr>
          <w:rFonts w:hint="eastAsia"/>
          <w:sz w:val="28"/>
          <w:szCs w:val="28"/>
          <w:lang w:val="zh-CN"/>
        </w:rPr>
        <w:t>0.19</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rFonts w:hint="eastAsia"/>
          <w:sz w:val="28"/>
          <w:szCs w:val="28"/>
          <w:lang w:val="zh-CN"/>
        </w:rPr>
        <w:t>，库井灌区</w:t>
      </w:r>
      <w:r w:rsidRPr="006C1979">
        <w:rPr>
          <w:rFonts w:hint="eastAsia"/>
          <w:sz w:val="28"/>
          <w:szCs w:val="28"/>
          <w:lang w:val="zh-CN"/>
        </w:rPr>
        <w:t>0.23</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sz w:val="28"/>
          <w:szCs w:val="28"/>
          <w:lang w:val="zh-CN"/>
        </w:rPr>
        <w:t>。在不计入工程折旧费时，重点中型灌区平均单位供水成本为</w:t>
      </w:r>
      <w:r w:rsidRPr="006C1979">
        <w:rPr>
          <w:rFonts w:hint="eastAsia"/>
          <w:sz w:val="28"/>
          <w:szCs w:val="28"/>
          <w:lang w:val="zh-CN"/>
        </w:rPr>
        <w:t>引黄灌区</w:t>
      </w:r>
      <w:r w:rsidRPr="006C1979">
        <w:rPr>
          <w:rFonts w:hint="eastAsia"/>
          <w:sz w:val="28"/>
          <w:szCs w:val="28"/>
          <w:lang w:val="zh-CN"/>
        </w:rPr>
        <w:t>0.04</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rFonts w:hint="eastAsia"/>
          <w:sz w:val="28"/>
          <w:szCs w:val="28"/>
          <w:lang w:val="zh-CN"/>
        </w:rPr>
        <w:t>，</w:t>
      </w:r>
      <w:r w:rsidRPr="006C1979">
        <w:rPr>
          <w:sz w:val="28"/>
          <w:szCs w:val="28"/>
          <w:lang w:val="zh-CN"/>
        </w:rPr>
        <w:t>扬黄灌区</w:t>
      </w:r>
      <w:r w:rsidRPr="006C1979">
        <w:rPr>
          <w:rFonts w:hint="eastAsia"/>
          <w:sz w:val="28"/>
          <w:szCs w:val="28"/>
          <w:lang w:val="zh-CN"/>
        </w:rPr>
        <w:t>0.12</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rFonts w:hint="eastAsia"/>
          <w:sz w:val="28"/>
          <w:szCs w:val="28"/>
          <w:lang w:val="zh-CN"/>
        </w:rPr>
        <w:t>，库井灌区</w:t>
      </w:r>
      <w:r w:rsidRPr="006C1979">
        <w:rPr>
          <w:rFonts w:hint="eastAsia"/>
          <w:sz w:val="28"/>
          <w:szCs w:val="28"/>
          <w:lang w:val="zh-CN"/>
        </w:rPr>
        <w:t>0.16</w:t>
      </w:r>
      <w:r w:rsidRPr="006C1979">
        <w:rPr>
          <w:rFonts w:hint="eastAsia"/>
          <w:sz w:val="28"/>
          <w:szCs w:val="28"/>
          <w:lang w:val="zh-CN"/>
        </w:rPr>
        <w:t>元</w:t>
      </w:r>
      <w:r w:rsidRPr="006C1979">
        <w:rPr>
          <w:rFonts w:hint="eastAsia"/>
          <w:sz w:val="28"/>
          <w:szCs w:val="28"/>
          <w:lang w:val="zh-CN"/>
        </w:rPr>
        <w:t>/m</w:t>
      </w:r>
      <w:r w:rsidRPr="006C1979">
        <w:rPr>
          <w:rFonts w:hint="eastAsia"/>
          <w:sz w:val="28"/>
          <w:szCs w:val="28"/>
          <w:lang w:val="zh-CN"/>
        </w:rPr>
        <w:t>³。</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pPr>
      <w:r w:rsidRPr="006C1979">
        <w:rPr>
          <w:sz w:val="28"/>
          <w:szCs w:val="28"/>
          <w:lang w:val="zh-CN"/>
        </w:rPr>
        <w:t>计入工程折旧费时，一般中型灌区库井灌区</w:t>
      </w:r>
      <w:r w:rsidRPr="006C1979">
        <w:rPr>
          <w:rFonts w:hint="eastAsia"/>
          <w:sz w:val="28"/>
          <w:szCs w:val="28"/>
          <w:lang w:val="zh-CN"/>
        </w:rPr>
        <w:t>0.39</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sz w:val="28"/>
          <w:szCs w:val="28"/>
          <w:lang w:val="zh-CN"/>
        </w:rPr>
        <w:t>，扬黄灌区</w:t>
      </w:r>
      <w:r w:rsidRPr="006C1979">
        <w:rPr>
          <w:rFonts w:hint="eastAsia"/>
          <w:sz w:val="28"/>
          <w:szCs w:val="28"/>
          <w:lang w:val="zh-CN"/>
        </w:rPr>
        <w:t>0.18</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sz w:val="28"/>
          <w:szCs w:val="28"/>
          <w:lang w:val="zh-CN"/>
        </w:rPr>
        <w:t>。在不计入工程折旧费时，一般中型灌区平均单位供水成本为：库井灌区</w:t>
      </w:r>
      <w:r w:rsidRPr="006C1979">
        <w:rPr>
          <w:rFonts w:hint="eastAsia"/>
          <w:sz w:val="28"/>
          <w:szCs w:val="28"/>
          <w:lang w:val="zh-CN"/>
        </w:rPr>
        <w:t>0.25</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sz w:val="28"/>
          <w:szCs w:val="28"/>
          <w:lang w:val="zh-CN"/>
        </w:rPr>
        <w:t>，扬黄灌区</w:t>
      </w:r>
      <w:r w:rsidRPr="006C1979">
        <w:rPr>
          <w:rFonts w:hint="eastAsia"/>
          <w:sz w:val="28"/>
          <w:szCs w:val="28"/>
          <w:lang w:val="zh-CN"/>
        </w:rPr>
        <w:t>0.13</w:t>
      </w:r>
      <w:r w:rsidRPr="006C1979">
        <w:rPr>
          <w:sz w:val="28"/>
          <w:szCs w:val="28"/>
          <w:lang w:val="zh-CN"/>
        </w:rPr>
        <w:t>元</w:t>
      </w:r>
      <w:r w:rsidRPr="006C1979">
        <w:rPr>
          <w:sz w:val="28"/>
          <w:szCs w:val="28"/>
          <w:lang w:val="zh-CN"/>
        </w:rPr>
        <w:t>/m</w:t>
      </w:r>
      <w:r w:rsidRPr="006C1979">
        <w:rPr>
          <w:sz w:val="28"/>
          <w:szCs w:val="28"/>
          <w:vertAlign w:val="superscript"/>
          <w:lang w:val="zh-CN"/>
        </w:rPr>
        <w:t>3</w:t>
      </w:r>
      <w:r w:rsidRPr="006C1979">
        <w:rPr>
          <w:sz w:val="28"/>
          <w:szCs w:val="28"/>
          <w:lang w:val="zh-CN"/>
        </w:rPr>
        <w:t>。</w:t>
      </w:r>
    </w:p>
    <w:p w:rsidR="003F77A1" w:rsidRPr="006C1979" w:rsidRDefault="003F77A1" w:rsidP="003F77A1">
      <w:pPr>
        <w:autoSpaceDE w:val="0"/>
        <w:autoSpaceDN w:val="0"/>
        <w:adjustRightInd w:val="0"/>
        <w:snapToGrid w:val="0"/>
        <w:spacing w:line="360" w:lineRule="auto"/>
        <w:ind w:firstLineChars="200" w:firstLine="560"/>
        <w:rPr>
          <w:sz w:val="28"/>
          <w:szCs w:val="28"/>
          <w:lang w:val="zh-CN"/>
        </w:rPr>
        <w:sectPr w:rsidR="003F77A1" w:rsidRPr="006C1979" w:rsidSect="00B21999">
          <w:headerReference w:type="default" r:id="rId25"/>
          <w:footerReference w:type="even" r:id="rId26"/>
          <w:footerReference w:type="default" r:id="rId27"/>
          <w:footerReference w:type="first" r:id="rId28"/>
          <w:pgSz w:w="11906" w:h="16838"/>
          <w:pgMar w:top="1440" w:right="1644" w:bottom="1440" w:left="1531" w:header="851" w:footer="992" w:gutter="0"/>
          <w:cols w:space="425"/>
          <w:docGrid w:linePitch="312"/>
        </w:sectPr>
      </w:pPr>
      <w:r w:rsidRPr="006C1979">
        <w:rPr>
          <w:sz w:val="28"/>
          <w:szCs w:val="28"/>
          <w:lang w:val="zh-CN"/>
        </w:rPr>
        <w:t>各灌区单方水供水成本测算见表</w:t>
      </w:r>
      <w:r w:rsidRPr="006C1979">
        <w:rPr>
          <w:sz w:val="28"/>
          <w:szCs w:val="28"/>
          <w:lang w:val="zh-CN"/>
        </w:rPr>
        <w:t>9-3</w:t>
      </w:r>
      <w:r w:rsidRPr="006C1979">
        <w:rPr>
          <w:sz w:val="28"/>
          <w:szCs w:val="28"/>
          <w:lang w:val="zh-CN"/>
        </w:rPr>
        <w:t>、表</w:t>
      </w:r>
      <w:r w:rsidRPr="006C1979">
        <w:rPr>
          <w:sz w:val="28"/>
          <w:szCs w:val="28"/>
          <w:lang w:val="zh-CN"/>
        </w:rPr>
        <w:t>9-4</w:t>
      </w:r>
      <w:r w:rsidRPr="006C1979">
        <w:rPr>
          <w:sz w:val="28"/>
          <w:szCs w:val="28"/>
          <w:lang w:val="zh-CN"/>
        </w:rPr>
        <w:t>。</w:t>
      </w:r>
    </w:p>
    <w:p w:rsidR="003F77A1" w:rsidRPr="006C1979" w:rsidRDefault="003F77A1" w:rsidP="003F77A1">
      <w:pPr>
        <w:adjustRightInd w:val="0"/>
        <w:snapToGrid w:val="0"/>
        <w:spacing w:line="360" w:lineRule="exact"/>
        <w:rPr>
          <w:b/>
          <w:sz w:val="24"/>
        </w:rPr>
      </w:pPr>
      <w:r w:rsidRPr="006C1979">
        <w:rPr>
          <w:b/>
          <w:sz w:val="24"/>
        </w:rPr>
        <w:lastRenderedPageBreak/>
        <w:t>表</w:t>
      </w:r>
      <w:r w:rsidRPr="006C1979">
        <w:rPr>
          <w:b/>
          <w:sz w:val="24"/>
        </w:rPr>
        <w:t xml:space="preserve">9-3       </w:t>
      </w:r>
      <w:r w:rsidRPr="006C1979">
        <w:rPr>
          <w:rFonts w:hint="eastAsia"/>
          <w:b/>
          <w:sz w:val="24"/>
        </w:rPr>
        <w:t xml:space="preserve">                                 </w:t>
      </w:r>
      <w:r w:rsidRPr="006C1979">
        <w:rPr>
          <w:b/>
          <w:sz w:val="24"/>
        </w:rPr>
        <w:t>重点中型灌区供水成本测算表</w:t>
      </w:r>
    </w:p>
    <w:tbl>
      <w:tblPr>
        <w:tblW w:w="15230" w:type="dxa"/>
        <w:tblInd w:w="93" w:type="dxa"/>
        <w:tblLook w:val="0000" w:firstRow="0" w:lastRow="0" w:firstColumn="0" w:lastColumn="0" w:noHBand="0" w:noVBand="0"/>
      </w:tblPr>
      <w:tblGrid>
        <w:gridCol w:w="591"/>
        <w:gridCol w:w="1752"/>
        <w:gridCol w:w="1109"/>
        <w:gridCol w:w="1004"/>
        <w:gridCol w:w="1109"/>
        <w:gridCol w:w="899"/>
        <w:gridCol w:w="899"/>
        <w:gridCol w:w="139"/>
        <w:gridCol w:w="760"/>
        <w:gridCol w:w="807"/>
        <w:gridCol w:w="869"/>
        <w:gridCol w:w="898"/>
        <w:gridCol w:w="945"/>
        <w:gridCol w:w="850"/>
        <w:gridCol w:w="851"/>
        <w:gridCol w:w="850"/>
        <w:gridCol w:w="898"/>
      </w:tblGrid>
      <w:tr w:rsidR="006C1979" w:rsidRPr="006C1979" w:rsidTr="0057746F">
        <w:trPr>
          <w:gridAfter w:val="1"/>
          <w:wAfter w:w="898" w:type="dxa"/>
          <w:trHeight w:val="286"/>
          <w:tblHeader/>
        </w:trPr>
        <w:tc>
          <w:tcPr>
            <w:tcW w:w="591" w:type="dxa"/>
            <w:vMerge w:val="restart"/>
            <w:tcBorders>
              <w:top w:val="single" w:sz="12"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序号</w:t>
            </w:r>
          </w:p>
        </w:tc>
        <w:tc>
          <w:tcPr>
            <w:tcW w:w="175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灌区名称</w:t>
            </w:r>
          </w:p>
        </w:tc>
        <w:tc>
          <w:tcPr>
            <w:tcW w:w="110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工程投资</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100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灌溉水</w:t>
            </w:r>
          </w:p>
          <w:p w:rsidR="003F77A1" w:rsidRPr="006C1979" w:rsidRDefault="003F77A1" w:rsidP="0057746F">
            <w:pPr>
              <w:widowControl/>
              <w:jc w:val="center"/>
              <w:rPr>
                <w:b/>
                <w:bCs/>
                <w:kern w:val="0"/>
                <w:sz w:val="18"/>
                <w:szCs w:val="18"/>
              </w:rPr>
            </w:pPr>
            <w:r w:rsidRPr="006C1979">
              <w:rPr>
                <w:b/>
                <w:bCs/>
                <w:kern w:val="0"/>
                <w:sz w:val="18"/>
                <w:szCs w:val="18"/>
              </w:rPr>
              <w:t>资源量</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w:t>
            </w:r>
            <w:r w:rsidRPr="006C1979">
              <w:rPr>
                <w:b/>
                <w:bCs/>
                <w:kern w:val="0"/>
                <w:sz w:val="18"/>
                <w:szCs w:val="18"/>
              </w:rPr>
              <w:t>m</w:t>
            </w:r>
            <w:r w:rsidRPr="006C1979">
              <w:rPr>
                <w:b/>
                <w:bCs/>
                <w:kern w:val="0"/>
                <w:sz w:val="18"/>
                <w:szCs w:val="18"/>
                <w:vertAlign w:val="superscript"/>
              </w:rPr>
              <w:t>3</w:t>
            </w:r>
            <w:r w:rsidRPr="006C1979">
              <w:rPr>
                <w:b/>
                <w:bCs/>
                <w:kern w:val="0"/>
                <w:sz w:val="18"/>
                <w:szCs w:val="18"/>
              </w:rPr>
              <w:t>)</w:t>
            </w:r>
          </w:p>
        </w:tc>
        <w:tc>
          <w:tcPr>
            <w:tcW w:w="110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固定</w:t>
            </w:r>
          </w:p>
          <w:p w:rsidR="003F77A1" w:rsidRPr="006C1979" w:rsidRDefault="003F77A1" w:rsidP="0057746F">
            <w:pPr>
              <w:widowControl/>
              <w:jc w:val="center"/>
              <w:rPr>
                <w:b/>
                <w:bCs/>
                <w:kern w:val="0"/>
                <w:sz w:val="18"/>
                <w:szCs w:val="18"/>
              </w:rPr>
            </w:pPr>
            <w:r w:rsidRPr="006C1979">
              <w:rPr>
                <w:b/>
                <w:bCs/>
                <w:kern w:val="0"/>
                <w:sz w:val="18"/>
                <w:szCs w:val="18"/>
              </w:rPr>
              <w:t>资产</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9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折旧费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1038" w:type="dxa"/>
            <w:gridSpan w:val="2"/>
            <w:tcBorders>
              <w:top w:val="single" w:sz="12" w:space="0" w:color="auto"/>
              <w:left w:val="nil"/>
              <w:bottom w:val="single" w:sz="4" w:space="0" w:color="auto"/>
              <w:right w:val="nil"/>
            </w:tcBorders>
          </w:tcPr>
          <w:p w:rsidR="003F77A1" w:rsidRPr="006C1979" w:rsidRDefault="003F77A1" w:rsidP="0057746F">
            <w:pPr>
              <w:widowControl/>
              <w:jc w:val="center"/>
              <w:rPr>
                <w:b/>
                <w:bCs/>
                <w:kern w:val="0"/>
                <w:sz w:val="18"/>
                <w:szCs w:val="18"/>
              </w:rPr>
            </w:pPr>
          </w:p>
        </w:tc>
        <w:tc>
          <w:tcPr>
            <w:tcW w:w="3334" w:type="dxa"/>
            <w:gridSpan w:val="4"/>
            <w:tcBorders>
              <w:top w:val="single" w:sz="12" w:space="0" w:color="auto"/>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年运行费</w:t>
            </w:r>
          </w:p>
        </w:tc>
        <w:tc>
          <w:tcPr>
            <w:tcW w:w="1795" w:type="dxa"/>
            <w:gridSpan w:val="2"/>
            <w:tcBorders>
              <w:top w:val="single" w:sz="12" w:space="0" w:color="auto"/>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包含折旧费</w:t>
            </w:r>
          </w:p>
        </w:tc>
        <w:tc>
          <w:tcPr>
            <w:tcW w:w="1701" w:type="dxa"/>
            <w:gridSpan w:val="2"/>
            <w:tcBorders>
              <w:top w:val="single" w:sz="12" w:space="0" w:color="auto"/>
              <w:left w:val="nil"/>
              <w:bottom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不包含折旧费</w:t>
            </w:r>
          </w:p>
        </w:tc>
      </w:tr>
      <w:tr w:rsidR="006C1979" w:rsidRPr="006C1979" w:rsidTr="0057746F">
        <w:trPr>
          <w:gridAfter w:val="1"/>
          <w:wAfter w:w="898" w:type="dxa"/>
          <w:trHeight w:val="451"/>
          <w:tblHeader/>
        </w:trPr>
        <w:tc>
          <w:tcPr>
            <w:tcW w:w="591" w:type="dxa"/>
            <w:vMerge/>
            <w:tcBorders>
              <w:top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工程</w:t>
            </w:r>
          </w:p>
          <w:p w:rsidR="003F77A1" w:rsidRPr="006C1979" w:rsidRDefault="003F77A1" w:rsidP="0057746F">
            <w:pPr>
              <w:widowControl/>
              <w:jc w:val="center"/>
              <w:rPr>
                <w:b/>
                <w:bCs/>
                <w:kern w:val="0"/>
                <w:sz w:val="18"/>
                <w:szCs w:val="18"/>
              </w:rPr>
            </w:pPr>
            <w:r w:rsidRPr="006C1979">
              <w:rPr>
                <w:b/>
                <w:bCs/>
                <w:kern w:val="0"/>
                <w:sz w:val="18"/>
                <w:szCs w:val="18"/>
              </w:rPr>
              <w:t>维护费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99"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水资</w:t>
            </w:r>
          </w:p>
          <w:p w:rsidR="003F77A1" w:rsidRPr="006C1979" w:rsidRDefault="003F77A1" w:rsidP="0057746F">
            <w:pPr>
              <w:widowControl/>
              <w:jc w:val="center"/>
              <w:rPr>
                <w:b/>
                <w:bCs/>
                <w:kern w:val="0"/>
                <w:sz w:val="18"/>
                <w:szCs w:val="18"/>
              </w:rPr>
            </w:pPr>
            <w:r w:rsidRPr="006C1979">
              <w:rPr>
                <w:b/>
                <w:bCs/>
                <w:kern w:val="0"/>
                <w:sz w:val="18"/>
                <w:szCs w:val="18"/>
              </w:rPr>
              <w:t>源费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07"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管理及</w:t>
            </w:r>
          </w:p>
          <w:p w:rsidR="003F77A1" w:rsidRPr="006C1979" w:rsidRDefault="003F77A1" w:rsidP="0057746F">
            <w:pPr>
              <w:widowControl/>
              <w:jc w:val="center"/>
              <w:rPr>
                <w:b/>
                <w:bCs/>
                <w:kern w:val="0"/>
                <w:sz w:val="18"/>
                <w:szCs w:val="18"/>
              </w:rPr>
            </w:pPr>
            <w:r w:rsidRPr="006C1979">
              <w:rPr>
                <w:b/>
                <w:bCs/>
                <w:kern w:val="0"/>
                <w:sz w:val="18"/>
                <w:szCs w:val="18"/>
              </w:rPr>
              <w:t>办公费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69" w:type="dxa"/>
            <w:tcBorders>
              <w:top w:val="single" w:sz="4" w:space="0" w:color="auto"/>
              <w:left w:val="nil"/>
              <w:bottom w:val="single" w:sz="4" w:space="0" w:color="auto"/>
              <w:right w:val="single" w:sz="4" w:space="0" w:color="auto"/>
            </w:tcBorders>
          </w:tcPr>
          <w:p w:rsidR="003F77A1" w:rsidRPr="006C1979" w:rsidRDefault="003F77A1" w:rsidP="0057746F">
            <w:pPr>
              <w:widowControl/>
              <w:jc w:val="center"/>
              <w:rPr>
                <w:b/>
                <w:bCs/>
                <w:kern w:val="0"/>
                <w:sz w:val="18"/>
                <w:szCs w:val="18"/>
              </w:rPr>
            </w:pPr>
            <w:r w:rsidRPr="006C1979">
              <w:rPr>
                <w:rFonts w:hint="eastAsia"/>
                <w:b/>
                <w:bCs/>
                <w:kern w:val="0"/>
                <w:sz w:val="18"/>
                <w:szCs w:val="18"/>
              </w:rPr>
              <w:t>工资及福利费（万元）</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电费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945"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年供水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单方水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元</w:t>
            </w:r>
            <w:r w:rsidRPr="006C1979">
              <w:rPr>
                <w:b/>
                <w:bCs/>
                <w:kern w:val="0"/>
                <w:sz w:val="18"/>
                <w:szCs w:val="18"/>
              </w:rPr>
              <w:t>/m</w:t>
            </w:r>
            <w:r w:rsidRPr="006C1979">
              <w:rPr>
                <w:b/>
                <w:bCs/>
                <w:kern w:val="0"/>
                <w:sz w:val="18"/>
                <w:szCs w:val="18"/>
                <w:vertAlign w:val="superscript"/>
              </w:rPr>
              <w:t>3</w:t>
            </w:r>
            <w:r w:rsidRPr="006C1979">
              <w:rPr>
                <w:b/>
                <w:bCs/>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年供水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50" w:type="dxa"/>
            <w:tcBorders>
              <w:top w:val="nil"/>
              <w:left w:val="nil"/>
              <w:bottom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单方水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元</w:t>
            </w:r>
            <w:r w:rsidRPr="006C1979">
              <w:rPr>
                <w:b/>
                <w:bCs/>
                <w:kern w:val="0"/>
                <w:sz w:val="18"/>
                <w:szCs w:val="18"/>
              </w:rPr>
              <w:t>/m</w:t>
            </w:r>
            <w:r w:rsidRPr="006C1979">
              <w:rPr>
                <w:b/>
                <w:bCs/>
                <w:kern w:val="0"/>
                <w:sz w:val="18"/>
                <w:szCs w:val="18"/>
                <w:vertAlign w:val="superscript"/>
              </w:rPr>
              <w:t>3</w:t>
            </w:r>
            <w:r w:rsidRPr="006C1979">
              <w:rPr>
                <w:b/>
                <w:bCs/>
                <w:kern w:val="0"/>
                <w:sz w:val="18"/>
                <w:szCs w:val="18"/>
              </w:rPr>
              <w:t>)</w:t>
            </w:r>
          </w:p>
        </w:tc>
      </w:tr>
      <w:tr w:rsidR="006C1979" w:rsidRPr="006C1979" w:rsidTr="0057746F">
        <w:trPr>
          <w:gridAfter w:val="1"/>
          <w:wAfter w:w="898" w:type="dxa"/>
          <w:trHeight w:val="406"/>
        </w:trPr>
        <w:tc>
          <w:tcPr>
            <w:tcW w:w="2343" w:type="dxa"/>
            <w:gridSpan w:val="2"/>
            <w:tcBorders>
              <w:top w:val="single" w:sz="4" w:space="0" w:color="auto"/>
              <w:bottom w:val="single" w:sz="4" w:space="0" w:color="auto"/>
              <w:right w:val="single" w:sz="4" w:space="0" w:color="000000"/>
            </w:tcBorders>
            <w:shd w:val="clear" w:color="auto" w:fill="auto"/>
            <w:vAlign w:val="center"/>
          </w:tcPr>
          <w:p w:rsidR="003F77A1" w:rsidRPr="006C1979" w:rsidRDefault="003F77A1" w:rsidP="0057746F">
            <w:pPr>
              <w:jc w:val="center"/>
              <w:rPr>
                <w:b/>
                <w:sz w:val="18"/>
                <w:szCs w:val="18"/>
              </w:rPr>
            </w:pPr>
            <w:r w:rsidRPr="006C1979">
              <w:rPr>
                <w:b/>
                <w:sz w:val="18"/>
                <w:szCs w:val="18"/>
              </w:rPr>
              <w:t>一、引黄灌区</w:t>
            </w:r>
          </w:p>
        </w:tc>
        <w:tc>
          <w:tcPr>
            <w:tcW w:w="110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5346.22</w:t>
            </w:r>
          </w:p>
        </w:tc>
        <w:tc>
          <w:tcPr>
            <w:tcW w:w="100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8825.61</w:t>
            </w:r>
          </w:p>
        </w:tc>
        <w:tc>
          <w:tcPr>
            <w:tcW w:w="110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4811.60</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192.46</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72.17</w:t>
            </w:r>
          </w:p>
        </w:tc>
        <w:tc>
          <w:tcPr>
            <w:tcW w:w="899" w:type="dxa"/>
            <w:gridSpan w:val="2"/>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176.51</w:t>
            </w:r>
          </w:p>
        </w:tc>
        <w:tc>
          <w:tcPr>
            <w:tcW w:w="807"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26.46</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b/>
                <w:bCs/>
                <w:sz w:val="18"/>
                <w:szCs w:val="18"/>
              </w:rPr>
            </w:pPr>
            <w:r w:rsidRPr="006C1979">
              <w:rPr>
                <w:b/>
                <w:bCs/>
                <w:sz w:val="18"/>
                <w:szCs w:val="18"/>
              </w:rPr>
              <w:t>80.00</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0.00</w:t>
            </w:r>
          </w:p>
        </w:tc>
        <w:tc>
          <w:tcPr>
            <w:tcW w:w="945"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547.61</w:t>
            </w:r>
          </w:p>
        </w:tc>
        <w:tc>
          <w:tcPr>
            <w:tcW w:w="850"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0.06</w:t>
            </w:r>
          </w:p>
        </w:tc>
        <w:tc>
          <w:tcPr>
            <w:tcW w:w="851"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355.15</w:t>
            </w:r>
          </w:p>
        </w:tc>
        <w:tc>
          <w:tcPr>
            <w:tcW w:w="850"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0.04</w:t>
            </w:r>
          </w:p>
        </w:tc>
      </w:tr>
      <w:tr w:rsidR="006C1979" w:rsidRPr="006C1979" w:rsidTr="0057746F">
        <w:trPr>
          <w:trHeight w:val="406"/>
        </w:trPr>
        <w:tc>
          <w:tcPr>
            <w:tcW w:w="591"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北滩长鸣灌区</w:t>
            </w:r>
          </w:p>
        </w:tc>
        <w:tc>
          <w:tcPr>
            <w:tcW w:w="110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2606.03</w:t>
            </w:r>
          </w:p>
        </w:tc>
        <w:tc>
          <w:tcPr>
            <w:tcW w:w="100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6807.63</w:t>
            </w:r>
          </w:p>
        </w:tc>
        <w:tc>
          <w:tcPr>
            <w:tcW w:w="110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2345.43</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93.82</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35.18</w:t>
            </w:r>
          </w:p>
        </w:tc>
        <w:tc>
          <w:tcPr>
            <w:tcW w:w="899"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136.15</w:t>
            </w:r>
          </w:p>
        </w:tc>
        <w:tc>
          <w:tcPr>
            <w:tcW w:w="807"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12.90</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66.00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0.00</w:t>
            </w:r>
          </w:p>
        </w:tc>
        <w:tc>
          <w:tcPr>
            <w:tcW w:w="945"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344.05</w:t>
            </w:r>
          </w:p>
        </w:tc>
        <w:tc>
          <w:tcPr>
            <w:tcW w:w="850"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0.05</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250.23</w:t>
            </w:r>
          </w:p>
        </w:tc>
        <w:tc>
          <w:tcPr>
            <w:tcW w:w="850"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0.04</w:t>
            </w:r>
          </w:p>
        </w:tc>
        <w:tc>
          <w:tcPr>
            <w:tcW w:w="898" w:type="dxa"/>
            <w:vAlign w:val="center"/>
          </w:tcPr>
          <w:p w:rsidR="003F77A1" w:rsidRPr="006C1979" w:rsidRDefault="003F77A1" w:rsidP="0057746F">
            <w:pPr>
              <w:jc w:val="center"/>
              <w:rPr>
                <w:sz w:val="18"/>
                <w:szCs w:val="18"/>
              </w:rPr>
            </w:pPr>
          </w:p>
        </w:tc>
      </w:tr>
      <w:tr w:rsidR="006C1979" w:rsidRPr="006C1979" w:rsidTr="0057746F">
        <w:trPr>
          <w:gridAfter w:val="1"/>
          <w:wAfter w:w="898" w:type="dxa"/>
          <w:trHeight w:val="406"/>
        </w:trPr>
        <w:tc>
          <w:tcPr>
            <w:tcW w:w="591"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w:t>
            </w:r>
          </w:p>
        </w:tc>
        <w:tc>
          <w:tcPr>
            <w:tcW w:w="1752"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永宁县金沙渠灌区</w:t>
            </w:r>
          </w:p>
        </w:tc>
        <w:tc>
          <w:tcPr>
            <w:tcW w:w="110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2740.19</w:t>
            </w:r>
          </w:p>
        </w:tc>
        <w:tc>
          <w:tcPr>
            <w:tcW w:w="100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2017.98</w:t>
            </w:r>
          </w:p>
        </w:tc>
        <w:tc>
          <w:tcPr>
            <w:tcW w:w="110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2466.17</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98.65</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36.99</w:t>
            </w:r>
          </w:p>
        </w:tc>
        <w:tc>
          <w:tcPr>
            <w:tcW w:w="899"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40.36</w:t>
            </w:r>
          </w:p>
        </w:tc>
        <w:tc>
          <w:tcPr>
            <w:tcW w:w="807"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13.56</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14.00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0.00</w:t>
            </w:r>
          </w:p>
        </w:tc>
        <w:tc>
          <w:tcPr>
            <w:tcW w:w="945"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203.56</w:t>
            </w:r>
          </w:p>
        </w:tc>
        <w:tc>
          <w:tcPr>
            <w:tcW w:w="850"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0.10</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104.92</w:t>
            </w:r>
          </w:p>
        </w:tc>
        <w:tc>
          <w:tcPr>
            <w:tcW w:w="850"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0.05</w:t>
            </w:r>
          </w:p>
        </w:tc>
      </w:tr>
      <w:tr w:rsidR="006C1979" w:rsidRPr="006C1979" w:rsidTr="0057746F">
        <w:trPr>
          <w:trHeight w:val="406"/>
        </w:trPr>
        <w:tc>
          <w:tcPr>
            <w:tcW w:w="2343" w:type="dxa"/>
            <w:gridSpan w:val="2"/>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b/>
                <w:sz w:val="18"/>
                <w:szCs w:val="18"/>
              </w:rPr>
            </w:pPr>
            <w:r w:rsidRPr="006C1979">
              <w:rPr>
                <w:b/>
                <w:sz w:val="18"/>
                <w:szCs w:val="18"/>
              </w:rPr>
              <w:t>二、扬黄灌区</w:t>
            </w:r>
          </w:p>
        </w:tc>
        <w:tc>
          <w:tcPr>
            <w:tcW w:w="110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129279.03</w:t>
            </w:r>
          </w:p>
        </w:tc>
        <w:tc>
          <w:tcPr>
            <w:tcW w:w="100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64117.45</w:t>
            </w:r>
          </w:p>
        </w:tc>
        <w:tc>
          <w:tcPr>
            <w:tcW w:w="110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116351.13</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4654.05</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1745.27</w:t>
            </w:r>
          </w:p>
        </w:tc>
        <w:tc>
          <w:tcPr>
            <w:tcW w:w="899"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1282.35</w:t>
            </w:r>
          </w:p>
        </w:tc>
        <w:tc>
          <w:tcPr>
            <w:tcW w:w="807"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639.93</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b/>
                <w:bCs/>
                <w:sz w:val="18"/>
                <w:szCs w:val="18"/>
              </w:rPr>
            </w:pPr>
            <w:r w:rsidRPr="006C1979">
              <w:rPr>
                <w:b/>
                <w:bCs/>
                <w:sz w:val="18"/>
                <w:szCs w:val="18"/>
              </w:rPr>
              <w:t>1918.00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1923.52</w:t>
            </w:r>
          </w:p>
        </w:tc>
        <w:tc>
          <w:tcPr>
            <w:tcW w:w="945"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12163.12</w:t>
            </w:r>
          </w:p>
        </w:tc>
        <w:tc>
          <w:tcPr>
            <w:tcW w:w="850"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7509.07</w:t>
            </w:r>
          </w:p>
        </w:tc>
        <w:tc>
          <w:tcPr>
            <w:tcW w:w="850"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0.12</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南山台子灌区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2993.16</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7587.00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2693.84</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107.75</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40.41</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151.74</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14.82</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252.00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227.61</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794.33</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0.10</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686.57</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0.09</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吴忠市扁担沟灌区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11592.22</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6084.78</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10433.00</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417.32</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156.49</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121.70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57.38</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248.00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182.54</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1183.44</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766.12</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0.13</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三棵柳灌区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3536.30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3329.82</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3182.67</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127.31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47.74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66.60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17.50</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16.00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99.89</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375.04</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247.74</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0.07</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甘城子灌区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3123.86</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5241.60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2811.48</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112.46</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42.17</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104.83</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15.46</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142.00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157.25</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574.17</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461.72</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0.09</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玉泉营灌区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2972.95</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3241.80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2675.65</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107.03</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40.13</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64.84</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14.72</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97.25</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345.97</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238.94</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0.07</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黄羊滩灌区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3655.46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3749.40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3289.91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131.60</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49.35</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74.99</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18.09</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92.00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112.48</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478.51</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0.13</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346.91</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0.09</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闽宁镇灌区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4937.09</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2205.00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4443.38</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177.74</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66.65</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44.10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24.44</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58.00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66.15</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437.07</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259.34</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0.12</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临河灌区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3440.18</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6259.50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3096.16</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123.85</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46.44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125.19</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17.03</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106.00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187.79</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606.29</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0.10</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482.45</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0.08</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陶乐灌区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15084.80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7290.00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13576.32</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543.05</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203.64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145.80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74.67</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84.00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218.70</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1269.87</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0.17</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726.81</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0.10</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五里坡灌区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3368.52</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859.50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3031.67</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121.27</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45.48</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17.19</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16.67</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25.79</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238.39</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0.28</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117.12</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0.14</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孙家滩灌区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2513.70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2012.40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2262.33</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90.49</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33.93</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40.25</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12.44</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60.37</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249.49</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0.12</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159.00</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0.08</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固海东三支灌区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4802.65</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2804.40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4322.39</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172.90</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64.84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56.09</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23.77</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120.00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84.13</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521.72</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348.83</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0.12</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马家塘灌区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3973.02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1260.00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3575.72</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143.03</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53.64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25.20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19.67</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192.00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37.80</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471.33</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0.37</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328.30</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0.26</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lastRenderedPageBreak/>
              <w:t>14</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下马关灌区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5030.12</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4045.05</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4527.11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181.08</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67.91</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80.90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24.90</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46.00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121.35</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522.14</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0.13</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341.06</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0.08</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预旺灌区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4741.80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1638.50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4267.62</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170.70</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64.01</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32.77</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23.47</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54.00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49.16</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394.12</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0.24</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223.41</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0.14</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三塘灌区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9200.40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1758.30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8280.36</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331.21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124.21</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35.17</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45.54</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70.00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52.75</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658.88</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0.37</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327.66</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兴仁灌区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25846.40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2435.80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23261.76</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930.47</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348.93</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48.72</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127.94</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224.00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73.07</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1753.13</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0.72</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822.66</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0.34</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喊叫水灌区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18466.40</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2314.60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16619.76</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664.79</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249.30</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46.29</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91.41</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168.00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69.44</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1289.23</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624.44</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0.27</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2343" w:type="dxa"/>
            <w:gridSpan w:val="2"/>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b/>
                <w:sz w:val="18"/>
                <w:szCs w:val="18"/>
              </w:rPr>
            </w:pPr>
            <w:r w:rsidRPr="006C1979">
              <w:rPr>
                <w:b/>
                <w:sz w:val="18"/>
                <w:szCs w:val="18"/>
              </w:rPr>
              <w:t>三、库井灌区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16428.03</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8245.87</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14785.23</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591.41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221.78</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164.92</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81.32</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b/>
                <w:bCs/>
                <w:sz w:val="18"/>
                <w:szCs w:val="18"/>
              </w:rPr>
            </w:pPr>
            <w:r w:rsidRPr="006C1979">
              <w:rPr>
                <w:b/>
                <w:bCs/>
                <w:sz w:val="18"/>
                <w:szCs w:val="18"/>
              </w:rPr>
              <w:t>590.00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247.38</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1896.80</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0.23</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1305.39</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0.16</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渝河灌区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3453.16</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440.10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3107.85</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124.31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46.62</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8.80</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17.09</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46.00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13.20</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256.03</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0.58</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131.72</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0.30</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葫芦河灌区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3199.23</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2532.60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2879.31</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115.17</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43.19</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50.65</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15.84</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70.00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75.98</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370.83</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0.15</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255.66</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0.10</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茹河灌区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3675.94</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1381.95</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3308.34</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132.33</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49.63</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27.64</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18.20</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130.00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41.46</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399.25</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0.29</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266.92</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清水河灌区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3335.04</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1569.60</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3001.54</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120.06</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45.02</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31.39</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16.51</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260.00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47.09</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520.07</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0.33</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400.01</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0.25</w:t>
            </w:r>
          </w:p>
        </w:tc>
        <w:tc>
          <w:tcPr>
            <w:tcW w:w="898" w:type="dxa"/>
            <w:vAlign w:val="center"/>
          </w:tcPr>
          <w:p w:rsidR="003F77A1" w:rsidRPr="006C1979" w:rsidRDefault="003F77A1" w:rsidP="0057746F">
            <w:pPr>
              <w:jc w:val="center"/>
              <w:rPr>
                <w:sz w:val="18"/>
                <w:szCs w:val="18"/>
              </w:rPr>
            </w:pPr>
          </w:p>
        </w:tc>
      </w:tr>
      <w:tr w:rsidR="006C1979" w:rsidRPr="006C1979" w:rsidTr="0057746F">
        <w:trPr>
          <w:trHeight w:val="406"/>
        </w:trPr>
        <w:tc>
          <w:tcPr>
            <w:tcW w:w="591" w:type="dxa"/>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w:t>
            </w:r>
          </w:p>
        </w:tc>
        <w:tc>
          <w:tcPr>
            <w:tcW w:w="1752"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int="eastAsia"/>
                <w:sz w:val="18"/>
                <w:szCs w:val="18"/>
              </w:rPr>
              <w:t>西河灌区</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2764.66</w:t>
            </w:r>
          </w:p>
        </w:tc>
        <w:tc>
          <w:tcPr>
            <w:tcW w:w="1004" w:type="dxa"/>
            <w:tcBorders>
              <w:top w:val="single" w:sz="4" w:space="0" w:color="auto"/>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2321.62</w:t>
            </w:r>
          </w:p>
        </w:tc>
        <w:tc>
          <w:tcPr>
            <w:tcW w:w="110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2488.19</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99.53</w:t>
            </w:r>
          </w:p>
        </w:tc>
        <w:tc>
          <w:tcPr>
            <w:tcW w:w="899"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37.32</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46.43</w:t>
            </w:r>
          </w:p>
        </w:tc>
        <w:tc>
          <w:tcPr>
            <w:tcW w:w="807"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13.69</w:t>
            </w:r>
          </w:p>
        </w:tc>
        <w:tc>
          <w:tcPr>
            <w:tcW w:w="869"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84.00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69.65</w:t>
            </w:r>
          </w:p>
        </w:tc>
        <w:tc>
          <w:tcPr>
            <w:tcW w:w="945"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350.62</w:t>
            </w:r>
          </w:p>
        </w:tc>
        <w:tc>
          <w:tcPr>
            <w:tcW w:w="85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0.15</w:t>
            </w:r>
          </w:p>
        </w:tc>
        <w:tc>
          <w:tcPr>
            <w:tcW w:w="851"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251.09</w:t>
            </w:r>
          </w:p>
        </w:tc>
        <w:tc>
          <w:tcPr>
            <w:tcW w:w="850" w:type="dxa"/>
            <w:tcBorders>
              <w:top w:val="single" w:sz="4" w:space="0" w:color="auto"/>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0.11</w:t>
            </w:r>
          </w:p>
        </w:tc>
        <w:tc>
          <w:tcPr>
            <w:tcW w:w="898" w:type="dxa"/>
            <w:vAlign w:val="center"/>
          </w:tcPr>
          <w:p w:rsidR="003F77A1" w:rsidRPr="006C1979" w:rsidRDefault="003F77A1" w:rsidP="0057746F">
            <w:pPr>
              <w:jc w:val="center"/>
              <w:rPr>
                <w:sz w:val="18"/>
                <w:szCs w:val="18"/>
              </w:rPr>
            </w:pPr>
          </w:p>
        </w:tc>
      </w:tr>
    </w:tbl>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auto"/>
        <w:ind w:firstLineChars="98" w:firstLine="236"/>
        <w:rPr>
          <w:b/>
          <w:sz w:val="24"/>
        </w:rPr>
      </w:pPr>
    </w:p>
    <w:p w:rsidR="003F77A1" w:rsidRPr="006C1979" w:rsidRDefault="003F77A1" w:rsidP="003F77A1">
      <w:pPr>
        <w:adjustRightInd w:val="0"/>
        <w:snapToGrid w:val="0"/>
        <w:spacing w:line="360" w:lineRule="exact"/>
        <w:rPr>
          <w:b/>
          <w:sz w:val="24"/>
        </w:rPr>
      </w:pPr>
      <w:r w:rsidRPr="006C1979">
        <w:rPr>
          <w:b/>
          <w:sz w:val="24"/>
        </w:rPr>
        <w:br w:type="page"/>
      </w:r>
      <w:r w:rsidRPr="006C1979">
        <w:rPr>
          <w:b/>
          <w:sz w:val="24"/>
        </w:rPr>
        <w:lastRenderedPageBreak/>
        <w:t>表</w:t>
      </w:r>
      <w:r w:rsidRPr="006C1979">
        <w:rPr>
          <w:b/>
          <w:sz w:val="24"/>
        </w:rPr>
        <w:t xml:space="preserve">9-4      </w:t>
      </w:r>
      <w:r w:rsidRPr="006C1979">
        <w:rPr>
          <w:rFonts w:hint="eastAsia"/>
          <w:b/>
          <w:sz w:val="24"/>
        </w:rPr>
        <w:t xml:space="preserve">                             </w:t>
      </w:r>
      <w:r w:rsidRPr="006C1979">
        <w:rPr>
          <w:b/>
          <w:sz w:val="24"/>
        </w:rPr>
        <w:t xml:space="preserve"> </w:t>
      </w:r>
      <w:r w:rsidRPr="006C1979">
        <w:rPr>
          <w:b/>
          <w:sz w:val="24"/>
        </w:rPr>
        <w:t>一般点中型灌区供水成本测算表</w:t>
      </w:r>
    </w:p>
    <w:tbl>
      <w:tblPr>
        <w:tblW w:w="15307" w:type="dxa"/>
        <w:tblInd w:w="93" w:type="dxa"/>
        <w:tblLook w:val="0000" w:firstRow="0" w:lastRow="0" w:firstColumn="0" w:lastColumn="0" w:noHBand="0" w:noVBand="0"/>
      </w:tblPr>
      <w:tblGrid>
        <w:gridCol w:w="520"/>
        <w:gridCol w:w="2290"/>
        <w:gridCol w:w="1054"/>
        <w:gridCol w:w="899"/>
        <w:gridCol w:w="899"/>
        <w:gridCol w:w="794"/>
        <w:gridCol w:w="844"/>
        <w:gridCol w:w="176"/>
        <w:gridCol w:w="619"/>
        <w:gridCol w:w="851"/>
        <w:gridCol w:w="1020"/>
        <w:gridCol w:w="1020"/>
        <w:gridCol w:w="879"/>
        <w:gridCol w:w="842"/>
        <w:gridCol w:w="879"/>
        <w:gridCol w:w="842"/>
        <w:gridCol w:w="842"/>
        <w:gridCol w:w="37"/>
      </w:tblGrid>
      <w:tr w:rsidR="006C1979" w:rsidRPr="006C1979" w:rsidTr="0057746F">
        <w:trPr>
          <w:gridAfter w:val="2"/>
          <w:wAfter w:w="879" w:type="dxa"/>
          <w:trHeight w:val="286"/>
        </w:trPr>
        <w:tc>
          <w:tcPr>
            <w:tcW w:w="520" w:type="dxa"/>
            <w:vMerge w:val="restart"/>
            <w:tcBorders>
              <w:top w:val="single" w:sz="12"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序号</w:t>
            </w:r>
          </w:p>
        </w:tc>
        <w:tc>
          <w:tcPr>
            <w:tcW w:w="229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灌区名称</w:t>
            </w:r>
          </w:p>
        </w:tc>
        <w:tc>
          <w:tcPr>
            <w:tcW w:w="105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工程投资</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9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灌溉水</w:t>
            </w:r>
          </w:p>
          <w:p w:rsidR="003F77A1" w:rsidRPr="006C1979" w:rsidRDefault="003F77A1" w:rsidP="0057746F">
            <w:pPr>
              <w:widowControl/>
              <w:jc w:val="center"/>
              <w:rPr>
                <w:b/>
                <w:bCs/>
                <w:kern w:val="0"/>
                <w:sz w:val="18"/>
                <w:szCs w:val="18"/>
              </w:rPr>
            </w:pPr>
            <w:r w:rsidRPr="006C1979">
              <w:rPr>
                <w:b/>
                <w:bCs/>
                <w:kern w:val="0"/>
                <w:sz w:val="18"/>
                <w:szCs w:val="18"/>
              </w:rPr>
              <w:t>资源量</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w:t>
            </w:r>
            <w:r w:rsidRPr="006C1979">
              <w:rPr>
                <w:b/>
                <w:bCs/>
                <w:kern w:val="0"/>
                <w:sz w:val="18"/>
                <w:szCs w:val="18"/>
              </w:rPr>
              <w:t>m3)</w:t>
            </w:r>
          </w:p>
        </w:tc>
        <w:tc>
          <w:tcPr>
            <w:tcW w:w="89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固定</w:t>
            </w:r>
          </w:p>
          <w:p w:rsidR="003F77A1" w:rsidRPr="006C1979" w:rsidRDefault="003F77A1" w:rsidP="0057746F">
            <w:pPr>
              <w:widowControl/>
              <w:jc w:val="center"/>
              <w:rPr>
                <w:b/>
                <w:bCs/>
                <w:kern w:val="0"/>
                <w:sz w:val="18"/>
                <w:szCs w:val="18"/>
              </w:rPr>
            </w:pPr>
            <w:r w:rsidRPr="006C1979">
              <w:rPr>
                <w:b/>
                <w:bCs/>
                <w:kern w:val="0"/>
                <w:sz w:val="18"/>
                <w:szCs w:val="18"/>
              </w:rPr>
              <w:t>资产</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79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折旧费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1020" w:type="dxa"/>
            <w:gridSpan w:val="2"/>
            <w:tcBorders>
              <w:top w:val="single" w:sz="12" w:space="0" w:color="auto"/>
              <w:left w:val="nil"/>
              <w:bottom w:val="single" w:sz="4" w:space="0" w:color="auto"/>
              <w:right w:val="nil"/>
            </w:tcBorders>
          </w:tcPr>
          <w:p w:rsidR="003F77A1" w:rsidRPr="006C1979" w:rsidRDefault="003F77A1" w:rsidP="0057746F">
            <w:pPr>
              <w:widowControl/>
              <w:jc w:val="center"/>
              <w:rPr>
                <w:b/>
                <w:bCs/>
                <w:kern w:val="0"/>
                <w:sz w:val="18"/>
                <w:szCs w:val="18"/>
              </w:rPr>
            </w:pPr>
          </w:p>
        </w:tc>
        <w:tc>
          <w:tcPr>
            <w:tcW w:w="3510" w:type="dxa"/>
            <w:gridSpan w:val="4"/>
            <w:tcBorders>
              <w:top w:val="single" w:sz="12" w:space="0" w:color="auto"/>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年运行费</w:t>
            </w:r>
          </w:p>
        </w:tc>
        <w:tc>
          <w:tcPr>
            <w:tcW w:w="1721" w:type="dxa"/>
            <w:gridSpan w:val="2"/>
            <w:tcBorders>
              <w:top w:val="single" w:sz="12" w:space="0" w:color="auto"/>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包含折旧费</w:t>
            </w:r>
          </w:p>
        </w:tc>
        <w:tc>
          <w:tcPr>
            <w:tcW w:w="1721" w:type="dxa"/>
            <w:gridSpan w:val="2"/>
            <w:tcBorders>
              <w:top w:val="single" w:sz="12" w:space="0" w:color="auto"/>
              <w:left w:val="nil"/>
              <w:bottom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不包含折旧费</w:t>
            </w:r>
          </w:p>
        </w:tc>
      </w:tr>
      <w:tr w:rsidR="006C1979" w:rsidRPr="006C1979" w:rsidTr="0057746F">
        <w:trPr>
          <w:gridAfter w:val="2"/>
          <w:wAfter w:w="879" w:type="dxa"/>
          <w:trHeight w:val="451"/>
        </w:trPr>
        <w:tc>
          <w:tcPr>
            <w:tcW w:w="520" w:type="dxa"/>
            <w:vMerge/>
            <w:tcBorders>
              <w:top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3F77A1" w:rsidRPr="006C1979" w:rsidRDefault="003F77A1" w:rsidP="0057746F">
            <w:pPr>
              <w:widowControl/>
              <w:jc w:val="center"/>
              <w:rPr>
                <w:b/>
                <w:bCs/>
                <w:kern w:val="0"/>
                <w:sz w:val="18"/>
                <w:szCs w:val="18"/>
              </w:rPr>
            </w:pP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工程</w:t>
            </w:r>
          </w:p>
          <w:p w:rsidR="003F77A1" w:rsidRPr="006C1979" w:rsidRDefault="003F77A1" w:rsidP="0057746F">
            <w:pPr>
              <w:widowControl/>
              <w:jc w:val="center"/>
              <w:rPr>
                <w:b/>
                <w:bCs/>
                <w:kern w:val="0"/>
                <w:sz w:val="18"/>
                <w:szCs w:val="18"/>
              </w:rPr>
            </w:pPr>
            <w:r w:rsidRPr="006C1979">
              <w:rPr>
                <w:b/>
                <w:bCs/>
                <w:kern w:val="0"/>
                <w:sz w:val="18"/>
                <w:szCs w:val="18"/>
              </w:rPr>
              <w:t>维护费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水资</w:t>
            </w:r>
          </w:p>
          <w:p w:rsidR="003F77A1" w:rsidRPr="006C1979" w:rsidRDefault="003F77A1" w:rsidP="0057746F">
            <w:pPr>
              <w:widowControl/>
              <w:jc w:val="center"/>
              <w:rPr>
                <w:b/>
                <w:bCs/>
                <w:kern w:val="0"/>
                <w:sz w:val="18"/>
                <w:szCs w:val="18"/>
              </w:rPr>
            </w:pPr>
            <w:r w:rsidRPr="006C1979">
              <w:rPr>
                <w:b/>
                <w:bCs/>
                <w:kern w:val="0"/>
                <w:sz w:val="18"/>
                <w:szCs w:val="18"/>
              </w:rPr>
              <w:t>源费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管理及</w:t>
            </w:r>
          </w:p>
          <w:p w:rsidR="003F77A1" w:rsidRPr="006C1979" w:rsidRDefault="003F77A1" w:rsidP="0057746F">
            <w:pPr>
              <w:widowControl/>
              <w:jc w:val="center"/>
              <w:rPr>
                <w:b/>
                <w:bCs/>
                <w:kern w:val="0"/>
                <w:sz w:val="18"/>
                <w:szCs w:val="18"/>
              </w:rPr>
            </w:pPr>
            <w:r w:rsidRPr="006C1979">
              <w:rPr>
                <w:b/>
                <w:bCs/>
                <w:kern w:val="0"/>
                <w:sz w:val="18"/>
                <w:szCs w:val="18"/>
              </w:rPr>
              <w:t>办公费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1020" w:type="dxa"/>
            <w:tcBorders>
              <w:top w:val="single" w:sz="4" w:space="0" w:color="auto"/>
              <w:left w:val="nil"/>
              <w:bottom w:val="single" w:sz="4" w:space="0" w:color="auto"/>
              <w:right w:val="single" w:sz="4" w:space="0" w:color="auto"/>
            </w:tcBorders>
          </w:tcPr>
          <w:p w:rsidR="003F77A1" w:rsidRPr="006C1979" w:rsidRDefault="003F77A1" w:rsidP="0057746F">
            <w:pPr>
              <w:widowControl/>
              <w:jc w:val="center"/>
              <w:rPr>
                <w:b/>
                <w:bCs/>
                <w:kern w:val="0"/>
                <w:sz w:val="18"/>
                <w:szCs w:val="18"/>
              </w:rPr>
            </w:pPr>
            <w:r w:rsidRPr="006C1979">
              <w:rPr>
                <w:rFonts w:hint="eastAsia"/>
                <w:b/>
                <w:bCs/>
                <w:kern w:val="0"/>
                <w:sz w:val="18"/>
                <w:szCs w:val="18"/>
              </w:rPr>
              <w:t>工资及福利费（万元）</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电费</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年供水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单方水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元</w:t>
            </w:r>
            <w:r w:rsidRPr="006C1979">
              <w:rPr>
                <w:b/>
                <w:bCs/>
                <w:kern w:val="0"/>
                <w:sz w:val="18"/>
                <w:szCs w:val="18"/>
              </w:rPr>
              <w:t>/m3)</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年供水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万元</w:t>
            </w:r>
            <w:r w:rsidRPr="006C1979">
              <w:rPr>
                <w:b/>
                <w:bCs/>
                <w:kern w:val="0"/>
                <w:sz w:val="18"/>
                <w:szCs w:val="18"/>
              </w:rPr>
              <w:t>)</w:t>
            </w:r>
          </w:p>
        </w:tc>
        <w:tc>
          <w:tcPr>
            <w:tcW w:w="842" w:type="dxa"/>
            <w:tcBorders>
              <w:top w:val="nil"/>
              <w:left w:val="nil"/>
              <w:bottom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b/>
                <w:bCs/>
                <w:kern w:val="0"/>
                <w:sz w:val="18"/>
                <w:szCs w:val="18"/>
              </w:rPr>
              <w:t>单方水</w:t>
            </w:r>
          </w:p>
          <w:p w:rsidR="003F77A1" w:rsidRPr="006C1979" w:rsidRDefault="003F77A1" w:rsidP="0057746F">
            <w:pPr>
              <w:widowControl/>
              <w:jc w:val="center"/>
              <w:rPr>
                <w:b/>
                <w:bCs/>
                <w:kern w:val="0"/>
                <w:sz w:val="18"/>
                <w:szCs w:val="18"/>
              </w:rPr>
            </w:pPr>
            <w:r w:rsidRPr="006C1979">
              <w:rPr>
                <w:b/>
                <w:bCs/>
                <w:kern w:val="0"/>
                <w:sz w:val="18"/>
                <w:szCs w:val="18"/>
              </w:rPr>
              <w:t>成本</w:t>
            </w:r>
          </w:p>
          <w:p w:rsidR="003F77A1" w:rsidRPr="006C1979" w:rsidRDefault="003F77A1" w:rsidP="0057746F">
            <w:pPr>
              <w:widowControl/>
              <w:jc w:val="center"/>
              <w:rPr>
                <w:b/>
                <w:bCs/>
                <w:kern w:val="0"/>
                <w:sz w:val="18"/>
                <w:szCs w:val="18"/>
              </w:rPr>
            </w:pPr>
            <w:r w:rsidRPr="006C1979">
              <w:rPr>
                <w:b/>
                <w:bCs/>
                <w:kern w:val="0"/>
                <w:sz w:val="18"/>
                <w:szCs w:val="18"/>
              </w:rPr>
              <w:t>(</w:t>
            </w:r>
            <w:r w:rsidRPr="006C1979">
              <w:rPr>
                <w:b/>
                <w:bCs/>
                <w:kern w:val="0"/>
                <w:sz w:val="18"/>
                <w:szCs w:val="18"/>
              </w:rPr>
              <w:t>元</w:t>
            </w:r>
            <w:r w:rsidRPr="006C1979">
              <w:rPr>
                <w:b/>
                <w:bCs/>
                <w:kern w:val="0"/>
                <w:sz w:val="18"/>
                <w:szCs w:val="18"/>
              </w:rPr>
              <w:t>/m3)</w:t>
            </w:r>
          </w:p>
        </w:tc>
      </w:tr>
      <w:tr w:rsidR="006C1979" w:rsidRPr="006C1979" w:rsidTr="0057746F">
        <w:trPr>
          <w:gridAfter w:val="2"/>
          <w:wAfter w:w="879" w:type="dxa"/>
          <w:trHeight w:val="406"/>
        </w:trPr>
        <w:tc>
          <w:tcPr>
            <w:tcW w:w="2810" w:type="dxa"/>
            <w:gridSpan w:val="2"/>
            <w:tcBorders>
              <w:top w:val="single" w:sz="4" w:space="0" w:color="auto"/>
              <w:bottom w:val="single" w:sz="4" w:space="0" w:color="auto"/>
              <w:right w:val="single" w:sz="4" w:space="0" w:color="auto"/>
            </w:tcBorders>
            <w:shd w:val="clear" w:color="auto" w:fill="auto"/>
            <w:vAlign w:val="center"/>
          </w:tcPr>
          <w:p w:rsidR="003F77A1" w:rsidRPr="006C1979" w:rsidRDefault="003F77A1" w:rsidP="0057746F">
            <w:pPr>
              <w:widowControl/>
              <w:jc w:val="center"/>
              <w:rPr>
                <w:b/>
                <w:bCs/>
                <w:kern w:val="0"/>
                <w:sz w:val="18"/>
                <w:szCs w:val="18"/>
              </w:rPr>
            </w:pPr>
            <w:r w:rsidRPr="006C1979">
              <w:rPr>
                <w:rFonts w:hAnsi="宋体"/>
                <w:b/>
                <w:bCs/>
                <w:kern w:val="0"/>
                <w:sz w:val="18"/>
                <w:szCs w:val="18"/>
              </w:rPr>
              <w:t>一、库井灌区</w:t>
            </w:r>
          </w:p>
        </w:tc>
        <w:tc>
          <w:tcPr>
            <w:tcW w:w="105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9212.64</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2351.16</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8291.38</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331.66</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124.37</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47.02</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45.60</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b/>
                <w:bCs/>
                <w:sz w:val="18"/>
                <w:szCs w:val="18"/>
              </w:rPr>
            </w:pPr>
            <w:r w:rsidRPr="006C1979">
              <w:rPr>
                <w:b/>
                <w:bCs/>
                <w:sz w:val="18"/>
                <w:szCs w:val="18"/>
              </w:rPr>
              <w:t>302.00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70.53</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921.19</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0.39</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589.53</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0.25</w:t>
            </w: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张银灌区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1176.34</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156.60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1058.71</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42.35</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15.88</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3.13</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5.82</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16.00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4.70</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87.88</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0.56</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45.53</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0.29</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大庄灌区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805.22</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388.80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724.70</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28.99</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10.87</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7.78</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3.99</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11.66</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83.28</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0.21</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54.30</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0.14</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长城塬灌区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1287.04</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489.87</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1158.33</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46.33</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17.38</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9.80</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6.37</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44.00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14.70</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138.57</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0.28</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92.24</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张易灌区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1111.79</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216.00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1000.61</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40.02</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15.01</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4.32</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5.50</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6.48</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93.34</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0.43</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53.31</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0.25</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龙潭灌区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907.53</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32.40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816.78</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32.67</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12.25</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0.65</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4.49</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8.00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0.97</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59.03</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1.82</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26.36</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0.81</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兴盛灌区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1069.41</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55.08</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962.47</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38.50</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14.44</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1.10</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5.29</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1.65</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80.98</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1.47</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42.48</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0.77</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颉河灌区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328.69</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14.58</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295.82</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11.83</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4.44</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0.29</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1.63</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26.00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0.44</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44.63</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3.06</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32.79</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2.25</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绿塬灌区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1016.03</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94.23</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914.43</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36.58</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13.72</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1.88</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5.03</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2.83</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70.03</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0.74</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33.46</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0.36</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9</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沿山井灌区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285.83</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720.00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257.25</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10.29</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3.86</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14.40</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1.41</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94.00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21.60</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145.56</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0.20</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135.27</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0.19</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w:t>
            </w:r>
          </w:p>
        </w:tc>
        <w:tc>
          <w:tcPr>
            <w:tcW w:w="2290" w:type="dxa"/>
            <w:tcBorders>
              <w:top w:val="single" w:sz="4" w:space="0" w:color="auto"/>
              <w:left w:val="nil"/>
              <w:bottom w:val="single" w:sz="4" w:space="0" w:color="auto"/>
              <w:right w:val="single" w:sz="4" w:space="0" w:color="000000"/>
            </w:tcBorders>
            <w:shd w:val="clear" w:color="auto" w:fill="auto"/>
            <w:noWrap/>
            <w:vAlign w:val="center"/>
          </w:tcPr>
          <w:p w:rsidR="003F77A1" w:rsidRPr="006C1979" w:rsidRDefault="003F77A1" w:rsidP="0057746F">
            <w:pPr>
              <w:jc w:val="center"/>
              <w:rPr>
                <w:sz w:val="18"/>
                <w:szCs w:val="18"/>
              </w:rPr>
            </w:pPr>
            <w:r w:rsidRPr="006C1979">
              <w:rPr>
                <w:rFonts w:hAnsi="宋体"/>
                <w:sz w:val="18"/>
                <w:szCs w:val="18"/>
              </w:rPr>
              <w:t>中河灌区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1224.76</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183.60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1102.29</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44.09</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16.53</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3.67</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6.06</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42.00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5.51</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117.87</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0.64</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73.78</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0.40</w:t>
            </w:r>
          </w:p>
        </w:tc>
        <w:tc>
          <w:tcPr>
            <w:tcW w:w="842" w:type="dxa"/>
            <w:vAlign w:val="center"/>
          </w:tcPr>
          <w:p w:rsidR="003F77A1" w:rsidRPr="006C1979" w:rsidRDefault="003F77A1" w:rsidP="0057746F">
            <w:pPr>
              <w:jc w:val="center"/>
              <w:rPr>
                <w:sz w:val="24"/>
              </w:rPr>
            </w:pPr>
          </w:p>
        </w:tc>
      </w:tr>
      <w:tr w:rsidR="006C1979" w:rsidRPr="006C1979" w:rsidTr="0057746F">
        <w:trPr>
          <w:trHeight w:val="406"/>
        </w:trPr>
        <w:tc>
          <w:tcPr>
            <w:tcW w:w="2810" w:type="dxa"/>
            <w:gridSpan w:val="2"/>
            <w:tcBorders>
              <w:top w:val="single" w:sz="4" w:space="0" w:color="auto"/>
              <w:bottom w:val="single" w:sz="4" w:space="0" w:color="auto"/>
              <w:right w:val="single" w:sz="4" w:space="0" w:color="000000"/>
            </w:tcBorders>
            <w:shd w:val="clear" w:color="auto" w:fill="auto"/>
            <w:vAlign w:val="center"/>
          </w:tcPr>
          <w:p w:rsidR="003F77A1" w:rsidRPr="006C1979" w:rsidRDefault="003F77A1" w:rsidP="0057746F">
            <w:pPr>
              <w:widowControl/>
              <w:jc w:val="center"/>
              <w:rPr>
                <w:b/>
                <w:bCs/>
                <w:kern w:val="0"/>
                <w:sz w:val="18"/>
                <w:szCs w:val="18"/>
              </w:rPr>
            </w:pPr>
            <w:r w:rsidRPr="006C1979">
              <w:rPr>
                <w:rFonts w:hAnsi="宋体"/>
                <w:b/>
                <w:bCs/>
                <w:kern w:val="0"/>
                <w:sz w:val="18"/>
                <w:szCs w:val="18"/>
              </w:rPr>
              <w:t>二、扬黄灌区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2084.13</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1458.00</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1875.72</w:t>
            </w:r>
          </w:p>
        </w:tc>
        <w:tc>
          <w:tcPr>
            <w:tcW w:w="79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75.03</w:t>
            </w:r>
          </w:p>
        </w:tc>
        <w:tc>
          <w:tcPr>
            <w:tcW w:w="84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28.14</w:t>
            </w:r>
          </w:p>
        </w:tc>
        <w:tc>
          <w:tcPr>
            <w:tcW w:w="795" w:type="dxa"/>
            <w:gridSpan w:val="2"/>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29.16</w:t>
            </w:r>
          </w:p>
        </w:tc>
        <w:tc>
          <w:tcPr>
            <w:tcW w:w="851"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10.32</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b/>
                <w:bCs/>
                <w:sz w:val="18"/>
                <w:szCs w:val="18"/>
              </w:rPr>
            </w:pPr>
            <w:r w:rsidRPr="006C1979">
              <w:rPr>
                <w:b/>
                <w:bCs/>
                <w:sz w:val="18"/>
                <w:szCs w:val="18"/>
              </w:rPr>
              <w:t>72.00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43.74</w:t>
            </w:r>
          </w:p>
        </w:tc>
        <w:tc>
          <w:tcPr>
            <w:tcW w:w="87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258.38</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0.18</w:t>
            </w:r>
          </w:p>
        </w:tc>
        <w:tc>
          <w:tcPr>
            <w:tcW w:w="87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b/>
                <w:bCs/>
                <w:sz w:val="18"/>
                <w:szCs w:val="18"/>
              </w:rPr>
            </w:pPr>
            <w:r w:rsidRPr="006C1979">
              <w:rPr>
                <w:b/>
                <w:bCs/>
                <w:sz w:val="18"/>
                <w:szCs w:val="18"/>
              </w:rPr>
              <w:t>183.35</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b/>
                <w:bCs/>
                <w:sz w:val="18"/>
                <w:szCs w:val="18"/>
              </w:rPr>
            </w:pPr>
            <w:r w:rsidRPr="006C1979">
              <w:rPr>
                <w:b/>
                <w:bCs/>
                <w:sz w:val="18"/>
                <w:szCs w:val="18"/>
              </w:rPr>
              <w:t>0.13</w:t>
            </w:r>
          </w:p>
        </w:tc>
        <w:tc>
          <w:tcPr>
            <w:tcW w:w="879" w:type="dxa"/>
            <w:gridSpan w:val="2"/>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w:t>
            </w:r>
          </w:p>
        </w:tc>
        <w:tc>
          <w:tcPr>
            <w:tcW w:w="229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Ansi="宋体"/>
                <w:sz w:val="18"/>
                <w:szCs w:val="18"/>
              </w:rPr>
              <w:t>牛首山灌区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1164.13</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1053.00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1047.72</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41.91</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15.72</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21.06</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5.76</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38.00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31.59</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154.04</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0.15</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112.13</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0.11</w:t>
            </w:r>
          </w:p>
        </w:tc>
        <w:tc>
          <w:tcPr>
            <w:tcW w:w="842" w:type="dxa"/>
            <w:vAlign w:val="center"/>
          </w:tcPr>
          <w:p w:rsidR="003F77A1" w:rsidRPr="006C1979" w:rsidRDefault="003F77A1" w:rsidP="0057746F">
            <w:pPr>
              <w:jc w:val="center"/>
              <w:rPr>
                <w:sz w:val="24"/>
              </w:rPr>
            </w:pPr>
          </w:p>
        </w:tc>
      </w:tr>
      <w:tr w:rsidR="006C1979" w:rsidRPr="006C1979" w:rsidTr="0057746F">
        <w:trPr>
          <w:gridAfter w:val="1"/>
          <w:wAfter w:w="37" w:type="dxa"/>
          <w:trHeight w:val="406"/>
        </w:trPr>
        <w:tc>
          <w:tcPr>
            <w:tcW w:w="520" w:type="dxa"/>
            <w:tcBorders>
              <w:top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2</w:t>
            </w:r>
          </w:p>
        </w:tc>
        <w:tc>
          <w:tcPr>
            <w:tcW w:w="2290" w:type="dxa"/>
            <w:tcBorders>
              <w:top w:val="single" w:sz="4" w:space="0" w:color="auto"/>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rFonts w:hAnsi="宋体"/>
                <w:sz w:val="18"/>
                <w:szCs w:val="18"/>
              </w:rPr>
              <w:t>金沙湾灌区</w:t>
            </w:r>
          </w:p>
        </w:tc>
        <w:tc>
          <w:tcPr>
            <w:tcW w:w="1054"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920.01</w:t>
            </w:r>
          </w:p>
        </w:tc>
        <w:tc>
          <w:tcPr>
            <w:tcW w:w="899" w:type="dxa"/>
            <w:tcBorders>
              <w:top w:val="nil"/>
              <w:left w:val="nil"/>
              <w:bottom w:val="single" w:sz="4" w:space="0" w:color="auto"/>
              <w:right w:val="single" w:sz="4" w:space="0" w:color="auto"/>
            </w:tcBorders>
            <w:shd w:val="clear" w:color="auto" w:fill="auto"/>
            <w:noWrap/>
            <w:vAlign w:val="center"/>
          </w:tcPr>
          <w:p w:rsidR="003F77A1" w:rsidRPr="006C1979" w:rsidRDefault="003F77A1" w:rsidP="0057746F">
            <w:pPr>
              <w:jc w:val="center"/>
              <w:rPr>
                <w:sz w:val="18"/>
                <w:szCs w:val="18"/>
              </w:rPr>
            </w:pPr>
            <w:r w:rsidRPr="006C1979">
              <w:rPr>
                <w:sz w:val="18"/>
                <w:szCs w:val="18"/>
              </w:rPr>
              <w:t>405.00</w:t>
            </w:r>
          </w:p>
        </w:tc>
        <w:tc>
          <w:tcPr>
            <w:tcW w:w="89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828.01</w:t>
            </w:r>
          </w:p>
        </w:tc>
        <w:tc>
          <w:tcPr>
            <w:tcW w:w="79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33.12</w:t>
            </w:r>
          </w:p>
        </w:tc>
        <w:tc>
          <w:tcPr>
            <w:tcW w:w="844"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12.42</w:t>
            </w:r>
          </w:p>
        </w:tc>
        <w:tc>
          <w:tcPr>
            <w:tcW w:w="795" w:type="dxa"/>
            <w:gridSpan w:val="2"/>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8.10</w:t>
            </w:r>
          </w:p>
        </w:tc>
        <w:tc>
          <w:tcPr>
            <w:tcW w:w="851"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4.55</w:t>
            </w:r>
          </w:p>
        </w:tc>
        <w:tc>
          <w:tcPr>
            <w:tcW w:w="1020" w:type="dxa"/>
            <w:tcBorders>
              <w:top w:val="single" w:sz="4" w:space="0" w:color="auto"/>
              <w:left w:val="nil"/>
              <w:bottom w:val="single" w:sz="4" w:space="0" w:color="auto"/>
              <w:right w:val="single" w:sz="4" w:space="0" w:color="auto"/>
            </w:tcBorders>
            <w:vAlign w:val="center"/>
          </w:tcPr>
          <w:p w:rsidR="003F77A1" w:rsidRPr="006C1979" w:rsidRDefault="003F77A1" w:rsidP="0057746F">
            <w:pPr>
              <w:jc w:val="center"/>
              <w:rPr>
                <w:sz w:val="18"/>
                <w:szCs w:val="18"/>
              </w:rPr>
            </w:pPr>
            <w:r w:rsidRPr="006C1979">
              <w:rPr>
                <w:sz w:val="18"/>
                <w:szCs w:val="18"/>
              </w:rPr>
              <w:t>34.00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12.15</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104.34</w:t>
            </w:r>
          </w:p>
        </w:tc>
        <w:tc>
          <w:tcPr>
            <w:tcW w:w="842"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0.26</w:t>
            </w:r>
          </w:p>
        </w:tc>
        <w:tc>
          <w:tcPr>
            <w:tcW w:w="879" w:type="dxa"/>
            <w:tcBorders>
              <w:top w:val="nil"/>
              <w:left w:val="nil"/>
              <w:bottom w:val="single" w:sz="4" w:space="0" w:color="auto"/>
              <w:right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71.22</w:t>
            </w:r>
          </w:p>
        </w:tc>
        <w:tc>
          <w:tcPr>
            <w:tcW w:w="842" w:type="dxa"/>
            <w:tcBorders>
              <w:top w:val="nil"/>
              <w:left w:val="nil"/>
              <w:bottom w:val="single" w:sz="4" w:space="0" w:color="auto"/>
            </w:tcBorders>
            <w:shd w:val="clear" w:color="auto" w:fill="auto"/>
            <w:vAlign w:val="center"/>
          </w:tcPr>
          <w:p w:rsidR="003F77A1" w:rsidRPr="006C1979" w:rsidRDefault="003F77A1" w:rsidP="0057746F">
            <w:pPr>
              <w:jc w:val="center"/>
              <w:rPr>
                <w:sz w:val="18"/>
                <w:szCs w:val="18"/>
              </w:rPr>
            </w:pPr>
            <w:r w:rsidRPr="006C1979">
              <w:rPr>
                <w:sz w:val="18"/>
                <w:szCs w:val="18"/>
              </w:rPr>
              <w:t>0.18</w:t>
            </w:r>
          </w:p>
        </w:tc>
        <w:tc>
          <w:tcPr>
            <w:tcW w:w="842" w:type="dxa"/>
            <w:vAlign w:val="center"/>
          </w:tcPr>
          <w:p w:rsidR="003F77A1" w:rsidRPr="006C1979" w:rsidRDefault="003F77A1" w:rsidP="0057746F">
            <w:pPr>
              <w:jc w:val="center"/>
              <w:rPr>
                <w:sz w:val="24"/>
              </w:rPr>
            </w:pPr>
          </w:p>
        </w:tc>
      </w:tr>
    </w:tbl>
    <w:p w:rsidR="003F77A1" w:rsidRPr="006C1979" w:rsidRDefault="003F77A1" w:rsidP="003F77A1">
      <w:pPr>
        <w:autoSpaceDE w:val="0"/>
        <w:autoSpaceDN w:val="0"/>
        <w:adjustRightInd w:val="0"/>
        <w:spacing w:beforeLines="50" w:before="120" w:line="360" w:lineRule="auto"/>
        <w:ind w:firstLine="601"/>
        <w:rPr>
          <w:sz w:val="24"/>
        </w:rPr>
        <w:sectPr w:rsidR="003F77A1" w:rsidRPr="006C1979" w:rsidSect="00B21999">
          <w:pgSz w:w="16838" w:h="11906" w:orient="landscape"/>
          <w:pgMar w:top="1644" w:right="1440" w:bottom="1531" w:left="1440" w:header="851" w:footer="992" w:gutter="0"/>
          <w:cols w:space="425"/>
          <w:docGrid w:linePitch="312"/>
        </w:sectPr>
      </w:pPr>
    </w:p>
    <w:p w:rsidR="003F77A1" w:rsidRPr="006C1979" w:rsidRDefault="003F77A1" w:rsidP="003F77A1">
      <w:pPr>
        <w:adjustRightInd w:val="0"/>
        <w:snapToGrid w:val="0"/>
        <w:spacing w:line="360" w:lineRule="auto"/>
        <w:ind w:firstLineChars="196" w:firstLine="551"/>
        <w:outlineLvl w:val="2"/>
        <w:rPr>
          <w:b/>
          <w:sz w:val="28"/>
          <w:szCs w:val="28"/>
        </w:rPr>
      </w:pPr>
      <w:r w:rsidRPr="006C1979">
        <w:rPr>
          <w:rFonts w:hint="eastAsia"/>
          <w:b/>
          <w:sz w:val="28"/>
          <w:szCs w:val="28"/>
        </w:rPr>
        <w:lastRenderedPageBreak/>
        <w:t>9.3.</w:t>
      </w:r>
      <w:r w:rsidRPr="006C1979">
        <w:rPr>
          <w:b/>
          <w:sz w:val="28"/>
          <w:szCs w:val="28"/>
        </w:rPr>
        <w:t>2</w:t>
      </w:r>
      <w:r w:rsidRPr="006C1979">
        <w:rPr>
          <w:b/>
          <w:sz w:val="28"/>
          <w:szCs w:val="28"/>
        </w:rPr>
        <w:t>水费收取</w:t>
      </w:r>
    </w:p>
    <w:p w:rsidR="003F77A1" w:rsidRPr="006C1979" w:rsidRDefault="003F77A1" w:rsidP="003F77A1">
      <w:pPr>
        <w:pStyle w:val="a5"/>
        <w:adjustRightInd w:val="0"/>
        <w:snapToGrid w:val="0"/>
        <w:spacing w:line="360" w:lineRule="auto"/>
        <w:ind w:firstLine="560"/>
        <w:rPr>
          <w:sz w:val="28"/>
          <w:szCs w:val="28"/>
          <w:lang w:val="zh-CN"/>
        </w:rPr>
      </w:pPr>
      <w:r w:rsidRPr="006C1979">
        <w:rPr>
          <w:sz w:val="28"/>
          <w:szCs w:val="28"/>
          <w:lang w:val="zh-CN"/>
        </w:rPr>
        <w:t>项目建成后，要建立健全水费收缴、财务管理等各项规章制度，实行价格公示制度，</w:t>
      </w:r>
      <w:r w:rsidRPr="006C1979">
        <w:rPr>
          <w:sz w:val="28"/>
          <w:szCs w:val="28"/>
          <w:lang w:val="zh-CN"/>
        </w:rPr>
        <w:t>“</w:t>
      </w:r>
      <w:r w:rsidRPr="006C1979">
        <w:rPr>
          <w:sz w:val="28"/>
          <w:szCs w:val="28"/>
          <w:lang w:val="zh-CN"/>
        </w:rPr>
        <w:t>水量、水价、水费</w:t>
      </w:r>
      <w:r w:rsidRPr="006C1979">
        <w:rPr>
          <w:sz w:val="28"/>
          <w:szCs w:val="28"/>
          <w:lang w:val="zh-CN"/>
        </w:rPr>
        <w:t>”</w:t>
      </w:r>
      <w:r w:rsidRPr="006C1979">
        <w:rPr>
          <w:sz w:val="28"/>
          <w:szCs w:val="28"/>
          <w:lang w:val="zh-CN"/>
        </w:rPr>
        <w:t>三公开。水费价格应严格按照物价局《关于调整农业用水水费价格的通知》核定的水价标准执行，不得任意提价。水费收支情况要有明白栏，接受群众监督。审计部门要不定期对管理单位水费收支帐目进行审计，确保水费收支情况符合财务管理制度。</w:t>
      </w:r>
    </w:p>
    <w:p w:rsidR="003F77A1" w:rsidRPr="006C1979" w:rsidRDefault="003F77A1" w:rsidP="003F77A1">
      <w:pPr>
        <w:pStyle w:val="a5"/>
        <w:adjustRightInd w:val="0"/>
        <w:snapToGrid w:val="0"/>
        <w:spacing w:line="360" w:lineRule="auto"/>
        <w:ind w:firstLine="560"/>
        <w:rPr>
          <w:sz w:val="28"/>
          <w:szCs w:val="28"/>
        </w:rPr>
      </w:pPr>
      <w:r w:rsidRPr="006C1979">
        <w:rPr>
          <w:sz w:val="28"/>
          <w:szCs w:val="28"/>
          <w:lang w:val="zh-CN"/>
        </w:rPr>
        <w:t>建议</w:t>
      </w:r>
      <w:r w:rsidRPr="006C1979">
        <w:rPr>
          <w:sz w:val="28"/>
          <w:szCs w:val="28"/>
        </w:rPr>
        <w:t>实行两部制水价，水价由基本水费和计量水费构成，基本水费按用水户满足最低用水量计算，计量水费为用水户用水量超过基本水费后，按计量点的实际供水量收取。</w:t>
      </w:r>
    </w:p>
    <w:p w:rsidR="00BD4031" w:rsidRPr="006C1979" w:rsidRDefault="003F77A1" w:rsidP="003F77A1">
      <w:pPr>
        <w:adjustRightInd w:val="0"/>
        <w:snapToGrid w:val="0"/>
        <w:spacing w:line="360" w:lineRule="auto"/>
        <w:rPr>
          <w:b/>
          <w:bCs/>
          <w:kern w:val="0"/>
          <w:sz w:val="32"/>
          <w:szCs w:val="32"/>
        </w:rPr>
      </w:pPr>
      <w:r w:rsidRPr="006C1979">
        <w:rPr>
          <w:sz w:val="28"/>
          <w:szCs w:val="28"/>
        </w:rPr>
        <w:t>灌区</w:t>
      </w:r>
      <w:r w:rsidRPr="006C1979">
        <w:rPr>
          <w:spacing w:val="-2"/>
          <w:sz w:val="28"/>
          <w:szCs w:val="28"/>
        </w:rPr>
        <w:t>水费收取的均按亩计量，以亩收费，均由农民用水协会直接向用户收取。</w:t>
      </w:r>
    </w:p>
    <w:p w:rsidR="00C568A8" w:rsidRPr="006C1979" w:rsidRDefault="00C568A8" w:rsidP="00C568A8">
      <w:pPr>
        <w:adjustRightInd w:val="0"/>
        <w:snapToGrid w:val="0"/>
        <w:spacing w:line="360" w:lineRule="auto"/>
        <w:rPr>
          <w:b/>
          <w:bCs/>
          <w:kern w:val="0"/>
          <w:sz w:val="32"/>
          <w:szCs w:val="32"/>
        </w:rPr>
      </w:pPr>
    </w:p>
    <w:p w:rsidR="00C568A8" w:rsidRPr="006C1979" w:rsidRDefault="00C568A8" w:rsidP="00C568A8">
      <w:pPr>
        <w:adjustRightInd w:val="0"/>
        <w:snapToGrid w:val="0"/>
        <w:spacing w:line="360" w:lineRule="auto"/>
        <w:rPr>
          <w:b/>
          <w:bCs/>
          <w:kern w:val="0"/>
          <w:sz w:val="32"/>
          <w:szCs w:val="32"/>
        </w:rPr>
      </w:pPr>
    </w:p>
    <w:p w:rsidR="00C568A8" w:rsidRPr="006C1979" w:rsidRDefault="00C568A8" w:rsidP="00C568A8">
      <w:pPr>
        <w:adjustRightInd w:val="0"/>
        <w:snapToGrid w:val="0"/>
        <w:spacing w:line="360" w:lineRule="auto"/>
        <w:rPr>
          <w:b/>
          <w:bCs/>
          <w:kern w:val="0"/>
          <w:sz w:val="32"/>
          <w:szCs w:val="32"/>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566"/>
        <w:rPr>
          <w:spacing w:val="-2"/>
          <w:sz w:val="28"/>
          <w:szCs w:val="28"/>
        </w:rPr>
      </w:pPr>
    </w:p>
    <w:p w:rsidR="008A15C9" w:rsidRPr="006C1979" w:rsidRDefault="008A15C9" w:rsidP="008A15C9">
      <w:pPr>
        <w:adjustRightInd w:val="0"/>
        <w:snapToGrid w:val="0"/>
        <w:spacing w:line="360" w:lineRule="auto"/>
        <w:ind w:firstLineChars="205" w:firstLine="659"/>
        <w:rPr>
          <w:b/>
          <w:bCs/>
          <w:kern w:val="0"/>
          <w:sz w:val="32"/>
          <w:szCs w:val="32"/>
        </w:rPr>
      </w:pPr>
    </w:p>
    <w:p w:rsidR="003B2A3C" w:rsidRPr="006C1979" w:rsidRDefault="008D4A16" w:rsidP="009A0212">
      <w:pPr>
        <w:pStyle w:val="1"/>
        <w:snapToGrid w:val="0"/>
        <w:spacing w:before="0" w:after="0" w:line="360" w:lineRule="auto"/>
        <w:rPr>
          <w:sz w:val="32"/>
          <w:szCs w:val="32"/>
        </w:rPr>
      </w:pPr>
      <w:bookmarkStart w:id="342" w:name="_Toc459391057"/>
      <w:r w:rsidRPr="006C1979">
        <w:rPr>
          <w:rFonts w:hint="eastAsia"/>
          <w:sz w:val="32"/>
          <w:szCs w:val="32"/>
          <w:lang w:eastAsia="zh-CN"/>
        </w:rPr>
        <w:lastRenderedPageBreak/>
        <w:t xml:space="preserve">10 </w:t>
      </w:r>
      <w:r w:rsidR="003B2A3C" w:rsidRPr="006C1979">
        <w:rPr>
          <w:sz w:val="32"/>
          <w:szCs w:val="32"/>
        </w:rPr>
        <w:t>环境影响评价</w:t>
      </w:r>
      <w:bookmarkEnd w:id="318"/>
      <w:bookmarkEnd w:id="319"/>
      <w:bookmarkEnd w:id="320"/>
      <w:bookmarkEnd w:id="321"/>
      <w:bookmarkEnd w:id="322"/>
      <w:bookmarkEnd w:id="323"/>
      <w:bookmarkEnd w:id="324"/>
      <w:bookmarkEnd w:id="342"/>
    </w:p>
    <w:p w:rsidR="003B2A3C" w:rsidRPr="006C1979" w:rsidRDefault="008D4A16" w:rsidP="008D4A16">
      <w:pPr>
        <w:adjustRightInd w:val="0"/>
        <w:snapToGrid w:val="0"/>
        <w:spacing w:beforeLines="50" w:before="120" w:afterLines="50" w:after="120" w:line="360" w:lineRule="auto"/>
        <w:outlineLvl w:val="1"/>
        <w:rPr>
          <w:rStyle w:val="2Char"/>
          <w:rFonts w:ascii="宋体" w:eastAsia="宋体" w:hAnsi="宋体"/>
          <w:sz w:val="30"/>
          <w:szCs w:val="30"/>
        </w:rPr>
      </w:pPr>
      <w:bookmarkStart w:id="343" w:name="_Toc50454509"/>
      <w:bookmarkStart w:id="344" w:name="_Toc51150875"/>
      <w:bookmarkStart w:id="345" w:name="_Toc51150986"/>
      <w:bookmarkStart w:id="346" w:name="_Toc51151272"/>
      <w:bookmarkStart w:id="347" w:name="_Toc59508247"/>
      <w:bookmarkStart w:id="348" w:name="_Toc239561291"/>
      <w:bookmarkStart w:id="349" w:name="_Toc261253409"/>
      <w:bookmarkStart w:id="350" w:name="_Toc454655720"/>
      <w:bookmarkStart w:id="351" w:name="_Toc454661672"/>
      <w:bookmarkStart w:id="352" w:name="_Toc454662970"/>
      <w:bookmarkStart w:id="353" w:name="_Toc454664970"/>
      <w:bookmarkStart w:id="354" w:name="_Toc454665239"/>
      <w:bookmarkStart w:id="355" w:name="_Toc459391058"/>
      <w:r w:rsidRPr="006C1979">
        <w:rPr>
          <w:rStyle w:val="2Char"/>
          <w:rFonts w:ascii="Times New Roman" w:eastAsia="宋体" w:hAnsi="Times New Roman"/>
          <w:sz w:val="30"/>
          <w:szCs w:val="30"/>
        </w:rPr>
        <w:t xml:space="preserve">10.1 </w:t>
      </w:r>
      <w:r w:rsidR="003B2A3C" w:rsidRPr="006C1979">
        <w:rPr>
          <w:rStyle w:val="2Char"/>
          <w:rFonts w:ascii="宋体" w:eastAsia="宋体" w:hAnsi="宋体"/>
          <w:sz w:val="30"/>
          <w:szCs w:val="30"/>
        </w:rPr>
        <w:t>有利于建立生态经济型环境水利模式</w:t>
      </w:r>
      <w:bookmarkEnd w:id="343"/>
      <w:bookmarkEnd w:id="344"/>
      <w:bookmarkEnd w:id="345"/>
      <w:bookmarkEnd w:id="346"/>
      <w:bookmarkEnd w:id="347"/>
      <w:bookmarkEnd w:id="348"/>
      <w:bookmarkEnd w:id="349"/>
      <w:bookmarkEnd w:id="350"/>
      <w:bookmarkEnd w:id="351"/>
      <w:bookmarkEnd w:id="352"/>
      <w:bookmarkEnd w:id="353"/>
      <w:bookmarkEnd w:id="354"/>
      <w:bookmarkEnd w:id="355"/>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灌区节水改造工程将对灌区实施以节水改造为中心的灌区续建配套，彻底改变原有骨干工程配套不完善、工程老化失修的局面，改变灌区畦田田块面积过大和</w:t>
      </w:r>
      <w:r w:rsidR="00206EFB" w:rsidRPr="006C1979">
        <w:rPr>
          <w:rFonts w:hint="eastAsia"/>
          <w:sz w:val="28"/>
          <w:szCs w:val="28"/>
        </w:rPr>
        <w:t>“</w:t>
      </w:r>
      <w:r w:rsidRPr="006C1979">
        <w:rPr>
          <w:sz w:val="28"/>
          <w:szCs w:val="28"/>
        </w:rPr>
        <w:t>大水漫灌</w:t>
      </w:r>
      <w:r w:rsidR="00206EFB" w:rsidRPr="006C1979">
        <w:rPr>
          <w:rFonts w:hint="eastAsia"/>
          <w:sz w:val="28"/>
          <w:szCs w:val="28"/>
        </w:rPr>
        <w:t>”</w:t>
      </w:r>
      <w:r w:rsidRPr="006C1979">
        <w:rPr>
          <w:sz w:val="28"/>
          <w:szCs w:val="28"/>
        </w:rPr>
        <w:t>的粗放型灌溉方式，实行节约用水、计划用水，增加水资源调控力度，充分提高灌溉水的利用率。结合作物种植结构调整，建立起适合当地气候环境和生态环境的高效作物种植体系，充分利用有限的水资源为农业生产服务。为灌区水资源的优化配置，节约用水，保护性利用干旱地区资源以及实现资源的可持续利用与发展起到重要的支撑作用，并有利于建立当地生态经济型的环境水利模式。</w:t>
      </w:r>
    </w:p>
    <w:p w:rsidR="003B2A3C" w:rsidRPr="006C1979" w:rsidRDefault="008D4A16" w:rsidP="008D4A16">
      <w:pPr>
        <w:adjustRightInd w:val="0"/>
        <w:snapToGrid w:val="0"/>
        <w:spacing w:beforeLines="50" w:before="120" w:afterLines="50" w:after="120" w:line="360" w:lineRule="auto"/>
        <w:outlineLvl w:val="1"/>
        <w:rPr>
          <w:rStyle w:val="2Char"/>
          <w:rFonts w:ascii="宋体" w:eastAsia="宋体" w:hAnsi="宋体"/>
          <w:sz w:val="30"/>
          <w:szCs w:val="30"/>
        </w:rPr>
      </w:pPr>
      <w:bookmarkStart w:id="356" w:name="_Toc50454510"/>
      <w:bookmarkStart w:id="357" w:name="_Toc51150876"/>
      <w:bookmarkStart w:id="358" w:name="_Toc51150987"/>
      <w:bookmarkStart w:id="359" w:name="_Toc51151273"/>
      <w:bookmarkStart w:id="360" w:name="_Toc59508248"/>
      <w:bookmarkStart w:id="361" w:name="_Toc239561292"/>
      <w:bookmarkStart w:id="362" w:name="_Toc261253410"/>
      <w:bookmarkStart w:id="363" w:name="_Toc454655721"/>
      <w:bookmarkStart w:id="364" w:name="_Toc454661673"/>
      <w:bookmarkStart w:id="365" w:name="_Toc454662971"/>
      <w:bookmarkStart w:id="366" w:name="_Toc454664971"/>
      <w:bookmarkStart w:id="367" w:name="_Toc454665240"/>
      <w:bookmarkStart w:id="368" w:name="_Toc459391059"/>
      <w:r w:rsidRPr="006C1979">
        <w:rPr>
          <w:rStyle w:val="2Char"/>
          <w:rFonts w:ascii="Times New Roman" w:eastAsia="宋体" w:hAnsi="Times New Roman"/>
          <w:sz w:val="30"/>
          <w:szCs w:val="30"/>
        </w:rPr>
        <w:t xml:space="preserve">10.2 </w:t>
      </w:r>
      <w:r w:rsidR="003B2A3C" w:rsidRPr="006C1979">
        <w:rPr>
          <w:rStyle w:val="2Char"/>
          <w:rFonts w:ascii="宋体" w:eastAsia="宋体" w:hAnsi="宋体"/>
          <w:sz w:val="30"/>
          <w:szCs w:val="30"/>
        </w:rPr>
        <w:t>工程对当地生态环境影响</w:t>
      </w:r>
      <w:bookmarkEnd w:id="356"/>
      <w:bookmarkEnd w:id="357"/>
      <w:bookmarkEnd w:id="358"/>
      <w:bookmarkEnd w:id="359"/>
      <w:bookmarkEnd w:id="360"/>
      <w:bookmarkEnd w:id="361"/>
      <w:bookmarkEnd w:id="362"/>
      <w:bookmarkEnd w:id="363"/>
      <w:bookmarkEnd w:id="364"/>
      <w:bookmarkEnd w:id="365"/>
      <w:bookmarkEnd w:id="366"/>
      <w:bookmarkEnd w:id="367"/>
      <w:bookmarkEnd w:id="368"/>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按照气候划分，项目区属于中温带半湿润半干旱区，降水量较少，土地肥沃，适宜乔灌林生长。历史上当地也曾是水草肥美，森林茂密的地方，发展经济的潜力巨大。但是，要从根本上改变区域贫穷落后的面貌，就必须从建立</w:t>
      </w:r>
      <w:r w:rsidRPr="006C1979">
        <w:rPr>
          <w:sz w:val="28"/>
          <w:szCs w:val="28"/>
        </w:rPr>
        <w:t>“</w:t>
      </w:r>
      <w:r w:rsidRPr="006C1979">
        <w:rPr>
          <w:sz w:val="28"/>
          <w:szCs w:val="28"/>
        </w:rPr>
        <w:t>绿洲</w:t>
      </w:r>
      <w:r w:rsidRPr="006C1979">
        <w:rPr>
          <w:sz w:val="28"/>
          <w:szCs w:val="28"/>
        </w:rPr>
        <w:t>”</w:t>
      </w:r>
      <w:r w:rsidRPr="006C1979">
        <w:rPr>
          <w:sz w:val="28"/>
          <w:szCs w:val="28"/>
        </w:rPr>
        <w:t>生态农业环境入手，提高灌区的经济产出，避免荒山荒坡的任意开发，增加地面植被覆盖度。结合当地退耕还林</w:t>
      </w:r>
      <w:r w:rsidRPr="006C1979">
        <w:rPr>
          <w:sz w:val="28"/>
          <w:szCs w:val="28"/>
        </w:rPr>
        <w:t>(</w:t>
      </w:r>
      <w:r w:rsidRPr="006C1979">
        <w:rPr>
          <w:sz w:val="28"/>
          <w:szCs w:val="28"/>
        </w:rPr>
        <w:t>草</w:t>
      </w:r>
      <w:r w:rsidRPr="006C1979">
        <w:rPr>
          <w:sz w:val="28"/>
          <w:szCs w:val="28"/>
        </w:rPr>
        <w:t>)</w:t>
      </w:r>
      <w:r w:rsidRPr="006C1979">
        <w:rPr>
          <w:sz w:val="28"/>
          <w:szCs w:val="28"/>
        </w:rPr>
        <w:t>政策的实施，按照灌区总体规划，进行综合治理，提高整体环境质量，建立良好的、相对稳定的、具有自我调节能力的生态系统。</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灌区节水改造工程建设为宁夏南部山区退耕还林</w:t>
      </w:r>
      <w:r w:rsidRPr="006C1979">
        <w:rPr>
          <w:sz w:val="28"/>
          <w:szCs w:val="28"/>
        </w:rPr>
        <w:t>(</w:t>
      </w:r>
      <w:r w:rsidRPr="006C1979">
        <w:rPr>
          <w:sz w:val="28"/>
          <w:szCs w:val="28"/>
        </w:rPr>
        <w:t>草</w:t>
      </w:r>
      <w:r w:rsidRPr="006C1979">
        <w:rPr>
          <w:sz w:val="28"/>
          <w:szCs w:val="28"/>
        </w:rPr>
        <w:t>)</w:t>
      </w:r>
      <w:r w:rsidRPr="006C1979">
        <w:rPr>
          <w:sz w:val="28"/>
          <w:szCs w:val="28"/>
        </w:rPr>
        <w:t>的实施提供了粮食保证。林草种植比例提高，植被覆盖率增加又可提高土壤的保水、保湿能力和水源涵养能力，减少暴雨危害程度，增加流域水量，并且有利于逐渐恢复因历年不合理垦植而被破坏的土壤，为从根木上改变当地的生态环境打下良好的基础。</w:t>
      </w:r>
    </w:p>
    <w:p w:rsidR="00187133" w:rsidRPr="006C1979" w:rsidRDefault="00187133" w:rsidP="003B2A3C">
      <w:pPr>
        <w:adjustRightInd w:val="0"/>
        <w:snapToGrid w:val="0"/>
        <w:spacing w:line="360" w:lineRule="auto"/>
        <w:ind w:firstLineChars="200" w:firstLine="560"/>
        <w:rPr>
          <w:sz w:val="28"/>
          <w:szCs w:val="28"/>
        </w:rPr>
      </w:pPr>
    </w:p>
    <w:p w:rsidR="003B2A3C" w:rsidRPr="006C1979" w:rsidRDefault="008D4A16" w:rsidP="008D4A16">
      <w:pPr>
        <w:adjustRightInd w:val="0"/>
        <w:snapToGrid w:val="0"/>
        <w:spacing w:beforeLines="50" w:before="120" w:afterLines="50" w:after="120" w:line="360" w:lineRule="auto"/>
        <w:outlineLvl w:val="1"/>
        <w:rPr>
          <w:rStyle w:val="2Char"/>
          <w:rFonts w:ascii="宋体" w:eastAsia="宋体" w:hAnsi="宋体"/>
          <w:sz w:val="30"/>
          <w:szCs w:val="30"/>
        </w:rPr>
      </w:pPr>
      <w:bookmarkStart w:id="369" w:name="_Toc50454511"/>
      <w:bookmarkStart w:id="370" w:name="_Toc51150877"/>
      <w:bookmarkStart w:id="371" w:name="_Toc51150988"/>
      <w:bookmarkStart w:id="372" w:name="_Toc51151274"/>
      <w:bookmarkStart w:id="373" w:name="_Toc59508249"/>
      <w:bookmarkStart w:id="374" w:name="_Toc239561293"/>
      <w:bookmarkStart w:id="375" w:name="_Toc261253411"/>
      <w:bookmarkStart w:id="376" w:name="_Toc454655722"/>
      <w:bookmarkStart w:id="377" w:name="_Toc454661674"/>
      <w:bookmarkStart w:id="378" w:name="_Toc454662972"/>
      <w:bookmarkStart w:id="379" w:name="_Toc454664972"/>
      <w:bookmarkStart w:id="380" w:name="_Toc454665241"/>
      <w:bookmarkStart w:id="381" w:name="_Toc459391060"/>
      <w:r w:rsidRPr="006C1979">
        <w:rPr>
          <w:rStyle w:val="2Char"/>
          <w:rFonts w:ascii="Times New Roman" w:eastAsia="宋体" w:hAnsi="Times New Roman"/>
          <w:sz w:val="30"/>
          <w:szCs w:val="30"/>
        </w:rPr>
        <w:lastRenderedPageBreak/>
        <w:t>10.3</w:t>
      </w:r>
      <w:r w:rsidRPr="006C1979">
        <w:rPr>
          <w:rStyle w:val="2Char"/>
          <w:rFonts w:ascii="Times New Roman" w:eastAsia="宋体" w:hAnsi="Times New Roman" w:hint="eastAsia"/>
          <w:sz w:val="30"/>
          <w:szCs w:val="30"/>
        </w:rPr>
        <w:t xml:space="preserve"> </w:t>
      </w:r>
      <w:r w:rsidR="003B2A3C" w:rsidRPr="006C1979">
        <w:rPr>
          <w:rStyle w:val="2Char"/>
          <w:rFonts w:ascii="宋体" w:eastAsia="宋体" w:hAnsi="宋体"/>
          <w:sz w:val="30"/>
          <w:szCs w:val="30"/>
        </w:rPr>
        <w:t>社会环境影响分析</w:t>
      </w:r>
      <w:bookmarkEnd w:id="369"/>
      <w:bookmarkEnd w:id="370"/>
      <w:bookmarkEnd w:id="371"/>
      <w:bookmarkEnd w:id="372"/>
      <w:bookmarkEnd w:id="373"/>
      <w:bookmarkEnd w:id="374"/>
      <w:bookmarkEnd w:id="375"/>
      <w:bookmarkEnd w:id="376"/>
      <w:bookmarkEnd w:id="377"/>
      <w:bookmarkEnd w:id="378"/>
      <w:bookmarkEnd w:id="379"/>
      <w:bookmarkEnd w:id="380"/>
      <w:bookmarkEnd w:id="381"/>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规划中库井项目区多地处我区南部山区，是全国最为贫困和不发达的地区之一。可利用的水资源量短缺是制约当地经济的瓶颈。近年来，宁夏开展节水型社会建设，把水资源的开发和有效利用放在突出位置。对中型灌区骨干工程实施节水改造，高效利用有限的水资源，是符合节水型社会建设要求的一项利国、利民的工程，可促进灌区经济持续发展，改善生态环境，增加当地农民收入，提高农民生活水平。对于山区农民尽快脱贫致富，缩小山川差距和进一步缩小东西部差距，都有十分重要的社会意义和战略意义。</w:t>
      </w:r>
    </w:p>
    <w:p w:rsidR="003B2A3C" w:rsidRPr="006C1979" w:rsidRDefault="008D4A16" w:rsidP="008D4A16">
      <w:pPr>
        <w:adjustRightInd w:val="0"/>
        <w:snapToGrid w:val="0"/>
        <w:spacing w:beforeLines="50" w:before="120" w:afterLines="50" w:after="120" w:line="360" w:lineRule="auto"/>
        <w:outlineLvl w:val="1"/>
        <w:rPr>
          <w:rStyle w:val="2Char"/>
          <w:rFonts w:ascii="宋体" w:eastAsia="宋体" w:hAnsi="宋体"/>
          <w:sz w:val="30"/>
          <w:szCs w:val="30"/>
        </w:rPr>
      </w:pPr>
      <w:bookmarkStart w:id="382" w:name="_Toc45244691"/>
      <w:bookmarkStart w:id="383" w:name="_Toc50454512"/>
      <w:bookmarkStart w:id="384" w:name="_Toc51150878"/>
      <w:bookmarkStart w:id="385" w:name="_Toc51150989"/>
      <w:bookmarkStart w:id="386" w:name="_Toc51151275"/>
      <w:bookmarkStart w:id="387" w:name="_Toc59508250"/>
      <w:bookmarkStart w:id="388" w:name="_Toc239561294"/>
      <w:bookmarkStart w:id="389" w:name="_Toc261253412"/>
      <w:bookmarkStart w:id="390" w:name="_Toc454655723"/>
      <w:bookmarkStart w:id="391" w:name="_Toc454661675"/>
      <w:bookmarkStart w:id="392" w:name="_Toc454662973"/>
      <w:bookmarkStart w:id="393" w:name="_Toc454664973"/>
      <w:bookmarkStart w:id="394" w:name="_Toc454665242"/>
      <w:bookmarkStart w:id="395" w:name="_Toc459391061"/>
      <w:r w:rsidRPr="006C1979">
        <w:rPr>
          <w:rStyle w:val="2Char"/>
          <w:rFonts w:ascii="Times New Roman" w:eastAsia="宋体" w:hAnsi="Times New Roman"/>
          <w:sz w:val="30"/>
          <w:szCs w:val="30"/>
        </w:rPr>
        <w:t xml:space="preserve">10.4 </w:t>
      </w:r>
      <w:r w:rsidR="003B2A3C" w:rsidRPr="006C1979">
        <w:rPr>
          <w:rStyle w:val="2Char"/>
          <w:rFonts w:ascii="宋体" w:eastAsia="宋体" w:hAnsi="宋体"/>
          <w:sz w:val="30"/>
          <w:szCs w:val="30"/>
        </w:rPr>
        <w:t>环境影响评价结论</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3B2A3C" w:rsidRPr="006C1979" w:rsidRDefault="003B2A3C" w:rsidP="003B2A3C">
      <w:pPr>
        <w:adjustRightInd w:val="0"/>
        <w:snapToGrid w:val="0"/>
        <w:spacing w:line="360" w:lineRule="auto"/>
        <w:ind w:firstLineChars="200" w:firstLine="544"/>
        <w:rPr>
          <w:spacing w:val="-4"/>
          <w:sz w:val="28"/>
          <w:szCs w:val="28"/>
        </w:rPr>
      </w:pPr>
      <w:r w:rsidRPr="006C1979">
        <w:rPr>
          <w:spacing w:val="-4"/>
          <w:sz w:val="28"/>
          <w:szCs w:val="28"/>
        </w:rPr>
        <w:t>灌区节水改造工程，依托当地现有水源条件，对灌区进行改造，对水资源进行合理的配置，使灌区实现节水灌溉，能满足作物正常生长需求。为建立生态经济型的环境水利摸式和山区植树种草，恢复生态提供了水源保证，有利于灌区可持续发展，从环境影响的角度来看，项目是切实可行的。</w:t>
      </w:r>
    </w:p>
    <w:p w:rsidR="003B2A3C" w:rsidRPr="006C1979" w:rsidRDefault="003B2A3C" w:rsidP="003B2A3C">
      <w:pPr>
        <w:adjustRightInd w:val="0"/>
        <w:snapToGrid w:val="0"/>
        <w:spacing w:line="360" w:lineRule="auto"/>
        <w:ind w:firstLineChars="200" w:firstLine="560"/>
        <w:rPr>
          <w:spacing w:val="-4"/>
          <w:sz w:val="28"/>
          <w:szCs w:val="28"/>
        </w:rPr>
      </w:pPr>
      <w:r w:rsidRPr="006C1979">
        <w:rPr>
          <w:sz w:val="28"/>
          <w:szCs w:val="28"/>
        </w:rPr>
        <w:t>扬水灌区以及周边灌区的节水改造，生态环境的改善，可对老灌区形成有效屏护，与灌区周围林带形成统一体系，改善周边生态功能结构、增强系统的稳定性，促进灌区社会</w:t>
      </w:r>
      <w:r w:rsidRPr="006C1979">
        <w:rPr>
          <w:sz w:val="28"/>
          <w:szCs w:val="28"/>
        </w:rPr>
        <w:t>—</w:t>
      </w:r>
      <w:r w:rsidRPr="006C1979">
        <w:rPr>
          <w:sz w:val="28"/>
          <w:szCs w:val="28"/>
        </w:rPr>
        <w:t>经济</w:t>
      </w:r>
      <w:r w:rsidRPr="006C1979">
        <w:rPr>
          <w:sz w:val="28"/>
          <w:szCs w:val="28"/>
        </w:rPr>
        <w:t>—</w:t>
      </w:r>
      <w:r w:rsidRPr="006C1979">
        <w:rPr>
          <w:sz w:val="28"/>
          <w:szCs w:val="28"/>
        </w:rPr>
        <w:t>自然复合生态环境的良性循环，保证灌区的可持续发展。</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工程建设对环境的影响利大于弊，工程建设过程中对环境方面潜在的不利影响可采取措施加以减免，工程的环境效益和社会效益巨大。因此，从环境影响方面分析，工程项目对于环境的影响是以有利影响为主导，工程的兴建是可行的，不存在制约工程实施的环境因素。</w:t>
      </w:r>
    </w:p>
    <w:p w:rsidR="009A0212" w:rsidRPr="006C1979" w:rsidRDefault="009A0212" w:rsidP="003B2A3C">
      <w:pPr>
        <w:adjustRightInd w:val="0"/>
        <w:snapToGrid w:val="0"/>
        <w:spacing w:line="360" w:lineRule="auto"/>
        <w:ind w:firstLineChars="200" w:firstLine="560"/>
        <w:rPr>
          <w:sz w:val="28"/>
          <w:szCs w:val="28"/>
        </w:rPr>
      </w:pPr>
    </w:p>
    <w:p w:rsidR="009A0212" w:rsidRPr="006C1979" w:rsidRDefault="009A0212" w:rsidP="003B2A3C">
      <w:pPr>
        <w:adjustRightInd w:val="0"/>
        <w:snapToGrid w:val="0"/>
        <w:spacing w:line="360" w:lineRule="auto"/>
        <w:ind w:firstLineChars="200" w:firstLine="560"/>
        <w:rPr>
          <w:sz w:val="28"/>
          <w:szCs w:val="28"/>
        </w:rPr>
      </w:pPr>
    </w:p>
    <w:p w:rsidR="003B2A3C" w:rsidRPr="006C1979" w:rsidRDefault="00A353FE" w:rsidP="00F65F8F">
      <w:pPr>
        <w:pStyle w:val="1"/>
        <w:adjustRightInd w:val="0"/>
        <w:snapToGrid w:val="0"/>
        <w:spacing w:before="0" w:after="0" w:line="360" w:lineRule="auto"/>
        <w:rPr>
          <w:sz w:val="32"/>
          <w:szCs w:val="32"/>
        </w:rPr>
      </w:pPr>
      <w:bookmarkStart w:id="396" w:name="_Toc239561299"/>
      <w:bookmarkStart w:id="397" w:name="_Toc261253413"/>
      <w:bookmarkStart w:id="398" w:name="_Toc454655724"/>
      <w:bookmarkStart w:id="399" w:name="_Toc454661676"/>
      <w:bookmarkStart w:id="400" w:name="_Toc454662974"/>
      <w:bookmarkStart w:id="401" w:name="_Toc454664974"/>
      <w:bookmarkStart w:id="402" w:name="_Toc454665243"/>
      <w:bookmarkStart w:id="403" w:name="_Toc459391062"/>
      <w:r w:rsidRPr="006C1979">
        <w:rPr>
          <w:rFonts w:hint="eastAsia"/>
          <w:sz w:val="32"/>
          <w:szCs w:val="32"/>
          <w:lang w:eastAsia="zh-CN"/>
        </w:rPr>
        <w:lastRenderedPageBreak/>
        <w:t>11</w:t>
      </w:r>
      <w:r w:rsidR="003B2A3C" w:rsidRPr="006C1979">
        <w:rPr>
          <w:sz w:val="32"/>
          <w:szCs w:val="32"/>
        </w:rPr>
        <w:t xml:space="preserve"> </w:t>
      </w:r>
      <w:r w:rsidR="003B2A3C" w:rsidRPr="006C1979">
        <w:rPr>
          <w:sz w:val="32"/>
          <w:szCs w:val="32"/>
        </w:rPr>
        <w:t>实施保障措施</w:t>
      </w:r>
      <w:bookmarkEnd w:id="396"/>
      <w:bookmarkEnd w:id="397"/>
      <w:bookmarkEnd w:id="398"/>
      <w:bookmarkEnd w:id="399"/>
      <w:bookmarkEnd w:id="400"/>
      <w:bookmarkEnd w:id="401"/>
      <w:bookmarkEnd w:id="402"/>
      <w:bookmarkEnd w:id="403"/>
    </w:p>
    <w:p w:rsidR="003B2A3C" w:rsidRPr="006C1979" w:rsidRDefault="00A353FE" w:rsidP="00A353FE">
      <w:pPr>
        <w:adjustRightInd w:val="0"/>
        <w:snapToGrid w:val="0"/>
        <w:spacing w:beforeLines="50" w:before="120" w:afterLines="50" w:after="120" w:line="360" w:lineRule="auto"/>
        <w:outlineLvl w:val="1"/>
        <w:rPr>
          <w:rStyle w:val="2Char"/>
          <w:rFonts w:ascii="宋体" w:eastAsia="宋体" w:hAnsi="宋体"/>
          <w:sz w:val="30"/>
          <w:szCs w:val="30"/>
        </w:rPr>
      </w:pPr>
      <w:bookmarkStart w:id="404" w:name="_Toc239561300"/>
      <w:bookmarkStart w:id="405" w:name="_Toc261253414"/>
      <w:bookmarkStart w:id="406" w:name="_Toc454655725"/>
      <w:bookmarkStart w:id="407" w:name="_Toc454661677"/>
      <w:bookmarkStart w:id="408" w:name="_Toc454662975"/>
      <w:bookmarkStart w:id="409" w:name="_Toc454664975"/>
      <w:bookmarkStart w:id="410" w:name="_Toc454665244"/>
      <w:bookmarkStart w:id="411" w:name="_Toc459391063"/>
      <w:r w:rsidRPr="006C1979">
        <w:rPr>
          <w:rStyle w:val="2Char"/>
          <w:rFonts w:ascii="Times New Roman" w:eastAsia="宋体" w:hAnsi="Times New Roman"/>
          <w:sz w:val="30"/>
          <w:szCs w:val="30"/>
        </w:rPr>
        <w:t xml:space="preserve">11.1 </w:t>
      </w:r>
      <w:r w:rsidR="003B2A3C" w:rsidRPr="006C1979">
        <w:rPr>
          <w:rStyle w:val="2Char"/>
          <w:rFonts w:ascii="宋体" w:eastAsia="宋体" w:hAnsi="宋体"/>
          <w:sz w:val="30"/>
          <w:szCs w:val="30"/>
        </w:rPr>
        <w:t>政策措施</w:t>
      </w:r>
      <w:bookmarkEnd w:id="404"/>
      <w:bookmarkEnd w:id="405"/>
      <w:bookmarkEnd w:id="406"/>
      <w:bookmarkEnd w:id="407"/>
      <w:bookmarkEnd w:id="408"/>
      <w:bookmarkEnd w:id="409"/>
      <w:bookmarkEnd w:id="410"/>
      <w:bookmarkEnd w:id="411"/>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1</w:t>
      </w:r>
      <w:r w:rsidRPr="006C1979">
        <w:rPr>
          <w:b/>
          <w:sz w:val="28"/>
          <w:szCs w:val="28"/>
        </w:rPr>
        <w:t>、加快推进投资体制改革</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按照</w:t>
      </w:r>
      <w:r w:rsidR="00206EFB" w:rsidRPr="006C1979">
        <w:rPr>
          <w:rFonts w:hint="eastAsia"/>
          <w:sz w:val="28"/>
          <w:szCs w:val="28"/>
        </w:rPr>
        <w:t>“</w:t>
      </w:r>
      <w:r w:rsidRPr="006C1979">
        <w:rPr>
          <w:sz w:val="28"/>
          <w:szCs w:val="28"/>
        </w:rPr>
        <w:t>谁投资、谁建设、谁受益</w:t>
      </w:r>
      <w:r w:rsidR="00206EFB" w:rsidRPr="006C1979">
        <w:rPr>
          <w:rFonts w:hint="eastAsia"/>
          <w:sz w:val="28"/>
          <w:szCs w:val="28"/>
        </w:rPr>
        <w:t>”</w:t>
      </w:r>
      <w:r w:rsidRPr="006C1979">
        <w:rPr>
          <w:sz w:val="28"/>
          <w:szCs w:val="28"/>
        </w:rPr>
        <w:t>和</w:t>
      </w:r>
      <w:r w:rsidR="00206EFB" w:rsidRPr="006C1979">
        <w:rPr>
          <w:rFonts w:hint="eastAsia"/>
          <w:sz w:val="28"/>
          <w:szCs w:val="28"/>
        </w:rPr>
        <w:t>“</w:t>
      </w:r>
      <w:r w:rsidRPr="006C1979">
        <w:rPr>
          <w:sz w:val="28"/>
          <w:szCs w:val="28"/>
        </w:rPr>
        <w:t>谁受益、</w:t>
      </w:r>
      <w:r w:rsidRPr="006C1979">
        <w:rPr>
          <w:kern w:val="0"/>
          <w:sz w:val="28"/>
          <w:szCs w:val="28"/>
        </w:rPr>
        <w:t>谁承担风险</w:t>
      </w:r>
      <w:r w:rsidR="00206EFB" w:rsidRPr="006C1979">
        <w:rPr>
          <w:rFonts w:hint="eastAsia"/>
          <w:sz w:val="28"/>
          <w:szCs w:val="28"/>
        </w:rPr>
        <w:t>”</w:t>
      </w:r>
      <w:r w:rsidRPr="006C1979">
        <w:rPr>
          <w:sz w:val="28"/>
          <w:szCs w:val="28"/>
        </w:rPr>
        <w:t>的原则，建立多元化、多渠道、多层次的投资体系，充分利用市场机制，调动各方面的积极因素，大幅度增加全社会投入。</w:t>
      </w:r>
      <w:r w:rsidRPr="006C1979">
        <w:rPr>
          <w:kern w:val="0"/>
          <w:sz w:val="28"/>
          <w:szCs w:val="28"/>
        </w:rPr>
        <w:t>完善政府、企业、社会多元化灌区节水改造投资机制，引导社会资金参与，积极鼓励民间投资，拓宽融资渠道；完善节水投入机制，各级政府要把建设灌区节水改造列入同级国民经济和社会发展计划。形成工程管理单位投入产出的良性运行机制和民办水利与社会办水利相结合的新格局，真正让农民成为民主管理者、受益者、投资者。</w:t>
      </w:r>
    </w:p>
    <w:p w:rsidR="003B2A3C" w:rsidRPr="006C1979" w:rsidRDefault="003B2A3C" w:rsidP="003B2A3C">
      <w:pPr>
        <w:adjustRightInd w:val="0"/>
        <w:snapToGrid w:val="0"/>
        <w:spacing w:line="360" w:lineRule="auto"/>
        <w:ind w:firstLineChars="196" w:firstLine="551"/>
        <w:outlineLvl w:val="2"/>
        <w:rPr>
          <w:b/>
          <w:sz w:val="28"/>
          <w:szCs w:val="28"/>
        </w:rPr>
      </w:pPr>
      <w:bookmarkStart w:id="412" w:name="_Toc157488109"/>
      <w:r w:rsidRPr="006C1979">
        <w:rPr>
          <w:b/>
          <w:sz w:val="28"/>
          <w:szCs w:val="28"/>
        </w:rPr>
        <w:t>2</w:t>
      </w:r>
      <w:r w:rsidRPr="006C1979">
        <w:rPr>
          <w:b/>
          <w:sz w:val="28"/>
          <w:szCs w:val="28"/>
        </w:rPr>
        <w:t>、建立并完善各项规章制度、强化</w:t>
      </w:r>
      <w:bookmarkEnd w:id="412"/>
      <w:r w:rsidRPr="006C1979">
        <w:rPr>
          <w:b/>
          <w:sz w:val="28"/>
          <w:szCs w:val="28"/>
        </w:rPr>
        <w:t>制度化管理</w:t>
      </w:r>
    </w:p>
    <w:p w:rsidR="003B2A3C" w:rsidRPr="006C1979" w:rsidRDefault="003B2A3C" w:rsidP="003B2A3C">
      <w:pPr>
        <w:adjustRightInd w:val="0"/>
        <w:snapToGrid w:val="0"/>
        <w:spacing w:line="360" w:lineRule="auto"/>
        <w:ind w:firstLineChars="200" w:firstLine="560"/>
        <w:rPr>
          <w:kern w:val="0"/>
          <w:sz w:val="28"/>
          <w:szCs w:val="28"/>
        </w:rPr>
      </w:pPr>
      <w:r w:rsidRPr="006C1979">
        <w:rPr>
          <w:kern w:val="0"/>
          <w:sz w:val="28"/>
          <w:szCs w:val="28"/>
        </w:rPr>
        <w:t>积极实行工程建设</w:t>
      </w:r>
      <w:r w:rsidR="00206EFB" w:rsidRPr="006C1979">
        <w:rPr>
          <w:rFonts w:hint="eastAsia"/>
          <w:kern w:val="0"/>
          <w:sz w:val="28"/>
          <w:szCs w:val="28"/>
        </w:rPr>
        <w:t>“</w:t>
      </w:r>
      <w:r w:rsidRPr="006C1979">
        <w:rPr>
          <w:kern w:val="0"/>
          <w:sz w:val="28"/>
          <w:szCs w:val="28"/>
        </w:rPr>
        <w:t>三制</w:t>
      </w:r>
      <w:r w:rsidR="00206EFB" w:rsidRPr="006C1979">
        <w:rPr>
          <w:rFonts w:hint="eastAsia"/>
          <w:kern w:val="0"/>
          <w:sz w:val="28"/>
          <w:szCs w:val="28"/>
        </w:rPr>
        <w:t>”</w:t>
      </w:r>
      <w:r w:rsidRPr="006C1979">
        <w:rPr>
          <w:kern w:val="0"/>
          <w:sz w:val="28"/>
          <w:szCs w:val="28"/>
        </w:rPr>
        <w:t>。对项目的实施，严格坚持水利工程建设的</w:t>
      </w:r>
      <w:r w:rsidR="00206EFB" w:rsidRPr="006C1979">
        <w:rPr>
          <w:rFonts w:hint="eastAsia"/>
          <w:kern w:val="0"/>
          <w:sz w:val="28"/>
          <w:szCs w:val="28"/>
        </w:rPr>
        <w:t>“</w:t>
      </w:r>
      <w:r w:rsidRPr="006C1979">
        <w:rPr>
          <w:kern w:val="0"/>
          <w:sz w:val="28"/>
          <w:szCs w:val="28"/>
        </w:rPr>
        <w:t>项目法人制、施工招投标制和建设监理制</w:t>
      </w:r>
      <w:r w:rsidR="00206EFB" w:rsidRPr="006C1979">
        <w:rPr>
          <w:rFonts w:hint="eastAsia"/>
          <w:kern w:val="0"/>
          <w:sz w:val="28"/>
          <w:szCs w:val="28"/>
        </w:rPr>
        <w:t>”</w:t>
      </w:r>
      <w:r w:rsidRPr="006C1979">
        <w:rPr>
          <w:kern w:val="0"/>
          <w:sz w:val="28"/>
          <w:szCs w:val="28"/>
        </w:rPr>
        <w:t>，按照宁夏水利水电工程施工招投标管理办法和建设监理制办法，按公正、公平、诚实原则确定中标队伍。为确保工程质量、控制工程投资和施工进度，委托监理单位对工程实施进行监测，委托质量监督部门对工程进行质量监督，从各个环节严格要求，确保工程按期保质保量完成。</w:t>
      </w:r>
    </w:p>
    <w:p w:rsidR="003B2A3C" w:rsidRPr="006C1979" w:rsidRDefault="003B2A3C" w:rsidP="003B2A3C">
      <w:pPr>
        <w:adjustRightInd w:val="0"/>
        <w:snapToGrid w:val="0"/>
        <w:spacing w:line="360" w:lineRule="auto"/>
        <w:ind w:firstLineChars="200" w:firstLine="560"/>
        <w:rPr>
          <w:kern w:val="0"/>
          <w:sz w:val="28"/>
          <w:szCs w:val="28"/>
        </w:rPr>
      </w:pPr>
      <w:r w:rsidRPr="006C1979">
        <w:rPr>
          <w:kern w:val="0"/>
          <w:sz w:val="28"/>
          <w:szCs w:val="28"/>
        </w:rPr>
        <w:t>全面实行工程建设管理目标责任制。成立项目工程施工管理小组，明确职责，并逐级签订目标责任书。在施工时，将工程任务、质量要求、竣工时间及奖惩规定进行明确，逐级落实，责任到人。</w:t>
      </w:r>
    </w:p>
    <w:p w:rsidR="003B2A3C" w:rsidRPr="006C1979" w:rsidRDefault="003B2A3C" w:rsidP="003B2A3C">
      <w:pPr>
        <w:adjustRightInd w:val="0"/>
        <w:snapToGrid w:val="0"/>
        <w:spacing w:line="360" w:lineRule="auto"/>
        <w:ind w:firstLineChars="200" w:firstLine="560"/>
        <w:rPr>
          <w:kern w:val="0"/>
          <w:sz w:val="28"/>
          <w:szCs w:val="28"/>
        </w:rPr>
      </w:pPr>
      <w:r w:rsidRPr="006C1979">
        <w:rPr>
          <w:kern w:val="0"/>
          <w:sz w:val="28"/>
          <w:szCs w:val="28"/>
        </w:rPr>
        <w:t>制订各种管理办法、监督手册和奖励办法等，进一步明确灌区节水改造工程建设的质量责任和任务，建设工程的保修、监督管理等，从工程组织、目标职责、施工要求、验收标准、奖惩措施、建筑材料、施工队伍入场等方面做出具体规定。施工中负责领导和技术人员实行工程质</w:t>
      </w:r>
      <w:r w:rsidRPr="006C1979">
        <w:rPr>
          <w:kern w:val="0"/>
          <w:sz w:val="28"/>
          <w:szCs w:val="28"/>
        </w:rPr>
        <w:lastRenderedPageBreak/>
        <w:t>量保证金制度和工程运行观察制度等，为工程高标准、高质量按期完工提供保证。</w:t>
      </w:r>
    </w:p>
    <w:p w:rsidR="003B2A3C" w:rsidRPr="006C1979" w:rsidRDefault="003B2A3C" w:rsidP="003B2A3C">
      <w:pPr>
        <w:adjustRightInd w:val="0"/>
        <w:snapToGrid w:val="0"/>
        <w:spacing w:line="360" w:lineRule="auto"/>
        <w:ind w:firstLineChars="200" w:firstLine="560"/>
        <w:rPr>
          <w:kern w:val="0"/>
          <w:sz w:val="28"/>
          <w:szCs w:val="28"/>
        </w:rPr>
      </w:pPr>
      <w:r w:rsidRPr="006C1979">
        <w:rPr>
          <w:kern w:val="0"/>
          <w:sz w:val="28"/>
          <w:szCs w:val="28"/>
        </w:rPr>
        <w:t>工程竣工验收合格后，按照</w:t>
      </w:r>
      <w:r w:rsidRPr="006C1979">
        <w:rPr>
          <w:kern w:val="0"/>
          <w:sz w:val="28"/>
          <w:szCs w:val="28"/>
        </w:rPr>
        <w:t>“</w:t>
      </w:r>
      <w:r w:rsidRPr="006C1979">
        <w:rPr>
          <w:kern w:val="0"/>
          <w:sz w:val="28"/>
          <w:szCs w:val="28"/>
        </w:rPr>
        <w:t>分级管理，谁受益、谁管护</w:t>
      </w:r>
      <w:r w:rsidRPr="006C1979">
        <w:rPr>
          <w:kern w:val="0"/>
          <w:sz w:val="28"/>
          <w:szCs w:val="28"/>
        </w:rPr>
        <w:t>”</w:t>
      </w:r>
      <w:r w:rsidRPr="006C1979">
        <w:rPr>
          <w:kern w:val="0"/>
          <w:sz w:val="28"/>
          <w:szCs w:val="28"/>
        </w:rPr>
        <w:t>的原则，在目前</w:t>
      </w:r>
      <w:r w:rsidRPr="006C1979">
        <w:rPr>
          <w:kern w:val="0"/>
          <w:sz w:val="28"/>
          <w:szCs w:val="28"/>
        </w:rPr>
        <w:t>“</w:t>
      </w:r>
      <w:r w:rsidRPr="006C1979">
        <w:rPr>
          <w:kern w:val="0"/>
          <w:sz w:val="28"/>
          <w:szCs w:val="28"/>
        </w:rPr>
        <w:t>专管与群管相结合</w:t>
      </w:r>
      <w:r w:rsidRPr="006C1979">
        <w:rPr>
          <w:kern w:val="0"/>
          <w:sz w:val="28"/>
          <w:szCs w:val="28"/>
        </w:rPr>
        <w:t>”</w:t>
      </w:r>
      <w:r w:rsidRPr="006C1979">
        <w:rPr>
          <w:kern w:val="0"/>
          <w:sz w:val="28"/>
          <w:szCs w:val="28"/>
        </w:rPr>
        <w:t>模式的基础上，积极推行管理体制改革。以保证增值和提高效益为目标，因地制宜采取拍卖、承包、租赁、股份合作制等形式，明确小型水利工程的所有权，把支渠及以下工程的使用和管理权交给农民，将责、权、利有机地统一起来，逐步确立灌区经营自主权。</w:t>
      </w:r>
    </w:p>
    <w:p w:rsidR="003B2A3C" w:rsidRPr="006C1979" w:rsidRDefault="003B2A3C" w:rsidP="003B2A3C">
      <w:pPr>
        <w:adjustRightInd w:val="0"/>
        <w:snapToGrid w:val="0"/>
        <w:spacing w:line="360" w:lineRule="auto"/>
        <w:ind w:firstLineChars="200" w:firstLine="560"/>
        <w:rPr>
          <w:kern w:val="0"/>
          <w:sz w:val="28"/>
          <w:szCs w:val="28"/>
        </w:rPr>
      </w:pPr>
      <w:r w:rsidRPr="006C1979">
        <w:rPr>
          <w:kern w:val="0"/>
          <w:sz w:val="28"/>
          <w:szCs w:val="28"/>
        </w:rPr>
        <w:t>积极推行水价管理权限改革，建立良好的价格形成机制。健全水政监察网络，加大水政监察执法力度，保障节水工作顺利实施。特别是加大对纵水入沟和管理松散造成水量损失的单位和个人的处罚力度。为使节水灌溉改造工程充分发挥效益和正确评价节水灌溉改造工程效益，为节水技术的全面推广提供参考，应加强对节水灌溉改造工程的效益、性能指标的监测。</w:t>
      </w:r>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3</w:t>
      </w:r>
      <w:r w:rsidRPr="006C1979">
        <w:rPr>
          <w:b/>
          <w:sz w:val="28"/>
          <w:szCs w:val="28"/>
        </w:rPr>
        <w:t>、扩大民主决策、公众参与</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扩大公众参与，加强节水灌溉工程改造宣传。</w:t>
      </w:r>
      <w:r w:rsidRPr="006C1979">
        <w:rPr>
          <w:kern w:val="0"/>
          <w:sz w:val="28"/>
          <w:szCs w:val="28"/>
        </w:rPr>
        <w:t>按照</w:t>
      </w:r>
      <w:r w:rsidRPr="006C1979">
        <w:rPr>
          <w:kern w:val="0"/>
          <w:sz w:val="28"/>
          <w:szCs w:val="28"/>
        </w:rPr>
        <w:t>“</w:t>
      </w:r>
      <w:r w:rsidRPr="006C1979">
        <w:rPr>
          <w:kern w:val="0"/>
          <w:sz w:val="28"/>
          <w:szCs w:val="28"/>
        </w:rPr>
        <w:t>分级管理，水受益、谁管护</w:t>
      </w:r>
      <w:r w:rsidRPr="006C1979">
        <w:rPr>
          <w:kern w:val="0"/>
          <w:sz w:val="28"/>
          <w:szCs w:val="28"/>
        </w:rPr>
        <w:t>”</w:t>
      </w:r>
      <w:r w:rsidRPr="006C1979">
        <w:rPr>
          <w:kern w:val="0"/>
          <w:sz w:val="28"/>
          <w:szCs w:val="28"/>
        </w:rPr>
        <w:t>的原则，注重发挥专业管护和群众管护的积极性，动员社会力量共同做好工程的管理维护工作。</w:t>
      </w:r>
    </w:p>
    <w:p w:rsidR="003B2A3C" w:rsidRPr="006C1979" w:rsidRDefault="003B2A3C" w:rsidP="003B2A3C">
      <w:pPr>
        <w:adjustRightInd w:val="0"/>
        <w:snapToGrid w:val="0"/>
        <w:spacing w:line="360" w:lineRule="auto"/>
        <w:ind w:firstLineChars="200" w:firstLine="560"/>
        <w:rPr>
          <w:kern w:val="0"/>
          <w:sz w:val="28"/>
          <w:szCs w:val="28"/>
        </w:rPr>
      </w:pPr>
      <w:r w:rsidRPr="006C1979">
        <w:rPr>
          <w:kern w:val="0"/>
          <w:sz w:val="28"/>
          <w:szCs w:val="28"/>
        </w:rPr>
        <w:t>具体措施有：</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w:t>
      </w:r>
      <w:r w:rsidRPr="006C1979">
        <w:rPr>
          <w:sz w:val="28"/>
          <w:szCs w:val="28"/>
        </w:rPr>
        <w:t>1</w:t>
      </w:r>
      <w:r w:rsidRPr="006C1979">
        <w:rPr>
          <w:sz w:val="28"/>
          <w:szCs w:val="28"/>
        </w:rPr>
        <w:t>）积极创造条件，建立农民用水者协会。</w:t>
      </w:r>
      <w:r w:rsidRPr="006C1979">
        <w:rPr>
          <w:kern w:val="0"/>
          <w:sz w:val="28"/>
          <w:szCs w:val="28"/>
        </w:rPr>
        <w:t>把支渠及以下工程的使用和管理权交给农民，将责、权、利有机地统一起来，加大用水户民主监督和管理力度，逐步确立灌区经营自主权。大力推进农民用水户参与灌溉管理。积极组织和引导建立农民用水者协会，规范农民用水者协会的运作，引导用水户通过用水合作组织对用水、交费、工程维护进行自主管理，逐步建立用水户自主管理与水管单位专业化服务相结合的管理</w:t>
      </w:r>
      <w:r w:rsidRPr="006C1979">
        <w:rPr>
          <w:kern w:val="0"/>
          <w:sz w:val="28"/>
          <w:szCs w:val="28"/>
        </w:rPr>
        <w:lastRenderedPageBreak/>
        <w:t>模式。</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w:t>
      </w:r>
      <w:r w:rsidRPr="006C1979">
        <w:rPr>
          <w:sz w:val="28"/>
          <w:szCs w:val="28"/>
        </w:rPr>
        <w:t>2</w:t>
      </w:r>
      <w:r w:rsidRPr="006C1979">
        <w:rPr>
          <w:sz w:val="28"/>
          <w:szCs w:val="28"/>
        </w:rPr>
        <w:t>）</w:t>
      </w:r>
      <w:r w:rsidRPr="006C1979">
        <w:rPr>
          <w:kern w:val="0"/>
          <w:sz w:val="28"/>
          <w:szCs w:val="28"/>
        </w:rPr>
        <w:t>建立由供水合作组织或</w:t>
      </w:r>
      <w:r w:rsidRPr="006C1979">
        <w:rPr>
          <w:kern w:val="0"/>
          <w:sz w:val="28"/>
          <w:szCs w:val="28"/>
        </w:rPr>
        <w:t>“</w:t>
      </w:r>
      <w:r w:rsidRPr="006C1979">
        <w:rPr>
          <w:kern w:val="0"/>
          <w:sz w:val="28"/>
          <w:szCs w:val="28"/>
        </w:rPr>
        <w:t>供水公司＋农民用水者协会＋用水户</w:t>
      </w:r>
      <w:r w:rsidRPr="006C1979">
        <w:rPr>
          <w:kern w:val="0"/>
          <w:sz w:val="28"/>
          <w:szCs w:val="28"/>
        </w:rPr>
        <w:t>”</w:t>
      </w:r>
      <w:r w:rsidRPr="006C1979">
        <w:rPr>
          <w:kern w:val="0"/>
          <w:sz w:val="28"/>
          <w:szCs w:val="28"/>
        </w:rPr>
        <w:t>为主的供水管理体制，采取承包、租赁、拍卖等方式，引入商品水价值理念，利用经济杠杆的调节作用，逐步建立完善公正、公开的水市场，是灌溉用水在正规的水市场上良性运作。核算供水成本，积极开展</w:t>
      </w:r>
      <w:r w:rsidRPr="006C1979">
        <w:rPr>
          <w:kern w:val="0"/>
          <w:sz w:val="28"/>
          <w:szCs w:val="28"/>
        </w:rPr>
        <w:t>“</w:t>
      </w:r>
      <w:r w:rsidRPr="006C1979">
        <w:rPr>
          <w:kern w:val="0"/>
          <w:sz w:val="28"/>
          <w:szCs w:val="28"/>
        </w:rPr>
        <w:t>终端水价</w:t>
      </w:r>
      <w:r w:rsidRPr="006C1979">
        <w:rPr>
          <w:kern w:val="0"/>
          <w:sz w:val="28"/>
          <w:szCs w:val="28"/>
        </w:rPr>
        <w:t>”</w:t>
      </w:r>
      <w:r w:rsidRPr="006C1979">
        <w:rPr>
          <w:kern w:val="0"/>
          <w:sz w:val="28"/>
          <w:szCs w:val="28"/>
        </w:rPr>
        <w:t>，实行量水到农口，公布水费情况，增加水费收支透明度。加强用水总量控制和灌溉定额两套指标的管理和监督。</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w:t>
      </w:r>
      <w:r w:rsidRPr="006C1979">
        <w:rPr>
          <w:sz w:val="28"/>
          <w:szCs w:val="28"/>
        </w:rPr>
        <w:t>3</w:t>
      </w:r>
      <w:r w:rsidRPr="006C1979">
        <w:rPr>
          <w:sz w:val="28"/>
          <w:szCs w:val="28"/>
        </w:rPr>
        <w:t>）</w:t>
      </w:r>
      <w:r w:rsidRPr="006C1979">
        <w:rPr>
          <w:kern w:val="0"/>
          <w:sz w:val="28"/>
          <w:szCs w:val="28"/>
        </w:rPr>
        <w:t>将工程进行承包、租赁。将经营权与所有权分离，将田间工程承包或租赁给有能力的农民，让基层自主管理、自主建设、自主经营、自行负责受益区域的供水、工程养护和更新改造及水费征收。</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w:t>
      </w:r>
      <w:r w:rsidRPr="006C1979">
        <w:rPr>
          <w:sz w:val="28"/>
          <w:szCs w:val="28"/>
        </w:rPr>
        <w:t>4</w:t>
      </w:r>
      <w:r w:rsidRPr="006C1979">
        <w:rPr>
          <w:sz w:val="28"/>
          <w:szCs w:val="28"/>
        </w:rPr>
        <w:t>）</w:t>
      </w:r>
      <w:r w:rsidRPr="006C1979">
        <w:rPr>
          <w:kern w:val="0"/>
          <w:sz w:val="28"/>
          <w:szCs w:val="28"/>
        </w:rPr>
        <w:t>在节水改造灌区执行计划用水、节约用水，加强对管理人员的技术培训，努力提高管理人员队伍的素质，逐步推行</w:t>
      </w:r>
      <w:r w:rsidRPr="006C1979">
        <w:rPr>
          <w:kern w:val="0"/>
          <w:sz w:val="28"/>
          <w:szCs w:val="28"/>
        </w:rPr>
        <w:t>“</w:t>
      </w:r>
      <w:r w:rsidRPr="006C1979">
        <w:rPr>
          <w:kern w:val="0"/>
          <w:sz w:val="28"/>
          <w:szCs w:val="28"/>
        </w:rPr>
        <w:t>一把锹</w:t>
      </w:r>
      <w:r w:rsidRPr="006C1979">
        <w:rPr>
          <w:kern w:val="0"/>
          <w:sz w:val="28"/>
          <w:szCs w:val="28"/>
        </w:rPr>
        <w:t>”</w:t>
      </w:r>
      <w:r w:rsidRPr="006C1979">
        <w:rPr>
          <w:kern w:val="0"/>
          <w:sz w:val="28"/>
          <w:szCs w:val="28"/>
        </w:rPr>
        <w:t>淌水制度，划小计量单元，实行按方收费。</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w:t>
      </w:r>
      <w:r w:rsidRPr="006C1979">
        <w:rPr>
          <w:sz w:val="28"/>
          <w:szCs w:val="28"/>
        </w:rPr>
        <w:t>5</w:t>
      </w:r>
      <w:r w:rsidRPr="006C1979">
        <w:rPr>
          <w:sz w:val="28"/>
          <w:szCs w:val="28"/>
        </w:rPr>
        <w:t>）</w:t>
      </w:r>
      <w:r w:rsidRPr="006C1979">
        <w:rPr>
          <w:kern w:val="0"/>
          <w:sz w:val="28"/>
          <w:szCs w:val="28"/>
        </w:rPr>
        <w:t>积极推行水价管理权限改革，建立良好的价格形成机制。推行</w:t>
      </w:r>
      <w:r w:rsidRPr="006C1979">
        <w:rPr>
          <w:kern w:val="0"/>
          <w:sz w:val="28"/>
          <w:szCs w:val="28"/>
        </w:rPr>
        <w:t>“</w:t>
      </w:r>
      <w:r w:rsidRPr="006C1979">
        <w:rPr>
          <w:kern w:val="0"/>
          <w:sz w:val="28"/>
          <w:szCs w:val="28"/>
        </w:rPr>
        <w:t>终端水价</w:t>
      </w:r>
      <w:r w:rsidRPr="006C1979">
        <w:rPr>
          <w:kern w:val="0"/>
          <w:sz w:val="28"/>
          <w:szCs w:val="28"/>
        </w:rPr>
        <w:t>”</w:t>
      </w:r>
      <w:r w:rsidRPr="006C1979">
        <w:rPr>
          <w:kern w:val="0"/>
          <w:sz w:val="28"/>
          <w:szCs w:val="28"/>
        </w:rPr>
        <w:t>，政府价格主管部门制定到农民田间的水价标准，彻底消除政府定价和实际到农户之间的</w:t>
      </w:r>
      <w:r w:rsidRPr="006C1979">
        <w:rPr>
          <w:kern w:val="0"/>
          <w:sz w:val="28"/>
          <w:szCs w:val="28"/>
        </w:rPr>
        <w:t>“</w:t>
      </w:r>
      <w:r w:rsidRPr="006C1979">
        <w:rPr>
          <w:kern w:val="0"/>
          <w:sz w:val="28"/>
          <w:szCs w:val="28"/>
        </w:rPr>
        <w:t>灰色</w:t>
      </w:r>
      <w:r w:rsidRPr="006C1979">
        <w:rPr>
          <w:kern w:val="0"/>
          <w:sz w:val="28"/>
          <w:szCs w:val="28"/>
        </w:rPr>
        <w:t>”</w:t>
      </w:r>
      <w:r w:rsidRPr="006C1979">
        <w:rPr>
          <w:kern w:val="0"/>
          <w:sz w:val="28"/>
          <w:szCs w:val="28"/>
        </w:rPr>
        <w:t>差价。</w:t>
      </w:r>
    </w:p>
    <w:p w:rsidR="003B2A3C" w:rsidRPr="006C1979" w:rsidRDefault="003B2A3C" w:rsidP="003B2A3C">
      <w:pPr>
        <w:adjustRightInd w:val="0"/>
        <w:snapToGrid w:val="0"/>
        <w:spacing w:line="360" w:lineRule="auto"/>
        <w:ind w:firstLineChars="200" w:firstLine="560"/>
        <w:rPr>
          <w:kern w:val="0"/>
          <w:sz w:val="28"/>
          <w:szCs w:val="28"/>
        </w:rPr>
      </w:pPr>
      <w:r w:rsidRPr="006C1979">
        <w:rPr>
          <w:sz w:val="28"/>
          <w:szCs w:val="28"/>
        </w:rPr>
        <w:t>（</w:t>
      </w:r>
      <w:r w:rsidRPr="006C1979">
        <w:rPr>
          <w:sz w:val="28"/>
          <w:szCs w:val="28"/>
        </w:rPr>
        <w:t>6</w:t>
      </w:r>
      <w:r w:rsidRPr="006C1979">
        <w:rPr>
          <w:sz w:val="28"/>
          <w:szCs w:val="28"/>
        </w:rPr>
        <w:t>）</w:t>
      </w:r>
      <w:r w:rsidRPr="006C1979">
        <w:rPr>
          <w:kern w:val="0"/>
          <w:sz w:val="28"/>
          <w:szCs w:val="28"/>
        </w:rPr>
        <w:t>为使工程充分发挥效益，做到工程措施和非工程措施有机结合。水管单位在加强干渠管理的同时，指导农民用水协会建立规范的渠道运行管理办法，协助农民用水协会开展测量水、编制用水计划、提出渠道维修改造计划等业务，各级农民用水协会配合水管部门做好工程的维修、养护、防止人为破坏，及时解决灌溉中的矛盾纠纷，以确保灌区管理工作正常有序开展，达到节水增效的目的。</w:t>
      </w:r>
    </w:p>
    <w:p w:rsidR="003B2A3C" w:rsidRPr="006C1979" w:rsidRDefault="003B2A3C" w:rsidP="003B2A3C">
      <w:pPr>
        <w:widowControl/>
        <w:adjustRightInd w:val="0"/>
        <w:snapToGrid w:val="0"/>
        <w:spacing w:line="360" w:lineRule="auto"/>
        <w:ind w:firstLineChars="200" w:firstLine="560"/>
        <w:jc w:val="left"/>
        <w:rPr>
          <w:sz w:val="28"/>
          <w:szCs w:val="28"/>
        </w:rPr>
      </w:pPr>
      <w:r w:rsidRPr="006C1979">
        <w:rPr>
          <w:sz w:val="28"/>
          <w:szCs w:val="28"/>
        </w:rPr>
        <w:t>（</w:t>
      </w:r>
      <w:r w:rsidRPr="006C1979">
        <w:rPr>
          <w:sz w:val="28"/>
          <w:szCs w:val="28"/>
        </w:rPr>
        <w:t>7</w:t>
      </w:r>
      <w:r w:rsidRPr="006C1979">
        <w:rPr>
          <w:sz w:val="28"/>
          <w:szCs w:val="28"/>
        </w:rPr>
        <w:t>）推进科学民主决策。建立健全各项规章制度、部门联系协调机制和公众参与机制，充分发挥</w:t>
      </w:r>
      <w:r w:rsidRPr="006C1979">
        <w:rPr>
          <w:kern w:val="0"/>
          <w:sz w:val="28"/>
          <w:szCs w:val="28"/>
        </w:rPr>
        <w:t>农民用水</w:t>
      </w:r>
      <w:r w:rsidRPr="006C1979">
        <w:rPr>
          <w:sz w:val="28"/>
          <w:szCs w:val="28"/>
        </w:rPr>
        <w:t>协会作用，加强部门之间的协调、提高管理决策的科学化和民主化水平。</w:t>
      </w:r>
    </w:p>
    <w:p w:rsidR="003B2A3C" w:rsidRPr="006C1979" w:rsidRDefault="00A353FE" w:rsidP="00A353FE">
      <w:pPr>
        <w:adjustRightInd w:val="0"/>
        <w:snapToGrid w:val="0"/>
        <w:spacing w:beforeLines="50" w:before="120" w:afterLines="50" w:after="120" w:line="360" w:lineRule="auto"/>
        <w:outlineLvl w:val="1"/>
        <w:rPr>
          <w:rStyle w:val="2Char"/>
          <w:rFonts w:ascii="宋体" w:eastAsia="宋体" w:hAnsi="宋体"/>
          <w:sz w:val="30"/>
          <w:szCs w:val="30"/>
        </w:rPr>
      </w:pPr>
      <w:bookmarkStart w:id="413" w:name="_Toc239561301"/>
      <w:bookmarkStart w:id="414" w:name="_Toc261253415"/>
      <w:bookmarkStart w:id="415" w:name="_Toc454655726"/>
      <w:bookmarkStart w:id="416" w:name="_Toc454661678"/>
      <w:bookmarkStart w:id="417" w:name="_Toc454662976"/>
      <w:bookmarkStart w:id="418" w:name="_Toc454664976"/>
      <w:bookmarkStart w:id="419" w:name="_Toc454665245"/>
      <w:bookmarkStart w:id="420" w:name="_Toc459391064"/>
      <w:r w:rsidRPr="006C1979">
        <w:rPr>
          <w:rStyle w:val="2Char"/>
          <w:rFonts w:ascii="Times New Roman" w:eastAsia="宋体" w:hAnsi="Times New Roman"/>
          <w:sz w:val="30"/>
          <w:szCs w:val="30"/>
        </w:rPr>
        <w:lastRenderedPageBreak/>
        <w:t xml:space="preserve">11.2 </w:t>
      </w:r>
      <w:r w:rsidR="003B2A3C" w:rsidRPr="006C1979">
        <w:rPr>
          <w:rStyle w:val="2Char"/>
          <w:rFonts w:ascii="宋体" w:eastAsia="宋体" w:hAnsi="宋体"/>
          <w:sz w:val="30"/>
          <w:szCs w:val="30"/>
        </w:rPr>
        <w:t>投入措施</w:t>
      </w:r>
      <w:bookmarkEnd w:id="413"/>
      <w:bookmarkEnd w:id="414"/>
      <w:bookmarkEnd w:id="415"/>
      <w:bookmarkEnd w:id="416"/>
      <w:bookmarkEnd w:id="417"/>
      <w:bookmarkEnd w:id="418"/>
      <w:bookmarkEnd w:id="419"/>
      <w:bookmarkEnd w:id="420"/>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1</w:t>
      </w:r>
      <w:r w:rsidRPr="006C1979">
        <w:rPr>
          <w:b/>
          <w:sz w:val="28"/>
          <w:szCs w:val="28"/>
        </w:rPr>
        <w:t>、建立多元化、多渠道、高效率的投融资体系</w:t>
      </w:r>
    </w:p>
    <w:p w:rsidR="003B2A3C" w:rsidRPr="006C1979" w:rsidRDefault="003B2A3C" w:rsidP="003B2A3C">
      <w:pPr>
        <w:widowControl/>
        <w:adjustRightInd w:val="0"/>
        <w:snapToGrid w:val="0"/>
        <w:spacing w:line="360" w:lineRule="auto"/>
        <w:ind w:firstLineChars="200" w:firstLine="560"/>
        <w:jc w:val="left"/>
        <w:rPr>
          <w:sz w:val="28"/>
          <w:szCs w:val="28"/>
        </w:rPr>
      </w:pPr>
      <w:r w:rsidRPr="006C1979">
        <w:rPr>
          <w:sz w:val="28"/>
          <w:szCs w:val="28"/>
        </w:rPr>
        <w:t>按照</w:t>
      </w:r>
      <w:r w:rsidRPr="006C1979">
        <w:rPr>
          <w:sz w:val="28"/>
          <w:szCs w:val="28"/>
        </w:rPr>
        <w:t>“</w:t>
      </w:r>
      <w:r w:rsidRPr="006C1979">
        <w:rPr>
          <w:sz w:val="28"/>
          <w:szCs w:val="28"/>
        </w:rPr>
        <w:t>谁投资、谁建设、谁受益</w:t>
      </w:r>
      <w:r w:rsidRPr="006C1979">
        <w:rPr>
          <w:sz w:val="28"/>
          <w:szCs w:val="28"/>
        </w:rPr>
        <w:t>”</w:t>
      </w:r>
      <w:r w:rsidRPr="006C1979">
        <w:rPr>
          <w:sz w:val="28"/>
          <w:szCs w:val="28"/>
        </w:rPr>
        <w:t>和</w:t>
      </w:r>
      <w:r w:rsidRPr="006C1979">
        <w:rPr>
          <w:sz w:val="28"/>
          <w:szCs w:val="28"/>
        </w:rPr>
        <w:t>“</w:t>
      </w:r>
      <w:r w:rsidRPr="006C1979">
        <w:rPr>
          <w:sz w:val="28"/>
          <w:szCs w:val="28"/>
        </w:rPr>
        <w:t>谁受益、谁承担风险</w:t>
      </w:r>
      <w:r w:rsidRPr="006C1979">
        <w:rPr>
          <w:sz w:val="28"/>
          <w:szCs w:val="28"/>
        </w:rPr>
        <w:t>”</w:t>
      </w:r>
      <w:r w:rsidRPr="006C1979">
        <w:rPr>
          <w:sz w:val="28"/>
          <w:szCs w:val="28"/>
        </w:rPr>
        <w:t>的原则，建立多元化、多渠道、多层次的投资体系，充分利用市场机制，调动各方面的积极因素，大幅度增加全社会投入，保证灌区节水改造地方配套资金的落实与及时到位。</w:t>
      </w:r>
      <w:r w:rsidRPr="006C1979">
        <w:rPr>
          <w:kern w:val="0"/>
          <w:sz w:val="28"/>
          <w:szCs w:val="28"/>
        </w:rPr>
        <w:t>加大各级政府对节水灌溉和灌区节水改造工程的投入，对用水监测与计量设施安装和改造等方面给予专项资金支持，保障灌区节水改造有稳定的投入，并逐年增加。对生态环境脆弱地区的节水灌溉工程改造区域，中央或地方财政给予适当补助。政府、企业、社会多元化灌区节水改造投资机制，引导社会资金参与，积极鼓励民间投资，拓宽融资渠道；实行国家补助、地方财政配套和集体、群众集资投劳及社会筹资等办法，形成工程管理单位投入产出的良性运行机制和民办水利与社会办水利相结合的新格局，真正让农民成为民主管理者、受益者、投资者。</w:t>
      </w:r>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2</w:t>
      </w:r>
      <w:r w:rsidRPr="006C1979">
        <w:rPr>
          <w:b/>
          <w:sz w:val="28"/>
          <w:szCs w:val="28"/>
        </w:rPr>
        <w:t>、严格资金管理制度</w:t>
      </w:r>
    </w:p>
    <w:p w:rsidR="003B2A3C" w:rsidRPr="006C1979" w:rsidRDefault="003B2A3C" w:rsidP="003B2A3C">
      <w:pPr>
        <w:widowControl/>
        <w:adjustRightInd w:val="0"/>
        <w:snapToGrid w:val="0"/>
        <w:spacing w:line="360" w:lineRule="auto"/>
        <w:ind w:firstLineChars="200" w:firstLine="560"/>
        <w:jc w:val="left"/>
        <w:rPr>
          <w:sz w:val="28"/>
          <w:szCs w:val="28"/>
        </w:rPr>
      </w:pPr>
      <w:r w:rsidRPr="006C1979">
        <w:rPr>
          <w:sz w:val="28"/>
          <w:szCs w:val="28"/>
        </w:rPr>
        <w:t>在资金管理上要严格财务专户管理。采取资金报账制，专款专用，严禁截留、挤占挪用。</w:t>
      </w:r>
    </w:p>
    <w:p w:rsidR="003B2A3C" w:rsidRPr="006C1979" w:rsidRDefault="003B2A3C" w:rsidP="003B2A3C">
      <w:pPr>
        <w:widowControl/>
        <w:adjustRightInd w:val="0"/>
        <w:snapToGrid w:val="0"/>
        <w:spacing w:line="360" w:lineRule="auto"/>
        <w:ind w:firstLineChars="200" w:firstLine="560"/>
        <w:jc w:val="left"/>
        <w:rPr>
          <w:sz w:val="28"/>
          <w:szCs w:val="28"/>
        </w:rPr>
      </w:pPr>
      <w:r w:rsidRPr="006C1979">
        <w:rPr>
          <w:sz w:val="28"/>
          <w:szCs w:val="28"/>
        </w:rPr>
        <w:t>一是严格按国家基本建设单位会计制度进行项目资金管理，单独开户，单独列帐，做到专款专用。按照国家资金管理办法和要求，实行年度项目财务审计，自觉接受财政监督，保证项目资金的专款专用。</w:t>
      </w:r>
    </w:p>
    <w:p w:rsidR="003B2A3C" w:rsidRPr="006C1979" w:rsidRDefault="003B2A3C" w:rsidP="003B2A3C">
      <w:pPr>
        <w:adjustRightInd w:val="0"/>
        <w:snapToGrid w:val="0"/>
        <w:spacing w:line="360" w:lineRule="auto"/>
        <w:ind w:firstLineChars="200" w:firstLine="560"/>
        <w:jc w:val="left"/>
        <w:rPr>
          <w:sz w:val="28"/>
          <w:szCs w:val="28"/>
        </w:rPr>
      </w:pPr>
      <w:r w:rsidRPr="006C1979">
        <w:rPr>
          <w:sz w:val="28"/>
          <w:szCs w:val="28"/>
        </w:rPr>
        <w:t>二是健全项目资金管理办法和会计制度，严格遵守国家水利专项资金管理制度，严格执行项目计划和国家项目资金管理，完善会计岗位职责和工程预支款审批拨付制度。根据资金来源、项目计划、项目工程合同审核和监督项目资金支出，使项目资金使用合理规范。充分调动地方各级政府和受益单位及群众的积极性，采取有力措施，确保配套资金落</w:t>
      </w:r>
      <w:r w:rsidRPr="006C1979">
        <w:rPr>
          <w:sz w:val="28"/>
          <w:szCs w:val="28"/>
        </w:rPr>
        <w:lastRenderedPageBreak/>
        <w:t>实到位，确保各级资金按项目计划和工程进度的要求及时、足额到位。</w:t>
      </w:r>
    </w:p>
    <w:p w:rsidR="003B2A3C" w:rsidRPr="006C1979" w:rsidRDefault="003B2A3C" w:rsidP="003B2A3C">
      <w:pPr>
        <w:adjustRightInd w:val="0"/>
        <w:snapToGrid w:val="0"/>
        <w:spacing w:line="360" w:lineRule="auto"/>
        <w:ind w:firstLineChars="200" w:firstLine="560"/>
        <w:jc w:val="left"/>
        <w:rPr>
          <w:sz w:val="28"/>
          <w:szCs w:val="28"/>
        </w:rPr>
      </w:pPr>
      <w:r w:rsidRPr="006C1979">
        <w:rPr>
          <w:sz w:val="28"/>
          <w:szCs w:val="28"/>
        </w:rPr>
        <w:t>3.</w:t>
      </w:r>
      <w:r w:rsidRPr="006C1979">
        <w:rPr>
          <w:sz w:val="28"/>
          <w:szCs w:val="28"/>
        </w:rPr>
        <w:t>充分利用电视、报纸等新闻媒体将项目进展情况进行公示，接受舆论监督。</w:t>
      </w:r>
    </w:p>
    <w:p w:rsidR="003B2A3C" w:rsidRPr="006C1979" w:rsidRDefault="00A353FE" w:rsidP="00AC3C29">
      <w:pPr>
        <w:spacing w:beforeLines="50" w:before="120" w:afterLines="50" w:after="120" w:line="360" w:lineRule="auto"/>
        <w:outlineLvl w:val="1"/>
        <w:rPr>
          <w:rStyle w:val="2Char"/>
          <w:rFonts w:ascii="宋体" w:eastAsia="宋体" w:hAnsi="宋体"/>
          <w:sz w:val="30"/>
          <w:szCs w:val="30"/>
        </w:rPr>
      </w:pPr>
      <w:bookmarkStart w:id="421" w:name="_Toc239561302"/>
      <w:bookmarkStart w:id="422" w:name="_Toc261253416"/>
      <w:bookmarkStart w:id="423" w:name="_Toc454655727"/>
      <w:bookmarkStart w:id="424" w:name="_Toc454661679"/>
      <w:bookmarkStart w:id="425" w:name="_Toc454662977"/>
      <w:bookmarkStart w:id="426" w:name="_Toc454664977"/>
      <w:bookmarkStart w:id="427" w:name="_Toc454665246"/>
      <w:bookmarkStart w:id="428" w:name="_Toc459391065"/>
      <w:r w:rsidRPr="006C1979">
        <w:rPr>
          <w:rStyle w:val="2Char"/>
          <w:rFonts w:ascii="Times New Roman" w:eastAsia="宋体" w:hAnsi="Times New Roman"/>
          <w:sz w:val="30"/>
          <w:szCs w:val="30"/>
        </w:rPr>
        <w:t xml:space="preserve">11.3 </w:t>
      </w:r>
      <w:r w:rsidR="003B2A3C" w:rsidRPr="006C1979">
        <w:rPr>
          <w:rStyle w:val="2Char"/>
          <w:rFonts w:ascii="宋体" w:eastAsia="宋体" w:hAnsi="宋体"/>
          <w:sz w:val="30"/>
          <w:szCs w:val="30"/>
        </w:rPr>
        <w:t>体制和机制保障</w:t>
      </w:r>
      <w:bookmarkEnd w:id="421"/>
      <w:bookmarkEnd w:id="422"/>
      <w:bookmarkEnd w:id="423"/>
      <w:bookmarkEnd w:id="424"/>
      <w:bookmarkEnd w:id="425"/>
      <w:bookmarkEnd w:id="426"/>
      <w:bookmarkEnd w:id="427"/>
      <w:bookmarkEnd w:id="428"/>
    </w:p>
    <w:p w:rsidR="003B2A3C" w:rsidRPr="006C1979" w:rsidRDefault="0057746F" w:rsidP="00C90531">
      <w:pPr>
        <w:adjustRightInd w:val="0"/>
        <w:snapToGrid w:val="0"/>
        <w:spacing w:line="360" w:lineRule="auto"/>
        <w:ind w:firstLineChars="196" w:firstLine="412"/>
        <w:outlineLvl w:val="2"/>
        <w:rPr>
          <w:b/>
          <w:sz w:val="28"/>
          <w:szCs w:val="28"/>
        </w:rPr>
      </w:pPr>
      <w:hyperlink w:anchor="_Toc131735805" w:history="1">
        <w:bookmarkStart w:id="429" w:name="_Toc157488108"/>
        <w:r w:rsidR="003B2A3C" w:rsidRPr="006C1979">
          <w:rPr>
            <w:b/>
            <w:sz w:val="28"/>
            <w:szCs w:val="28"/>
          </w:rPr>
          <w:t>1</w:t>
        </w:r>
        <w:r w:rsidR="003B2A3C" w:rsidRPr="006C1979">
          <w:rPr>
            <w:b/>
            <w:sz w:val="28"/>
            <w:szCs w:val="28"/>
          </w:rPr>
          <w:t>、加强组织领导</w:t>
        </w:r>
      </w:hyperlink>
      <w:r w:rsidR="003B2A3C" w:rsidRPr="006C1979">
        <w:rPr>
          <w:b/>
          <w:sz w:val="28"/>
          <w:szCs w:val="28"/>
        </w:rPr>
        <w:t>、建立协调机制</w:t>
      </w:r>
      <w:bookmarkEnd w:id="429"/>
    </w:p>
    <w:p w:rsidR="003B2A3C" w:rsidRPr="006C1979" w:rsidRDefault="003B2A3C" w:rsidP="003B2A3C">
      <w:pPr>
        <w:adjustRightInd w:val="0"/>
        <w:snapToGrid w:val="0"/>
        <w:spacing w:line="360" w:lineRule="auto"/>
        <w:ind w:firstLineChars="200" w:firstLine="560"/>
        <w:jc w:val="left"/>
        <w:rPr>
          <w:sz w:val="28"/>
          <w:szCs w:val="28"/>
        </w:rPr>
      </w:pPr>
      <w:r w:rsidRPr="006C1979">
        <w:rPr>
          <w:sz w:val="28"/>
          <w:szCs w:val="28"/>
        </w:rPr>
        <w:t>各级政府要高度重视灌区节水改造建设工作，把灌区节水改造建设纳入国民经济与社会发展规划和政府重要议事日程。各地要建立相应的协调机制，明确相关部门的责任和分工，确保责任到位、措施到位、投入到位。有关部门要按照职责分工，履行好组织、协调、监督、管理的职责，加大工作力度，落实规划目标任务，确保规划顺利实施。</w:t>
      </w:r>
    </w:p>
    <w:p w:rsidR="003B2A3C" w:rsidRPr="006C1979" w:rsidRDefault="003B2A3C" w:rsidP="003B2A3C">
      <w:pPr>
        <w:adjustRightInd w:val="0"/>
        <w:snapToGrid w:val="0"/>
        <w:spacing w:line="360" w:lineRule="auto"/>
        <w:ind w:firstLineChars="196" w:firstLine="551"/>
        <w:outlineLvl w:val="2"/>
        <w:rPr>
          <w:b/>
          <w:sz w:val="28"/>
          <w:szCs w:val="28"/>
        </w:rPr>
      </w:pPr>
      <w:bookmarkStart w:id="430" w:name="_Toc157488112"/>
      <w:r w:rsidRPr="006C1979">
        <w:rPr>
          <w:b/>
          <w:sz w:val="28"/>
          <w:szCs w:val="28"/>
        </w:rPr>
        <w:t>2</w:t>
      </w:r>
      <w:r w:rsidRPr="006C1979">
        <w:rPr>
          <w:b/>
          <w:sz w:val="28"/>
          <w:szCs w:val="28"/>
        </w:rPr>
        <w:t>、严格绩效考核、扩大公众参与</w:t>
      </w:r>
      <w:bookmarkEnd w:id="430"/>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建立灌区节水改造建设与管理绩效考核制度。地方各级政府的有关部门对本地区灌区节水改造建设负总责，规划建设中的约束性指标要分解落实到有关部门，纳入各地区、各部门经济社会发展综合评价和绩效考核指标体系。明确目标，落实责任，确保灌区节水改造建设的各项措施落到实处。建立灌区节水改造建设与管理指标评价体系，对节水工作做出突出贡献的单位和个人给予表彰和奖励。</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健全灌区节水改造建设与管理规章制度体系。完善灌区节水改造工程使用与保护等方面的相关法律法规和规章。</w:t>
      </w:r>
    </w:p>
    <w:p w:rsidR="003B2A3C" w:rsidRPr="006C1979" w:rsidRDefault="003B2A3C" w:rsidP="003B2A3C">
      <w:pPr>
        <w:widowControl/>
        <w:adjustRightInd w:val="0"/>
        <w:snapToGrid w:val="0"/>
        <w:spacing w:line="360" w:lineRule="auto"/>
        <w:ind w:firstLineChars="200" w:firstLine="560"/>
        <w:jc w:val="left"/>
        <w:rPr>
          <w:sz w:val="28"/>
          <w:szCs w:val="28"/>
        </w:rPr>
      </w:pPr>
      <w:r w:rsidRPr="006C1979">
        <w:rPr>
          <w:sz w:val="28"/>
          <w:szCs w:val="28"/>
        </w:rPr>
        <w:t>健全灌区节水改造工程建设与管理监督检查体系。加强灌区节水改造工程建设的监督管理，完善灌区节水改造工程建设与管理动态监管、评估、评审与验收等管理制度。</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推进公众参与节水管理。建立公众参与制度，推进社会公众广泛参与节水管理。发挥农民用水者协会等社会团体的作用，鼓励举报各种浪费水资源、破坏水设施的违法行为。对涉及群众用水利益的发展规划和</w:t>
      </w:r>
      <w:r w:rsidRPr="006C1979">
        <w:rPr>
          <w:sz w:val="28"/>
          <w:szCs w:val="28"/>
        </w:rPr>
        <w:lastRenderedPageBreak/>
        <w:t>项目，要通过听证会、论证会或社会公示等形式，听取公众意见，强化社会监督。</w:t>
      </w:r>
      <w:bookmarkStart w:id="431" w:name="_Toc157488114"/>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3</w:t>
      </w:r>
      <w:r w:rsidRPr="006C1979">
        <w:rPr>
          <w:b/>
          <w:sz w:val="28"/>
          <w:szCs w:val="28"/>
        </w:rPr>
        <w:t>、采用新技术</w:t>
      </w:r>
      <w:bookmarkEnd w:id="431"/>
      <w:r w:rsidRPr="006C1979">
        <w:rPr>
          <w:b/>
          <w:sz w:val="28"/>
          <w:szCs w:val="28"/>
        </w:rPr>
        <w:t>、新工艺、提高工程质量</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加大科技研究力度，特别是实用技术的引进、消化吸收再创新能力，重点对节水灌溉技术、渠道防渗衬砌技术、节水新材料、新设备、新工艺的研究和推广利用，建立和完善节水技术推广和服务体系，提高节水技术和服务水平。</w:t>
      </w:r>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4</w:t>
      </w:r>
      <w:r w:rsidRPr="006C1979">
        <w:rPr>
          <w:b/>
          <w:sz w:val="28"/>
          <w:szCs w:val="28"/>
        </w:rPr>
        <w:t>、加强对节水灌溉的宣传力度</w:t>
      </w:r>
    </w:p>
    <w:p w:rsidR="003B2A3C" w:rsidRPr="006C1979" w:rsidRDefault="003B2A3C" w:rsidP="003B2A3C">
      <w:pPr>
        <w:adjustRightInd w:val="0"/>
        <w:snapToGrid w:val="0"/>
        <w:spacing w:line="360" w:lineRule="auto"/>
        <w:ind w:firstLineChars="200" w:firstLine="560"/>
        <w:rPr>
          <w:sz w:val="28"/>
          <w:szCs w:val="28"/>
        </w:rPr>
      </w:pPr>
      <w:r w:rsidRPr="006C1979">
        <w:rPr>
          <w:sz w:val="28"/>
          <w:szCs w:val="28"/>
        </w:rPr>
        <w:t>提高全社会的水危机意识和对节水灌溉工作重要性、必要性和紧迫性的认识，争取社会各界的广泛支持和参与，使全社会都关心、重视、支持节水灌溉工作，为节水灌溉工作营造一个良好的氛围。</w:t>
      </w:r>
    </w:p>
    <w:p w:rsidR="003B2A3C" w:rsidRPr="006C1979" w:rsidRDefault="003B2A3C" w:rsidP="003B2A3C">
      <w:pPr>
        <w:adjustRightInd w:val="0"/>
        <w:snapToGrid w:val="0"/>
        <w:spacing w:line="360" w:lineRule="auto"/>
        <w:ind w:firstLineChars="196" w:firstLine="551"/>
        <w:outlineLvl w:val="2"/>
        <w:rPr>
          <w:b/>
          <w:sz w:val="28"/>
          <w:szCs w:val="28"/>
        </w:rPr>
      </w:pPr>
      <w:r w:rsidRPr="006C1979">
        <w:rPr>
          <w:b/>
          <w:sz w:val="28"/>
          <w:szCs w:val="28"/>
        </w:rPr>
        <w:t>5</w:t>
      </w:r>
      <w:r w:rsidRPr="006C1979">
        <w:rPr>
          <w:b/>
          <w:sz w:val="28"/>
          <w:szCs w:val="28"/>
        </w:rPr>
        <w:t>、加强对管理人员的技术培训，努力提高管理人员队伍的素质</w:t>
      </w:r>
    </w:p>
    <w:p w:rsidR="003B2A3C" w:rsidRPr="006C1979" w:rsidRDefault="003B2A3C" w:rsidP="003B2A3C">
      <w:pPr>
        <w:spacing w:line="360" w:lineRule="auto"/>
        <w:ind w:firstLineChars="200" w:firstLine="420"/>
        <w:rPr>
          <w:sz w:val="28"/>
          <w:szCs w:val="28"/>
        </w:rPr>
      </w:pPr>
      <w:r w:rsidRPr="006C1979">
        <w:t> </w:t>
      </w:r>
      <w:r w:rsidRPr="006C1979">
        <w:rPr>
          <w:b/>
        </w:rPr>
        <w:t> </w:t>
      </w:r>
      <w:r w:rsidRPr="006C1979">
        <w:rPr>
          <w:sz w:val="28"/>
          <w:szCs w:val="28"/>
        </w:rPr>
        <w:t>深入实施人才战略，进一步完善优惠政策，改革人才激励机制，优化人才成长和发展环境，强化人才的培养和使用，造就一支适应灌区发展要求的高层次人才队伍。把人才培养工作作为项目评审验收和科技创新基地建设综合绩效评估的重要考评指标，开展人才团队建设，着力培养一批学术和技术带头人。</w:t>
      </w:r>
    </w:p>
    <w:bookmarkEnd w:id="325"/>
    <w:p w:rsidR="007336D4" w:rsidRPr="006C1979" w:rsidRDefault="007336D4" w:rsidP="007336D4">
      <w:pPr>
        <w:sectPr w:rsidR="007336D4" w:rsidRPr="006C1979" w:rsidSect="00315F5E">
          <w:footerReference w:type="even" r:id="rId29"/>
          <w:footerReference w:type="default" r:id="rId30"/>
          <w:pgSz w:w="11906" w:h="16838"/>
          <w:pgMar w:top="1440" w:right="1531" w:bottom="1440" w:left="1644" w:header="851" w:footer="992" w:gutter="0"/>
          <w:cols w:space="425"/>
          <w:docGrid w:linePitch="312"/>
        </w:sectPr>
      </w:pPr>
    </w:p>
    <w:tbl>
      <w:tblPr>
        <w:tblW w:w="0" w:type="auto"/>
        <w:tblLook w:val="04A0" w:firstRow="1" w:lastRow="0" w:firstColumn="1" w:lastColumn="0" w:noHBand="0" w:noVBand="1"/>
      </w:tblPr>
      <w:tblGrid>
        <w:gridCol w:w="222"/>
        <w:gridCol w:w="222"/>
        <w:gridCol w:w="222"/>
        <w:gridCol w:w="72"/>
        <w:gridCol w:w="150"/>
        <w:gridCol w:w="222"/>
        <w:gridCol w:w="222"/>
        <w:gridCol w:w="222"/>
        <w:gridCol w:w="16"/>
        <w:gridCol w:w="134"/>
        <w:gridCol w:w="72"/>
        <w:gridCol w:w="222"/>
        <w:gridCol w:w="222"/>
        <w:gridCol w:w="63"/>
        <w:gridCol w:w="146"/>
        <w:gridCol w:w="13"/>
        <w:gridCol w:w="222"/>
        <w:gridCol w:w="222"/>
        <w:gridCol w:w="222"/>
        <w:gridCol w:w="25"/>
        <w:gridCol w:w="11"/>
        <w:gridCol w:w="186"/>
        <w:gridCol w:w="222"/>
        <w:gridCol w:w="222"/>
        <w:gridCol w:w="41"/>
        <w:gridCol w:w="145"/>
        <w:gridCol w:w="36"/>
        <w:gridCol w:w="222"/>
        <w:gridCol w:w="222"/>
        <w:gridCol w:w="222"/>
        <w:gridCol w:w="222"/>
        <w:gridCol w:w="61"/>
        <w:gridCol w:w="161"/>
        <w:gridCol w:w="61"/>
        <w:gridCol w:w="38"/>
        <w:gridCol w:w="123"/>
        <w:gridCol w:w="61"/>
        <w:gridCol w:w="161"/>
        <w:gridCol w:w="222"/>
        <w:gridCol w:w="222"/>
        <w:gridCol w:w="143"/>
        <w:gridCol w:w="26"/>
        <w:gridCol w:w="53"/>
        <w:gridCol w:w="222"/>
        <w:gridCol w:w="58"/>
        <w:gridCol w:w="164"/>
        <w:gridCol w:w="169"/>
        <w:gridCol w:w="53"/>
        <w:gridCol w:w="28"/>
        <w:gridCol w:w="194"/>
        <w:gridCol w:w="222"/>
        <w:gridCol w:w="100"/>
        <w:gridCol w:w="122"/>
        <w:gridCol w:w="97"/>
        <w:gridCol w:w="125"/>
        <w:gridCol w:w="222"/>
        <w:gridCol w:w="175"/>
        <w:gridCol w:w="47"/>
        <w:gridCol w:w="222"/>
        <w:gridCol w:w="25"/>
        <w:gridCol w:w="522"/>
        <w:gridCol w:w="144"/>
        <w:gridCol w:w="447"/>
        <w:gridCol w:w="219"/>
        <w:gridCol w:w="372"/>
        <w:gridCol w:w="214"/>
        <w:gridCol w:w="563"/>
        <w:gridCol w:w="26"/>
        <w:gridCol w:w="741"/>
        <w:gridCol w:w="34"/>
        <w:gridCol w:w="666"/>
        <w:gridCol w:w="41"/>
        <w:gridCol w:w="625"/>
        <w:gridCol w:w="41"/>
        <w:gridCol w:w="591"/>
        <w:gridCol w:w="109"/>
        <w:gridCol w:w="482"/>
        <w:gridCol w:w="34"/>
        <w:gridCol w:w="516"/>
        <w:gridCol w:w="116"/>
        <w:gridCol w:w="550"/>
        <w:gridCol w:w="191"/>
        <w:gridCol w:w="475"/>
        <w:gridCol w:w="191"/>
        <w:gridCol w:w="475"/>
        <w:gridCol w:w="416"/>
        <w:gridCol w:w="400"/>
        <w:gridCol w:w="416"/>
        <w:gridCol w:w="400"/>
        <w:gridCol w:w="416"/>
        <w:gridCol w:w="400"/>
        <w:gridCol w:w="416"/>
        <w:gridCol w:w="400"/>
        <w:gridCol w:w="416"/>
        <w:gridCol w:w="382"/>
        <w:gridCol w:w="18"/>
        <w:gridCol w:w="379"/>
        <w:gridCol w:w="20"/>
        <w:gridCol w:w="377"/>
        <w:gridCol w:w="56"/>
        <w:gridCol w:w="433"/>
        <w:gridCol w:w="177"/>
        <w:gridCol w:w="222"/>
      </w:tblGrid>
      <w:tr w:rsidR="001729A9" w:rsidRPr="006C1979" w:rsidTr="00C07468">
        <w:trPr>
          <w:gridAfter w:val="44"/>
          <w:trHeight w:val="263"/>
        </w:trPr>
        <w:tc>
          <w:tcPr>
            <w:tcW w:w="0" w:type="auto"/>
            <w:tcBorders>
              <w:top w:val="nil"/>
              <w:left w:val="nil"/>
              <w:bottom w:val="nil"/>
              <w:right w:val="nil"/>
            </w:tcBorders>
            <w:shd w:val="clear" w:color="auto" w:fill="auto"/>
            <w:noWrap/>
            <w:vAlign w:val="bottom"/>
          </w:tcPr>
          <w:p w:rsidR="00EF55B8" w:rsidRPr="006C1979" w:rsidRDefault="00EF55B8"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widowControl/>
              <w:jc w:val="left"/>
              <w:rPr>
                <w:rFonts w:ascii="宋体" w:hAnsi="宋体"/>
                <w:sz w:val="20"/>
                <w:szCs w:val="20"/>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3"/>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4"/>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4"/>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3"/>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3"/>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3"/>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gridSpan w:val="2"/>
            <w:tcBorders>
              <w:top w:val="nil"/>
              <w:left w:val="nil"/>
              <w:bottom w:val="nil"/>
              <w:right w:val="nil"/>
            </w:tcBorders>
            <w:shd w:val="clear" w:color="auto" w:fill="auto"/>
            <w:noWrap/>
            <w:vAlign w:val="bottom"/>
          </w:tcPr>
          <w:p w:rsidR="00934DF2" w:rsidRPr="006C1979" w:rsidRDefault="00934DF2" w:rsidP="00441F07">
            <w:pPr>
              <w:rPr>
                <w:sz w:val="24"/>
              </w:rPr>
            </w:pPr>
          </w:p>
        </w:tc>
        <w:tc>
          <w:tcPr>
            <w:tcW w:w="0" w:type="auto"/>
            <w:tcBorders>
              <w:top w:val="nil"/>
              <w:left w:val="nil"/>
              <w:bottom w:val="nil"/>
              <w:right w:val="nil"/>
            </w:tcBorders>
            <w:shd w:val="clear" w:color="auto" w:fill="auto"/>
            <w:noWrap/>
            <w:vAlign w:val="bottom"/>
          </w:tcPr>
          <w:p w:rsidR="00934DF2" w:rsidRPr="006C1979" w:rsidRDefault="00934DF2" w:rsidP="00441F07">
            <w:pPr>
              <w:rPr>
                <w:sz w:val="24"/>
              </w:rPr>
            </w:pPr>
          </w:p>
        </w:tc>
      </w:tr>
      <w:tr w:rsidR="002C6516" w:rsidRPr="006C1979" w:rsidTr="00C07468">
        <w:trPr>
          <w:gridAfter w:val="52"/>
          <w:trHeight w:val="263"/>
        </w:trPr>
        <w:tc>
          <w:tcPr>
            <w:tcW w:w="0" w:type="auto"/>
            <w:tcBorders>
              <w:top w:val="nil"/>
              <w:left w:val="nil"/>
              <w:bottom w:val="nil"/>
              <w:right w:val="nil"/>
            </w:tcBorders>
            <w:shd w:val="clear" w:color="auto" w:fill="auto"/>
            <w:noWrap/>
            <w:vAlign w:val="bottom"/>
          </w:tcPr>
          <w:p w:rsidR="002C6516" w:rsidRPr="006C1979" w:rsidRDefault="002C6516">
            <w:pPr>
              <w:rPr>
                <w:sz w:val="24"/>
              </w:rPr>
            </w:pPr>
            <w:bookmarkStart w:id="432" w:name="RANGE!A1:AH31"/>
            <w:bookmarkEnd w:id="432"/>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rsidP="001754BF">
            <w:pPr>
              <w:widowControl/>
              <w:jc w:val="left"/>
              <w:rPr>
                <w:rFonts w:ascii="宋体" w:hAnsi="宋体"/>
                <w:sz w:val="20"/>
                <w:szCs w:val="20"/>
              </w:rPr>
            </w:pPr>
          </w:p>
        </w:tc>
        <w:tc>
          <w:tcPr>
            <w:tcW w:w="0" w:type="auto"/>
            <w:gridSpan w:val="2"/>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3"/>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3"/>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3"/>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3"/>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2"/>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3"/>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2"/>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3"/>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2"/>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2"/>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2"/>
            <w:tcBorders>
              <w:top w:val="nil"/>
              <w:left w:val="nil"/>
              <w:bottom w:val="nil"/>
              <w:right w:val="nil"/>
            </w:tcBorders>
            <w:shd w:val="clear" w:color="auto" w:fill="auto"/>
            <w:noWrap/>
            <w:vAlign w:val="bottom"/>
          </w:tcPr>
          <w:p w:rsidR="002C6516" w:rsidRPr="006C1979" w:rsidRDefault="002C6516">
            <w:pPr>
              <w:rPr>
                <w:sz w:val="24"/>
              </w:rPr>
            </w:pPr>
          </w:p>
        </w:tc>
        <w:tc>
          <w:tcPr>
            <w:tcW w:w="0" w:type="auto"/>
            <w:tcBorders>
              <w:top w:val="nil"/>
              <w:left w:val="nil"/>
              <w:bottom w:val="nil"/>
              <w:right w:val="nil"/>
            </w:tcBorders>
            <w:shd w:val="clear" w:color="auto" w:fill="auto"/>
            <w:noWrap/>
            <w:vAlign w:val="bottom"/>
          </w:tcPr>
          <w:p w:rsidR="002C6516" w:rsidRPr="006C1979" w:rsidRDefault="002C6516">
            <w:pPr>
              <w:rPr>
                <w:sz w:val="24"/>
              </w:rPr>
            </w:pPr>
          </w:p>
        </w:tc>
      </w:tr>
      <w:tr w:rsidR="00C07468" w:rsidRPr="006C1979" w:rsidTr="00C07468">
        <w:trPr>
          <w:gridAfter w:val="1"/>
          <w:trHeight w:val="263"/>
        </w:trPr>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5"/>
            <w:tcBorders>
              <w:top w:val="nil"/>
              <w:left w:val="nil"/>
              <w:bottom w:val="nil"/>
              <w:right w:val="nil"/>
            </w:tcBorders>
            <w:shd w:val="clear" w:color="auto" w:fill="auto"/>
            <w:noWrap/>
            <w:vAlign w:val="bottom"/>
            <w:hideMark/>
          </w:tcPr>
          <w:p w:rsidR="00C07468" w:rsidRPr="006C1979" w:rsidRDefault="00C07468" w:rsidP="00604D19">
            <w:pPr>
              <w:widowControl/>
              <w:jc w:val="left"/>
              <w:rPr>
                <w:rFonts w:ascii="宋体" w:hAnsi="宋体"/>
                <w:sz w:val="20"/>
                <w:szCs w:val="20"/>
              </w:rPr>
            </w:pPr>
            <w:r w:rsidRPr="006C1979">
              <w:rPr>
                <w:rFonts w:ascii="宋体" w:hAnsi="宋体" w:hint="eastAsia"/>
                <w:b/>
                <w:kern w:val="0"/>
                <w:sz w:val="20"/>
                <w:szCs w:val="20"/>
              </w:rPr>
              <w:t>附表1</w:t>
            </w:r>
          </w:p>
        </w:tc>
        <w:tc>
          <w:tcPr>
            <w:tcW w:w="0" w:type="auto"/>
            <w:gridSpan w:val="5"/>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6"/>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5"/>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7"/>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5"/>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5"/>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5"/>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7"/>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6"/>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sz w:val="24"/>
              </w:rPr>
            </w:pPr>
          </w:p>
        </w:tc>
      </w:tr>
      <w:tr w:rsidR="00C07468" w:rsidRPr="006C1979" w:rsidTr="00C07468">
        <w:trPr>
          <w:gridAfter w:val="1"/>
          <w:trHeight w:val="409"/>
        </w:trPr>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101"/>
            <w:tcBorders>
              <w:top w:val="nil"/>
              <w:left w:val="nil"/>
              <w:bottom w:val="nil"/>
              <w:right w:val="nil"/>
            </w:tcBorders>
            <w:shd w:val="clear" w:color="auto" w:fill="auto"/>
            <w:noWrap/>
            <w:vAlign w:val="bottom"/>
            <w:hideMark/>
          </w:tcPr>
          <w:p w:rsidR="00C07468" w:rsidRPr="006C1979" w:rsidRDefault="00C07468" w:rsidP="00604D19">
            <w:pPr>
              <w:widowControl/>
              <w:jc w:val="center"/>
              <w:rPr>
                <w:rFonts w:ascii="宋体" w:hAnsi="宋体"/>
                <w:b/>
                <w:bCs/>
                <w:sz w:val="28"/>
                <w:szCs w:val="28"/>
              </w:rPr>
            </w:pPr>
            <w:r w:rsidRPr="006C1979">
              <w:rPr>
                <w:rFonts w:ascii="宋体" w:hAnsi="宋体" w:hint="eastAsia"/>
                <w:b/>
                <w:bCs/>
                <w:kern w:val="0"/>
                <w:sz w:val="28"/>
                <w:szCs w:val="28"/>
              </w:rPr>
              <w:t>宁夏回族自治区5－30万亩重点中型灌区基本情况汇总表(全部)</w:t>
            </w:r>
          </w:p>
        </w:tc>
      </w:tr>
      <w:tr w:rsidR="00C07468" w:rsidRPr="006C1979" w:rsidTr="00C07468">
        <w:trPr>
          <w:trHeight w:val="360"/>
        </w:trPr>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28"/>
            <w:tcBorders>
              <w:top w:val="nil"/>
              <w:left w:val="nil"/>
              <w:bottom w:val="single" w:sz="4" w:space="0" w:color="auto"/>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54"/>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表中单位：流量：立方米/秒；水量：万立方米；面积：万亩；渠沟管道长度：千米；建筑物：座(处)；农灌占比、输水效率、实有率：％；投资：万元；增产能力：万千克</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c>
          <w:tcPr>
            <w:tcW w:w="0" w:type="auto"/>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p>
        </w:tc>
      </w:tr>
      <w:tr w:rsidR="00C07468" w:rsidRPr="006C1979" w:rsidTr="00604D19">
        <w:trPr>
          <w:trHeight w:val="743"/>
        </w:trPr>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序号</w:t>
            </w:r>
          </w:p>
        </w:tc>
        <w:tc>
          <w:tcPr>
            <w:tcW w:w="0" w:type="auto"/>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灌区名称</w:t>
            </w:r>
          </w:p>
        </w:tc>
        <w:tc>
          <w:tcPr>
            <w:tcW w:w="0" w:type="auto"/>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所在市地州等</w:t>
            </w:r>
          </w:p>
        </w:tc>
        <w:tc>
          <w:tcPr>
            <w:tcW w:w="0" w:type="auto"/>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所在县市区等</w:t>
            </w:r>
          </w:p>
        </w:tc>
        <w:tc>
          <w:tcPr>
            <w:tcW w:w="0" w:type="auto"/>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所在水系</w:t>
            </w:r>
          </w:p>
        </w:tc>
        <w:tc>
          <w:tcPr>
            <w:tcW w:w="0" w:type="auto"/>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主要水源工程名称</w:t>
            </w:r>
          </w:p>
        </w:tc>
        <w:tc>
          <w:tcPr>
            <w:tcW w:w="0" w:type="auto"/>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水源工程状况</w:t>
            </w:r>
          </w:p>
        </w:tc>
        <w:tc>
          <w:tcPr>
            <w:tcW w:w="0" w:type="auto"/>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取水方式</w:t>
            </w:r>
          </w:p>
        </w:tc>
        <w:tc>
          <w:tcPr>
            <w:tcW w:w="0" w:type="auto"/>
            <w:gridSpan w:val="12"/>
            <w:tcBorders>
              <w:top w:val="single" w:sz="4" w:space="0" w:color="auto"/>
              <w:left w:val="nil"/>
              <w:bottom w:val="single" w:sz="4" w:space="0" w:color="auto"/>
              <w:right w:val="single" w:sz="4" w:space="0" w:color="000000"/>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取水能力</w:t>
            </w:r>
          </w:p>
        </w:tc>
        <w:tc>
          <w:tcPr>
            <w:tcW w:w="0" w:type="auto"/>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农溉占比</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灌溉面积</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设计灌保率</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渠系输水效率</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干支渠沟管道</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建筑物</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主要改造内容</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估算投资</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新增主要效益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改次</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产粮县</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贫困县</w:t>
            </w: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468" w:rsidRPr="006C1979" w:rsidRDefault="00C07468">
            <w:pPr>
              <w:jc w:val="center"/>
              <w:rPr>
                <w:rFonts w:ascii="宋体" w:hAnsi="宋体"/>
                <w:sz w:val="15"/>
                <w:szCs w:val="15"/>
              </w:rPr>
            </w:pPr>
            <w:r w:rsidRPr="006C1979">
              <w:rPr>
                <w:rFonts w:ascii="宋体" w:hAnsi="宋体" w:hint="eastAsia"/>
                <w:sz w:val="15"/>
                <w:szCs w:val="15"/>
              </w:rPr>
              <w:t>备注</w:t>
            </w:r>
          </w:p>
        </w:tc>
        <w:tc>
          <w:tcPr>
            <w:tcW w:w="0" w:type="auto"/>
            <w:vAlign w:val="center"/>
            <w:hideMark/>
          </w:tcPr>
          <w:p w:rsidR="00C07468" w:rsidRPr="006C1979" w:rsidRDefault="00C07468">
            <w:pPr>
              <w:rPr>
                <w:rFonts w:ascii="宋体" w:hAnsi="宋体"/>
                <w:sz w:val="15"/>
                <w:szCs w:val="15"/>
              </w:rPr>
            </w:pPr>
          </w:p>
        </w:tc>
      </w:tr>
      <w:tr w:rsidR="00C07468" w:rsidRPr="006C1979" w:rsidTr="00604D19">
        <w:trPr>
          <w:trHeight w:val="360"/>
        </w:trPr>
        <w:tc>
          <w:tcPr>
            <w:tcW w:w="0" w:type="auto"/>
            <w:tcBorders>
              <w:top w:val="nil"/>
              <w:left w:val="nil"/>
              <w:bottom w:val="nil"/>
              <w:right w:val="nil"/>
            </w:tcBorders>
            <w:shd w:val="clear" w:color="auto" w:fill="auto"/>
            <w:noWrap/>
            <w:vAlign w:val="bottom"/>
            <w:hideMark/>
          </w:tcPr>
          <w:p w:rsidR="00C07468" w:rsidRPr="006C1979" w:rsidRDefault="00C07468">
            <w:pPr>
              <w:jc w:val="center"/>
              <w:rPr>
                <w:sz w:val="24"/>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5"/>
            <w:vMerge/>
            <w:tcBorders>
              <w:top w:val="nil"/>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5"/>
            <w:vMerge/>
            <w:tcBorders>
              <w:top w:val="nil"/>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6"/>
            <w:vMerge/>
            <w:tcBorders>
              <w:top w:val="nil"/>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5"/>
            <w:vMerge/>
            <w:tcBorders>
              <w:top w:val="nil"/>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7"/>
            <w:vMerge/>
            <w:tcBorders>
              <w:top w:val="nil"/>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5"/>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5"/>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5"/>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流量</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水量</w:t>
            </w:r>
          </w:p>
        </w:tc>
        <w:tc>
          <w:tcPr>
            <w:tcW w:w="0" w:type="auto"/>
            <w:gridSpan w:val="6"/>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rsidP="00604D19">
            <w:pPr>
              <w:jc w:val="center"/>
              <w:rPr>
                <w:rFonts w:ascii="宋体" w:hAnsi="宋体"/>
                <w:sz w:val="15"/>
                <w:szCs w:val="15"/>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设计</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有效</w:t>
            </w:r>
          </w:p>
        </w:tc>
        <w:tc>
          <w:tcPr>
            <w:tcW w:w="0" w:type="auto"/>
            <w:gridSpan w:val="2"/>
            <w:vMerge/>
            <w:tcBorders>
              <w:top w:val="single" w:sz="4" w:space="0" w:color="auto"/>
              <w:left w:val="single" w:sz="4" w:space="0" w:color="auto"/>
              <w:bottom w:val="single" w:sz="4" w:space="0" w:color="000000"/>
              <w:right w:val="nil"/>
            </w:tcBorders>
            <w:vAlign w:val="center"/>
            <w:hideMark/>
          </w:tcPr>
          <w:p w:rsidR="00C07468" w:rsidRPr="006C1979" w:rsidRDefault="00C07468" w:rsidP="00604D19">
            <w:pPr>
              <w:jc w:val="center"/>
              <w:rPr>
                <w:rFonts w:ascii="宋体" w:hAnsi="宋体"/>
                <w:sz w:val="15"/>
                <w:szCs w:val="15"/>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rsidP="00604D19">
            <w:pPr>
              <w:jc w:val="center"/>
              <w:rPr>
                <w:rFonts w:ascii="宋体" w:hAnsi="宋体"/>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设计</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实有</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实有率</w:t>
            </w:r>
          </w:p>
        </w:tc>
        <w:tc>
          <w:tcPr>
            <w:tcW w:w="0" w:type="auto"/>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设计</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实有</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实有率</w:t>
            </w:r>
          </w:p>
        </w:tc>
        <w:tc>
          <w:tcPr>
            <w:tcW w:w="0" w:type="auto"/>
            <w:gridSpan w:val="2"/>
            <w:tcBorders>
              <w:top w:val="nil"/>
              <w:left w:val="nil"/>
              <w:bottom w:val="single" w:sz="4" w:space="0" w:color="auto"/>
              <w:right w:val="nil"/>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渠沟道</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建筑物</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rsidP="00604D19">
            <w:pPr>
              <w:jc w:val="center"/>
              <w:rPr>
                <w:rFonts w:ascii="宋体" w:hAnsi="宋体"/>
                <w:sz w:val="15"/>
                <w:szCs w:val="15"/>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增恢灌面</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改善灌面</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增节水量</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07468" w:rsidRPr="006C1979" w:rsidRDefault="00C07468" w:rsidP="00604D19">
            <w:pPr>
              <w:jc w:val="center"/>
              <w:rPr>
                <w:rFonts w:ascii="宋体" w:hAnsi="宋体"/>
                <w:sz w:val="15"/>
                <w:szCs w:val="15"/>
              </w:rPr>
            </w:pPr>
            <w:r w:rsidRPr="006C1979">
              <w:rPr>
                <w:rFonts w:ascii="宋体" w:hAnsi="宋体" w:hint="eastAsia"/>
                <w:sz w:val="15"/>
                <w:szCs w:val="15"/>
              </w:rPr>
              <w:t>增产能力</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C07468" w:rsidRPr="006C1979" w:rsidRDefault="00C07468">
            <w:pPr>
              <w:rPr>
                <w:rFonts w:ascii="宋体" w:hAnsi="宋体"/>
                <w:sz w:val="15"/>
                <w:szCs w:val="15"/>
              </w:rPr>
            </w:pPr>
          </w:p>
        </w:tc>
        <w:tc>
          <w:tcPr>
            <w:tcW w:w="0" w:type="auto"/>
            <w:vAlign w:val="center"/>
            <w:hideMark/>
          </w:tcPr>
          <w:p w:rsidR="00C07468" w:rsidRPr="006C1979" w:rsidRDefault="00C07468">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4"/>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南山台子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沙坡头区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8430.00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265.00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255.17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96.29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2925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2920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99.83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22.07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338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6091.56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506.16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1394.16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07、15</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30"/>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北滩长鸣</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中宁县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自流</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7564.03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8.81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5.61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144.85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144.85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50.52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56.09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161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3826.32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5.61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401.74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1106.54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09</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3</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扁担沟</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利通区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7.97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6760.87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98.60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12.18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10.93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245.00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81.18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33.13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398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40.61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57.42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14752.72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9.92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555.41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1529.81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06、15</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4</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三颗柳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石嘴山</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平罗县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3.75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3699.80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110.86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110.86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132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82.98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352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5308.30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278.16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766.16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03</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5</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甘城子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青铜峡市</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6.69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5824.00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8.33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8.33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247.70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213.83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86.33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224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38.62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192.70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352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6250.86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8.33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379.85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1046.25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11、14</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6</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玉泉营</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银川</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农垦系统</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7.33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3602.00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99.25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65.73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27.75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131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31.57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18.24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4492.95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236.66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651.86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14</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7</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黄羊滩</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银川</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农垦系统</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6.00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4166.00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99.83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98.30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67.16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68.32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181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84.58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83.28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5437.27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273.60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753.60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10</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30"/>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8</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闽宁镇</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银川</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永宁县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3.44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2450.00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143.00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111.31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77.84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2801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8.39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90.15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6418.09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230.28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634.28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14</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9</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临河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银川</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灵武市</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差</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3.05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6955.00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125.01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125.01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1021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1004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98.33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48.49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345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5020.18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237.12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653.12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12</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30"/>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10</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陶乐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石嘴山</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平罗县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13.21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8100.00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12.70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10.59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370.48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370.48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1434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860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59.97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209.49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662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18329.60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10.59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579.12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1595.12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10、13</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30"/>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11</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渝河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固原</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隆德县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黄渭</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三里店水库</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蓄水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4.78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489.00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59.76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193.35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184.15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95.24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1147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1147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150.19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566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4963.16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237.12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653.12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11</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679"/>
        </w:trPr>
        <w:tc>
          <w:tcPr>
            <w:tcW w:w="0" w:type="auto"/>
            <w:tcBorders>
              <w:top w:val="nil"/>
              <w:left w:val="nil"/>
              <w:bottom w:val="nil"/>
              <w:right w:val="nil"/>
            </w:tcBorders>
            <w:shd w:val="clear" w:color="auto" w:fill="auto"/>
            <w:noWrap/>
            <w:vAlign w:val="bottom"/>
            <w:hideMark/>
          </w:tcPr>
          <w:p w:rsidR="00C77CEB" w:rsidRPr="006C1979" w:rsidRDefault="00C77CEB">
            <w:pP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12</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葫芦河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固原</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西吉县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黄清水</w:t>
            </w:r>
          </w:p>
        </w:tc>
        <w:tc>
          <w:tcPr>
            <w:tcW w:w="0" w:type="auto"/>
            <w:gridSpan w:val="7"/>
            <w:tcBorders>
              <w:top w:val="nil"/>
              <w:left w:val="nil"/>
              <w:bottom w:val="single" w:sz="4" w:space="0" w:color="auto"/>
              <w:right w:val="single" w:sz="4" w:space="0" w:color="auto"/>
            </w:tcBorders>
            <w:shd w:val="clear" w:color="auto" w:fill="auto"/>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夏寨、将台、东坡水库和地下水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蓄提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3.29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2814.00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87.47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13.38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307.10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194.42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63.31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1267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472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37.25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127.43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830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4883.23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610.13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1680.53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09</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13</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茹河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固原</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彭阳县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黄渭</w:t>
            </w:r>
          </w:p>
        </w:tc>
        <w:tc>
          <w:tcPr>
            <w:tcW w:w="0" w:type="auto"/>
            <w:gridSpan w:val="7"/>
            <w:tcBorders>
              <w:top w:val="nil"/>
              <w:left w:val="nil"/>
              <w:bottom w:val="single" w:sz="4" w:space="0" w:color="auto"/>
              <w:right w:val="single" w:sz="4" w:space="0" w:color="auto"/>
            </w:tcBorders>
            <w:shd w:val="clear" w:color="auto" w:fill="auto"/>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乃河、店洼等</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蓄提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1535.50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57.24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5.86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147.19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147.19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1127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51.72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135.20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336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5135.94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5.86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313.73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864.13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13</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679"/>
        </w:trPr>
        <w:tc>
          <w:tcPr>
            <w:tcW w:w="0" w:type="auto"/>
            <w:tcBorders>
              <w:top w:val="nil"/>
              <w:left w:val="nil"/>
              <w:bottom w:val="nil"/>
              <w:right w:val="nil"/>
            </w:tcBorders>
            <w:shd w:val="clear" w:color="auto" w:fill="auto"/>
            <w:noWrap/>
            <w:vAlign w:val="bottom"/>
            <w:hideMark/>
          </w:tcPr>
          <w:p w:rsidR="00C77CEB" w:rsidRPr="006C1979" w:rsidRDefault="00C77CEB">
            <w:pP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14</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清水河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固原</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原州区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黄清水</w:t>
            </w:r>
          </w:p>
        </w:tc>
        <w:tc>
          <w:tcPr>
            <w:tcW w:w="0" w:type="auto"/>
            <w:gridSpan w:val="7"/>
            <w:tcBorders>
              <w:top w:val="nil"/>
              <w:left w:val="nil"/>
              <w:bottom w:val="single" w:sz="4" w:space="0" w:color="auto"/>
              <w:right w:val="single" w:sz="4" w:space="0" w:color="auto"/>
            </w:tcBorders>
            <w:shd w:val="clear" w:color="auto" w:fill="auto"/>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沈家河、彭堡等11座水库和地下水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蓄提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1744.00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86.74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9.44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260.00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257.40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99.00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4727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1425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30.15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140.36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558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4875.04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430.46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1185.66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12</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679"/>
        </w:trPr>
        <w:tc>
          <w:tcPr>
            <w:tcW w:w="0" w:type="auto"/>
            <w:tcBorders>
              <w:top w:val="nil"/>
              <w:left w:val="nil"/>
              <w:bottom w:val="nil"/>
              <w:right w:val="nil"/>
            </w:tcBorders>
            <w:shd w:val="clear" w:color="auto" w:fill="auto"/>
            <w:noWrap/>
            <w:vAlign w:val="bottom"/>
            <w:hideMark/>
          </w:tcPr>
          <w:p w:rsidR="00C77CEB" w:rsidRPr="006C1979" w:rsidRDefault="00C77CEB">
            <w:pP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15</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西河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海原县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园河、陶堡等4座水库和地下水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蓄提</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2.81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2579.58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97.52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8.84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8.84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305.58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65.03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21.28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2399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2399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71.15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4414.66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8.84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403.10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1110.30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12</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16</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五里坡</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利通区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2.36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955.00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65.63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27.44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41.81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724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35.25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4879.52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246.24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678.24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13</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17</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孙家滩</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利通区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差</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2236.00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8.06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64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61.28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17.91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29.23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10.11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4328.70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0.44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8.06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387.60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1067.60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13</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679"/>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18</w:t>
            </w:r>
          </w:p>
        </w:tc>
        <w:tc>
          <w:tcPr>
            <w:tcW w:w="0" w:type="auto"/>
            <w:gridSpan w:val="5"/>
            <w:tcBorders>
              <w:top w:val="nil"/>
              <w:left w:val="nil"/>
              <w:bottom w:val="single" w:sz="4" w:space="0" w:color="auto"/>
              <w:right w:val="single" w:sz="4" w:space="0" w:color="auto"/>
            </w:tcBorders>
            <w:shd w:val="clear" w:color="auto" w:fill="auto"/>
            <w:vAlign w:val="center"/>
            <w:hideMark/>
          </w:tcPr>
          <w:p w:rsidR="00C77CEB" w:rsidRPr="006C1979" w:rsidRDefault="00C77CEB">
            <w:pPr>
              <w:rPr>
                <w:rFonts w:ascii="宋体" w:hAnsi="宋体"/>
                <w:sz w:val="15"/>
                <w:szCs w:val="15"/>
              </w:rPr>
            </w:pPr>
            <w:r w:rsidRPr="006C1979">
              <w:rPr>
                <w:rFonts w:ascii="宋体" w:hAnsi="宋体" w:hint="eastAsia"/>
                <w:sz w:val="15"/>
                <w:szCs w:val="15"/>
              </w:rPr>
              <w:t>固海东三支</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同心县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2.72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3116.00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99.02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19.21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19.21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79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19.21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4802.65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314.64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866.64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19</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金沙渠</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银川</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永宁县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好</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自流</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2.69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2242.20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22.40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19.98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2740.19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228.91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630.51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30"/>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20</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马家塘</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中宁县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4.50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1400.00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120.00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33.50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3973.02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232.56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640.56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21</w:t>
            </w:r>
          </w:p>
        </w:tc>
        <w:tc>
          <w:tcPr>
            <w:tcW w:w="0" w:type="auto"/>
            <w:gridSpan w:val="5"/>
            <w:tcBorders>
              <w:top w:val="nil"/>
              <w:left w:val="nil"/>
              <w:bottom w:val="single" w:sz="4" w:space="0" w:color="auto"/>
              <w:right w:val="single" w:sz="4" w:space="0" w:color="auto"/>
            </w:tcBorders>
            <w:shd w:val="clear" w:color="auto" w:fill="auto"/>
            <w:vAlign w:val="center"/>
            <w:hideMark/>
          </w:tcPr>
          <w:p w:rsidR="00C77CEB" w:rsidRPr="006C1979" w:rsidRDefault="00C77CEB">
            <w:pPr>
              <w:rPr>
                <w:rFonts w:ascii="宋体" w:hAnsi="宋体"/>
                <w:sz w:val="15"/>
                <w:szCs w:val="15"/>
              </w:rPr>
            </w:pPr>
            <w:r w:rsidRPr="006C1979">
              <w:rPr>
                <w:rFonts w:ascii="宋体" w:hAnsi="宋体" w:hint="eastAsia"/>
                <w:sz w:val="15"/>
                <w:szCs w:val="15"/>
              </w:rPr>
              <w:t>下马关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同心县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3.06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4494.50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79.00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95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109.20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96.23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1187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237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20 </w:t>
            </w:r>
          </w:p>
        </w:tc>
        <w:tc>
          <w:tcPr>
            <w:tcW w:w="0" w:type="auto"/>
            <w:gridSpan w:val="2"/>
            <w:tcBorders>
              <w:top w:val="nil"/>
              <w:left w:val="nil"/>
              <w:bottom w:val="single" w:sz="4" w:space="0" w:color="auto"/>
              <w:right w:val="nil"/>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52.00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5030.12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688.56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1896.56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22</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预旺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吴忠</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同心县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1.03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1638.50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41.20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16.53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40.12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358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5.03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4741.80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3.95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228.00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628.00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23</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三塘</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u w:val="single"/>
              </w:rPr>
            </w:pPr>
            <w:r w:rsidRPr="006C1979">
              <w:rPr>
                <w:rFonts w:ascii="宋体" w:hAnsi="宋体" w:hint="eastAsia"/>
                <w:sz w:val="15"/>
                <w:szCs w:val="15"/>
                <w:u w:val="single"/>
              </w:rPr>
              <w:t>海原县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1.24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1758.30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135.80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18.69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13.76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286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6.99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128.00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225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9200.40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364.80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1004.80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贫</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24</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兴仁</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沙坡头区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2435.80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28.00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5.30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176.32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23.46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13.31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316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167.43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25846.40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26.65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1276.80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3516.80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jc w:val="center"/>
              <w:rPr>
                <w:sz w:val="20"/>
                <w:szCs w:val="20"/>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25</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rPr>
                <w:rFonts w:ascii="宋体" w:hAnsi="宋体"/>
                <w:sz w:val="15"/>
                <w:szCs w:val="15"/>
              </w:rPr>
            </w:pPr>
            <w:r w:rsidRPr="006C1979">
              <w:rPr>
                <w:rFonts w:ascii="宋体" w:hAnsi="宋体" w:hint="eastAsia"/>
                <w:sz w:val="15"/>
                <w:szCs w:val="15"/>
              </w:rPr>
              <w:t>喊叫水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中卫</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b/>
                <w:bCs/>
                <w:sz w:val="15"/>
                <w:szCs w:val="15"/>
              </w:rPr>
            </w:pPr>
            <w:r w:rsidRPr="006C1979">
              <w:rPr>
                <w:rFonts w:ascii="宋体" w:hAnsi="宋体" w:hint="eastAsia"/>
                <w:b/>
                <w:bCs/>
                <w:sz w:val="15"/>
                <w:szCs w:val="15"/>
              </w:rPr>
              <w:t>中宁县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黄河</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中</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扬水</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2.38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2314.60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112.53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21.58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19.18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289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13.15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112.53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18466.40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18.50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912.00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2512.00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粮</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77CEB" w:rsidRPr="006C1979" w:rsidTr="00C07468">
        <w:trPr>
          <w:trHeight w:val="342"/>
        </w:trPr>
        <w:tc>
          <w:tcPr>
            <w:tcW w:w="0" w:type="auto"/>
            <w:tcBorders>
              <w:top w:val="nil"/>
              <w:left w:val="nil"/>
              <w:bottom w:val="nil"/>
              <w:right w:val="nil"/>
            </w:tcBorders>
            <w:shd w:val="clear" w:color="auto" w:fill="auto"/>
            <w:noWrap/>
            <w:vAlign w:val="bottom"/>
            <w:hideMark/>
          </w:tcPr>
          <w:p w:rsidR="00C77CEB" w:rsidRPr="006C1979" w:rsidRDefault="00C77CEB">
            <w:pPr>
              <w:rPr>
                <w:sz w:val="24"/>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合计</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6"/>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7"/>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5"/>
            <w:tcBorders>
              <w:top w:val="nil"/>
              <w:left w:val="nil"/>
              <w:bottom w:val="single" w:sz="4" w:space="0" w:color="auto"/>
              <w:right w:val="single" w:sz="4" w:space="0" w:color="auto"/>
            </w:tcBorders>
            <w:shd w:val="clear" w:color="auto" w:fill="auto"/>
            <w:noWrap/>
            <w:vAlign w:val="bottom"/>
            <w:hideMark/>
          </w:tcPr>
          <w:p w:rsidR="00C77CEB" w:rsidRPr="006C1979" w:rsidRDefault="00C77CEB">
            <w:pPr>
              <w:rPr>
                <w:rFonts w:ascii="宋体" w:hAnsi="宋体"/>
                <w:sz w:val="15"/>
                <w:szCs w:val="15"/>
              </w:rPr>
            </w:pPr>
            <w:r w:rsidRPr="006C1979">
              <w:rPr>
                <w:rFonts w:ascii="宋体" w:hAnsi="宋体" w:hint="eastAsia"/>
                <w:sz w:val="15"/>
                <w:szCs w:val="15"/>
              </w:rPr>
              <w:t xml:space="preserve">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110.00 </w:t>
            </w:r>
          </w:p>
        </w:tc>
        <w:tc>
          <w:tcPr>
            <w:tcW w:w="0" w:type="auto"/>
            <w:gridSpan w:val="7"/>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89304.68 </w:t>
            </w:r>
          </w:p>
        </w:tc>
        <w:tc>
          <w:tcPr>
            <w:tcW w:w="0" w:type="auto"/>
            <w:gridSpan w:val="6"/>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231.42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169.25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3892.72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2729.73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26702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14300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2082.54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6899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C77CEB" w:rsidRDefault="00C77CEB">
            <w:pPr>
              <w:jc w:val="right"/>
              <w:rPr>
                <w:rFonts w:ascii="宋体" w:hAnsi="宋体"/>
                <w:sz w:val="15"/>
                <w:szCs w:val="15"/>
              </w:rPr>
            </w:pPr>
            <w:r w:rsidRPr="00C77CEB">
              <w:rPr>
                <w:rFonts w:ascii="宋体" w:hAnsi="宋体" w:hint="eastAsia"/>
                <w:sz w:val="15"/>
                <w:szCs w:val="15"/>
              </w:rPr>
              <w:t xml:space="preserve">184209.08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17.73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213.69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10552.75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29066.35 </w:t>
            </w:r>
          </w:p>
        </w:tc>
        <w:tc>
          <w:tcPr>
            <w:tcW w:w="0" w:type="auto"/>
            <w:tcBorders>
              <w:top w:val="nil"/>
              <w:left w:val="nil"/>
              <w:bottom w:val="single" w:sz="4" w:space="0" w:color="auto"/>
              <w:right w:val="single" w:sz="4" w:space="0" w:color="auto"/>
            </w:tcBorders>
            <w:shd w:val="clear" w:color="auto" w:fill="auto"/>
            <w:noWrap/>
            <w:vAlign w:val="bottom"/>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right"/>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77CEB" w:rsidRPr="006C1979" w:rsidRDefault="00C77CEB">
            <w:pPr>
              <w:jc w:val="center"/>
              <w:rPr>
                <w:rFonts w:ascii="宋体" w:hAnsi="宋体"/>
                <w:sz w:val="15"/>
                <w:szCs w:val="15"/>
              </w:rPr>
            </w:pPr>
            <w:r w:rsidRPr="006C1979">
              <w:rPr>
                <w:rFonts w:ascii="宋体" w:hAnsi="宋体" w:hint="eastAsia"/>
                <w:sz w:val="15"/>
                <w:szCs w:val="15"/>
              </w:rPr>
              <w:t xml:space="preserve">　</w:t>
            </w:r>
          </w:p>
        </w:tc>
        <w:tc>
          <w:tcPr>
            <w:tcW w:w="0" w:type="auto"/>
            <w:vAlign w:val="center"/>
            <w:hideMark/>
          </w:tcPr>
          <w:p w:rsidR="00C77CEB" w:rsidRPr="006C1979" w:rsidRDefault="00C77CEB">
            <w:pPr>
              <w:rPr>
                <w:rFonts w:ascii="宋体" w:hAnsi="宋体"/>
                <w:sz w:val="15"/>
                <w:szCs w:val="15"/>
              </w:rPr>
            </w:pPr>
          </w:p>
        </w:tc>
      </w:tr>
      <w:tr w:rsidR="00C07468" w:rsidRPr="006C1979" w:rsidTr="00C07468">
        <w:trPr>
          <w:trHeight w:val="315"/>
        </w:trPr>
        <w:tc>
          <w:tcPr>
            <w:tcW w:w="0" w:type="auto"/>
            <w:tcBorders>
              <w:top w:val="nil"/>
              <w:left w:val="nil"/>
              <w:bottom w:val="nil"/>
              <w:right w:val="nil"/>
            </w:tcBorders>
            <w:shd w:val="clear" w:color="auto" w:fill="auto"/>
            <w:noWrap/>
            <w:vAlign w:val="bottom"/>
            <w:hideMark/>
          </w:tcPr>
          <w:p w:rsidR="00C07468" w:rsidRPr="006C1979" w:rsidRDefault="00C07468">
            <w:pPr>
              <w:rPr>
                <w:sz w:val="24"/>
              </w:rPr>
            </w:pPr>
          </w:p>
        </w:tc>
        <w:tc>
          <w:tcPr>
            <w:tcW w:w="0" w:type="auto"/>
            <w:gridSpan w:val="81"/>
            <w:tcBorders>
              <w:top w:val="single" w:sz="4" w:space="0" w:color="auto"/>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填表说明：</w:t>
            </w:r>
            <w:r w:rsidRPr="006C1979">
              <w:rPr>
                <w:rFonts w:ascii="宋体" w:hAnsi="宋体"/>
                <w:sz w:val="15"/>
                <w:szCs w:val="15"/>
              </w:rPr>
              <w:t>1</w:t>
            </w:r>
            <w:r w:rsidRPr="006C1979">
              <w:rPr>
                <w:rFonts w:ascii="宋体" w:hAnsi="宋体" w:hint="eastAsia"/>
                <w:sz w:val="15"/>
                <w:szCs w:val="15"/>
              </w:rPr>
              <w:t>、产粮县名加黑，贫困县名下划线；</w:t>
            </w:r>
            <w:r w:rsidRPr="006C1979">
              <w:rPr>
                <w:rFonts w:ascii="宋体" w:hAnsi="宋体"/>
                <w:sz w:val="15"/>
                <w:szCs w:val="15"/>
              </w:rPr>
              <w:t>2</w:t>
            </w:r>
            <w:r w:rsidRPr="006C1979">
              <w:rPr>
                <w:rFonts w:ascii="宋体" w:hAnsi="宋体" w:hint="eastAsia"/>
                <w:sz w:val="15"/>
                <w:szCs w:val="15"/>
              </w:rPr>
              <w:t>、所在水系填灌区所在的一、二级水系简称；</w:t>
            </w:r>
            <w:r w:rsidRPr="006C1979">
              <w:rPr>
                <w:rFonts w:ascii="宋体" w:hAnsi="宋体"/>
                <w:sz w:val="15"/>
                <w:szCs w:val="15"/>
              </w:rPr>
              <w:t>3</w:t>
            </w:r>
            <w:r w:rsidRPr="006C1979">
              <w:rPr>
                <w:rFonts w:ascii="宋体" w:hAnsi="宋体" w:hint="eastAsia"/>
                <w:sz w:val="15"/>
                <w:szCs w:val="15"/>
              </w:rPr>
              <w:t>、水源工程状况填好、中、差；</w:t>
            </w:r>
            <w:r w:rsidRPr="006C1979">
              <w:rPr>
                <w:rFonts w:ascii="宋体" w:hAnsi="宋体"/>
                <w:sz w:val="15"/>
                <w:szCs w:val="15"/>
              </w:rPr>
              <w:t>4</w:t>
            </w:r>
            <w:r w:rsidRPr="006C1979">
              <w:rPr>
                <w:rFonts w:ascii="宋体" w:hAnsi="宋体" w:hint="eastAsia"/>
                <w:sz w:val="15"/>
                <w:szCs w:val="15"/>
              </w:rPr>
              <w:t>、农灌占比填用于农田灌溉的水量百分比；</w:t>
            </w:r>
            <w:r w:rsidRPr="006C1979">
              <w:rPr>
                <w:rFonts w:ascii="宋体" w:hAnsi="宋体"/>
                <w:sz w:val="15"/>
                <w:szCs w:val="15"/>
              </w:rPr>
              <w:t>5</w:t>
            </w:r>
            <w:r w:rsidRPr="006C1979">
              <w:rPr>
                <w:rFonts w:ascii="宋体" w:hAnsi="宋体" w:hint="eastAsia"/>
                <w:sz w:val="15"/>
                <w:szCs w:val="15"/>
              </w:rPr>
              <w:t>、改次填已改次数；</w:t>
            </w:r>
            <w:r w:rsidRPr="006C1979">
              <w:rPr>
                <w:rFonts w:ascii="宋体" w:hAnsi="宋体"/>
                <w:sz w:val="15"/>
                <w:szCs w:val="15"/>
              </w:rPr>
              <w:t>6</w:t>
            </w:r>
            <w:r w:rsidRPr="006C1979">
              <w:rPr>
                <w:rFonts w:ascii="宋体" w:hAnsi="宋体" w:hint="eastAsia"/>
                <w:sz w:val="15"/>
                <w:szCs w:val="15"/>
              </w:rPr>
              <w:t>、备注填立项年度。</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2"/>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gridSpan w:val="3"/>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c>
          <w:tcPr>
            <w:tcW w:w="0" w:type="auto"/>
            <w:tcBorders>
              <w:top w:val="nil"/>
              <w:left w:val="nil"/>
              <w:bottom w:val="nil"/>
              <w:right w:val="nil"/>
            </w:tcBorders>
            <w:shd w:val="clear" w:color="auto" w:fill="auto"/>
            <w:noWrap/>
            <w:vAlign w:val="bottom"/>
            <w:hideMark/>
          </w:tcPr>
          <w:p w:rsidR="00C07468" w:rsidRPr="006C1979" w:rsidRDefault="00C07468">
            <w:pPr>
              <w:rPr>
                <w:rFonts w:ascii="宋体" w:hAnsi="宋体"/>
                <w:sz w:val="15"/>
                <w:szCs w:val="15"/>
              </w:rPr>
            </w:pPr>
            <w:r w:rsidRPr="006C1979">
              <w:rPr>
                <w:rFonts w:ascii="宋体" w:hAnsi="宋体" w:hint="eastAsia"/>
                <w:sz w:val="15"/>
                <w:szCs w:val="15"/>
              </w:rPr>
              <w:t xml:space="preserve">　</w:t>
            </w:r>
          </w:p>
        </w:tc>
      </w:tr>
      <w:tr w:rsidR="002C6516" w:rsidRPr="006C1979" w:rsidTr="00C07468">
        <w:trPr>
          <w:gridAfter w:val="58"/>
          <w:trHeight w:val="409"/>
        </w:trPr>
        <w:tc>
          <w:tcPr>
            <w:tcW w:w="0" w:type="auto"/>
            <w:tcBorders>
              <w:top w:val="nil"/>
              <w:left w:val="nil"/>
              <w:bottom w:val="nil"/>
              <w:right w:val="nil"/>
            </w:tcBorders>
            <w:shd w:val="clear" w:color="auto" w:fill="auto"/>
            <w:noWrap/>
            <w:vAlign w:val="bottom"/>
          </w:tcPr>
          <w:p w:rsidR="002C6516" w:rsidRPr="006C1979" w:rsidRDefault="002C6516">
            <w:pPr>
              <w:rPr>
                <w:sz w:val="24"/>
              </w:rPr>
            </w:pPr>
          </w:p>
        </w:tc>
        <w:tc>
          <w:tcPr>
            <w:tcW w:w="0" w:type="auto"/>
            <w:gridSpan w:val="44"/>
            <w:tcBorders>
              <w:top w:val="nil"/>
              <w:left w:val="nil"/>
              <w:bottom w:val="nil"/>
              <w:right w:val="nil"/>
            </w:tcBorders>
            <w:shd w:val="clear" w:color="auto" w:fill="auto"/>
            <w:noWrap/>
            <w:vAlign w:val="bottom"/>
          </w:tcPr>
          <w:p w:rsidR="002C6516" w:rsidRPr="006C1979" w:rsidRDefault="002C6516">
            <w:pPr>
              <w:jc w:val="center"/>
              <w:rPr>
                <w:rFonts w:ascii="宋体" w:hAnsi="宋体"/>
                <w:b/>
                <w:bCs/>
                <w:sz w:val="15"/>
                <w:szCs w:val="15"/>
              </w:rPr>
            </w:pPr>
          </w:p>
        </w:tc>
      </w:tr>
      <w:tr w:rsidR="002C6516" w:rsidRPr="006C1979" w:rsidTr="00C07468">
        <w:trPr>
          <w:gridAfter w:val="69"/>
          <w:trHeight w:val="409"/>
        </w:trPr>
        <w:tc>
          <w:tcPr>
            <w:tcW w:w="0" w:type="auto"/>
            <w:tcBorders>
              <w:top w:val="nil"/>
              <w:left w:val="nil"/>
              <w:bottom w:val="nil"/>
              <w:right w:val="nil"/>
            </w:tcBorders>
            <w:shd w:val="clear" w:color="auto" w:fill="auto"/>
            <w:noWrap/>
            <w:vAlign w:val="bottom"/>
          </w:tcPr>
          <w:p w:rsidR="002C6516" w:rsidRPr="006C1979" w:rsidRDefault="002C6516" w:rsidP="00441F07">
            <w:pPr>
              <w:rPr>
                <w:sz w:val="24"/>
              </w:rPr>
            </w:pPr>
          </w:p>
        </w:tc>
        <w:tc>
          <w:tcPr>
            <w:tcW w:w="0" w:type="auto"/>
            <w:gridSpan w:val="33"/>
            <w:tcBorders>
              <w:top w:val="nil"/>
              <w:left w:val="nil"/>
              <w:bottom w:val="nil"/>
              <w:right w:val="nil"/>
            </w:tcBorders>
            <w:shd w:val="clear" w:color="auto" w:fill="auto"/>
            <w:noWrap/>
            <w:vAlign w:val="bottom"/>
          </w:tcPr>
          <w:p w:rsidR="002C6516" w:rsidRPr="006C1979" w:rsidRDefault="002C6516" w:rsidP="002B6E74">
            <w:pPr>
              <w:widowControl/>
              <w:ind w:firstLineChars="2090" w:firstLine="5875"/>
              <w:rPr>
                <w:rFonts w:ascii="宋体" w:hAnsi="宋体"/>
                <w:b/>
                <w:bCs/>
                <w:sz w:val="28"/>
                <w:szCs w:val="28"/>
              </w:rPr>
            </w:pPr>
          </w:p>
        </w:tc>
      </w:tr>
      <w:tr w:rsidR="002C6516" w:rsidRPr="006C1979" w:rsidTr="00C07468">
        <w:trPr>
          <w:trHeight w:val="263"/>
        </w:trPr>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bookmarkStart w:id="433" w:name="RANGE!A1:AG19"/>
            <w:bookmarkEnd w:id="433"/>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6"/>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20"/>
                <w:szCs w:val="20"/>
              </w:rPr>
            </w:pPr>
            <w:r w:rsidRPr="006C1979">
              <w:rPr>
                <w:rFonts w:ascii="宋体" w:hAnsi="宋体" w:hint="eastAsia"/>
                <w:b/>
                <w:kern w:val="0"/>
                <w:sz w:val="20"/>
                <w:szCs w:val="20"/>
              </w:rPr>
              <w:t>附表2</w:t>
            </w:r>
          </w:p>
        </w:tc>
        <w:tc>
          <w:tcPr>
            <w:tcW w:w="0" w:type="auto"/>
            <w:gridSpan w:val="5"/>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6"/>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5"/>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9"/>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6"/>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8"/>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5"/>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4"/>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r>
      <w:tr w:rsidR="002C6516" w:rsidRPr="006C1979" w:rsidTr="00C07468">
        <w:trPr>
          <w:trHeight w:val="409"/>
        </w:trPr>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kern w:val="0"/>
                <w:sz w:val="24"/>
              </w:rPr>
            </w:pPr>
          </w:p>
        </w:tc>
        <w:tc>
          <w:tcPr>
            <w:tcW w:w="0" w:type="auto"/>
            <w:gridSpan w:val="102"/>
            <w:tcBorders>
              <w:top w:val="nil"/>
              <w:left w:val="nil"/>
              <w:bottom w:val="nil"/>
              <w:right w:val="nil"/>
            </w:tcBorders>
            <w:shd w:val="clear" w:color="auto" w:fill="auto"/>
            <w:noWrap/>
            <w:vAlign w:val="bottom"/>
            <w:hideMark/>
          </w:tcPr>
          <w:p w:rsidR="002C6516" w:rsidRPr="006C1979" w:rsidRDefault="002C6516" w:rsidP="00B21999">
            <w:pPr>
              <w:widowControl/>
              <w:jc w:val="center"/>
              <w:rPr>
                <w:rFonts w:ascii="宋体" w:hAnsi="宋体"/>
                <w:b/>
                <w:bCs/>
                <w:kern w:val="0"/>
                <w:sz w:val="28"/>
                <w:szCs w:val="28"/>
              </w:rPr>
            </w:pPr>
            <w:r w:rsidRPr="006C1979">
              <w:rPr>
                <w:rFonts w:ascii="宋体" w:hAnsi="宋体" w:hint="eastAsia"/>
                <w:b/>
                <w:bCs/>
                <w:kern w:val="0"/>
                <w:sz w:val="28"/>
                <w:szCs w:val="28"/>
              </w:rPr>
              <w:t>宁夏回族自治区1</w:t>
            </w:r>
            <w:r w:rsidRPr="006C1979">
              <w:rPr>
                <w:b/>
                <w:bCs/>
                <w:kern w:val="0"/>
                <w:sz w:val="28"/>
                <w:szCs w:val="28"/>
              </w:rPr>
              <w:t>~</w:t>
            </w:r>
            <w:r w:rsidRPr="006C1979">
              <w:rPr>
                <w:rFonts w:ascii="宋体" w:hAnsi="宋体" w:hint="eastAsia"/>
                <w:b/>
                <w:bCs/>
                <w:kern w:val="0"/>
                <w:sz w:val="28"/>
                <w:szCs w:val="28"/>
              </w:rPr>
              <w:t>5万亩一般中型灌区基本情况汇总表(全部)</w:t>
            </w:r>
          </w:p>
        </w:tc>
      </w:tr>
      <w:tr w:rsidR="002C6516" w:rsidRPr="006C1979" w:rsidTr="00C07468">
        <w:trPr>
          <w:trHeight w:val="360"/>
        </w:trPr>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31"/>
            <w:tcBorders>
              <w:top w:val="nil"/>
              <w:left w:val="nil"/>
              <w:bottom w:val="single" w:sz="4" w:space="0" w:color="auto"/>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5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r w:rsidRPr="006C1979">
              <w:rPr>
                <w:rFonts w:ascii="宋体" w:hAnsi="宋体" w:hint="eastAsia"/>
                <w:kern w:val="0"/>
                <w:sz w:val="15"/>
                <w:szCs w:val="15"/>
              </w:rPr>
              <w:t>表中单位：流量：立方米/秒；水量：万立方米；面积：万亩；渠沟管道长度：千米；建筑物：座(处)；农灌占比、输水效率、实有率：％；投资：万元；增产能力：万千克</w:t>
            </w: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3"/>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2"/>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r>
      <w:tr w:rsidR="002C6516" w:rsidRPr="006C1979" w:rsidTr="00C07468">
        <w:trPr>
          <w:trHeight w:val="743"/>
        </w:trPr>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left"/>
              <w:rPr>
                <w:rFonts w:ascii="宋体" w:hAnsi="宋体"/>
                <w:kern w:val="0"/>
                <w:sz w:val="15"/>
                <w:szCs w:val="15"/>
              </w:rPr>
            </w:pP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序号</w:t>
            </w:r>
          </w:p>
        </w:tc>
        <w:tc>
          <w:tcPr>
            <w:tcW w:w="0" w:type="auto"/>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灌区名称</w:t>
            </w:r>
          </w:p>
        </w:tc>
        <w:tc>
          <w:tcPr>
            <w:tcW w:w="0" w:type="auto"/>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所在市地州等</w:t>
            </w:r>
          </w:p>
        </w:tc>
        <w:tc>
          <w:tcPr>
            <w:tcW w:w="0" w:type="auto"/>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所在县市区等</w:t>
            </w:r>
          </w:p>
        </w:tc>
        <w:tc>
          <w:tcPr>
            <w:tcW w:w="0" w:type="auto"/>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所在水系</w:t>
            </w:r>
          </w:p>
        </w:tc>
        <w:tc>
          <w:tcPr>
            <w:tcW w:w="0" w:type="auto"/>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主要水源工程名称</w:t>
            </w:r>
          </w:p>
        </w:tc>
        <w:tc>
          <w:tcPr>
            <w:tcW w:w="0" w:type="auto"/>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水源工程状况</w:t>
            </w:r>
          </w:p>
        </w:tc>
        <w:tc>
          <w:tcPr>
            <w:tcW w:w="0" w:type="auto"/>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取水方式</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取水能力</w:t>
            </w:r>
          </w:p>
        </w:tc>
        <w:tc>
          <w:tcPr>
            <w:tcW w:w="0" w:type="auto"/>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农溉占比</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灌溉面积</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设计灌保率</w:t>
            </w: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渠系输水效率</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干支渠沟管道</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主要改造内容</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估算投资</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新增主要效益</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改次</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产粮县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贫困县</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516" w:rsidRPr="006C1979" w:rsidRDefault="002C6516" w:rsidP="00B21999">
            <w:pPr>
              <w:widowControl/>
              <w:jc w:val="center"/>
              <w:rPr>
                <w:rFonts w:ascii="宋体" w:hAnsi="宋体"/>
                <w:kern w:val="0"/>
                <w:sz w:val="15"/>
                <w:szCs w:val="15"/>
              </w:rPr>
            </w:pPr>
            <w:r w:rsidRPr="006C1979">
              <w:rPr>
                <w:rFonts w:ascii="宋体" w:hAnsi="宋体" w:hint="eastAsia"/>
                <w:kern w:val="0"/>
                <w:sz w:val="15"/>
                <w:szCs w:val="15"/>
              </w:rPr>
              <w:t>备注</w:t>
            </w:r>
          </w:p>
        </w:tc>
      </w:tr>
      <w:tr w:rsidR="002C6516" w:rsidRPr="006C1979" w:rsidTr="00C07468">
        <w:trPr>
          <w:trHeight w:val="360"/>
        </w:trPr>
        <w:tc>
          <w:tcPr>
            <w:tcW w:w="0" w:type="auto"/>
            <w:tcBorders>
              <w:top w:val="nil"/>
              <w:left w:val="nil"/>
              <w:bottom w:val="nil"/>
              <w:right w:val="nil"/>
            </w:tcBorders>
            <w:shd w:val="clear" w:color="auto" w:fill="auto"/>
            <w:noWrap/>
            <w:vAlign w:val="bottom"/>
            <w:hideMark/>
          </w:tcPr>
          <w:p w:rsidR="002C6516" w:rsidRPr="006C1979" w:rsidRDefault="002C6516" w:rsidP="00B21999">
            <w:pPr>
              <w:widowControl/>
              <w:jc w:val="center"/>
              <w:rPr>
                <w:rFonts w:ascii="宋体" w:hAnsi="宋体"/>
                <w:kern w:val="0"/>
                <w:sz w:val="15"/>
                <w:szCs w:val="15"/>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6"/>
            <w:vMerge/>
            <w:tcBorders>
              <w:top w:val="nil"/>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5"/>
            <w:vMerge/>
            <w:tcBorders>
              <w:top w:val="nil"/>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6"/>
            <w:vMerge/>
            <w:tcBorders>
              <w:top w:val="nil"/>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5"/>
            <w:vMerge/>
            <w:tcBorders>
              <w:top w:val="nil"/>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9"/>
            <w:vMerge/>
            <w:tcBorders>
              <w:top w:val="nil"/>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6"/>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8"/>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3"/>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流量</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水量</w:t>
            </w: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F015BC">
            <w:pPr>
              <w:widowControl/>
              <w:jc w:val="center"/>
              <w:rPr>
                <w:rFonts w:ascii="宋体" w:hAnsi="宋体"/>
                <w:kern w:val="0"/>
                <w:sz w:val="15"/>
                <w:szCs w:val="15"/>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有效</w:t>
            </w:r>
          </w:p>
        </w:tc>
        <w:tc>
          <w:tcPr>
            <w:tcW w:w="0" w:type="auto"/>
            <w:gridSpan w:val="2"/>
            <w:vMerge/>
            <w:tcBorders>
              <w:top w:val="single" w:sz="4" w:space="0" w:color="auto"/>
              <w:left w:val="single" w:sz="4" w:space="0" w:color="auto"/>
              <w:bottom w:val="single" w:sz="4" w:space="0" w:color="000000"/>
              <w:right w:val="nil"/>
            </w:tcBorders>
            <w:vAlign w:val="center"/>
            <w:hideMark/>
          </w:tcPr>
          <w:p w:rsidR="002C6516" w:rsidRPr="006C1979" w:rsidRDefault="002C6516" w:rsidP="00F015BC">
            <w:pPr>
              <w:widowControl/>
              <w:jc w:val="center"/>
              <w:rPr>
                <w:rFonts w:ascii="宋体" w:hAnsi="宋体"/>
                <w:kern w:val="0"/>
                <w:sz w:val="15"/>
                <w:szCs w:val="15"/>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gridSpan w:val="2"/>
            <w:tcBorders>
              <w:top w:val="nil"/>
              <w:left w:val="nil"/>
              <w:bottom w:val="single" w:sz="4" w:space="0" w:color="auto"/>
              <w:right w:val="nil"/>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渠沟道</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F015BC">
            <w:pPr>
              <w:widowControl/>
              <w:jc w:val="center"/>
              <w:rPr>
                <w:rFonts w:ascii="宋体" w:hAnsi="宋体"/>
                <w:kern w:val="0"/>
                <w:sz w:val="15"/>
                <w:szCs w:val="15"/>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增恢灌面</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改善灌面</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增节水量</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2C6516" w:rsidRPr="006C1979" w:rsidRDefault="002C6516" w:rsidP="00F015BC">
            <w:pPr>
              <w:widowControl/>
              <w:jc w:val="center"/>
              <w:rPr>
                <w:rFonts w:ascii="宋体" w:hAnsi="宋体"/>
                <w:kern w:val="0"/>
                <w:sz w:val="15"/>
                <w:szCs w:val="15"/>
              </w:rPr>
            </w:pPr>
            <w:r w:rsidRPr="006C1979">
              <w:rPr>
                <w:rFonts w:ascii="宋体" w:hAnsi="宋体" w:hint="eastAsia"/>
                <w:kern w:val="0"/>
                <w:sz w:val="15"/>
                <w:szCs w:val="15"/>
              </w:rPr>
              <w:t>增产能力</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2C6516" w:rsidRPr="006C1979" w:rsidRDefault="002C6516" w:rsidP="00B21999">
            <w:pPr>
              <w:widowControl/>
              <w:jc w:val="left"/>
              <w:rPr>
                <w:rFonts w:ascii="宋体" w:hAnsi="宋体"/>
                <w:kern w:val="0"/>
                <w:sz w:val="15"/>
                <w:szCs w:val="15"/>
              </w:rPr>
            </w:pP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张银灌区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张银水库、团结水保坝</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174.00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124.70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65.80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52.77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234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56.70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124.70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1176.34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44.33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130.79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b/>
                <w:bCs/>
                <w:kern w:val="0"/>
                <w:sz w:val="15"/>
                <w:szCs w:val="15"/>
              </w:rPr>
            </w:pPr>
            <w:r w:rsidRPr="006C1979">
              <w:rPr>
                <w:rFonts w:ascii="宋体" w:hAnsi="宋体" w:hint="eastAsia"/>
                <w:kern w:val="0"/>
                <w:sz w:val="15"/>
                <w:szCs w:val="15"/>
              </w:rPr>
              <w:t>大庄灌区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红堡、前庄、槽子、后窑、倪套水库</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432.00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91.92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91.92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77.28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25.90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805.22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52.39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154.57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3</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长城塬灌区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彭阳县</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石头崾岘水库</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1.19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544.30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91.20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144.50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144.50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632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75.84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1287.04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2.00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100.75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297.25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4</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张易灌区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张易水库</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240.00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35.00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18.30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52.29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215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39.30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35.00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153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1111.79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0.40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40.30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118.90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5</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龙潭灌区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龙潭水库</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0.18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36.00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1.50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52.60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52.60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87.50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52.60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907.53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60.45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178.35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6</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兴盛灌区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盛义河</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0.16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61.20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97.47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97.47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77.98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1069.41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41.11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121.28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7</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颉河灌区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颉河</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0.04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16.20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0.27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22.00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22.00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17.60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328.69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0.88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0.27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46.35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136.74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8</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绿塬灌区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绿塬水库</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0.18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104.70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86.64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86.64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69.31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1016.03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44.33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130.79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9</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沿山井灌区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惠农区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机井</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提水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1.60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800.00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15.29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15.29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12.23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285.83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3.15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126.95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374.54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10</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牛首山灌区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0.70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1170.00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85.00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10.60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10.60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178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178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10.60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1164.13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1.80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104.78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309.14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11</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金沙湾灌区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0.40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450.00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85.00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1.92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16.75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16.75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78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16.75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920.01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0.92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77.38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228.29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中河灌区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机井</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提水</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0.45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204.00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0.63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135.00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48.80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36.15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239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105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43.93 </w:t>
            </w:r>
          </w:p>
        </w:tc>
        <w:tc>
          <w:tcPr>
            <w:tcW w:w="0" w:type="auto"/>
            <w:gridSpan w:val="2"/>
            <w:tcBorders>
              <w:top w:val="nil"/>
              <w:left w:val="nil"/>
              <w:bottom w:val="single" w:sz="4" w:space="0" w:color="auto"/>
              <w:right w:val="nil"/>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125.24 </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149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1224.76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0.37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0.63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40.30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118.90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499"/>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p>
        </w:tc>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合计</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5"/>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9"/>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6"/>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8"/>
            <w:tcBorders>
              <w:top w:val="nil"/>
              <w:left w:val="nil"/>
              <w:bottom w:val="single" w:sz="4" w:space="0" w:color="auto"/>
              <w:right w:val="single" w:sz="4" w:space="0" w:color="auto"/>
            </w:tcBorders>
            <w:shd w:val="clear" w:color="auto" w:fill="auto"/>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7.70 </w:t>
            </w:r>
          </w:p>
        </w:tc>
        <w:tc>
          <w:tcPr>
            <w:tcW w:w="0" w:type="auto"/>
            <w:gridSpan w:val="5"/>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4232.40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19.34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13.07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832.47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670.67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1041.20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1802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1159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964.71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643.75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892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11296.78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6.27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13.07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779.40 </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AA31ED" w:rsidRPr="006C1979" w:rsidRDefault="00AA31ED" w:rsidP="00AA31ED">
            <w:pPr>
              <w:widowControl/>
              <w:jc w:val="right"/>
              <w:rPr>
                <w:rFonts w:ascii="宋体" w:hAnsi="宋体"/>
                <w:kern w:val="0"/>
                <w:sz w:val="15"/>
                <w:szCs w:val="15"/>
              </w:rPr>
            </w:pPr>
            <w:r w:rsidRPr="006C1979">
              <w:rPr>
                <w:rFonts w:ascii="宋体" w:hAnsi="宋体" w:hint="eastAsia"/>
                <w:kern w:val="0"/>
                <w:sz w:val="15"/>
                <w:szCs w:val="15"/>
              </w:rPr>
              <w:t xml:space="preserve">2299.53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AA31ED" w:rsidRPr="006C1979" w:rsidRDefault="00AA31ED" w:rsidP="00B21999">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AA31ED" w:rsidRPr="006C1979" w:rsidTr="00C07468">
        <w:trPr>
          <w:trHeight w:val="315"/>
        </w:trPr>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p>
        </w:tc>
        <w:tc>
          <w:tcPr>
            <w:tcW w:w="0" w:type="auto"/>
            <w:gridSpan w:val="80"/>
            <w:tcBorders>
              <w:top w:val="single" w:sz="4" w:space="0" w:color="auto"/>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填表说明：</w:t>
            </w:r>
            <w:r w:rsidRPr="006C1979">
              <w:rPr>
                <w:rFonts w:ascii="宋体" w:hAnsi="宋体"/>
                <w:kern w:val="0"/>
                <w:sz w:val="15"/>
                <w:szCs w:val="15"/>
              </w:rPr>
              <w:t>1</w:t>
            </w:r>
            <w:r w:rsidRPr="006C1979">
              <w:rPr>
                <w:rFonts w:ascii="宋体" w:hAnsi="宋体" w:hint="eastAsia"/>
                <w:kern w:val="0"/>
                <w:sz w:val="15"/>
                <w:szCs w:val="15"/>
              </w:rPr>
              <w:t>、产粮县名加黑，贫困县名下划线；</w:t>
            </w:r>
            <w:r w:rsidRPr="006C1979">
              <w:rPr>
                <w:rFonts w:ascii="宋体" w:hAnsi="宋体"/>
                <w:kern w:val="0"/>
                <w:sz w:val="15"/>
                <w:szCs w:val="15"/>
              </w:rPr>
              <w:t>2</w:t>
            </w:r>
            <w:r w:rsidRPr="006C1979">
              <w:rPr>
                <w:rFonts w:ascii="宋体" w:hAnsi="宋体" w:hint="eastAsia"/>
                <w:kern w:val="0"/>
                <w:sz w:val="15"/>
                <w:szCs w:val="15"/>
              </w:rPr>
              <w:t>、所在水系填灌区所在的一、二级水系简称；</w:t>
            </w:r>
            <w:r w:rsidRPr="006C1979">
              <w:rPr>
                <w:rFonts w:ascii="宋体" w:hAnsi="宋体"/>
                <w:kern w:val="0"/>
                <w:sz w:val="15"/>
                <w:szCs w:val="15"/>
              </w:rPr>
              <w:t>3</w:t>
            </w:r>
            <w:r w:rsidRPr="006C1979">
              <w:rPr>
                <w:rFonts w:ascii="宋体" w:hAnsi="宋体" w:hint="eastAsia"/>
                <w:kern w:val="0"/>
                <w:sz w:val="15"/>
                <w:szCs w:val="15"/>
              </w:rPr>
              <w:t>、水源工程状况填好、中、差；</w:t>
            </w:r>
            <w:r w:rsidRPr="006C1979">
              <w:rPr>
                <w:rFonts w:ascii="宋体" w:hAnsi="宋体"/>
                <w:kern w:val="0"/>
                <w:sz w:val="15"/>
                <w:szCs w:val="15"/>
              </w:rPr>
              <w:t>4</w:t>
            </w:r>
            <w:r w:rsidRPr="006C1979">
              <w:rPr>
                <w:rFonts w:ascii="宋体" w:hAnsi="宋体" w:hint="eastAsia"/>
                <w:kern w:val="0"/>
                <w:sz w:val="15"/>
                <w:szCs w:val="15"/>
              </w:rPr>
              <w:t>、农灌占比填用于农田灌溉的水量百分比；</w:t>
            </w:r>
            <w:r w:rsidRPr="006C1979">
              <w:rPr>
                <w:rFonts w:ascii="宋体" w:hAnsi="宋体"/>
                <w:kern w:val="0"/>
                <w:sz w:val="15"/>
                <w:szCs w:val="15"/>
              </w:rPr>
              <w:t>5</w:t>
            </w:r>
            <w:r w:rsidRPr="006C1979">
              <w:rPr>
                <w:rFonts w:ascii="宋体" w:hAnsi="宋体" w:hint="eastAsia"/>
                <w:kern w:val="0"/>
                <w:sz w:val="15"/>
                <w:szCs w:val="15"/>
              </w:rPr>
              <w:t>、改次填已改次数；</w:t>
            </w:r>
            <w:r w:rsidRPr="006C1979">
              <w:rPr>
                <w:rFonts w:ascii="宋体" w:hAnsi="宋体"/>
                <w:kern w:val="0"/>
                <w:sz w:val="15"/>
                <w:szCs w:val="15"/>
              </w:rPr>
              <w:t>6</w:t>
            </w:r>
            <w:r w:rsidRPr="006C1979">
              <w:rPr>
                <w:rFonts w:ascii="宋体" w:hAnsi="宋体" w:hint="eastAsia"/>
                <w:kern w:val="0"/>
                <w:sz w:val="15"/>
                <w:szCs w:val="15"/>
              </w:rPr>
              <w:t>、备注填立项年度。</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3"/>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2"/>
            <w:tcBorders>
              <w:top w:val="nil"/>
              <w:left w:val="nil"/>
              <w:bottom w:val="nil"/>
              <w:right w:val="nil"/>
            </w:tcBorders>
            <w:shd w:val="clear" w:color="auto" w:fill="auto"/>
            <w:noWrap/>
            <w:vAlign w:val="bottom"/>
            <w:hideMark/>
          </w:tcPr>
          <w:p w:rsidR="00AA31ED" w:rsidRPr="006C1979" w:rsidRDefault="00AA31ED" w:rsidP="00B21999">
            <w:pPr>
              <w:widowControl/>
              <w:jc w:val="left"/>
              <w:rPr>
                <w:rFonts w:ascii="宋体" w:hAnsi="宋体"/>
                <w:kern w:val="0"/>
                <w:sz w:val="15"/>
                <w:szCs w:val="15"/>
              </w:rPr>
            </w:pPr>
            <w:r w:rsidRPr="006C1979">
              <w:rPr>
                <w:rFonts w:ascii="宋体" w:hAnsi="宋体" w:hint="eastAsia"/>
                <w:kern w:val="0"/>
                <w:sz w:val="15"/>
                <w:szCs w:val="15"/>
              </w:rPr>
              <w:t xml:space="preserve">　</w:t>
            </w:r>
          </w:p>
        </w:tc>
      </w:tr>
    </w:tbl>
    <w:p w:rsidR="00934DF2" w:rsidRPr="006C1979" w:rsidRDefault="00934DF2" w:rsidP="00934DF2">
      <w:pPr>
        <w:rPr>
          <w:rFonts w:ascii="宋体" w:hAnsi="宋体"/>
          <w:sz w:val="15"/>
          <w:szCs w:val="15"/>
        </w:rPr>
      </w:pPr>
    </w:p>
    <w:p w:rsidR="00934DF2" w:rsidRPr="006C1979" w:rsidRDefault="00934DF2" w:rsidP="00934DF2"/>
    <w:p w:rsidR="00946D7B" w:rsidRPr="006C1979" w:rsidRDefault="00946D7B" w:rsidP="00934DF2"/>
    <w:p w:rsidR="00934DF2" w:rsidRPr="006C1979" w:rsidRDefault="00934DF2" w:rsidP="00934DF2"/>
    <w:p w:rsidR="00934DF2" w:rsidRPr="006C1979" w:rsidRDefault="00934DF2" w:rsidP="00934DF2"/>
    <w:p w:rsidR="00934DF2" w:rsidRPr="006C1979" w:rsidRDefault="00934DF2" w:rsidP="00934DF2"/>
    <w:p w:rsidR="00934DF2" w:rsidRPr="006C1979" w:rsidRDefault="00934DF2" w:rsidP="00934DF2"/>
    <w:p w:rsidR="001754BF" w:rsidRPr="006C1979" w:rsidRDefault="001754BF" w:rsidP="00934DF2"/>
    <w:p w:rsidR="00934DF2" w:rsidRPr="006C1979" w:rsidRDefault="00934DF2" w:rsidP="00934DF2"/>
    <w:p w:rsidR="00934DF2" w:rsidRPr="006C1979" w:rsidRDefault="00934DF2" w:rsidP="00934DF2"/>
    <w:p w:rsidR="00F015BC" w:rsidRPr="006C1979" w:rsidRDefault="00F015BC" w:rsidP="00934DF2"/>
    <w:p w:rsidR="00F015BC" w:rsidRPr="006C1979" w:rsidRDefault="00F015BC" w:rsidP="00934DF2"/>
    <w:p w:rsidR="00F015BC" w:rsidRPr="006C1979" w:rsidRDefault="00F015BC" w:rsidP="00934DF2"/>
    <w:p w:rsidR="00604D19" w:rsidRPr="006C1979" w:rsidRDefault="00604D19" w:rsidP="00934DF2"/>
    <w:p w:rsidR="00F015BC" w:rsidRPr="006C1979" w:rsidRDefault="00F015BC" w:rsidP="00934DF2"/>
    <w:p w:rsidR="00F015BC" w:rsidRPr="006C1979" w:rsidRDefault="00F015BC" w:rsidP="00934DF2"/>
    <w:tbl>
      <w:tblPr>
        <w:tblW w:w="0" w:type="auto"/>
        <w:tblInd w:w="108" w:type="dxa"/>
        <w:tblLook w:val="04A0" w:firstRow="1" w:lastRow="0" w:firstColumn="1" w:lastColumn="0" w:noHBand="0" w:noVBand="1"/>
      </w:tblPr>
      <w:tblGrid>
        <w:gridCol w:w="222"/>
        <w:gridCol w:w="516"/>
        <w:gridCol w:w="816"/>
        <w:gridCol w:w="784"/>
        <w:gridCol w:w="910"/>
        <w:gridCol w:w="724"/>
        <w:gridCol w:w="1328"/>
        <w:gridCol w:w="618"/>
        <w:gridCol w:w="764"/>
        <w:gridCol w:w="591"/>
        <w:gridCol w:w="816"/>
        <w:gridCol w:w="816"/>
        <w:gridCol w:w="666"/>
        <w:gridCol w:w="666"/>
        <w:gridCol w:w="541"/>
        <w:gridCol w:w="527"/>
        <w:gridCol w:w="741"/>
        <w:gridCol w:w="741"/>
        <w:gridCol w:w="666"/>
        <w:gridCol w:w="591"/>
        <w:gridCol w:w="591"/>
        <w:gridCol w:w="666"/>
        <w:gridCol w:w="666"/>
        <w:gridCol w:w="666"/>
        <w:gridCol w:w="816"/>
        <w:gridCol w:w="816"/>
        <w:gridCol w:w="816"/>
        <w:gridCol w:w="816"/>
        <w:gridCol w:w="816"/>
        <w:gridCol w:w="367"/>
        <w:gridCol w:w="368"/>
        <w:gridCol w:w="368"/>
        <w:gridCol w:w="666"/>
      </w:tblGrid>
      <w:tr w:rsidR="00F015BC" w:rsidRPr="006C1979" w:rsidTr="00F015BC">
        <w:trPr>
          <w:trHeight w:val="263"/>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bookmarkStart w:id="434" w:name="RANGE!A1:AG24"/>
            <w:bookmarkEnd w:id="434"/>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20"/>
                <w:szCs w:val="20"/>
              </w:rPr>
            </w:pPr>
            <w:r w:rsidRPr="006C1979">
              <w:rPr>
                <w:rFonts w:ascii="宋体" w:hAnsi="宋体" w:hint="eastAsia"/>
                <w:b/>
                <w:kern w:val="0"/>
                <w:sz w:val="20"/>
                <w:szCs w:val="20"/>
              </w:rPr>
              <w:t>附表3</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r>
      <w:tr w:rsidR="00F015BC" w:rsidRPr="006C1979" w:rsidTr="00F015BC">
        <w:trPr>
          <w:trHeight w:val="409"/>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gridSpan w:val="32"/>
            <w:tcBorders>
              <w:top w:val="nil"/>
              <w:left w:val="nil"/>
              <w:bottom w:val="nil"/>
              <w:right w:val="nil"/>
            </w:tcBorders>
            <w:shd w:val="clear" w:color="auto" w:fill="auto"/>
            <w:noWrap/>
            <w:vAlign w:val="bottom"/>
            <w:hideMark/>
          </w:tcPr>
          <w:p w:rsidR="00F015BC" w:rsidRPr="006C1979" w:rsidRDefault="00F015BC" w:rsidP="00F015BC">
            <w:pPr>
              <w:widowControl/>
              <w:jc w:val="center"/>
              <w:rPr>
                <w:rFonts w:ascii="宋体" w:hAnsi="宋体"/>
                <w:b/>
                <w:bCs/>
                <w:kern w:val="0"/>
                <w:sz w:val="28"/>
                <w:szCs w:val="28"/>
              </w:rPr>
            </w:pPr>
            <w:r w:rsidRPr="006C1979">
              <w:rPr>
                <w:rFonts w:ascii="宋体" w:hAnsi="宋体" w:hint="eastAsia"/>
                <w:b/>
                <w:bCs/>
                <w:kern w:val="0"/>
                <w:sz w:val="28"/>
                <w:szCs w:val="28"/>
              </w:rPr>
              <w:t>宁夏回族自治区5</w:t>
            </w:r>
            <w:r w:rsidR="00FD7186" w:rsidRPr="006C1979">
              <w:rPr>
                <w:b/>
                <w:bCs/>
                <w:kern w:val="0"/>
                <w:sz w:val="28"/>
                <w:szCs w:val="28"/>
              </w:rPr>
              <w:t>~</w:t>
            </w:r>
            <w:r w:rsidRPr="006C1979">
              <w:rPr>
                <w:rFonts w:ascii="宋体" w:hAnsi="宋体" w:hint="eastAsia"/>
                <w:b/>
                <w:bCs/>
                <w:kern w:val="0"/>
                <w:sz w:val="28"/>
                <w:szCs w:val="28"/>
              </w:rPr>
              <w:t>30万亩重点中型灌区基本情况汇总表(2015年前已改造)</w:t>
            </w:r>
          </w:p>
        </w:tc>
      </w:tr>
      <w:tr w:rsidR="00F015BC" w:rsidRPr="006C1979" w:rsidTr="00604D19">
        <w:trPr>
          <w:trHeight w:val="360"/>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4558" w:type="dxa"/>
            <w:gridSpan w:val="5"/>
            <w:tcBorders>
              <w:top w:val="nil"/>
              <w:left w:val="nil"/>
              <w:bottom w:val="single" w:sz="4" w:space="0" w:color="auto"/>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12143" w:type="dxa"/>
            <w:gridSpan w:val="18"/>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表中单位：流量：立方米/秒；水量：万立方米；面积：万亩；渠沟管道长度：千米；建筑物：座(处)；农灌占比、输水效率、实有率：％；投资：万元；增产能力：万千克</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r>
      <w:tr w:rsidR="00F015BC" w:rsidRPr="006C1979" w:rsidTr="00B460C7">
        <w:trPr>
          <w:trHeight w:val="743"/>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序号</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灌区名称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所在市地州等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所在县市区等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所在水系</w:t>
            </w:r>
          </w:p>
        </w:tc>
        <w:tc>
          <w:tcPr>
            <w:tcW w:w="1328" w:type="dxa"/>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主要水源工程名称</w:t>
            </w: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水源工程状况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取水方式</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取水能力</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农溉占比</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灌溉面积</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设计灌保率</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渠系输水效率</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干支渠沟管道</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主要改造内容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5A4FD9" w:rsidP="00F015BC">
            <w:pPr>
              <w:widowControl/>
              <w:jc w:val="center"/>
              <w:rPr>
                <w:rFonts w:ascii="宋体" w:hAnsi="宋体"/>
                <w:kern w:val="0"/>
                <w:sz w:val="15"/>
                <w:szCs w:val="15"/>
              </w:rPr>
            </w:pPr>
            <w:r w:rsidRPr="006C1979">
              <w:rPr>
                <w:rFonts w:ascii="宋体" w:hAnsi="宋体" w:hint="eastAsia"/>
                <w:kern w:val="0"/>
                <w:sz w:val="15"/>
                <w:szCs w:val="15"/>
              </w:rPr>
              <w:t>批复</w:t>
            </w:r>
            <w:r w:rsidR="00F015BC" w:rsidRPr="006C1979">
              <w:rPr>
                <w:rFonts w:ascii="宋体" w:hAnsi="宋体" w:hint="eastAsia"/>
                <w:kern w:val="0"/>
                <w:sz w:val="15"/>
                <w:szCs w:val="15"/>
              </w:rPr>
              <w:t>投资</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新增主要效益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改次</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产粮县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贫困县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备注</w:t>
            </w:r>
          </w:p>
        </w:tc>
      </w:tr>
      <w:tr w:rsidR="00F015BC" w:rsidRPr="006C1979" w:rsidTr="00B460C7">
        <w:trPr>
          <w:trHeight w:val="342"/>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center"/>
              <w:rPr>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1328" w:type="dxa"/>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流量</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水量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有效</w:t>
            </w:r>
          </w:p>
        </w:tc>
        <w:tc>
          <w:tcPr>
            <w:tcW w:w="0" w:type="auto"/>
            <w:vMerge/>
            <w:tcBorders>
              <w:top w:val="single" w:sz="4" w:space="0" w:color="auto"/>
              <w:left w:val="single" w:sz="4" w:space="0" w:color="auto"/>
              <w:bottom w:val="single" w:sz="4" w:space="0" w:color="000000"/>
              <w:right w:val="nil"/>
            </w:tcBorders>
            <w:vAlign w:val="center"/>
            <w:hideMark/>
          </w:tcPr>
          <w:p w:rsidR="00F015BC" w:rsidRPr="006C1979" w:rsidRDefault="00F015BC" w:rsidP="00F015BC">
            <w:pPr>
              <w:widowControl/>
              <w:jc w:val="center"/>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nil"/>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渠沟道</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增恢灌面</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改善灌面</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增节水量</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增产能力</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南山台子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沙坡头区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8430.00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255.17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96.29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22.07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3098.40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673.22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1964.39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07、15</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北滩长鸣</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中宁县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自流</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7564.03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144.85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144.85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50.52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13.77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1220.29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5.21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2017.00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09</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3</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扁担沟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7.97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6760.87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12.18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10.93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65.85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26.88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978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329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33.64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13.98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3160.50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9.48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1999.00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2194.10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06、15</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4</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三颗柳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平罗县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3699.80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110.86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110.86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1772.00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1.37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4.73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810.00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4830.00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03</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5</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甘城子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5824.00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247.70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213.83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86.33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38.62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192.70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3127.00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741.00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512.80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11、14</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6</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玉泉营</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农垦系统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3602.00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99.25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5.19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65.73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415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31.57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1520.00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0.15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1198.09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201.20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14</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黄羊滩</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农垦系统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4166.00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99.83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98.30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48.06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48.89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84.58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44.96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1781.81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765.35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105.90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10</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8</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闽宁镇</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永宁县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2450.00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44.51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2801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26.72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1481.00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437.30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14</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临河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灵武市</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6955.00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42.53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98.91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843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98.02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1580.00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4.60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649.50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606.80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10</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陶乐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平罗县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12.21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7173.40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99.87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88.71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39.60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24.57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114.44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383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3244.80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2.11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10.59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1497.40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1794.03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10、13</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渝河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黄渭</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三里店水库</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4.78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489.00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59.76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160.80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94.59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1086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1086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69.79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1510.00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354.00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1595.50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11</w:t>
            </w:r>
          </w:p>
        </w:tc>
      </w:tr>
      <w:tr w:rsidR="00604D19" w:rsidRPr="006C1979" w:rsidTr="00B460C7">
        <w:trPr>
          <w:trHeight w:val="679"/>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葫芦河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西吉县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黄清水</w:t>
            </w:r>
          </w:p>
        </w:tc>
        <w:tc>
          <w:tcPr>
            <w:tcW w:w="1328" w:type="dxa"/>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夏寨、将台、东坡水库和地下水</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3.29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2814.00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87.47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13.38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72.12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38.98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1267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472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37.25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69.69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616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1684.00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9.94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417.00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1144.00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09</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茹河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彭阳县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黄渭</w:t>
            </w:r>
          </w:p>
        </w:tc>
        <w:tc>
          <w:tcPr>
            <w:tcW w:w="1328" w:type="dxa"/>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乃河、店洼等</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1535.50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57.24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6.88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2012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47.71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36.48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4.13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3580.25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r>
      <w:tr w:rsidR="00604D19" w:rsidRPr="006C1979" w:rsidTr="00B460C7">
        <w:trPr>
          <w:trHeight w:val="679"/>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14</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清水河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黄清水</w:t>
            </w:r>
          </w:p>
        </w:tc>
        <w:tc>
          <w:tcPr>
            <w:tcW w:w="1328" w:type="dxa"/>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沈家河、彭堡等11座水库和地下水</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1744.00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86.74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257.40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1211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26.83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37.40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1540.00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456.00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r>
      <w:tr w:rsidR="00604D19" w:rsidRPr="006C1979" w:rsidTr="00B460C7">
        <w:trPr>
          <w:trHeight w:val="679"/>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15</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西河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海原县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园河、陶堡等4座水库和地下水</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2579.58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97.52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19.45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7.48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2396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2396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1650.00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2.15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6.69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1079.26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760.00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16</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五里坡</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955.00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63.90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25.71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40.23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13.30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1511.00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2.09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259.20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3205.80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r>
      <w:tr w:rsidR="00604D19" w:rsidRPr="006C1979" w:rsidTr="00B460C7">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17</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孙家滩</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2236.00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28.43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1815.00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3.26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40.65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272.13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r>
      <w:tr w:rsidR="00604D19" w:rsidRPr="006C1979" w:rsidTr="00B460C7">
        <w:trPr>
          <w:trHeight w:val="342"/>
        </w:trPr>
        <w:tc>
          <w:tcPr>
            <w:tcW w:w="0" w:type="auto"/>
            <w:tcBorders>
              <w:top w:val="nil"/>
              <w:left w:val="nil"/>
              <w:bottom w:val="nil"/>
              <w:right w:val="nil"/>
            </w:tcBorders>
            <w:shd w:val="clear" w:color="auto" w:fill="auto"/>
            <w:noWrap/>
            <w:vAlign w:val="center"/>
            <w:hideMark/>
          </w:tcPr>
          <w:p w:rsidR="00604D19" w:rsidRPr="006C1979" w:rsidRDefault="00604D19" w:rsidP="00F015BC">
            <w:pPr>
              <w:widowControl/>
              <w:jc w:val="left"/>
              <w:rPr>
                <w:kern w:val="0"/>
                <w:sz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132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88.88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68978.18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138.30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111.23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2734.13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1732.51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22754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12343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798.91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33155.80</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32.64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105.66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13133.67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23660.20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015BC" w:rsidRPr="006C1979" w:rsidTr="00F015BC">
        <w:trPr>
          <w:trHeight w:val="315"/>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gridSpan w:val="22"/>
            <w:tcBorders>
              <w:top w:val="single" w:sz="4" w:space="0" w:color="auto"/>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填表说明：</w:t>
            </w:r>
            <w:r w:rsidRPr="006C1979">
              <w:rPr>
                <w:rFonts w:ascii="宋体" w:hAnsi="宋体"/>
                <w:kern w:val="0"/>
                <w:sz w:val="15"/>
                <w:szCs w:val="15"/>
              </w:rPr>
              <w:t>1</w:t>
            </w:r>
            <w:r w:rsidRPr="006C1979">
              <w:rPr>
                <w:rFonts w:ascii="宋体" w:hAnsi="宋体" w:hint="eastAsia"/>
                <w:kern w:val="0"/>
                <w:sz w:val="15"/>
                <w:szCs w:val="15"/>
              </w:rPr>
              <w:t>、产粮县名加黑，贫困县名下划线；</w:t>
            </w:r>
            <w:r w:rsidRPr="006C1979">
              <w:rPr>
                <w:rFonts w:ascii="宋体" w:hAnsi="宋体"/>
                <w:kern w:val="0"/>
                <w:sz w:val="15"/>
                <w:szCs w:val="15"/>
              </w:rPr>
              <w:t>2</w:t>
            </w:r>
            <w:r w:rsidRPr="006C1979">
              <w:rPr>
                <w:rFonts w:ascii="宋体" w:hAnsi="宋体" w:hint="eastAsia"/>
                <w:kern w:val="0"/>
                <w:sz w:val="15"/>
                <w:szCs w:val="15"/>
              </w:rPr>
              <w:t>、所在水系填灌区所在的一、二级水系简称；</w:t>
            </w:r>
            <w:r w:rsidRPr="006C1979">
              <w:rPr>
                <w:rFonts w:ascii="宋体" w:hAnsi="宋体"/>
                <w:kern w:val="0"/>
                <w:sz w:val="15"/>
                <w:szCs w:val="15"/>
              </w:rPr>
              <w:t>3</w:t>
            </w:r>
            <w:r w:rsidRPr="006C1979">
              <w:rPr>
                <w:rFonts w:ascii="宋体" w:hAnsi="宋体" w:hint="eastAsia"/>
                <w:kern w:val="0"/>
                <w:sz w:val="15"/>
                <w:szCs w:val="15"/>
              </w:rPr>
              <w:t>、水源工程状况填好、中、差；</w:t>
            </w:r>
            <w:r w:rsidRPr="006C1979">
              <w:rPr>
                <w:rFonts w:ascii="宋体" w:hAnsi="宋体"/>
                <w:kern w:val="0"/>
                <w:sz w:val="15"/>
                <w:szCs w:val="15"/>
              </w:rPr>
              <w:t>4</w:t>
            </w:r>
            <w:r w:rsidRPr="006C1979">
              <w:rPr>
                <w:rFonts w:ascii="宋体" w:hAnsi="宋体" w:hint="eastAsia"/>
                <w:kern w:val="0"/>
                <w:sz w:val="15"/>
                <w:szCs w:val="15"/>
              </w:rPr>
              <w:t>、农灌占比填用于农田灌溉的水量百分比；</w:t>
            </w:r>
            <w:r w:rsidRPr="006C1979">
              <w:rPr>
                <w:rFonts w:ascii="宋体" w:hAnsi="宋体"/>
                <w:kern w:val="0"/>
                <w:sz w:val="15"/>
                <w:szCs w:val="15"/>
              </w:rPr>
              <w:t>5</w:t>
            </w:r>
            <w:r w:rsidRPr="006C1979">
              <w:rPr>
                <w:rFonts w:ascii="宋体" w:hAnsi="宋体" w:hint="eastAsia"/>
                <w:kern w:val="0"/>
                <w:sz w:val="15"/>
                <w:szCs w:val="15"/>
              </w:rPr>
              <w:t>、改次填已改次数；</w:t>
            </w:r>
            <w:r w:rsidRPr="006C1979">
              <w:rPr>
                <w:rFonts w:ascii="宋体" w:hAnsi="宋体"/>
                <w:kern w:val="0"/>
                <w:sz w:val="15"/>
                <w:szCs w:val="15"/>
              </w:rPr>
              <w:t>6</w:t>
            </w:r>
            <w:r w:rsidRPr="006C1979">
              <w:rPr>
                <w:rFonts w:ascii="宋体" w:hAnsi="宋体" w:hint="eastAsia"/>
                <w:kern w:val="0"/>
                <w:sz w:val="15"/>
                <w:szCs w:val="15"/>
              </w:rPr>
              <w:t>、备注填立项年度。</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r>
    </w:tbl>
    <w:p w:rsidR="00540D5C" w:rsidRPr="006C1979" w:rsidRDefault="00540D5C" w:rsidP="00934DF2"/>
    <w:p w:rsidR="00540D5C" w:rsidRPr="006C1979" w:rsidRDefault="00540D5C" w:rsidP="00934DF2"/>
    <w:p w:rsidR="00540D5C" w:rsidRPr="006C1979" w:rsidRDefault="00540D5C" w:rsidP="00934DF2"/>
    <w:p w:rsidR="00934DF2" w:rsidRPr="006C1979" w:rsidRDefault="00934DF2" w:rsidP="00934DF2"/>
    <w:p w:rsidR="00934DF2" w:rsidRPr="006C1979" w:rsidRDefault="00934DF2"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tbl>
      <w:tblPr>
        <w:tblW w:w="0" w:type="auto"/>
        <w:tblInd w:w="108" w:type="dxa"/>
        <w:tblLook w:val="04A0" w:firstRow="1" w:lastRow="0" w:firstColumn="1" w:lastColumn="0" w:noHBand="0" w:noVBand="1"/>
      </w:tblPr>
      <w:tblGrid>
        <w:gridCol w:w="222"/>
        <w:gridCol w:w="516"/>
        <w:gridCol w:w="816"/>
        <w:gridCol w:w="820"/>
        <w:gridCol w:w="936"/>
        <w:gridCol w:w="737"/>
        <w:gridCol w:w="1404"/>
        <w:gridCol w:w="574"/>
        <w:gridCol w:w="613"/>
        <w:gridCol w:w="591"/>
        <w:gridCol w:w="816"/>
        <w:gridCol w:w="727"/>
        <w:gridCol w:w="666"/>
        <w:gridCol w:w="591"/>
        <w:gridCol w:w="533"/>
        <w:gridCol w:w="568"/>
        <w:gridCol w:w="741"/>
        <w:gridCol w:w="741"/>
        <w:gridCol w:w="666"/>
        <w:gridCol w:w="591"/>
        <w:gridCol w:w="591"/>
        <w:gridCol w:w="666"/>
        <w:gridCol w:w="666"/>
        <w:gridCol w:w="666"/>
        <w:gridCol w:w="816"/>
        <w:gridCol w:w="816"/>
        <w:gridCol w:w="816"/>
        <w:gridCol w:w="816"/>
        <w:gridCol w:w="816"/>
        <w:gridCol w:w="402"/>
        <w:gridCol w:w="438"/>
        <w:gridCol w:w="438"/>
        <w:gridCol w:w="666"/>
      </w:tblGrid>
      <w:tr w:rsidR="00F015BC" w:rsidRPr="006C1979" w:rsidTr="00F015BC">
        <w:trPr>
          <w:trHeight w:val="263"/>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bookmarkStart w:id="435" w:name="RANGE!A1:AG20"/>
            <w:bookmarkEnd w:id="435"/>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20"/>
                <w:szCs w:val="20"/>
              </w:rPr>
            </w:pPr>
            <w:r w:rsidRPr="006C1979">
              <w:rPr>
                <w:rFonts w:ascii="宋体" w:hAnsi="宋体" w:hint="eastAsia"/>
                <w:b/>
                <w:kern w:val="0"/>
                <w:sz w:val="20"/>
                <w:szCs w:val="20"/>
              </w:rPr>
              <w:t>附表4</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r>
      <w:tr w:rsidR="00F015BC" w:rsidRPr="006C1979" w:rsidTr="00F015BC">
        <w:trPr>
          <w:trHeight w:val="409"/>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kern w:val="0"/>
                <w:sz w:val="24"/>
              </w:rPr>
            </w:pPr>
          </w:p>
        </w:tc>
        <w:tc>
          <w:tcPr>
            <w:tcW w:w="0" w:type="auto"/>
            <w:gridSpan w:val="32"/>
            <w:tcBorders>
              <w:top w:val="nil"/>
              <w:left w:val="nil"/>
              <w:bottom w:val="nil"/>
              <w:right w:val="nil"/>
            </w:tcBorders>
            <w:shd w:val="clear" w:color="auto" w:fill="auto"/>
            <w:noWrap/>
            <w:vAlign w:val="bottom"/>
            <w:hideMark/>
          </w:tcPr>
          <w:p w:rsidR="00F015BC" w:rsidRPr="006C1979" w:rsidRDefault="00F015BC" w:rsidP="00F015BC">
            <w:pPr>
              <w:widowControl/>
              <w:jc w:val="center"/>
              <w:rPr>
                <w:rFonts w:ascii="宋体" w:hAnsi="宋体"/>
                <w:b/>
                <w:bCs/>
                <w:kern w:val="0"/>
                <w:sz w:val="28"/>
                <w:szCs w:val="28"/>
              </w:rPr>
            </w:pPr>
            <w:r w:rsidRPr="006C1979">
              <w:rPr>
                <w:rFonts w:ascii="宋体" w:hAnsi="宋体" w:hint="eastAsia"/>
                <w:b/>
                <w:bCs/>
                <w:kern w:val="0"/>
                <w:sz w:val="28"/>
                <w:szCs w:val="28"/>
              </w:rPr>
              <w:t>宁夏回族自治区5</w:t>
            </w:r>
            <w:r w:rsidR="00FD7186" w:rsidRPr="006C1979">
              <w:rPr>
                <w:b/>
                <w:bCs/>
                <w:kern w:val="0"/>
                <w:sz w:val="28"/>
                <w:szCs w:val="28"/>
              </w:rPr>
              <w:t>~</w:t>
            </w:r>
            <w:r w:rsidRPr="006C1979">
              <w:rPr>
                <w:rFonts w:ascii="宋体" w:hAnsi="宋体" w:hint="eastAsia"/>
                <w:b/>
                <w:bCs/>
                <w:kern w:val="0"/>
                <w:sz w:val="28"/>
                <w:szCs w:val="28"/>
              </w:rPr>
              <w:t>30万亩重点中型灌区节水配套改造基本情况汇总表(“十二五”期间改造)</w:t>
            </w:r>
          </w:p>
        </w:tc>
      </w:tr>
      <w:tr w:rsidR="00F015BC" w:rsidRPr="006C1979" w:rsidTr="00F015BC">
        <w:trPr>
          <w:trHeight w:val="360"/>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gridSpan w:val="5"/>
            <w:tcBorders>
              <w:top w:val="nil"/>
              <w:left w:val="nil"/>
              <w:bottom w:val="single" w:sz="4" w:space="0" w:color="auto"/>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19"/>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表中单位：流量：立方米/秒；水量：万立方米；面积：万亩；渠沟管道长度：千米；建筑物：座(处)；农灌占比、输水效率、实有率：％；投资：万元；增产能力：万千克</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r>
      <w:tr w:rsidR="00F015BC" w:rsidRPr="006C1979" w:rsidTr="00F015BC">
        <w:trPr>
          <w:trHeight w:val="743"/>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序号</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灌区名称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所在市地州等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所在县市区等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所在水系</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主要水源工程名称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水源工程状况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取水方式</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取水能力</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农溉占比</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灌溉面积</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设计灌保率</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渠系输水效率</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干支渠沟管道</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主要改造内容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EC2C94" w:rsidP="00F015BC">
            <w:pPr>
              <w:widowControl/>
              <w:jc w:val="center"/>
              <w:rPr>
                <w:rFonts w:ascii="宋体" w:hAnsi="宋体"/>
                <w:kern w:val="0"/>
                <w:sz w:val="15"/>
                <w:szCs w:val="15"/>
              </w:rPr>
            </w:pPr>
            <w:r w:rsidRPr="006C1979">
              <w:rPr>
                <w:rFonts w:ascii="宋体" w:hAnsi="宋体" w:hint="eastAsia"/>
                <w:kern w:val="0"/>
                <w:sz w:val="15"/>
                <w:szCs w:val="15"/>
              </w:rPr>
              <w:t>批复</w:t>
            </w:r>
            <w:r w:rsidR="00F015BC" w:rsidRPr="006C1979">
              <w:rPr>
                <w:rFonts w:ascii="宋体" w:hAnsi="宋体" w:hint="eastAsia"/>
                <w:kern w:val="0"/>
                <w:sz w:val="15"/>
                <w:szCs w:val="15"/>
              </w:rPr>
              <w:t>投资</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新增主要效益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改次</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产粮县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贫困县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备注</w:t>
            </w:r>
          </w:p>
        </w:tc>
      </w:tr>
      <w:tr w:rsidR="00F015BC" w:rsidRPr="006C1979" w:rsidTr="00F015BC">
        <w:trPr>
          <w:trHeight w:val="342"/>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center"/>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流量</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水量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有效</w:t>
            </w:r>
          </w:p>
        </w:tc>
        <w:tc>
          <w:tcPr>
            <w:tcW w:w="0" w:type="auto"/>
            <w:vMerge/>
            <w:tcBorders>
              <w:top w:val="single" w:sz="4" w:space="0" w:color="auto"/>
              <w:left w:val="single" w:sz="4" w:space="0" w:color="auto"/>
              <w:bottom w:val="single" w:sz="4" w:space="0" w:color="000000"/>
              <w:right w:val="nil"/>
            </w:tcBorders>
            <w:vAlign w:val="center"/>
            <w:hideMark/>
          </w:tcPr>
          <w:p w:rsidR="00F015BC" w:rsidRPr="006C1979" w:rsidRDefault="00F015BC" w:rsidP="00F015BC">
            <w:pPr>
              <w:widowControl/>
              <w:jc w:val="center"/>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nil"/>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渠沟道</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增恢灌面</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改善灌面</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增节水量</w:t>
            </w:r>
          </w:p>
        </w:tc>
        <w:tc>
          <w:tcPr>
            <w:tcW w:w="0" w:type="auto"/>
            <w:tcBorders>
              <w:top w:val="nil"/>
              <w:left w:val="nil"/>
              <w:bottom w:val="single" w:sz="4" w:space="0" w:color="auto"/>
              <w:right w:val="single" w:sz="4" w:space="0" w:color="auto"/>
            </w:tcBorders>
            <w:shd w:val="clear" w:color="auto" w:fill="auto"/>
            <w:noWrap/>
            <w:vAlign w:val="center"/>
            <w:hideMark/>
          </w:tcPr>
          <w:p w:rsidR="00F015BC" w:rsidRPr="006C1979" w:rsidRDefault="00F015BC" w:rsidP="00F015BC">
            <w:pPr>
              <w:widowControl/>
              <w:jc w:val="center"/>
              <w:rPr>
                <w:rFonts w:ascii="宋体" w:hAnsi="宋体"/>
                <w:kern w:val="0"/>
                <w:sz w:val="15"/>
                <w:szCs w:val="15"/>
              </w:rPr>
            </w:pPr>
            <w:r w:rsidRPr="006C1979">
              <w:rPr>
                <w:rFonts w:ascii="宋体" w:hAnsi="宋体" w:hint="eastAsia"/>
                <w:kern w:val="0"/>
                <w:sz w:val="15"/>
                <w:szCs w:val="15"/>
              </w:rPr>
              <w:t>增产能力</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15BC" w:rsidRPr="006C1979" w:rsidRDefault="00F015BC" w:rsidP="00F015BC">
            <w:pPr>
              <w:widowControl/>
              <w:jc w:val="left"/>
              <w:rPr>
                <w:rFonts w:ascii="宋体" w:hAnsi="宋体"/>
                <w:kern w:val="0"/>
                <w:sz w:val="15"/>
                <w:szCs w:val="15"/>
              </w:rPr>
            </w:pP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南山台子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沙坡头区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8430.00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255.17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96.29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9.07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1480.00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486.22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379.39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07、15</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扁担沟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7.97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6760.87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12.18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10.93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65.85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26.88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978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329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33.64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1532.00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9.48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879.00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944.10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06、15</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3</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甘城子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5824.00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247.70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213.83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86.33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38.62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192.70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3127.00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741.00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512.80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11、14</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4</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玉泉营</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农垦系统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7.33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3602.00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99.25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5.19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65.73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415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31.57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1520.00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0.15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1198.09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201.20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14</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5</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闽宁镇</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永宁县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2450.00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44.51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31.13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2801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26.72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1481.00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437.30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14</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6</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临河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灵武市</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3.05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6955.00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42.53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98.91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843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98.02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1580.00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4.60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649.50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606.80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陶乐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b/>
                <w:bCs/>
                <w:kern w:val="0"/>
                <w:sz w:val="15"/>
                <w:szCs w:val="15"/>
              </w:rPr>
            </w:pPr>
            <w:r w:rsidRPr="006C1979">
              <w:rPr>
                <w:rFonts w:ascii="宋体" w:hAnsi="宋体" w:hint="eastAsia"/>
                <w:b/>
                <w:bCs/>
                <w:kern w:val="0"/>
                <w:sz w:val="15"/>
                <w:szCs w:val="15"/>
              </w:rPr>
              <w:t>平罗县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12.21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7173.40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99.87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12.70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117.40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52.41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24.57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34.73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1577.00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2.11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10.59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1096.40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1501.03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10、13</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8</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渝河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三里店水库</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4.78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489.00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59.76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160.80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94.59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1086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1086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69.79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1510.00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354.00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1595.50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11</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茹河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彭阳县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乃河、店洼等</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1535.50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57.24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6.88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2012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47.71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36.48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4.13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293.00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3580.25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r>
      <w:tr w:rsidR="00604D19" w:rsidRPr="006C1979" w:rsidTr="00F015BC">
        <w:trPr>
          <w:trHeight w:val="679"/>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10</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清水河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沈家河、彭堡等11座水库和地下水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1744.00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86.74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9.44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257.40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1211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26.83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37.40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1540.00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r>
      <w:tr w:rsidR="00604D19" w:rsidRPr="006C1979" w:rsidTr="00F015BC">
        <w:trPr>
          <w:trHeight w:val="679"/>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西河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u w:val="single"/>
              </w:rPr>
            </w:pPr>
            <w:r w:rsidRPr="006C1979">
              <w:rPr>
                <w:rFonts w:ascii="宋体" w:hAnsi="宋体" w:hint="eastAsia"/>
                <w:kern w:val="0"/>
                <w:sz w:val="15"/>
                <w:szCs w:val="15"/>
                <w:u w:val="single"/>
              </w:rPr>
              <w:t>海原县</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园河、陶堡等4座水库和地下水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2579.58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97.52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19.45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7.48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2396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2396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45.58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1650.00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2.15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6.69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1079.26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760.00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五里坡</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2.36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955.00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63.90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25.71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40.23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13.30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157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1511.00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2.09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259.20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3205.80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孙家滩</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差</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2236.00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8.50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60.60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17.23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28.43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9.94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1815.00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3.26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5.24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40.65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272.13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13</w:t>
            </w:r>
          </w:p>
        </w:tc>
      </w:tr>
      <w:tr w:rsidR="00604D19" w:rsidRPr="006C1979" w:rsidTr="00F015BC">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合计</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69.34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50734.35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104.01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84.58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2195.12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1385.31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20561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11265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509.90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EC2C94">
            <w:pPr>
              <w:widowControl/>
              <w:jc w:val="right"/>
              <w:rPr>
                <w:rFonts w:ascii="宋体" w:hAnsi="宋体"/>
                <w:kern w:val="0"/>
                <w:sz w:val="15"/>
                <w:szCs w:val="15"/>
              </w:rPr>
            </w:pPr>
            <w:r w:rsidRPr="006C1979">
              <w:rPr>
                <w:rFonts w:ascii="宋体" w:hAnsi="宋体" w:hint="eastAsia"/>
                <w:kern w:val="0"/>
                <w:sz w:val="15"/>
                <w:szCs w:val="15"/>
              </w:rPr>
              <w:t xml:space="preserve">1734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21783.00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23.63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04D19">
            <w:pPr>
              <w:widowControl/>
              <w:jc w:val="right"/>
              <w:rPr>
                <w:rFonts w:ascii="宋体" w:hAnsi="宋体"/>
                <w:kern w:val="0"/>
                <w:sz w:val="15"/>
                <w:szCs w:val="15"/>
              </w:rPr>
            </w:pPr>
            <w:r w:rsidRPr="006C1979">
              <w:rPr>
                <w:rFonts w:ascii="宋体" w:hAnsi="宋体" w:hint="eastAsia"/>
                <w:kern w:val="0"/>
                <w:sz w:val="15"/>
                <w:szCs w:val="15"/>
              </w:rPr>
              <w:t xml:space="preserve">80.38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7416.32 </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F015BC">
            <w:pPr>
              <w:widowControl/>
              <w:jc w:val="right"/>
              <w:rPr>
                <w:rFonts w:ascii="宋体" w:hAnsi="宋体"/>
                <w:kern w:val="0"/>
                <w:sz w:val="15"/>
                <w:szCs w:val="15"/>
              </w:rPr>
            </w:pPr>
            <w:r w:rsidRPr="006C1979">
              <w:rPr>
                <w:rFonts w:ascii="宋体" w:hAnsi="宋体" w:hint="eastAsia"/>
                <w:kern w:val="0"/>
                <w:sz w:val="15"/>
                <w:szCs w:val="15"/>
              </w:rPr>
              <w:t xml:space="preserve">14452.30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604D19" w:rsidRPr="006C1979" w:rsidRDefault="00604D19" w:rsidP="00F015BC">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015BC" w:rsidRPr="006C1979" w:rsidTr="00F015BC">
        <w:trPr>
          <w:trHeight w:val="315"/>
        </w:trPr>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p>
        </w:tc>
        <w:tc>
          <w:tcPr>
            <w:tcW w:w="0" w:type="auto"/>
            <w:gridSpan w:val="22"/>
            <w:tcBorders>
              <w:top w:val="single" w:sz="4" w:space="0" w:color="auto"/>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填表说明：</w:t>
            </w:r>
            <w:r w:rsidRPr="006C1979">
              <w:rPr>
                <w:rFonts w:ascii="宋体" w:hAnsi="宋体"/>
                <w:kern w:val="0"/>
                <w:sz w:val="15"/>
                <w:szCs w:val="15"/>
              </w:rPr>
              <w:t>1</w:t>
            </w:r>
            <w:r w:rsidRPr="006C1979">
              <w:rPr>
                <w:rFonts w:ascii="宋体" w:hAnsi="宋体" w:hint="eastAsia"/>
                <w:kern w:val="0"/>
                <w:sz w:val="15"/>
                <w:szCs w:val="15"/>
              </w:rPr>
              <w:t>、产粮县名加黑，贫困县名下划线；</w:t>
            </w:r>
            <w:r w:rsidRPr="006C1979">
              <w:rPr>
                <w:rFonts w:ascii="宋体" w:hAnsi="宋体"/>
                <w:kern w:val="0"/>
                <w:sz w:val="15"/>
                <w:szCs w:val="15"/>
              </w:rPr>
              <w:t>2</w:t>
            </w:r>
            <w:r w:rsidRPr="006C1979">
              <w:rPr>
                <w:rFonts w:ascii="宋体" w:hAnsi="宋体" w:hint="eastAsia"/>
                <w:kern w:val="0"/>
                <w:sz w:val="15"/>
                <w:szCs w:val="15"/>
              </w:rPr>
              <w:t>、所在水系填灌区所在的一、二级水系简称；</w:t>
            </w:r>
            <w:r w:rsidRPr="006C1979">
              <w:rPr>
                <w:rFonts w:ascii="宋体" w:hAnsi="宋体"/>
                <w:kern w:val="0"/>
                <w:sz w:val="15"/>
                <w:szCs w:val="15"/>
              </w:rPr>
              <w:t>3</w:t>
            </w:r>
            <w:r w:rsidRPr="006C1979">
              <w:rPr>
                <w:rFonts w:ascii="宋体" w:hAnsi="宋体" w:hint="eastAsia"/>
                <w:kern w:val="0"/>
                <w:sz w:val="15"/>
                <w:szCs w:val="15"/>
              </w:rPr>
              <w:t>、水源工程状况填好、中、差；</w:t>
            </w:r>
            <w:r w:rsidRPr="006C1979">
              <w:rPr>
                <w:rFonts w:ascii="宋体" w:hAnsi="宋体"/>
                <w:kern w:val="0"/>
                <w:sz w:val="15"/>
                <w:szCs w:val="15"/>
              </w:rPr>
              <w:t>4</w:t>
            </w:r>
            <w:r w:rsidRPr="006C1979">
              <w:rPr>
                <w:rFonts w:ascii="宋体" w:hAnsi="宋体" w:hint="eastAsia"/>
                <w:kern w:val="0"/>
                <w:sz w:val="15"/>
                <w:szCs w:val="15"/>
              </w:rPr>
              <w:t>、农灌占比填用于农田灌溉的水量百分比；</w:t>
            </w:r>
            <w:r w:rsidRPr="006C1979">
              <w:rPr>
                <w:rFonts w:ascii="宋体" w:hAnsi="宋体"/>
                <w:kern w:val="0"/>
                <w:sz w:val="15"/>
                <w:szCs w:val="15"/>
              </w:rPr>
              <w:t>5</w:t>
            </w:r>
            <w:r w:rsidRPr="006C1979">
              <w:rPr>
                <w:rFonts w:ascii="宋体" w:hAnsi="宋体" w:hint="eastAsia"/>
                <w:kern w:val="0"/>
                <w:sz w:val="15"/>
                <w:szCs w:val="15"/>
              </w:rPr>
              <w:t>、改次填已改次数；</w:t>
            </w:r>
            <w:r w:rsidRPr="006C1979">
              <w:rPr>
                <w:rFonts w:ascii="宋体" w:hAnsi="宋体"/>
                <w:kern w:val="0"/>
                <w:sz w:val="15"/>
                <w:szCs w:val="15"/>
              </w:rPr>
              <w:t>6</w:t>
            </w:r>
            <w:r w:rsidRPr="006C1979">
              <w:rPr>
                <w:rFonts w:ascii="宋体" w:hAnsi="宋体" w:hint="eastAsia"/>
                <w:kern w:val="0"/>
                <w:sz w:val="15"/>
                <w:szCs w:val="15"/>
              </w:rPr>
              <w:t>、备注填立项年度。</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015BC" w:rsidRPr="006C1979" w:rsidRDefault="00F015BC" w:rsidP="00F015BC">
            <w:pPr>
              <w:widowControl/>
              <w:jc w:val="left"/>
              <w:rPr>
                <w:rFonts w:ascii="宋体" w:hAnsi="宋体"/>
                <w:kern w:val="0"/>
                <w:sz w:val="15"/>
                <w:szCs w:val="15"/>
              </w:rPr>
            </w:pPr>
            <w:r w:rsidRPr="006C1979">
              <w:rPr>
                <w:rFonts w:ascii="宋体" w:hAnsi="宋体" w:hint="eastAsia"/>
                <w:kern w:val="0"/>
                <w:sz w:val="15"/>
                <w:szCs w:val="15"/>
              </w:rPr>
              <w:t xml:space="preserve">　</w:t>
            </w:r>
          </w:p>
        </w:tc>
      </w:tr>
    </w:tbl>
    <w:p w:rsidR="00934DF2" w:rsidRPr="006C1979" w:rsidRDefault="00934DF2" w:rsidP="00934DF2">
      <w:pPr>
        <w:rPr>
          <w:rFonts w:ascii="宋体" w:hAnsi="宋体"/>
          <w:sz w:val="15"/>
          <w:szCs w:val="15"/>
        </w:rPr>
      </w:pPr>
    </w:p>
    <w:p w:rsidR="00934DF2" w:rsidRPr="006C1979" w:rsidRDefault="00934DF2" w:rsidP="00934DF2"/>
    <w:p w:rsidR="00934DF2" w:rsidRPr="006C1979" w:rsidRDefault="00934DF2" w:rsidP="00934DF2"/>
    <w:p w:rsidR="00934DF2" w:rsidRPr="006C1979" w:rsidRDefault="00934DF2" w:rsidP="00934DF2"/>
    <w:p w:rsidR="00934DF2" w:rsidRPr="006C1979" w:rsidRDefault="00934DF2" w:rsidP="00934DF2"/>
    <w:p w:rsidR="00934DF2" w:rsidRPr="006C1979" w:rsidRDefault="00934DF2" w:rsidP="00934DF2"/>
    <w:p w:rsidR="00934DF2" w:rsidRPr="006C1979" w:rsidRDefault="00934DF2" w:rsidP="00934DF2"/>
    <w:p w:rsidR="00934DF2" w:rsidRPr="006C1979" w:rsidRDefault="00934DF2"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28642F" w:rsidRPr="006C1979" w:rsidRDefault="0028642F" w:rsidP="00934DF2"/>
    <w:p w:rsidR="0028642F" w:rsidRPr="006C1979" w:rsidRDefault="0028642F" w:rsidP="00934DF2"/>
    <w:p w:rsidR="0028642F" w:rsidRPr="006C1979" w:rsidRDefault="0028642F" w:rsidP="00934DF2"/>
    <w:p w:rsidR="0028642F" w:rsidRPr="006C1979" w:rsidRDefault="0028642F" w:rsidP="00934DF2"/>
    <w:p w:rsidR="0028642F" w:rsidRPr="006C1979" w:rsidRDefault="0028642F" w:rsidP="00934DF2"/>
    <w:p w:rsidR="0028642F" w:rsidRPr="006C1979" w:rsidRDefault="0028642F" w:rsidP="00934DF2"/>
    <w:p w:rsidR="00F015BC" w:rsidRPr="006C1979" w:rsidRDefault="00F015BC" w:rsidP="00934DF2"/>
    <w:p w:rsidR="00F015BC" w:rsidRPr="006C1979" w:rsidRDefault="00F015BC" w:rsidP="00934DF2"/>
    <w:p w:rsidR="00F015BC" w:rsidRPr="006C1979" w:rsidRDefault="00F015BC" w:rsidP="00934DF2"/>
    <w:p w:rsidR="00F015BC" w:rsidRPr="006C1979" w:rsidRDefault="00F015BC" w:rsidP="00934DF2"/>
    <w:p w:rsidR="00934DF2" w:rsidRPr="006C1979" w:rsidRDefault="00934DF2" w:rsidP="00934DF2"/>
    <w:tbl>
      <w:tblPr>
        <w:tblW w:w="0" w:type="auto"/>
        <w:tblInd w:w="108" w:type="dxa"/>
        <w:tblLook w:val="04A0" w:firstRow="1" w:lastRow="0" w:firstColumn="1" w:lastColumn="0" w:noHBand="0" w:noVBand="1"/>
      </w:tblPr>
      <w:tblGrid>
        <w:gridCol w:w="222"/>
        <w:gridCol w:w="516"/>
        <w:gridCol w:w="845"/>
        <w:gridCol w:w="755"/>
        <w:gridCol w:w="878"/>
        <w:gridCol w:w="696"/>
        <w:gridCol w:w="1278"/>
        <w:gridCol w:w="515"/>
        <w:gridCol w:w="575"/>
        <w:gridCol w:w="666"/>
        <w:gridCol w:w="816"/>
        <w:gridCol w:w="696"/>
        <w:gridCol w:w="666"/>
        <w:gridCol w:w="666"/>
        <w:gridCol w:w="485"/>
        <w:gridCol w:w="515"/>
        <w:gridCol w:w="741"/>
        <w:gridCol w:w="741"/>
        <w:gridCol w:w="666"/>
        <w:gridCol w:w="591"/>
        <w:gridCol w:w="591"/>
        <w:gridCol w:w="666"/>
        <w:gridCol w:w="741"/>
        <w:gridCol w:w="666"/>
        <w:gridCol w:w="891"/>
        <w:gridCol w:w="816"/>
        <w:gridCol w:w="816"/>
        <w:gridCol w:w="816"/>
        <w:gridCol w:w="816"/>
        <w:gridCol w:w="396"/>
        <w:gridCol w:w="425"/>
        <w:gridCol w:w="425"/>
        <w:gridCol w:w="666"/>
        <w:gridCol w:w="222"/>
      </w:tblGrid>
      <w:tr w:rsidR="00604D19" w:rsidRPr="006C1979" w:rsidTr="00604D19">
        <w:trPr>
          <w:gridAfter w:val="1"/>
          <w:trHeight w:val="263"/>
        </w:trPr>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bookmarkStart w:id="436" w:name="RANGE!A1:AH32"/>
            <w:bookmarkEnd w:id="436"/>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20"/>
                <w:szCs w:val="20"/>
              </w:rPr>
            </w:pPr>
            <w:r w:rsidRPr="006C1979">
              <w:rPr>
                <w:rFonts w:ascii="宋体" w:hAnsi="宋体" w:hint="eastAsia"/>
                <w:b/>
                <w:kern w:val="0"/>
                <w:sz w:val="20"/>
                <w:szCs w:val="20"/>
              </w:rPr>
              <w:t>附表5</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r>
      <w:tr w:rsidR="00604D19" w:rsidRPr="006C1979" w:rsidTr="00604D19">
        <w:trPr>
          <w:gridAfter w:val="1"/>
          <w:trHeight w:val="409"/>
        </w:trPr>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kern w:val="0"/>
                <w:sz w:val="24"/>
              </w:rPr>
            </w:pPr>
          </w:p>
        </w:tc>
        <w:tc>
          <w:tcPr>
            <w:tcW w:w="0" w:type="auto"/>
            <w:gridSpan w:val="32"/>
            <w:tcBorders>
              <w:top w:val="nil"/>
              <w:left w:val="nil"/>
              <w:bottom w:val="nil"/>
              <w:right w:val="nil"/>
            </w:tcBorders>
            <w:shd w:val="clear" w:color="auto" w:fill="auto"/>
            <w:noWrap/>
            <w:vAlign w:val="bottom"/>
            <w:hideMark/>
          </w:tcPr>
          <w:p w:rsidR="00604D19" w:rsidRPr="006C1979" w:rsidRDefault="00604D19" w:rsidP="00604D19">
            <w:pPr>
              <w:widowControl/>
              <w:jc w:val="center"/>
              <w:rPr>
                <w:rFonts w:ascii="宋体" w:hAnsi="宋体"/>
                <w:b/>
                <w:bCs/>
                <w:kern w:val="0"/>
                <w:sz w:val="28"/>
                <w:szCs w:val="28"/>
              </w:rPr>
            </w:pPr>
            <w:r w:rsidRPr="006C1979">
              <w:rPr>
                <w:rFonts w:ascii="宋体" w:hAnsi="宋体" w:hint="eastAsia"/>
                <w:b/>
                <w:bCs/>
                <w:kern w:val="0"/>
                <w:sz w:val="28"/>
                <w:szCs w:val="28"/>
              </w:rPr>
              <w:t>宁夏回族自治区5－30万亩重点中型灌区节水配套改造基本情况汇总表(“十三五”期间拟改造)</w:t>
            </w:r>
          </w:p>
        </w:tc>
      </w:tr>
      <w:tr w:rsidR="00604D19" w:rsidRPr="006C1979" w:rsidTr="00604D19">
        <w:trPr>
          <w:trHeight w:val="360"/>
        </w:trPr>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gridSpan w:val="5"/>
            <w:tcBorders>
              <w:top w:val="nil"/>
              <w:left w:val="nil"/>
              <w:bottom w:val="single" w:sz="4" w:space="0" w:color="auto"/>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19"/>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表中单位：流量：立方米/秒；水量：万立方米；面积：万亩；渠沟管道长度：千米；建筑物：座(处)；农灌占比、输水效率、实有率：％；投资：万元；增产能力：万千克</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r>
      <w:tr w:rsidR="006C1979" w:rsidRPr="006C1979" w:rsidTr="006531FE">
        <w:trPr>
          <w:trHeight w:val="743"/>
        </w:trPr>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序号</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灌区名称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所在市地州等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所在县市区等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所在水系</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主要水源工程名称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水源工程状况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取水方式</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取水能力</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农溉占比</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灌溉面积</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设计灌保率</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渠系输水效率</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干支渠沟管道</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主要改造内容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估算投资</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新增主要效益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改次</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产粮县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贫困县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D19" w:rsidRPr="006C1979" w:rsidRDefault="00604D19" w:rsidP="00604D19">
            <w:pPr>
              <w:widowControl/>
              <w:jc w:val="center"/>
              <w:rPr>
                <w:rFonts w:ascii="宋体" w:hAnsi="宋体"/>
                <w:kern w:val="0"/>
                <w:sz w:val="15"/>
                <w:szCs w:val="15"/>
              </w:rPr>
            </w:pPr>
            <w:r w:rsidRPr="006C1979">
              <w:rPr>
                <w:rFonts w:ascii="宋体" w:hAnsi="宋体" w:hint="eastAsia"/>
                <w:kern w:val="0"/>
                <w:sz w:val="15"/>
                <w:szCs w:val="15"/>
              </w:rPr>
              <w:t>备注</w:t>
            </w:r>
          </w:p>
        </w:tc>
        <w:tc>
          <w:tcPr>
            <w:tcW w:w="0" w:type="auto"/>
            <w:vAlign w:val="center"/>
            <w:hideMark/>
          </w:tcPr>
          <w:p w:rsidR="00604D19" w:rsidRPr="006C1979" w:rsidRDefault="00604D19" w:rsidP="00604D19">
            <w:pPr>
              <w:widowControl/>
              <w:jc w:val="left"/>
              <w:rPr>
                <w:rFonts w:ascii="宋体" w:hAnsi="宋体"/>
                <w:kern w:val="0"/>
                <w:sz w:val="15"/>
                <w:szCs w:val="15"/>
              </w:rPr>
            </w:pPr>
          </w:p>
        </w:tc>
      </w:tr>
      <w:tr w:rsidR="006C1979" w:rsidRPr="006C1979" w:rsidTr="006531FE">
        <w:trPr>
          <w:trHeight w:val="360"/>
        </w:trPr>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center"/>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流量</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水量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531FE">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有效</w:t>
            </w:r>
          </w:p>
        </w:tc>
        <w:tc>
          <w:tcPr>
            <w:tcW w:w="0" w:type="auto"/>
            <w:vMerge/>
            <w:tcBorders>
              <w:top w:val="single" w:sz="4" w:space="0" w:color="auto"/>
              <w:left w:val="single" w:sz="4" w:space="0" w:color="auto"/>
              <w:bottom w:val="single" w:sz="4" w:space="0" w:color="000000"/>
              <w:right w:val="nil"/>
            </w:tcBorders>
            <w:vAlign w:val="center"/>
            <w:hideMark/>
          </w:tcPr>
          <w:p w:rsidR="00604D19" w:rsidRPr="006C1979" w:rsidRDefault="00604D19" w:rsidP="006531FE">
            <w:pPr>
              <w:widowControl/>
              <w:jc w:val="center"/>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531FE">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nil"/>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渠沟道</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531FE">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增恢灌面</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改善灌面</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增节水量</w:t>
            </w:r>
          </w:p>
        </w:tc>
        <w:tc>
          <w:tcPr>
            <w:tcW w:w="0" w:type="auto"/>
            <w:tcBorders>
              <w:top w:val="nil"/>
              <w:left w:val="nil"/>
              <w:bottom w:val="single" w:sz="4" w:space="0" w:color="auto"/>
              <w:right w:val="single" w:sz="4" w:space="0" w:color="auto"/>
            </w:tcBorders>
            <w:shd w:val="clear" w:color="auto" w:fill="auto"/>
            <w:noWrap/>
            <w:vAlign w:val="center"/>
            <w:hideMark/>
          </w:tcPr>
          <w:p w:rsidR="00604D19" w:rsidRPr="006C1979" w:rsidRDefault="00604D19" w:rsidP="006531FE">
            <w:pPr>
              <w:widowControl/>
              <w:jc w:val="center"/>
              <w:rPr>
                <w:rFonts w:ascii="宋体" w:hAnsi="宋体"/>
                <w:kern w:val="0"/>
                <w:sz w:val="15"/>
                <w:szCs w:val="15"/>
              </w:rPr>
            </w:pPr>
            <w:r w:rsidRPr="006C1979">
              <w:rPr>
                <w:rFonts w:ascii="宋体" w:hAnsi="宋体" w:hint="eastAsia"/>
                <w:kern w:val="0"/>
                <w:sz w:val="15"/>
                <w:szCs w:val="15"/>
              </w:rPr>
              <w:t>增产能力</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4D19" w:rsidRPr="006C1979" w:rsidRDefault="00604D19" w:rsidP="00604D19">
            <w:pPr>
              <w:widowControl/>
              <w:jc w:val="left"/>
              <w:rPr>
                <w:rFonts w:ascii="宋体" w:hAnsi="宋体"/>
                <w:kern w:val="0"/>
                <w:sz w:val="15"/>
                <w:szCs w:val="15"/>
              </w:rPr>
            </w:pPr>
          </w:p>
        </w:tc>
        <w:tc>
          <w:tcPr>
            <w:tcW w:w="0" w:type="auto"/>
            <w:vAlign w:val="center"/>
            <w:hideMark/>
          </w:tcPr>
          <w:p w:rsidR="00604D19" w:rsidRPr="006C1979" w:rsidRDefault="00604D19"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扁担沟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7.97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6760.87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98.60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12.18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10.93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245.00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81.18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33.13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398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40.61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43.44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11592.22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9.92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555.41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1529.81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06、15</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679"/>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固海东三支</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同心县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3116.00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99.02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6.90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6.90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4802.65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6.90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314.64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866.64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30"/>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3</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金沙渠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永宁县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自流</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2.69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2242.20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50.57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19.98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2740.19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228.91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630.51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4</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马家塘</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中宁县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良</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243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20.58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33.50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3973.02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232.56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640.56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5</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下马关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吴忠市</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同心县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3.06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4494.50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79.00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109.20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96.23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1187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19.97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5030.12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688.56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1896.56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6</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陶乐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平罗县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12.70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10.59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370.48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370.48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1434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72.00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95.05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15084.80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10.59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579.12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1595.12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10、13</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7</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预旺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同心县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1638.50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41.20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16.53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40.12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358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4741.80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3.95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228.00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628.00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8</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三塘</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海原县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1758.30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135.80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18.69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13.76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6.99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128.00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9200.40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364.80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1004.80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9</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兴仁</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沙坡头区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2435.80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28.00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5.30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176.32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23.46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13.31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167.43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25846.40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26.65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1276.80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3516.80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10</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喊叫水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中宁县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2314.60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112.53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21.58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19.18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289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13.15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112.53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18466.40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912.00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2512.00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北滩长鸣</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中宁县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自流</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7564.03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8.81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5.61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144.85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144.85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50.52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42.32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2606.03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5.61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401.74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1106.54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09</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679"/>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葫芦河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西吉县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tcBorders>
              <w:top w:val="nil"/>
              <w:left w:val="nil"/>
              <w:bottom w:val="single" w:sz="4" w:space="0" w:color="auto"/>
              <w:right w:val="single" w:sz="4" w:space="0" w:color="auto"/>
            </w:tcBorders>
            <w:shd w:val="clear" w:color="auto" w:fill="auto"/>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夏寨、将台、东坡水库和地下水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3.29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2814.00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87.47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13.38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307.10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194.42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63.31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1267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37.25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57.74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3199.23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610.13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1680.53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09</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13</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黄羊滩</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农垦系统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4166.00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99.83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98.30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67.16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68.32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84.58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38.32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3655.46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273.60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753.60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10</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14</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渝河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三里店水库</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4.78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489.00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59.76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193.35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184.15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95.24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1147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1147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3453.16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237.12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653.12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11</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679"/>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15</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清水河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tcBorders>
              <w:top w:val="nil"/>
              <w:left w:val="nil"/>
              <w:bottom w:val="single" w:sz="4" w:space="0" w:color="auto"/>
              <w:right w:val="single" w:sz="4" w:space="0" w:color="auto"/>
            </w:tcBorders>
            <w:shd w:val="clear" w:color="auto" w:fill="auto"/>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沈家河、彭堡等11座水库和地下水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1744.00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86.74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9.44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260.00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257.40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99.00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4727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30.15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102.96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3335.04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430.46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1185.66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16</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临河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灵武市</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3.05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6955.00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125.01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125.01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98.33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29.80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3440.18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237.12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653.12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679"/>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17</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西河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海原县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园河、陶堡等4座水库和地下水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2.81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2579.58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97.52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305.58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65.03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21.28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2399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2399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25.57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2764.66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8.84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403.10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1110.30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18</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茹河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u w:val="single"/>
              </w:rPr>
            </w:pPr>
            <w:r w:rsidRPr="006C1979">
              <w:rPr>
                <w:rFonts w:ascii="宋体" w:hAnsi="宋体" w:hint="eastAsia"/>
                <w:kern w:val="0"/>
                <w:sz w:val="15"/>
                <w:szCs w:val="15"/>
                <w:u w:val="single"/>
              </w:rPr>
              <w:t>彭阳县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tcBorders>
              <w:top w:val="nil"/>
              <w:left w:val="nil"/>
              <w:bottom w:val="single" w:sz="4" w:space="0" w:color="auto"/>
              <w:right w:val="single" w:sz="4" w:space="0" w:color="auto"/>
            </w:tcBorders>
            <w:shd w:val="clear" w:color="auto" w:fill="auto"/>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乃河、店洼等</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1535.50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57.24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6.88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2179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1127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98.72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169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3675.94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313.73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864.13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13</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19</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五里坡</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955.00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65.63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27.44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41.81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21.95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3368.52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246.24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678.24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13</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20</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玉泉营</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农垦系统</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7.33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3602.00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99.25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65.73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18.24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415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31.57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2972.95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236.66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651.86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14</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闽宁镇</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银川</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永宁县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3.44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2450.00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143.00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111.31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77.84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2801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8.39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63.43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4937.09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230.28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634.28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14</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22</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甘城子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6.69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5824.00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247.70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213.83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86.33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38.62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208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3123.86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8.33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379.85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1046.25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11、14</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23</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南山台子</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中卫</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沙坡头区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8430.00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265.00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255.17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96.29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2920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99.83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2993.16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506.16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1394.16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07、15</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24</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三颗柳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b/>
                <w:bCs/>
                <w:kern w:val="0"/>
                <w:sz w:val="15"/>
                <w:szCs w:val="15"/>
              </w:rPr>
            </w:pPr>
            <w:r w:rsidRPr="006C1979">
              <w:rPr>
                <w:rFonts w:ascii="宋体" w:hAnsi="宋体" w:hint="eastAsia"/>
                <w:b/>
                <w:bCs/>
                <w:kern w:val="0"/>
                <w:sz w:val="15"/>
                <w:szCs w:val="15"/>
              </w:rPr>
              <w:t>平罗县</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3699.80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110.86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110.86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21.88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3536.30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6.10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278.16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766.16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03</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25</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孙家滩</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利通区</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差</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2236.00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8.50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61.28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17.91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29.23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524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10.11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2513.70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0.44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8.06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387.60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1067.60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13</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DA6A5A" w:rsidRPr="006C1979" w:rsidTr="00604D19">
        <w:trPr>
          <w:trHeight w:val="342"/>
        </w:trPr>
        <w:tc>
          <w:tcPr>
            <w:tcW w:w="0" w:type="auto"/>
            <w:tcBorders>
              <w:top w:val="nil"/>
              <w:left w:val="nil"/>
              <w:bottom w:val="nil"/>
              <w:right w:val="nil"/>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合计</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110.00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89304.68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231.42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169.25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3892.72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2729.73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26981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14300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1283.63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3726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DA6A5A" w:rsidRDefault="00DA6A5A" w:rsidP="00DA6A5A">
            <w:pPr>
              <w:widowControl/>
              <w:jc w:val="right"/>
              <w:rPr>
                <w:rFonts w:ascii="宋体" w:hAnsi="宋体"/>
                <w:kern w:val="0"/>
                <w:sz w:val="15"/>
                <w:szCs w:val="15"/>
              </w:rPr>
            </w:pPr>
            <w:r w:rsidRPr="00DA6A5A">
              <w:rPr>
                <w:rFonts w:ascii="宋体" w:hAnsi="宋体" w:hint="eastAsia"/>
                <w:kern w:val="0"/>
                <w:sz w:val="15"/>
                <w:szCs w:val="15"/>
              </w:rPr>
              <w:t xml:space="preserve">151053.28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17.73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213.69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10552.75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29066.35 </w:t>
            </w:r>
          </w:p>
        </w:tc>
        <w:tc>
          <w:tcPr>
            <w:tcW w:w="0" w:type="auto"/>
            <w:tcBorders>
              <w:top w:val="nil"/>
              <w:left w:val="nil"/>
              <w:bottom w:val="single" w:sz="4" w:space="0" w:color="auto"/>
              <w:right w:val="single" w:sz="4" w:space="0" w:color="auto"/>
            </w:tcBorders>
            <w:shd w:val="clear" w:color="auto" w:fill="auto"/>
            <w:noWrap/>
            <w:vAlign w:val="bottom"/>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A6A5A" w:rsidRPr="006C1979" w:rsidRDefault="00DA6A5A" w:rsidP="00604D19">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vAlign w:val="center"/>
            <w:hideMark/>
          </w:tcPr>
          <w:p w:rsidR="00DA6A5A" w:rsidRPr="006C1979" w:rsidRDefault="00DA6A5A" w:rsidP="00604D19">
            <w:pPr>
              <w:widowControl/>
              <w:jc w:val="left"/>
              <w:rPr>
                <w:rFonts w:ascii="宋体" w:hAnsi="宋体"/>
                <w:kern w:val="0"/>
                <w:sz w:val="15"/>
                <w:szCs w:val="15"/>
              </w:rPr>
            </w:pPr>
          </w:p>
        </w:tc>
      </w:tr>
      <w:tr w:rsidR="00604D19" w:rsidRPr="006C1979" w:rsidTr="00604D19">
        <w:trPr>
          <w:trHeight w:val="342"/>
        </w:trPr>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p>
        </w:tc>
        <w:tc>
          <w:tcPr>
            <w:tcW w:w="0" w:type="auto"/>
            <w:gridSpan w:val="23"/>
            <w:tcBorders>
              <w:top w:val="single" w:sz="4" w:space="0" w:color="auto"/>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填表说明：</w:t>
            </w:r>
            <w:r w:rsidRPr="006C1979">
              <w:rPr>
                <w:rFonts w:ascii="宋体" w:hAnsi="宋体"/>
                <w:kern w:val="0"/>
                <w:sz w:val="15"/>
                <w:szCs w:val="15"/>
              </w:rPr>
              <w:t>1</w:t>
            </w:r>
            <w:r w:rsidRPr="006C1979">
              <w:rPr>
                <w:rFonts w:ascii="宋体" w:hAnsi="宋体" w:hint="eastAsia"/>
                <w:kern w:val="0"/>
                <w:sz w:val="15"/>
                <w:szCs w:val="15"/>
              </w:rPr>
              <w:t>、产粮县名加黑，贫困县名下划线；</w:t>
            </w:r>
            <w:r w:rsidRPr="006C1979">
              <w:rPr>
                <w:rFonts w:ascii="宋体" w:hAnsi="宋体"/>
                <w:kern w:val="0"/>
                <w:sz w:val="15"/>
                <w:szCs w:val="15"/>
              </w:rPr>
              <w:t>2</w:t>
            </w:r>
            <w:r w:rsidRPr="006C1979">
              <w:rPr>
                <w:rFonts w:ascii="宋体" w:hAnsi="宋体" w:hint="eastAsia"/>
                <w:kern w:val="0"/>
                <w:sz w:val="15"/>
                <w:szCs w:val="15"/>
              </w:rPr>
              <w:t>、所在水系填灌区所在的一、二级水系简称；</w:t>
            </w:r>
            <w:r w:rsidRPr="006C1979">
              <w:rPr>
                <w:rFonts w:ascii="宋体" w:hAnsi="宋体"/>
                <w:kern w:val="0"/>
                <w:sz w:val="15"/>
                <w:szCs w:val="15"/>
              </w:rPr>
              <w:t>3</w:t>
            </w:r>
            <w:r w:rsidRPr="006C1979">
              <w:rPr>
                <w:rFonts w:ascii="宋体" w:hAnsi="宋体" w:hint="eastAsia"/>
                <w:kern w:val="0"/>
                <w:sz w:val="15"/>
                <w:szCs w:val="15"/>
              </w:rPr>
              <w:t>、水源工程状况填好、中、差；</w:t>
            </w:r>
            <w:r w:rsidRPr="006C1979">
              <w:rPr>
                <w:rFonts w:ascii="宋体" w:hAnsi="宋体"/>
                <w:kern w:val="0"/>
                <w:sz w:val="15"/>
                <w:szCs w:val="15"/>
              </w:rPr>
              <w:t>4</w:t>
            </w:r>
            <w:r w:rsidRPr="006C1979">
              <w:rPr>
                <w:rFonts w:ascii="宋体" w:hAnsi="宋体" w:hint="eastAsia"/>
                <w:kern w:val="0"/>
                <w:sz w:val="15"/>
                <w:szCs w:val="15"/>
              </w:rPr>
              <w:t>、农灌占比填用于农田灌溉的水量百分比；</w:t>
            </w:r>
            <w:r w:rsidRPr="006C1979">
              <w:rPr>
                <w:rFonts w:ascii="宋体" w:hAnsi="宋体"/>
                <w:kern w:val="0"/>
                <w:sz w:val="15"/>
                <w:szCs w:val="15"/>
              </w:rPr>
              <w:t>5</w:t>
            </w:r>
            <w:r w:rsidRPr="006C1979">
              <w:rPr>
                <w:rFonts w:ascii="宋体" w:hAnsi="宋体" w:hint="eastAsia"/>
                <w:kern w:val="0"/>
                <w:sz w:val="15"/>
                <w:szCs w:val="15"/>
              </w:rPr>
              <w:t>、改次填已改次数；</w:t>
            </w:r>
            <w:r w:rsidRPr="006C1979">
              <w:rPr>
                <w:rFonts w:ascii="宋体" w:hAnsi="宋体"/>
                <w:kern w:val="0"/>
                <w:sz w:val="15"/>
                <w:szCs w:val="15"/>
              </w:rPr>
              <w:t>6</w:t>
            </w:r>
            <w:r w:rsidRPr="006C1979">
              <w:rPr>
                <w:rFonts w:ascii="宋体" w:hAnsi="宋体" w:hint="eastAsia"/>
                <w:kern w:val="0"/>
                <w:sz w:val="15"/>
                <w:szCs w:val="15"/>
              </w:rPr>
              <w:t>、备注填立项年度。</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604D19" w:rsidRPr="006C1979" w:rsidRDefault="00604D19" w:rsidP="00604D19">
            <w:pPr>
              <w:widowControl/>
              <w:jc w:val="left"/>
              <w:rPr>
                <w:rFonts w:ascii="宋体" w:hAnsi="宋体"/>
                <w:kern w:val="0"/>
                <w:sz w:val="15"/>
                <w:szCs w:val="15"/>
              </w:rPr>
            </w:pPr>
            <w:r w:rsidRPr="006C1979">
              <w:rPr>
                <w:rFonts w:ascii="宋体" w:hAnsi="宋体" w:hint="eastAsia"/>
                <w:kern w:val="0"/>
                <w:sz w:val="15"/>
                <w:szCs w:val="15"/>
              </w:rPr>
              <w:t xml:space="preserve">　</w:t>
            </w:r>
          </w:p>
        </w:tc>
      </w:tr>
    </w:tbl>
    <w:p w:rsidR="00F015BC" w:rsidRPr="006C1979" w:rsidRDefault="00F015BC" w:rsidP="00934DF2">
      <w:pPr>
        <w:rPr>
          <w:rFonts w:ascii="宋体" w:hAnsi="宋体"/>
          <w:sz w:val="15"/>
          <w:szCs w:val="15"/>
        </w:rPr>
      </w:pPr>
    </w:p>
    <w:p w:rsidR="007F433A" w:rsidRPr="006C1979" w:rsidRDefault="007F433A" w:rsidP="00934DF2"/>
    <w:p w:rsidR="007F433A" w:rsidRPr="006C1979" w:rsidRDefault="007F433A" w:rsidP="00934DF2"/>
    <w:tbl>
      <w:tblPr>
        <w:tblW w:w="0" w:type="auto"/>
        <w:tblInd w:w="108" w:type="dxa"/>
        <w:tblLook w:val="04A0" w:firstRow="1" w:lastRow="0" w:firstColumn="1" w:lastColumn="0" w:noHBand="0" w:noVBand="1"/>
      </w:tblPr>
      <w:tblGrid>
        <w:gridCol w:w="222"/>
        <w:gridCol w:w="516"/>
        <w:gridCol w:w="966"/>
        <w:gridCol w:w="713"/>
        <w:gridCol w:w="703"/>
        <w:gridCol w:w="816"/>
        <w:gridCol w:w="1204"/>
        <w:gridCol w:w="926"/>
        <w:gridCol w:w="772"/>
        <w:gridCol w:w="516"/>
        <w:gridCol w:w="741"/>
        <w:gridCol w:w="816"/>
        <w:gridCol w:w="591"/>
        <w:gridCol w:w="591"/>
        <w:gridCol w:w="771"/>
        <w:gridCol w:w="791"/>
        <w:gridCol w:w="666"/>
        <w:gridCol w:w="666"/>
        <w:gridCol w:w="741"/>
        <w:gridCol w:w="516"/>
        <w:gridCol w:w="516"/>
        <w:gridCol w:w="666"/>
        <w:gridCol w:w="666"/>
        <w:gridCol w:w="666"/>
        <w:gridCol w:w="816"/>
        <w:gridCol w:w="816"/>
        <w:gridCol w:w="816"/>
        <w:gridCol w:w="816"/>
        <w:gridCol w:w="816"/>
        <w:gridCol w:w="396"/>
        <w:gridCol w:w="426"/>
        <w:gridCol w:w="426"/>
        <w:gridCol w:w="396"/>
      </w:tblGrid>
      <w:tr w:rsidR="007F433A" w:rsidRPr="006C1979" w:rsidTr="007F433A">
        <w:trPr>
          <w:trHeight w:val="263"/>
        </w:trPr>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bookmarkStart w:id="437" w:name="RANGE!A1:AH28"/>
            <w:bookmarkEnd w:id="437"/>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20"/>
                <w:szCs w:val="20"/>
              </w:rPr>
            </w:pPr>
            <w:r w:rsidRPr="006C1979">
              <w:rPr>
                <w:rFonts w:ascii="宋体" w:hAnsi="宋体" w:hint="eastAsia"/>
                <w:b/>
                <w:kern w:val="0"/>
                <w:sz w:val="20"/>
                <w:szCs w:val="20"/>
              </w:rPr>
              <w:t>附表6</w:t>
            </w: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r>
      <w:tr w:rsidR="007F433A" w:rsidRPr="006C1979" w:rsidTr="007F433A">
        <w:trPr>
          <w:trHeight w:val="409"/>
        </w:trPr>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gridSpan w:val="32"/>
            <w:tcBorders>
              <w:top w:val="nil"/>
              <w:left w:val="nil"/>
              <w:bottom w:val="nil"/>
              <w:right w:val="nil"/>
            </w:tcBorders>
            <w:shd w:val="clear" w:color="auto" w:fill="auto"/>
            <w:noWrap/>
            <w:vAlign w:val="bottom"/>
            <w:hideMark/>
          </w:tcPr>
          <w:p w:rsidR="007F433A" w:rsidRPr="006C1979" w:rsidRDefault="007F433A" w:rsidP="007F433A">
            <w:pPr>
              <w:widowControl/>
              <w:jc w:val="center"/>
              <w:rPr>
                <w:rFonts w:ascii="宋体" w:hAnsi="宋体"/>
                <w:b/>
                <w:bCs/>
                <w:kern w:val="0"/>
                <w:sz w:val="28"/>
                <w:szCs w:val="28"/>
              </w:rPr>
            </w:pPr>
            <w:r w:rsidRPr="006C1979">
              <w:rPr>
                <w:rFonts w:ascii="宋体" w:hAnsi="宋体" w:hint="eastAsia"/>
                <w:b/>
                <w:bCs/>
                <w:kern w:val="0"/>
                <w:sz w:val="28"/>
                <w:szCs w:val="28"/>
              </w:rPr>
              <w:t>宁夏回族自治区1</w:t>
            </w:r>
            <w:r w:rsidR="00FD7186" w:rsidRPr="006C1979">
              <w:rPr>
                <w:b/>
                <w:bCs/>
                <w:kern w:val="0"/>
                <w:sz w:val="28"/>
                <w:szCs w:val="28"/>
              </w:rPr>
              <w:t>~</w:t>
            </w:r>
            <w:r w:rsidRPr="006C1979">
              <w:rPr>
                <w:rFonts w:ascii="宋体" w:hAnsi="宋体" w:hint="eastAsia"/>
                <w:b/>
                <w:bCs/>
                <w:kern w:val="0"/>
                <w:sz w:val="28"/>
                <w:szCs w:val="28"/>
              </w:rPr>
              <w:t>5万亩一般中型灌区基本情况汇总表(“十三五期间拟改造”)</w:t>
            </w:r>
          </w:p>
        </w:tc>
      </w:tr>
      <w:tr w:rsidR="007F433A" w:rsidRPr="006C1979" w:rsidTr="007F433A">
        <w:trPr>
          <w:trHeight w:val="360"/>
        </w:trPr>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gridSpan w:val="5"/>
            <w:tcBorders>
              <w:top w:val="nil"/>
              <w:left w:val="nil"/>
              <w:bottom w:val="single" w:sz="4" w:space="0" w:color="auto"/>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gridSpan w:val="18"/>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r w:rsidRPr="006C1979">
              <w:rPr>
                <w:rFonts w:ascii="宋体" w:hAnsi="宋体" w:hint="eastAsia"/>
                <w:kern w:val="0"/>
                <w:sz w:val="15"/>
                <w:szCs w:val="15"/>
              </w:rPr>
              <w:t>表中单位：流量：立方米/秒；水量：万立方米；面积：万亩；渠沟管道长度：千米；建筑物：座(处)；农灌占比、输水效率、实有率：％；投资：万元；增产能力：万千克</w:t>
            </w: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rFonts w:ascii="宋体" w:hAnsi="宋体"/>
                <w:kern w:val="0"/>
                <w:sz w:val="15"/>
                <w:szCs w:val="15"/>
              </w:rPr>
            </w:pPr>
          </w:p>
        </w:tc>
      </w:tr>
      <w:tr w:rsidR="007F433A" w:rsidRPr="006C1979" w:rsidTr="007F433A">
        <w:trPr>
          <w:trHeight w:val="743"/>
        </w:trPr>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left"/>
              <w:rPr>
                <w:kern w:val="0"/>
                <w:sz w:val="24"/>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序号</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灌区名称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所在市地州等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所在县市区等</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所在水系</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主要水源工程名称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水源工程状况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取水方式</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取水能力</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农溉占比</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灌溉面积</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设计灌保率</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渠系输水效率</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干支渠沟管道</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主要改造内容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估算投资</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新增主要效益</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改次</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产粮县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贫困县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备注</w:t>
            </w:r>
          </w:p>
        </w:tc>
      </w:tr>
      <w:tr w:rsidR="007F433A" w:rsidRPr="006C1979" w:rsidTr="007F433A">
        <w:trPr>
          <w:trHeight w:val="360"/>
        </w:trPr>
        <w:tc>
          <w:tcPr>
            <w:tcW w:w="0" w:type="auto"/>
            <w:tcBorders>
              <w:top w:val="nil"/>
              <w:left w:val="nil"/>
              <w:bottom w:val="nil"/>
              <w:right w:val="nil"/>
            </w:tcBorders>
            <w:shd w:val="clear" w:color="auto" w:fill="auto"/>
            <w:noWrap/>
            <w:vAlign w:val="bottom"/>
            <w:hideMark/>
          </w:tcPr>
          <w:p w:rsidR="007F433A" w:rsidRPr="006C1979" w:rsidRDefault="007F433A" w:rsidP="007F433A">
            <w:pPr>
              <w:widowControl/>
              <w:jc w:val="center"/>
              <w:rPr>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nil"/>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流量</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水量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有效</w:t>
            </w:r>
          </w:p>
        </w:tc>
        <w:tc>
          <w:tcPr>
            <w:tcW w:w="0" w:type="auto"/>
            <w:vMerge/>
            <w:tcBorders>
              <w:top w:val="single" w:sz="4" w:space="0" w:color="auto"/>
              <w:left w:val="single" w:sz="4" w:space="0" w:color="auto"/>
              <w:bottom w:val="single" w:sz="4" w:space="0" w:color="000000"/>
              <w:right w:val="nil"/>
            </w:tcBorders>
            <w:vAlign w:val="center"/>
            <w:hideMark/>
          </w:tcPr>
          <w:p w:rsidR="007F433A" w:rsidRPr="006C1979" w:rsidRDefault="007F433A" w:rsidP="007F433A">
            <w:pPr>
              <w:widowControl/>
              <w:jc w:val="center"/>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实有</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实有率</w:t>
            </w:r>
          </w:p>
        </w:tc>
        <w:tc>
          <w:tcPr>
            <w:tcW w:w="0" w:type="auto"/>
            <w:tcBorders>
              <w:top w:val="nil"/>
              <w:left w:val="nil"/>
              <w:bottom w:val="single" w:sz="4" w:space="0" w:color="auto"/>
              <w:right w:val="nil"/>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渠沟道</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建筑物</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center"/>
              <w:rPr>
                <w:rFonts w:ascii="宋体" w:hAnsi="宋体"/>
                <w:kern w:val="0"/>
                <w:sz w:val="15"/>
                <w:szCs w:val="15"/>
              </w:rPr>
            </w:pP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增恢灌面</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改善灌面</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增节水量</w:t>
            </w:r>
          </w:p>
        </w:tc>
        <w:tc>
          <w:tcPr>
            <w:tcW w:w="0" w:type="auto"/>
            <w:tcBorders>
              <w:top w:val="nil"/>
              <w:left w:val="nil"/>
              <w:bottom w:val="single" w:sz="4" w:space="0" w:color="auto"/>
              <w:right w:val="single" w:sz="4" w:space="0" w:color="auto"/>
            </w:tcBorders>
            <w:shd w:val="clear" w:color="auto" w:fill="auto"/>
            <w:noWrap/>
            <w:vAlign w:val="center"/>
            <w:hideMark/>
          </w:tcPr>
          <w:p w:rsidR="007F433A" w:rsidRPr="006C1979" w:rsidRDefault="007F433A" w:rsidP="007F433A">
            <w:pPr>
              <w:widowControl/>
              <w:jc w:val="center"/>
              <w:rPr>
                <w:rFonts w:ascii="宋体" w:hAnsi="宋体"/>
                <w:kern w:val="0"/>
                <w:sz w:val="15"/>
                <w:szCs w:val="15"/>
              </w:rPr>
            </w:pPr>
            <w:r w:rsidRPr="006C1979">
              <w:rPr>
                <w:rFonts w:ascii="宋体" w:hAnsi="宋体" w:hint="eastAsia"/>
                <w:kern w:val="0"/>
                <w:sz w:val="15"/>
                <w:szCs w:val="15"/>
              </w:rPr>
              <w:t>增产能力</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33A" w:rsidRPr="006C1979" w:rsidRDefault="007F433A" w:rsidP="007F433A">
            <w:pPr>
              <w:widowControl/>
              <w:jc w:val="left"/>
              <w:rPr>
                <w:rFonts w:ascii="宋体" w:hAnsi="宋体"/>
                <w:kern w:val="0"/>
                <w:sz w:val="15"/>
                <w:szCs w:val="15"/>
              </w:rPr>
            </w:pP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1</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张银灌区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张银水库、团结水保坝</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174.00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124.70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65.80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52.77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234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56.70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124.70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1176.34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44.33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130.79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2</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大庄灌区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隆德县</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红堡、前庄、槽子、后窑、倪套水库</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432.00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91.92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91.92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77.28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25.90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805.22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52.39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154.57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3</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长城塬灌区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彭阳县</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石头崾岘水库</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544.30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91.20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144.50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144.50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632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379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75.84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1287.04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2.00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100.75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297.25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4</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张易灌区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张易水库</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240.00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35.00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18.30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52.29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215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39.30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35.00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153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1111.79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40.30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118.90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5</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龙潭灌区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龙潭水库</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0.18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36.00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52.60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52.60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87.50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52.60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907.53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60.45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178.35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6</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兴盛灌区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盛义河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蓄提</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0.16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61.20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97.47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97.47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77.98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1069.41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41.11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121.28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7</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颉河灌区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颉河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0.04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16.20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0.27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22.00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22.00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17.60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328.69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0.88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0.27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46.35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136.74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8</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绿塬灌区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泾源县</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绿塬水库</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蓄水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0.18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104.70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86.64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86.64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69.31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1016.03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44.33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130.79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9</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沿山井灌区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石嘴山</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惠农区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机井</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提水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3.15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3.15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15.29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15.29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12.23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285.83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3.15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126.95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374.54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牛首山灌区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0.70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1170.00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85.00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10.60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178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178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10.60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1164.13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104.78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309.14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11</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金沙湾灌区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吴忠</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b/>
                <w:bCs/>
                <w:kern w:val="0"/>
                <w:sz w:val="15"/>
                <w:szCs w:val="15"/>
              </w:rPr>
            </w:pPr>
            <w:r w:rsidRPr="006C1979">
              <w:rPr>
                <w:rFonts w:ascii="宋体" w:hAnsi="宋体" w:hint="eastAsia"/>
                <w:b/>
                <w:bCs/>
                <w:kern w:val="0"/>
                <w:sz w:val="15"/>
                <w:szCs w:val="15"/>
              </w:rPr>
              <w:t>青铜峡市</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黄河</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好</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扬水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450.00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85.00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1.92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16.75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16.75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16.75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96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920.01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0.92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77.38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228.29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粮</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center"/>
              <w:rPr>
                <w:kern w:val="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12</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中河灌区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固原</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u w:val="single"/>
              </w:rPr>
            </w:pPr>
            <w:r w:rsidRPr="006C1979">
              <w:rPr>
                <w:rFonts w:ascii="宋体" w:hAnsi="宋体" w:hint="eastAsia"/>
                <w:kern w:val="0"/>
                <w:sz w:val="15"/>
                <w:szCs w:val="15"/>
                <w:u w:val="single"/>
              </w:rPr>
              <w:t>原州区</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黄清水</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机井</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中</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提水</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0.45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204.00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0.63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135.00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48.80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36.15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239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105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43.93 </w:t>
            </w:r>
          </w:p>
        </w:tc>
        <w:tc>
          <w:tcPr>
            <w:tcW w:w="0" w:type="auto"/>
            <w:tcBorders>
              <w:top w:val="nil"/>
              <w:left w:val="nil"/>
              <w:bottom w:val="single" w:sz="4" w:space="0" w:color="auto"/>
              <w:right w:val="nil"/>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125.24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149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1224.76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0.37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0.63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40.30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118.90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贫</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FE5E12">
        <w:trPr>
          <w:trHeight w:val="499"/>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kern w:val="0"/>
                <w:sz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合计</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7.70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4232.40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19.34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13.07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832.47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670.67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1041.20</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1802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1159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964.71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643.75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892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11296.78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6.27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13.07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779.40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FE5E12">
            <w:pPr>
              <w:widowControl/>
              <w:jc w:val="right"/>
              <w:rPr>
                <w:rFonts w:ascii="宋体" w:hAnsi="宋体"/>
                <w:kern w:val="0"/>
                <w:sz w:val="15"/>
                <w:szCs w:val="15"/>
              </w:rPr>
            </w:pPr>
            <w:r w:rsidRPr="006C1979">
              <w:rPr>
                <w:rFonts w:ascii="宋体" w:hAnsi="宋体" w:hint="eastAsia"/>
                <w:kern w:val="0"/>
                <w:sz w:val="15"/>
                <w:szCs w:val="15"/>
              </w:rPr>
              <w:t xml:space="preserve">2299.53 </w:t>
            </w:r>
          </w:p>
        </w:tc>
        <w:tc>
          <w:tcPr>
            <w:tcW w:w="0" w:type="auto"/>
            <w:tcBorders>
              <w:top w:val="nil"/>
              <w:left w:val="nil"/>
              <w:bottom w:val="single" w:sz="4" w:space="0" w:color="auto"/>
              <w:right w:val="single" w:sz="4" w:space="0" w:color="auto"/>
            </w:tcBorders>
            <w:shd w:val="clear" w:color="auto" w:fill="auto"/>
            <w:noWrap/>
            <w:vAlign w:val="bottom"/>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righ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E5E12" w:rsidRPr="006C1979" w:rsidRDefault="00FE5E12" w:rsidP="007F433A">
            <w:pPr>
              <w:widowControl/>
              <w:jc w:val="center"/>
              <w:rPr>
                <w:rFonts w:ascii="宋体" w:hAnsi="宋体"/>
                <w:kern w:val="0"/>
                <w:sz w:val="15"/>
                <w:szCs w:val="15"/>
              </w:rPr>
            </w:pPr>
            <w:r w:rsidRPr="006C1979">
              <w:rPr>
                <w:rFonts w:ascii="宋体" w:hAnsi="宋体" w:hint="eastAsia"/>
                <w:kern w:val="0"/>
                <w:sz w:val="15"/>
                <w:szCs w:val="15"/>
              </w:rPr>
              <w:t xml:space="preserve">　</w:t>
            </w:r>
          </w:p>
        </w:tc>
      </w:tr>
      <w:tr w:rsidR="00FE5E12" w:rsidRPr="006C1979" w:rsidTr="007F433A">
        <w:trPr>
          <w:trHeight w:val="315"/>
        </w:trPr>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kern w:val="0"/>
                <w:sz w:val="24"/>
              </w:rPr>
            </w:pPr>
          </w:p>
        </w:tc>
        <w:tc>
          <w:tcPr>
            <w:tcW w:w="0" w:type="auto"/>
            <w:gridSpan w:val="21"/>
            <w:tcBorders>
              <w:top w:val="single" w:sz="4" w:space="0" w:color="auto"/>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填表说明：</w:t>
            </w:r>
            <w:r w:rsidRPr="006C1979">
              <w:rPr>
                <w:rFonts w:ascii="宋体" w:hAnsi="宋体"/>
                <w:kern w:val="0"/>
                <w:sz w:val="15"/>
                <w:szCs w:val="15"/>
              </w:rPr>
              <w:t>1</w:t>
            </w:r>
            <w:r w:rsidRPr="006C1979">
              <w:rPr>
                <w:rFonts w:ascii="宋体" w:hAnsi="宋体" w:hint="eastAsia"/>
                <w:kern w:val="0"/>
                <w:sz w:val="15"/>
                <w:szCs w:val="15"/>
              </w:rPr>
              <w:t>、产粮县名加黑，贫困县名下划线；</w:t>
            </w:r>
            <w:r w:rsidRPr="006C1979">
              <w:rPr>
                <w:rFonts w:ascii="宋体" w:hAnsi="宋体"/>
                <w:kern w:val="0"/>
                <w:sz w:val="15"/>
                <w:szCs w:val="15"/>
              </w:rPr>
              <w:t>2</w:t>
            </w:r>
            <w:r w:rsidRPr="006C1979">
              <w:rPr>
                <w:rFonts w:ascii="宋体" w:hAnsi="宋体" w:hint="eastAsia"/>
                <w:kern w:val="0"/>
                <w:sz w:val="15"/>
                <w:szCs w:val="15"/>
              </w:rPr>
              <w:t>、所在水系填灌区所在的一、二级水系简称；</w:t>
            </w:r>
            <w:r w:rsidRPr="006C1979">
              <w:rPr>
                <w:rFonts w:ascii="宋体" w:hAnsi="宋体"/>
                <w:kern w:val="0"/>
                <w:sz w:val="15"/>
                <w:szCs w:val="15"/>
              </w:rPr>
              <w:t>3</w:t>
            </w:r>
            <w:r w:rsidRPr="006C1979">
              <w:rPr>
                <w:rFonts w:ascii="宋体" w:hAnsi="宋体" w:hint="eastAsia"/>
                <w:kern w:val="0"/>
                <w:sz w:val="15"/>
                <w:szCs w:val="15"/>
              </w:rPr>
              <w:t>、水源工程状况填好、中、差；</w:t>
            </w:r>
            <w:r w:rsidRPr="006C1979">
              <w:rPr>
                <w:rFonts w:ascii="宋体" w:hAnsi="宋体"/>
                <w:kern w:val="0"/>
                <w:sz w:val="15"/>
                <w:szCs w:val="15"/>
              </w:rPr>
              <w:t>4</w:t>
            </w:r>
            <w:r w:rsidRPr="006C1979">
              <w:rPr>
                <w:rFonts w:ascii="宋体" w:hAnsi="宋体" w:hint="eastAsia"/>
                <w:kern w:val="0"/>
                <w:sz w:val="15"/>
                <w:szCs w:val="15"/>
              </w:rPr>
              <w:t>、农灌占比填用于农田灌溉的水量百分比；</w:t>
            </w:r>
            <w:r w:rsidRPr="006C1979">
              <w:rPr>
                <w:rFonts w:ascii="宋体" w:hAnsi="宋体"/>
                <w:kern w:val="0"/>
                <w:sz w:val="15"/>
                <w:szCs w:val="15"/>
              </w:rPr>
              <w:t>5</w:t>
            </w:r>
            <w:r w:rsidRPr="006C1979">
              <w:rPr>
                <w:rFonts w:ascii="宋体" w:hAnsi="宋体" w:hint="eastAsia"/>
                <w:kern w:val="0"/>
                <w:sz w:val="15"/>
                <w:szCs w:val="15"/>
              </w:rPr>
              <w:t>、改次填已改次数；</w:t>
            </w:r>
            <w:r w:rsidRPr="006C1979">
              <w:rPr>
                <w:rFonts w:ascii="宋体" w:hAnsi="宋体"/>
                <w:kern w:val="0"/>
                <w:sz w:val="15"/>
                <w:szCs w:val="15"/>
              </w:rPr>
              <w:t>6</w:t>
            </w:r>
            <w:r w:rsidRPr="006C1979">
              <w:rPr>
                <w:rFonts w:ascii="宋体" w:hAnsi="宋体" w:hint="eastAsia"/>
                <w:kern w:val="0"/>
                <w:sz w:val="15"/>
                <w:szCs w:val="15"/>
              </w:rPr>
              <w:t>、备注填立项年度。</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c>
          <w:tcPr>
            <w:tcW w:w="0" w:type="auto"/>
            <w:tcBorders>
              <w:top w:val="nil"/>
              <w:left w:val="nil"/>
              <w:bottom w:val="nil"/>
              <w:right w:val="nil"/>
            </w:tcBorders>
            <w:shd w:val="clear" w:color="auto" w:fill="auto"/>
            <w:noWrap/>
            <w:vAlign w:val="bottom"/>
            <w:hideMark/>
          </w:tcPr>
          <w:p w:rsidR="00FE5E12" w:rsidRPr="006C1979" w:rsidRDefault="00FE5E12" w:rsidP="007F433A">
            <w:pPr>
              <w:widowControl/>
              <w:jc w:val="left"/>
              <w:rPr>
                <w:rFonts w:ascii="宋体" w:hAnsi="宋体"/>
                <w:kern w:val="0"/>
                <w:sz w:val="15"/>
                <w:szCs w:val="15"/>
              </w:rPr>
            </w:pPr>
            <w:r w:rsidRPr="006C1979">
              <w:rPr>
                <w:rFonts w:ascii="宋体" w:hAnsi="宋体" w:hint="eastAsia"/>
                <w:kern w:val="0"/>
                <w:sz w:val="15"/>
                <w:szCs w:val="15"/>
              </w:rPr>
              <w:t xml:space="preserve">　</w:t>
            </w:r>
          </w:p>
        </w:tc>
      </w:tr>
    </w:tbl>
    <w:p w:rsidR="00901008" w:rsidRPr="006C1979" w:rsidRDefault="00901008" w:rsidP="00A3661F">
      <w:pPr>
        <w:sectPr w:rsidR="00901008" w:rsidRPr="006C1979" w:rsidSect="0073565B">
          <w:pgSz w:w="23814" w:h="16840" w:orient="landscape" w:code="8"/>
          <w:pgMar w:top="720" w:right="720" w:bottom="720" w:left="720" w:header="1134" w:footer="1134" w:gutter="0"/>
          <w:cols w:space="425"/>
          <w:docGrid w:linePitch="312"/>
        </w:sectPr>
      </w:pPr>
    </w:p>
    <w:p w:rsidR="0021735D" w:rsidRPr="006C1979" w:rsidRDefault="0021735D" w:rsidP="0021735D">
      <w:pPr>
        <w:adjustRightInd w:val="0"/>
        <w:snapToGrid w:val="0"/>
        <w:spacing w:line="360" w:lineRule="auto"/>
        <w:jc w:val="center"/>
        <w:rPr>
          <w:rFonts w:eastAsia="隶书"/>
          <w:bCs/>
          <w:sz w:val="52"/>
          <w:szCs w:val="36"/>
        </w:rPr>
      </w:pPr>
    </w:p>
    <w:p w:rsidR="0021735D" w:rsidRPr="006C1979" w:rsidRDefault="0021735D" w:rsidP="0021735D">
      <w:pPr>
        <w:adjustRightInd w:val="0"/>
        <w:snapToGrid w:val="0"/>
        <w:spacing w:line="360" w:lineRule="auto"/>
        <w:jc w:val="center"/>
        <w:rPr>
          <w:rFonts w:eastAsia="隶书"/>
          <w:bCs/>
          <w:sz w:val="52"/>
          <w:szCs w:val="36"/>
        </w:rPr>
      </w:pPr>
    </w:p>
    <w:p w:rsidR="000860F5" w:rsidRPr="006C1979" w:rsidRDefault="0021735D" w:rsidP="0021735D">
      <w:pPr>
        <w:adjustRightInd w:val="0"/>
        <w:snapToGrid w:val="0"/>
        <w:spacing w:line="360" w:lineRule="auto"/>
        <w:jc w:val="center"/>
        <w:rPr>
          <w:rFonts w:eastAsia="隶书"/>
          <w:bCs/>
          <w:sz w:val="66"/>
          <w:szCs w:val="72"/>
        </w:rPr>
      </w:pPr>
      <w:r w:rsidRPr="006C1979">
        <w:rPr>
          <w:rFonts w:eastAsia="隶书"/>
          <w:bCs/>
          <w:sz w:val="66"/>
          <w:szCs w:val="72"/>
        </w:rPr>
        <w:t>宁夏中型灌区节水配套改造</w:t>
      </w:r>
      <w:r w:rsidRPr="006C1979">
        <w:rPr>
          <w:rFonts w:eastAsia="隶书"/>
          <w:bCs/>
          <w:sz w:val="66"/>
          <w:szCs w:val="72"/>
        </w:rPr>
        <w:t>“</w:t>
      </w:r>
      <w:r w:rsidRPr="006C1979">
        <w:rPr>
          <w:rFonts w:eastAsia="隶书"/>
          <w:bCs/>
          <w:sz w:val="66"/>
          <w:szCs w:val="72"/>
        </w:rPr>
        <w:t>十</w:t>
      </w:r>
      <w:r w:rsidR="00E5596C" w:rsidRPr="006C1979">
        <w:rPr>
          <w:rFonts w:eastAsia="隶书" w:hint="eastAsia"/>
          <w:bCs/>
          <w:sz w:val="66"/>
          <w:szCs w:val="72"/>
        </w:rPr>
        <w:t>三</w:t>
      </w:r>
      <w:r w:rsidRPr="006C1979">
        <w:rPr>
          <w:rFonts w:eastAsia="隶书"/>
          <w:bCs/>
          <w:sz w:val="66"/>
          <w:szCs w:val="72"/>
        </w:rPr>
        <w:t>五</w:t>
      </w:r>
      <w:r w:rsidRPr="006C1979">
        <w:rPr>
          <w:rFonts w:eastAsia="隶书"/>
          <w:bCs/>
          <w:sz w:val="66"/>
          <w:szCs w:val="72"/>
        </w:rPr>
        <w:t>”</w:t>
      </w:r>
      <w:r w:rsidRPr="006C1979">
        <w:rPr>
          <w:rFonts w:eastAsia="隶书"/>
          <w:bCs/>
          <w:sz w:val="66"/>
          <w:szCs w:val="72"/>
        </w:rPr>
        <w:t>规划</w:t>
      </w:r>
    </w:p>
    <w:p w:rsidR="0021735D" w:rsidRPr="006C1979" w:rsidRDefault="0021735D" w:rsidP="0021735D">
      <w:pPr>
        <w:adjustRightInd w:val="0"/>
        <w:snapToGrid w:val="0"/>
        <w:spacing w:line="360" w:lineRule="auto"/>
        <w:rPr>
          <w:rFonts w:eastAsia="楷体_GB2312"/>
          <w:b/>
          <w:sz w:val="28"/>
          <w:szCs w:val="28"/>
        </w:rPr>
      </w:pPr>
    </w:p>
    <w:p w:rsidR="005033E8" w:rsidRPr="006C1979" w:rsidRDefault="005033E8" w:rsidP="0021735D">
      <w:pPr>
        <w:adjustRightInd w:val="0"/>
        <w:snapToGrid w:val="0"/>
        <w:spacing w:line="360" w:lineRule="auto"/>
        <w:rPr>
          <w:rFonts w:eastAsia="楷体_GB2312"/>
          <w:b/>
          <w:sz w:val="28"/>
          <w:szCs w:val="28"/>
        </w:rPr>
      </w:pPr>
    </w:p>
    <w:p w:rsidR="005033E8" w:rsidRPr="006C1979" w:rsidRDefault="005033E8"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5033E8" w:rsidRPr="006C1979" w:rsidRDefault="005033E8"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BF1E23" w:rsidRPr="006C1979" w:rsidRDefault="00BF1E23"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rPr>
          <w:rFonts w:eastAsia="楷体_GB2312"/>
          <w:b/>
          <w:sz w:val="28"/>
          <w:szCs w:val="28"/>
        </w:rPr>
      </w:pPr>
    </w:p>
    <w:p w:rsidR="0021735D" w:rsidRPr="006C1979" w:rsidRDefault="0021735D" w:rsidP="0021735D">
      <w:pPr>
        <w:adjustRightInd w:val="0"/>
        <w:snapToGrid w:val="0"/>
        <w:spacing w:line="360" w:lineRule="auto"/>
        <w:jc w:val="center"/>
        <w:rPr>
          <w:rFonts w:eastAsia="黑体"/>
          <w:b/>
          <w:sz w:val="32"/>
        </w:rPr>
      </w:pPr>
      <w:r w:rsidRPr="006C1979">
        <w:rPr>
          <w:rFonts w:eastAsia="黑体"/>
          <w:b/>
          <w:spacing w:val="32"/>
          <w:sz w:val="32"/>
          <w:szCs w:val="32"/>
        </w:rPr>
        <w:t>宁夏回族自治区水利</w:t>
      </w:r>
      <w:r w:rsidRPr="006C1979">
        <w:rPr>
          <w:rFonts w:eastAsia="黑体"/>
          <w:b/>
          <w:sz w:val="32"/>
        </w:rPr>
        <w:t>厅</w:t>
      </w:r>
    </w:p>
    <w:p w:rsidR="00F169A5" w:rsidRPr="006C1979" w:rsidRDefault="00F169A5" w:rsidP="0021735D">
      <w:pPr>
        <w:adjustRightInd w:val="0"/>
        <w:snapToGrid w:val="0"/>
        <w:spacing w:line="360" w:lineRule="auto"/>
        <w:jc w:val="center"/>
        <w:rPr>
          <w:rFonts w:eastAsia="黑体"/>
          <w:b/>
          <w:spacing w:val="32"/>
          <w:sz w:val="32"/>
          <w:szCs w:val="32"/>
        </w:rPr>
      </w:pPr>
      <w:r w:rsidRPr="006C1979">
        <w:rPr>
          <w:rFonts w:eastAsia="黑体" w:hint="eastAsia"/>
          <w:b/>
          <w:spacing w:val="32"/>
          <w:sz w:val="32"/>
          <w:szCs w:val="32"/>
        </w:rPr>
        <w:t>银川市水电勘测设计院</w:t>
      </w:r>
    </w:p>
    <w:p w:rsidR="0021735D" w:rsidRPr="006C1979" w:rsidRDefault="0021735D" w:rsidP="00F169A5">
      <w:pPr>
        <w:adjustRightInd w:val="0"/>
        <w:snapToGrid w:val="0"/>
        <w:spacing w:line="360" w:lineRule="auto"/>
        <w:jc w:val="center"/>
        <w:rPr>
          <w:rFonts w:eastAsia="黑体"/>
          <w:b/>
          <w:sz w:val="32"/>
        </w:rPr>
      </w:pPr>
      <w:r w:rsidRPr="006C1979">
        <w:rPr>
          <w:rFonts w:eastAsia="黑体"/>
          <w:b/>
          <w:sz w:val="32"/>
        </w:rPr>
        <w:t>201</w:t>
      </w:r>
      <w:r w:rsidR="00E5596C" w:rsidRPr="006C1979">
        <w:rPr>
          <w:rFonts w:eastAsia="黑体" w:hint="eastAsia"/>
          <w:b/>
          <w:sz w:val="32"/>
        </w:rPr>
        <w:t>6</w:t>
      </w:r>
      <w:r w:rsidRPr="006C1979">
        <w:rPr>
          <w:rFonts w:eastAsia="黑体"/>
          <w:b/>
          <w:sz w:val="32"/>
        </w:rPr>
        <w:t>年</w:t>
      </w:r>
      <w:r w:rsidR="00E5596C" w:rsidRPr="006C1979">
        <w:rPr>
          <w:rFonts w:eastAsia="黑体" w:hint="eastAsia"/>
          <w:b/>
          <w:sz w:val="32"/>
        </w:rPr>
        <w:t>6</w:t>
      </w:r>
      <w:r w:rsidRPr="006C1979">
        <w:rPr>
          <w:rFonts w:eastAsia="黑体"/>
          <w:b/>
          <w:sz w:val="32"/>
        </w:rPr>
        <w:t>月</w:t>
      </w:r>
      <w:r w:rsidRPr="006C1979">
        <w:rPr>
          <w:rFonts w:eastAsia="黑体"/>
          <w:b/>
          <w:sz w:val="32"/>
        </w:rPr>
        <w:t xml:space="preserve">  </w:t>
      </w:r>
    </w:p>
    <w:p w:rsidR="00F169A5" w:rsidRPr="006C1979" w:rsidRDefault="00F169A5" w:rsidP="00F169A5">
      <w:pPr>
        <w:adjustRightInd w:val="0"/>
        <w:snapToGrid w:val="0"/>
        <w:spacing w:line="360" w:lineRule="auto"/>
        <w:jc w:val="center"/>
        <w:rPr>
          <w:b/>
          <w:kern w:val="0"/>
          <w:sz w:val="32"/>
          <w:szCs w:val="32"/>
        </w:rPr>
      </w:pPr>
    </w:p>
    <w:p w:rsidR="00142077" w:rsidRPr="006C1979" w:rsidRDefault="00142077" w:rsidP="00EA4BAA">
      <w:pPr>
        <w:adjustRightInd w:val="0"/>
        <w:spacing w:after="100" w:afterAutospacing="1" w:line="360" w:lineRule="auto"/>
        <w:contextualSpacing/>
        <w:jc w:val="center"/>
        <w:rPr>
          <w:b/>
          <w:kern w:val="0"/>
          <w:sz w:val="36"/>
          <w:szCs w:val="36"/>
        </w:rPr>
      </w:pPr>
      <w:r w:rsidRPr="006C1979">
        <w:rPr>
          <w:b/>
          <w:kern w:val="0"/>
          <w:sz w:val="36"/>
          <w:szCs w:val="36"/>
        </w:rPr>
        <w:lastRenderedPageBreak/>
        <w:t>目</w:t>
      </w:r>
      <w:r w:rsidRPr="006C1979">
        <w:rPr>
          <w:b/>
          <w:kern w:val="0"/>
          <w:sz w:val="36"/>
          <w:szCs w:val="36"/>
        </w:rPr>
        <w:t xml:space="preserve">    </w:t>
      </w:r>
      <w:r w:rsidRPr="006C1979">
        <w:rPr>
          <w:b/>
          <w:kern w:val="0"/>
          <w:sz w:val="36"/>
          <w:szCs w:val="36"/>
        </w:rPr>
        <w:t>录</w:t>
      </w:r>
    </w:p>
    <w:p w:rsidR="001451D0" w:rsidRPr="006C1979" w:rsidRDefault="00EA4BAA">
      <w:pPr>
        <w:pStyle w:val="11"/>
        <w:tabs>
          <w:tab w:val="right" w:leader="dot" w:pos="8495"/>
        </w:tabs>
        <w:rPr>
          <w:rFonts w:ascii="宋体" w:hAnsi="宋体" w:cstheme="minorBidi"/>
          <w:b w:val="0"/>
          <w:bCs w:val="0"/>
          <w:caps w:val="0"/>
          <w:noProof/>
          <w:sz w:val="24"/>
          <w:szCs w:val="24"/>
        </w:rPr>
      </w:pPr>
      <w:r w:rsidRPr="006C1979">
        <w:rPr>
          <w:rFonts w:ascii="宋体" w:hAnsi="宋体"/>
          <w:b w:val="0"/>
          <w:snapToGrid w:val="0"/>
          <w:kern w:val="0"/>
          <w:sz w:val="24"/>
          <w:szCs w:val="24"/>
        </w:rPr>
        <w:fldChar w:fldCharType="begin"/>
      </w:r>
      <w:r w:rsidRPr="006C1979">
        <w:rPr>
          <w:rFonts w:ascii="宋体" w:hAnsi="宋体"/>
          <w:b w:val="0"/>
          <w:snapToGrid w:val="0"/>
          <w:kern w:val="0"/>
          <w:sz w:val="24"/>
          <w:szCs w:val="24"/>
        </w:rPr>
        <w:instrText xml:space="preserve"> TOC \o "1-2" \f \h \z \u </w:instrText>
      </w:r>
      <w:r w:rsidRPr="006C1979">
        <w:rPr>
          <w:rFonts w:ascii="宋体" w:hAnsi="宋体"/>
          <w:b w:val="0"/>
          <w:snapToGrid w:val="0"/>
          <w:kern w:val="0"/>
          <w:sz w:val="24"/>
          <w:szCs w:val="24"/>
        </w:rPr>
        <w:fldChar w:fldCharType="separate"/>
      </w:r>
      <w:hyperlink w:anchor="_Toc459391014" w:history="1">
        <w:r w:rsidR="001451D0" w:rsidRPr="006C1979">
          <w:rPr>
            <w:rStyle w:val="aa"/>
            <w:rFonts w:ascii="宋体" w:hAnsi="宋体" w:hint="eastAsia"/>
            <w:b w:val="0"/>
            <w:noProof/>
            <w:color w:val="auto"/>
            <w:sz w:val="24"/>
            <w:szCs w:val="24"/>
          </w:rPr>
          <w:t>前</w:t>
        </w:r>
        <w:r w:rsidR="001451D0" w:rsidRPr="006C1979">
          <w:rPr>
            <w:rStyle w:val="aa"/>
            <w:rFonts w:ascii="宋体" w:hAnsi="宋体"/>
            <w:b w:val="0"/>
            <w:noProof/>
            <w:color w:val="auto"/>
            <w:sz w:val="24"/>
            <w:szCs w:val="24"/>
          </w:rPr>
          <w:t xml:space="preserve">   </w:t>
        </w:r>
        <w:r w:rsidR="001451D0" w:rsidRPr="006C1979">
          <w:rPr>
            <w:rStyle w:val="aa"/>
            <w:rFonts w:ascii="宋体" w:hAnsi="宋体" w:hint="eastAsia"/>
            <w:b w:val="0"/>
            <w:noProof/>
            <w:color w:val="auto"/>
            <w:sz w:val="24"/>
            <w:szCs w:val="24"/>
          </w:rPr>
          <w:t>言</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_Toc459391014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1</w:t>
        </w:r>
        <w:r w:rsidR="001451D0" w:rsidRPr="006C1979">
          <w:rPr>
            <w:rFonts w:ascii="宋体" w:hAnsi="宋体"/>
            <w:b w:val="0"/>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15" w:history="1">
        <w:r w:rsidR="001451D0" w:rsidRPr="006C1979">
          <w:rPr>
            <w:rStyle w:val="aa"/>
            <w:rFonts w:ascii="宋体" w:hAnsi="宋体"/>
            <w:b w:val="0"/>
            <w:noProof/>
            <w:color w:val="auto"/>
            <w:sz w:val="24"/>
            <w:szCs w:val="24"/>
          </w:rPr>
          <w:t xml:space="preserve">1 </w:t>
        </w:r>
        <w:r w:rsidR="001451D0" w:rsidRPr="006C1979">
          <w:rPr>
            <w:rStyle w:val="aa"/>
            <w:rFonts w:ascii="宋体" w:hAnsi="宋体" w:hint="eastAsia"/>
            <w:b w:val="0"/>
            <w:noProof/>
            <w:color w:val="auto"/>
            <w:sz w:val="24"/>
            <w:szCs w:val="24"/>
          </w:rPr>
          <w:t>综合提要</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_Toc459391015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4</w:t>
        </w:r>
        <w:r w:rsidR="001451D0" w:rsidRPr="006C1979">
          <w:rPr>
            <w:rFonts w:ascii="宋体" w:hAnsi="宋体"/>
            <w:b w:val="0"/>
            <w:noProof/>
            <w:webHidden/>
            <w:sz w:val="24"/>
            <w:szCs w:val="24"/>
          </w:rPr>
          <w:fldChar w:fldCharType="end"/>
        </w:r>
      </w:hyperlink>
    </w:p>
    <w:p w:rsidR="001451D0" w:rsidRPr="006C1979" w:rsidRDefault="0057746F" w:rsidP="001451D0">
      <w:pPr>
        <w:pStyle w:val="22"/>
        <w:rPr>
          <w:rFonts w:ascii="宋体" w:hAnsi="宋体" w:cstheme="minorBidi"/>
          <w:smallCaps w:val="0"/>
          <w:noProof/>
          <w:sz w:val="24"/>
          <w:szCs w:val="24"/>
        </w:rPr>
      </w:pPr>
      <w:hyperlink w:anchor="_Toc459391016" w:history="1">
        <w:r w:rsidR="001451D0" w:rsidRPr="006C1979">
          <w:rPr>
            <w:rStyle w:val="aa"/>
            <w:rFonts w:ascii="宋体" w:hAnsi="宋体"/>
            <w:noProof/>
            <w:color w:val="auto"/>
            <w:spacing w:val="-2"/>
            <w:sz w:val="24"/>
            <w:szCs w:val="24"/>
          </w:rPr>
          <w:t xml:space="preserve">1.1 </w:t>
        </w:r>
        <w:r w:rsidR="001451D0" w:rsidRPr="006C1979">
          <w:rPr>
            <w:rStyle w:val="aa"/>
            <w:rFonts w:ascii="宋体" w:hAnsi="宋体" w:hint="eastAsia"/>
            <w:noProof/>
            <w:color w:val="auto"/>
            <w:spacing w:val="-2"/>
            <w:sz w:val="24"/>
            <w:szCs w:val="24"/>
          </w:rPr>
          <w:t>中型灌区基本现状</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_Toc459391016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4</w:t>
        </w:r>
        <w:r w:rsidR="001451D0" w:rsidRPr="006C1979">
          <w:rPr>
            <w:rFonts w:ascii="宋体" w:hAnsi="宋体"/>
            <w:noProof/>
            <w:webHidden/>
            <w:sz w:val="24"/>
            <w:szCs w:val="24"/>
          </w:rPr>
          <w:fldChar w:fldCharType="end"/>
        </w:r>
      </w:hyperlink>
    </w:p>
    <w:p w:rsidR="001451D0" w:rsidRPr="006C1979" w:rsidRDefault="0057746F" w:rsidP="001451D0">
      <w:pPr>
        <w:pStyle w:val="22"/>
        <w:rPr>
          <w:rFonts w:ascii="宋体" w:hAnsi="宋体" w:cstheme="minorBidi"/>
          <w:smallCaps w:val="0"/>
          <w:noProof/>
          <w:sz w:val="24"/>
          <w:szCs w:val="24"/>
        </w:rPr>
      </w:pPr>
      <w:hyperlink w:anchor="_Toc459391017" w:history="1">
        <w:r w:rsidR="001451D0" w:rsidRPr="006C1979">
          <w:rPr>
            <w:rStyle w:val="aa"/>
            <w:rFonts w:ascii="宋体" w:hAnsi="宋体"/>
            <w:noProof/>
            <w:color w:val="auto"/>
            <w:spacing w:val="-2"/>
            <w:sz w:val="24"/>
            <w:szCs w:val="24"/>
          </w:rPr>
          <w:t xml:space="preserve">1.2 </w:t>
        </w:r>
        <w:r w:rsidR="001451D0" w:rsidRPr="006C1979">
          <w:rPr>
            <w:rStyle w:val="aa"/>
            <w:rFonts w:ascii="宋体" w:hAnsi="宋体" w:hint="eastAsia"/>
            <w:noProof/>
            <w:color w:val="auto"/>
            <w:spacing w:val="-2"/>
            <w:sz w:val="24"/>
            <w:szCs w:val="24"/>
          </w:rPr>
          <w:t>中型灌区节水配套改造进展情况</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_Toc459391017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6</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18" w:history="1">
        <w:r w:rsidR="001451D0" w:rsidRPr="006C1979">
          <w:rPr>
            <w:rStyle w:val="aa"/>
            <w:rFonts w:ascii="宋体" w:hAnsi="宋体"/>
            <w:noProof/>
            <w:color w:val="auto"/>
            <w:spacing w:val="-2"/>
            <w:sz w:val="24"/>
            <w:szCs w:val="24"/>
          </w:rPr>
          <w:t xml:space="preserve">1.3 </w:t>
        </w:r>
        <w:r w:rsidR="001451D0" w:rsidRPr="006C1979">
          <w:rPr>
            <w:rStyle w:val="aa"/>
            <w:rFonts w:ascii="宋体" w:hAnsi="宋体" w:hint="eastAsia"/>
            <w:noProof/>
            <w:color w:val="auto"/>
            <w:spacing w:val="-2"/>
            <w:sz w:val="24"/>
            <w:szCs w:val="24"/>
          </w:rPr>
          <w:t>规划的指导思想与主要目标</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_Toc459391018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7</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19" w:history="1">
        <w:r w:rsidR="001451D0" w:rsidRPr="006C1979">
          <w:rPr>
            <w:rStyle w:val="aa"/>
            <w:rFonts w:ascii="宋体" w:hAnsi="宋体"/>
            <w:noProof/>
            <w:color w:val="auto"/>
            <w:spacing w:val="-2"/>
            <w:sz w:val="24"/>
            <w:szCs w:val="24"/>
          </w:rPr>
          <w:t>1.4</w:t>
        </w:r>
        <w:r w:rsidR="001451D0" w:rsidRPr="006C1979">
          <w:rPr>
            <w:rStyle w:val="aa"/>
            <w:rFonts w:ascii="宋体" w:hAnsi="宋体" w:hint="eastAsia"/>
            <w:noProof/>
            <w:color w:val="auto"/>
            <w:spacing w:val="-2"/>
            <w:sz w:val="24"/>
            <w:szCs w:val="24"/>
          </w:rPr>
          <w:t>中型灌区水量供需分析</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_Toc459391019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8</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0" w:history="1">
        <w:r w:rsidR="001451D0" w:rsidRPr="006C1979">
          <w:rPr>
            <w:rStyle w:val="aa"/>
            <w:rFonts w:ascii="宋体" w:hAnsi="宋体"/>
            <w:noProof/>
            <w:color w:val="auto"/>
            <w:spacing w:val="-2"/>
            <w:sz w:val="24"/>
            <w:szCs w:val="24"/>
          </w:rPr>
          <w:t xml:space="preserve">1.5 </w:t>
        </w:r>
        <w:r w:rsidR="001451D0" w:rsidRPr="006C1979">
          <w:rPr>
            <w:rStyle w:val="aa"/>
            <w:rFonts w:ascii="宋体" w:hAnsi="宋体" w:hint="eastAsia"/>
            <w:noProof/>
            <w:color w:val="auto"/>
            <w:spacing w:val="-2"/>
            <w:sz w:val="24"/>
            <w:szCs w:val="24"/>
          </w:rPr>
          <w:t>主要建设内容及工程量</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_Toc459391020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8</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1" w:history="1">
        <w:r w:rsidR="001451D0" w:rsidRPr="006C1979">
          <w:rPr>
            <w:rStyle w:val="aa"/>
            <w:rFonts w:ascii="宋体" w:hAnsi="宋体"/>
            <w:noProof/>
            <w:color w:val="auto"/>
            <w:spacing w:val="-2"/>
            <w:sz w:val="24"/>
            <w:szCs w:val="24"/>
          </w:rPr>
          <w:t>1.6</w:t>
        </w:r>
        <w:r w:rsidR="001451D0" w:rsidRPr="006C1979">
          <w:rPr>
            <w:rStyle w:val="aa"/>
            <w:rFonts w:ascii="宋体" w:hAnsi="宋体" w:hint="eastAsia"/>
            <w:noProof/>
            <w:color w:val="auto"/>
            <w:spacing w:val="-2"/>
            <w:sz w:val="24"/>
            <w:szCs w:val="24"/>
          </w:rPr>
          <w:t>投资估算与资金筹措</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_Toc459391021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10</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2" w:history="1">
        <w:r w:rsidR="001451D0" w:rsidRPr="006C1979">
          <w:rPr>
            <w:rStyle w:val="aa"/>
            <w:rFonts w:ascii="宋体" w:hAnsi="宋体"/>
            <w:noProof/>
            <w:color w:val="auto"/>
            <w:spacing w:val="-2"/>
            <w:sz w:val="24"/>
            <w:szCs w:val="24"/>
          </w:rPr>
          <w:t>1.7</w:t>
        </w:r>
        <w:r w:rsidR="001451D0" w:rsidRPr="006C1979">
          <w:rPr>
            <w:rStyle w:val="aa"/>
            <w:rFonts w:ascii="宋体" w:hAnsi="宋体" w:hint="eastAsia"/>
            <w:noProof/>
            <w:color w:val="auto"/>
            <w:spacing w:val="-2"/>
            <w:sz w:val="24"/>
            <w:szCs w:val="24"/>
          </w:rPr>
          <w:t>项目效益及经济评价分析</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_Toc459391022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11</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3" w:history="1">
        <w:r w:rsidR="001451D0" w:rsidRPr="006C1979">
          <w:rPr>
            <w:rStyle w:val="aa"/>
            <w:rFonts w:ascii="宋体" w:hAnsi="宋体"/>
            <w:noProof/>
            <w:color w:val="auto"/>
            <w:spacing w:val="-2"/>
            <w:sz w:val="24"/>
            <w:szCs w:val="24"/>
          </w:rPr>
          <w:t>1.8</w:t>
        </w:r>
        <w:r w:rsidR="001451D0" w:rsidRPr="006C1979">
          <w:rPr>
            <w:rStyle w:val="aa"/>
            <w:rFonts w:ascii="宋体" w:hAnsi="宋体" w:hint="eastAsia"/>
            <w:noProof/>
            <w:color w:val="auto"/>
            <w:spacing w:val="-2"/>
            <w:sz w:val="24"/>
            <w:szCs w:val="24"/>
          </w:rPr>
          <w:t>建后运行管理及管理体制改革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_Toc459391023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12</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24" w:history="1">
        <w:r w:rsidR="001451D0" w:rsidRPr="006C1979">
          <w:rPr>
            <w:rStyle w:val="aa"/>
            <w:rFonts w:ascii="宋体" w:hAnsi="宋体"/>
            <w:b w:val="0"/>
            <w:noProof/>
            <w:color w:val="auto"/>
            <w:sz w:val="24"/>
            <w:szCs w:val="24"/>
          </w:rPr>
          <w:t xml:space="preserve">2 </w:t>
        </w:r>
        <w:r w:rsidR="001451D0" w:rsidRPr="006C1979">
          <w:rPr>
            <w:rStyle w:val="aa"/>
            <w:rFonts w:ascii="宋体" w:hAnsi="宋体" w:hint="eastAsia"/>
            <w:b w:val="0"/>
            <w:noProof/>
            <w:color w:val="auto"/>
            <w:sz w:val="24"/>
            <w:szCs w:val="24"/>
          </w:rPr>
          <w:t>宁夏回族自治区中型灌区基本现状</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_Toc459391024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13</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5" w:history="1">
        <w:r w:rsidR="001451D0" w:rsidRPr="006C1979">
          <w:rPr>
            <w:rStyle w:val="aa"/>
            <w:rFonts w:ascii="宋体" w:hAnsi="宋体"/>
            <w:bCs/>
            <w:noProof/>
            <w:color w:val="auto"/>
            <w:sz w:val="24"/>
            <w:szCs w:val="24"/>
          </w:rPr>
          <w:t xml:space="preserve">2.1 </w:t>
        </w:r>
        <w:r w:rsidR="001451D0" w:rsidRPr="006C1979">
          <w:rPr>
            <w:rStyle w:val="aa"/>
            <w:rFonts w:ascii="宋体" w:hAnsi="宋体" w:hint="eastAsia"/>
            <w:bCs/>
            <w:noProof/>
            <w:color w:val="auto"/>
            <w:sz w:val="24"/>
            <w:szCs w:val="24"/>
          </w:rPr>
          <w:t>宁夏回族自治区</w:t>
        </w:r>
        <w:r w:rsidR="001451D0" w:rsidRPr="006C1979">
          <w:rPr>
            <w:rStyle w:val="aa"/>
            <w:rFonts w:ascii="宋体" w:hAnsi="宋体"/>
            <w:bCs/>
            <w:noProof/>
            <w:color w:val="auto"/>
            <w:sz w:val="24"/>
            <w:szCs w:val="24"/>
          </w:rPr>
          <w:t>5</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30</w:t>
        </w:r>
        <w:r w:rsidR="001451D0" w:rsidRPr="006C1979">
          <w:rPr>
            <w:rStyle w:val="aa"/>
            <w:rFonts w:ascii="宋体" w:hAnsi="宋体" w:hint="eastAsia"/>
            <w:bCs/>
            <w:noProof/>
            <w:color w:val="auto"/>
            <w:sz w:val="24"/>
            <w:szCs w:val="24"/>
          </w:rPr>
          <w:t>万亩重点中型灌区处数及灌溉面积</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_Toc459391025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13</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6" w:history="1">
        <w:r w:rsidR="001451D0" w:rsidRPr="006C1979">
          <w:rPr>
            <w:rStyle w:val="aa"/>
            <w:rFonts w:ascii="宋体" w:hAnsi="宋体"/>
            <w:bCs/>
            <w:noProof/>
            <w:color w:val="auto"/>
            <w:sz w:val="24"/>
            <w:szCs w:val="24"/>
          </w:rPr>
          <w:t xml:space="preserve">2.2 </w:t>
        </w:r>
        <w:r w:rsidR="001451D0" w:rsidRPr="006C1979">
          <w:rPr>
            <w:rStyle w:val="aa"/>
            <w:rFonts w:ascii="宋体" w:hAnsi="宋体" w:hint="eastAsia"/>
            <w:bCs/>
            <w:noProof/>
            <w:color w:val="auto"/>
            <w:sz w:val="24"/>
            <w:szCs w:val="24"/>
          </w:rPr>
          <w:t>宁夏回族自治区</w:t>
        </w:r>
        <w:r w:rsidR="001451D0" w:rsidRPr="006C1979">
          <w:rPr>
            <w:rStyle w:val="aa"/>
            <w:rFonts w:ascii="宋体" w:hAnsi="宋体"/>
            <w:bCs/>
            <w:noProof/>
            <w:color w:val="auto"/>
            <w:sz w:val="24"/>
            <w:szCs w:val="24"/>
          </w:rPr>
          <w:t>1</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5</w:t>
        </w:r>
        <w:r w:rsidR="001451D0" w:rsidRPr="006C1979">
          <w:rPr>
            <w:rStyle w:val="aa"/>
            <w:rFonts w:ascii="宋体" w:hAnsi="宋体" w:hint="eastAsia"/>
            <w:bCs/>
            <w:noProof/>
            <w:color w:val="auto"/>
            <w:sz w:val="24"/>
            <w:szCs w:val="24"/>
          </w:rPr>
          <w:t>万亩一般中型灌区处数及灌溉面积</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_Toc459391026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24</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7" w:history="1">
        <w:r w:rsidR="001451D0" w:rsidRPr="006C1979">
          <w:rPr>
            <w:rStyle w:val="aa"/>
            <w:rFonts w:ascii="宋体" w:hAnsi="宋体"/>
            <w:bCs/>
            <w:noProof/>
            <w:color w:val="auto"/>
            <w:sz w:val="24"/>
            <w:szCs w:val="24"/>
          </w:rPr>
          <w:t xml:space="preserve">2.3 </w:t>
        </w:r>
        <w:r w:rsidR="001451D0" w:rsidRPr="006C1979">
          <w:rPr>
            <w:rStyle w:val="aa"/>
            <w:rFonts w:ascii="宋体" w:hAnsi="宋体" w:hint="eastAsia"/>
            <w:bCs/>
            <w:noProof/>
            <w:color w:val="auto"/>
            <w:sz w:val="24"/>
            <w:szCs w:val="24"/>
          </w:rPr>
          <w:t>宁夏中型灌区的地位与作用</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_Toc459391027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29</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28" w:history="1">
        <w:r w:rsidR="001451D0" w:rsidRPr="006C1979">
          <w:rPr>
            <w:rStyle w:val="aa"/>
            <w:rFonts w:ascii="宋体" w:hAnsi="宋体"/>
            <w:bCs/>
            <w:noProof/>
            <w:color w:val="auto"/>
            <w:sz w:val="24"/>
            <w:szCs w:val="24"/>
          </w:rPr>
          <w:t xml:space="preserve">2.4 </w:t>
        </w:r>
        <w:r w:rsidR="001451D0" w:rsidRPr="006C1979">
          <w:rPr>
            <w:rStyle w:val="aa"/>
            <w:rFonts w:ascii="宋体" w:hAnsi="宋体" w:hint="eastAsia"/>
            <w:bCs/>
            <w:noProof/>
            <w:color w:val="auto"/>
            <w:sz w:val="24"/>
            <w:szCs w:val="24"/>
          </w:rPr>
          <w:t>宁夏中型灌区工程存在的主要问题</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_Toc459391028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31</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29" w:history="1">
        <w:r w:rsidR="001451D0" w:rsidRPr="006C1979">
          <w:rPr>
            <w:rStyle w:val="aa"/>
            <w:rFonts w:ascii="宋体" w:hAnsi="宋体"/>
            <w:b w:val="0"/>
            <w:noProof/>
            <w:color w:val="auto"/>
            <w:sz w:val="24"/>
            <w:szCs w:val="24"/>
          </w:rPr>
          <w:t xml:space="preserve">3 </w:t>
        </w:r>
        <w:r w:rsidR="001451D0" w:rsidRPr="006C1979">
          <w:rPr>
            <w:rStyle w:val="aa"/>
            <w:rFonts w:ascii="宋体" w:hAnsi="宋体" w:hint="eastAsia"/>
            <w:b w:val="0"/>
            <w:noProof/>
            <w:color w:val="auto"/>
            <w:sz w:val="24"/>
            <w:szCs w:val="24"/>
          </w:rPr>
          <w:t>宁夏自治区</w:t>
        </w:r>
        <w:r w:rsidR="001451D0" w:rsidRPr="006C1979">
          <w:rPr>
            <w:rStyle w:val="aa"/>
            <w:rFonts w:ascii="宋体" w:hAnsi="宋体"/>
            <w:b w:val="0"/>
            <w:noProof/>
            <w:color w:val="auto"/>
            <w:sz w:val="24"/>
            <w:szCs w:val="24"/>
          </w:rPr>
          <w:t>2015</w:t>
        </w:r>
        <w:r w:rsidR="001451D0" w:rsidRPr="006C1979">
          <w:rPr>
            <w:rStyle w:val="aa"/>
            <w:rFonts w:ascii="宋体" w:hAnsi="宋体" w:hint="eastAsia"/>
            <w:b w:val="0"/>
            <w:noProof/>
            <w:color w:val="auto"/>
            <w:sz w:val="24"/>
            <w:szCs w:val="24"/>
          </w:rPr>
          <w:t>年底中型灌区节水配套改造进展情况</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_Toc459391029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34</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0" w:history="1">
        <w:r w:rsidR="001451D0" w:rsidRPr="006C1979">
          <w:rPr>
            <w:rStyle w:val="aa"/>
            <w:rFonts w:ascii="宋体" w:hAnsi="宋体"/>
            <w:noProof/>
            <w:color w:val="auto"/>
            <w:spacing w:val="-2"/>
            <w:sz w:val="24"/>
            <w:szCs w:val="24"/>
            <w:lang w:val="x-none"/>
          </w:rPr>
          <w:t>3.1</w:t>
        </w:r>
        <w:r w:rsidR="001451D0" w:rsidRPr="006C1979">
          <w:rPr>
            <w:rStyle w:val="aa"/>
            <w:rFonts w:ascii="宋体" w:hAnsi="宋体"/>
            <w:noProof/>
            <w:color w:val="auto"/>
            <w:spacing w:val="-2"/>
            <w:sz w:val="24"/>
            <w:szCs w:val="24"/>
          </w:rPr>
          <w:t xml:space="preserve"> </w:t>
        </w:r>
        <w:r w:rsidR="001451D0" w:rsidRPr="006C1979">
          <w:rPr>
            <w:rStyle w:val="aa"/>
            <w:rFonts w:ascii="宋体" w:hAnsi="宋体" w:hint="eastAsia"/>
            <w:noProof/>
            <w:color w:val="auto"/>
            <w:spacing w:val="-2"/>
            <w:sz w:val="24"/>
            <w:szCs w:val="24"/>
          </w:rPr>
          <w:t>重点中型灌区节水配套改造资金投入及工程建设基本情况</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_Toc459391030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34</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1" w:history="1">
        <w:r w:rsidR="001451D0" w:rsidRPr="006C1979">
          <w:rPr>
            <w:rStyle w:val="aa"/>
            <w:rFonts w:ascii="宋体" w:hAnsi="宋体"/>
            <w:noProof/>
            <w:color w:val="auto"/>
            <w:spacing w:val="-2"/>
            <w:sz w:val="24"/>
            <w:szCs w:val="24"/>
          </w:rPr>
          <w:t xml:space="preserve">3.2 </w:t>
        </w:r>
        <w:r w:rsidR="001451D0" w:rsidRPr="006C1979">
          <w:rPr>
            <w:rStyle w:val="aa"/>
            <w:rFonts w:ascii="宋体" w:hAnsi="宋体" w:hint="eastAsia"/>
            <w:noProof/>
            <w:color w:val="auto"/>
            <w:spacing w:val="-2"/>
            <w:sz w:val="24"/>
            <w:szCs w:val="24"/>
          </w:rPr>
          <w:t>重点中型灌区节水配套改造效益基本情况</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_Toc459391031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49</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2" w:history="1">
        <w:r w:rsidR="001451D0" w:rsidRPr="006C1979">
          <w:rPr>
            <w:rStyle w:val="aa"/>
            <w:rFonts w:ascii="宋体" w:hAnsi="宋体"/>
            <w:noProof/>
            <w:color w:val="auto"/>
            <w:spacing w:val="-2"/>
            <w:sz w:val="24"/>
            <w:szCs w:val="24"/>
          </w:rPr>
          <w:t xml:space="preserve">3.3 </w:t>
        </w:r>
        <w:r w:rsidR="001451D0" w:rsidRPr="006C1979">
          <w:rPr>
            <w:rStyle w:val="aa"/>
            <w:rFonts w:ascii="宋体" w:hAnsi="宋体" w:hint="eastAsia"/>
            <w:noProof/>
            <w:color w:val="auto"/>
            <w:spacing w:val="-2"/>
            <w:sz w:val="24"/>
            <w:szCs w:val="24"/>
          </w:rPr>
          <w:t>重点中型灌区管理体制改革情况</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_Toc459391032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55</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3" w:history="1">
        <w:r w:rsidR="001451D0" w:rsidRPr="006C1979">
          <w:rPr>
            <w:rStyle w:val="aa"/>
            <w:rFonts w:ascii="宋体" w:hAnsi="宋体"/>
            <w:noProof/>
            <w:color w:val="auto"/>
            <w:spacing w:val="-2"/>
            <w:sz w:val="24"/>
            <w:szCs w:val="24"/>
          </w:rPr>
          <w:t xml:space="preserve">3.4 </w:t>
        </w:r>
        <w:r w:rsidR="001451D0" w:rsidRPr="006C1979">
          <w:rPr>
            <w:rStyle w:val="aa"/>
            <w:rFonts w:ascii="宋体" w:hAnsi="宋体" w:hint="eastAsia"/>
            <w:noProof/>
            <w:color w:val="auto"/>
            <w:spacing w:val="-2"/>
            <w:sz w:val="24"/>
            <w:szCs w:val="24"/>
          </w:rPr>
          <w:t>一般中型灌区（</w:t>
        </w:r>
        <w:r w:rsidR="001451D0" w:rsidRPr="006C1979">
          <w:rPr>
            <w:rStyle w:val="aa"/>
            <w:rFonts w:ascii="宋体" w:hAnsi="宋体"/>
            <w:noProof/>
            <w:color w:val="auto"/>
            <w:spacing w:val="-2"/>
            <w:sz w:val="24"/>
            <w:szCs w:val="24"/>
          </w:rPr>
          <w:t>1</w:t>
        </w:r>
        <w:r w:rsidR="001451D0" w:rsidRPr="006C1979">
          <w:rPr>
            <w:rStyle w:val="aa"/>
            <w:rFonts w:ascii="Times New Roman" w:hAnsi="Times New Roman" w:cs="Times New Roman"/>
            <w:noProof/>
            <w:color w:val="auto"/>
            <w:spacing w:val="-2"/>
            <w:sz w:val="24"/>
            <w:szCs w:val="24"/>
          </w:rPr>
          <w:t>~</w:t>
        </w:r>
        <w:r w:rsidR="001451D0" w:rsidRPr="006C1979">
          <w:rPr>
            <w:rStyle w:val="aa"/>
            <w:rFonts w:ascii="宋体" w:hAnsi="宋体"/>
            <w:noProof/>
            <w:color w:val="auto"/>
            <w:spacing w:val="-2"/>
            <w:sz w:val="24"/>
            <w:szCs w:val="24"/>
          </w:rPr>
          <w:t>5</w:t>
        </w:r>
        <w:r w:rsidR="001451D0" w:rsidRPr="006C1979">
          <w:rPr>
            <w:rStyle w:val="aa"/>
            <w:rFonts w:ascii="宋体" w:hAnsi="宋体" w:hint="eastAsia"/>
            <w:noProof/>
            <w:color w:val="auto"/>
            <w:spacing w:val="-2"/>
            <w:sz w:val="24"/>
            <w:szCs w:val="24"/>
          </w:rPr>
          <w:t>万亩）节水配套改造建设基本情况</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_Toc459391033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61</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34" w:history="1">
        <w:r w:rsidR="001451D0" w:rsidRPr="006C1979">
          <w:rPr>
            <w:rStyle w:val="aa"/>
            <w:rFonts w:ascii="宋体" w:hAnsi="宋体"/>
            <w:b w:val="0"/>
            <w:noProof/>
            <w:color w:val="auto"/>
            <w:sz w:val="24"/>
            <w:szCs w:val="24"/>
          </w:rPr>
          <w:t xml:space="preserve">4 </w:t>
        </w:r>
        <w:r w:rsidR="001451D0" w:rsidRPr="006C1979">
          <w:rPr>
            <w:rStyle w:val="aa"/>
            <w:rFonts w:ascii="宋体" w:hAnsi="宋体" w:hint="eastAsia"/>
            <w:b w:val="0"/>
            <w:noProof/>
            <w:color w:val="auto"/>
            <w:sz w:val="24"/>
            <w:szCs w:val="24"/>
          </w:rPr>
          <w:t>规划的指导思想、基本原则与主要目标</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_Toc459391034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62</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5" w:history="1">
        <w:r w:rsidR="001451D0" w:rsidRPr="006C1979">
          <w:rPr>
            <w:rStyle w:val="aa"/>
            <w:rFonts w:ascii="宋体" w:hAnsi="宋体"/>
            <w:noProof/>
            <w:color w:val="auto"/>
            <w:spacing w:val="-2"/>
            <w:sz w:val="24"/>
            <w:szCs w:val="24"/>
          </w:rPr>
          <w:t xml:space="preserve">4.1 </w:t>
        </w:r>
        <w:r w:rsidR="001451D0" w:rsidRPr="006C1979">
          <w:rPr>
            <w:rStyle w:val="aa"/>
            <w:rFonts w:ascii="宋体" w:hAnsi="宋体" w:hint="eastAsia"/>
            <w:noProof/>
            <w:color w:val="auto"/>
            <w:spacing w:val="-2"/>
            <w:sz w:val="24"/>
            <w:szCs w:val="24"/>
          </w:rPr>
          <w:t>指导思想</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_Toc459391035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62</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6" w:history="1">
        <w:r w:rsidR="001451D0" w:rsidRPr="006C1979">
          <w:rPr>
            <w:rStyle w:val="aa"/>
            <w:rFonts w:ascii="宋体" w:hAnsi="宋体"/>
            <w:noProof/>
            <w:color w:val="auto"/>
            <w:spacing w:val="-2"/>
            <w:sz w:val="24"/>
            <w:szCs w:val="24"/>
          </w:rPr>
          <w:t xml:space="preserve">4.2 </w:t>
        </w:r>
        <w:r w:rsidR="001451D0" w:rsidRPr="006C1979">
          <w:rPr>
            <w:rStyle w:val="aa"/>
            <w:rFonts w:ascii="宋体" w:hAnsi="宋体" w:hint="eastAsia"/>
            <w:noProof/>
            <w:color w:val="auto"/>
            <w:spacing w:val="-2"/>
            <w:sz w:val="24"/>
            <w:szCs w:val="24"/>
          </w:rPr>
          <w:t>规划原则</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_Toc459391036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62</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7" w:history="1">
        <w:r w:rsidR="001451D0" w:rsidRPr="006C1979">
          <w:rPr>
            <w:rStyle w:val="aa"/>
            <w:rFonts w:ascii="宋体" w:hAnsi="宋体"/>
            <w:noProof/>
            <w:color w:val="auto"/>
            <w:spacing w:val="-2"/>
            <w:sz w:val="24"/>
            <w:szCs w:val="24"/>
          </w:rPr>
          <w:t xml:space="preserve">4.3 </w:t>
        </w:r>
        <w:r w:rsidR="001451D0" w:rsidRPr="006C1979">
          <w:rPr>
            <w:rStyle w:val="aa"/>
            <w:rFonts w:ascii="宋体" w:hAnsi="宋体" w:hint="eastAsia"/>
            <w:noProof/>
            <w:color w:val="auto"/>
            <w:spacing w:val="-2"/>
            <w:sz w:val="24"/>
            <w:szCs w:val="24"/>
          </w:rPr>
          <w:t>规划目标</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_Toc459391037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63</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38" w:history="1">
        <w:r w:rsidR="001451D0" w:rsidRPr="006C1979">
          <w:rPr>
            <w:rStyle w:val="aa"/>
            <w:rFonts w:ascii="宋体" w:hAnsi="宋体"/>
            <w:b w:val="0"/>
            <w:noProof/>
            <w:color w:val="auto"/>
            <w:sz w:val="24"/>
            <w:szCs w:val="24"/>
          </w:rPr>
          <w:t>5</w:t>
        </w:r>
        <w:r w:rsidR="001451D0" w:rsidRPr="006C1979">
          <w:rPr>
            <w:rStyle w:val="aa"/>
            <w:rFonts w:ascii="宋体" w:hAnsi="宋体" w:hint="eastAsia"/>
            <w:b w:val="0"/>
            <w:noProof/>
            <w:color w:val="auto"/>
            <w:sz w:val="24"/>
            <w:szCs w:val="24"/>
          </w:rPr>
          <w:t>水量供需分析</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_Toc459391038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66</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39" w:history="1">
        <w:r w:rsidR="001451D0" w:rsidRPr="006C1979">
          <w:rPr>
            <w:rStyle w:val="aa"/>
            <w:rFonts w:ascii="宋体" w:hAnsi="宋体"/>
            <w:bCs/>
            <w:noProof/>
            <w:color w:val="auto"/>
            <w:sz w:val="24"/>
            <w:szCs w:val="24"/>
          </w:rPr>
          <w:t>5.1</w:t>
        </w:r>
        <w:r w:rsidR="001451D0" w:rsidRPr="006C1979">
          <w:rPr>
            <w:rStyle w:val="aa"/>
            <w:rFonts w:ascii="宋体" w:hAnsi="宋体" w:hint="eastAsia"/>
            <w:bCs/>
            <w:noProof/>
            <w:color w:val="auto"/>
            <w:sz w:val="24"/>
            <w:szCs w:val="24"/>
          </w:rPr>
          <w:t>重点中型灌区（</w:t>
        </w:r>
        <w:r w:rsidR="001451D0" w:rsidRPr="006C1979">
          <w:rPr>
            <w:rStyle w:val="aa"/>
            <w:rFonts w:ascii="宋体" w:hAnsi="宋体"/>
            <w:bCs/>
            <w:noProof/>
            <w:color w:val="auto"/>
            <w:sz w:val="24"/>
            <w:szCs w:val="24"/>
          </w:rPr>
          <w:t>5</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30</w:t>
        </w:r>
        <w:r w:rsidR="001451D0" w:rsidRPr="006C1979">
          <w:rPr>
            <w:rStyle w:val="aa"/>
            <w:rFonts w:ascii="宋体" w:hAnsi="宋体" w:hint="eastAsia"/>
            <w:bCs/>
            <w:noProof/>
            <w:color w:val="auto"/>
            <w:sz w:val="24"/>
            <w:szCs w:val="24"/>
          </w:rPr>
          <w:t>万亩）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_Toc459391039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66</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0" w:history="1">
        <w:r w:rsidR="001451D0" w:rsidRPr="006C1979">
          <w:rPr>
            <w:rStyle w:val="aa"/>
            <w:rFonts w:ascii="宋体" w:hAnsi="宋体"/>
            <w:bCs/>
            <w:noProof/>
            <w:color w:val="auto"/>
            <w:sz w:val="24"/>
            <w:szCs w:val="24"/>
          </w:rPr>
          <w:t xml:space="preserve">5.2 </w:t>
        </w:r>
        <w:r w:rsidR="001451D0" w:rsidRPr="006C1979">
          <w:rPr>
            <w:rStyle w:val="aa"/>
            <w:rFonts w:ascii="宋体" w:hAnsi="宋体" w:hint="eastAsia"/>
            <w:bCs/>
            <w:noProof/>
            <w:color w:val="auto"/>
            <w:sz w:val="24"/>
            <w:szCs w:val="24"/>
          </w:rPr>
          <w:t>一般中型灌区（</w:t>
        </w:r>
        <w:r w:rsidR="001451D0" w:rsidRPr="006C1979">
          <w:rPr>
            <w:rStyle w:val="aa"/>
            <w:rFonts w:ascii="宋体" w:hAnsi="宋体"/>
            <w:bCs/>
            <w:noProof/>
            <w:color w:val="auto"/>
            <w:sz w:val="24"/>
            <w:szCs w:val="24"/>
          </w:rPr>
          <w:t>1</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5</w:t>
        </w:r>
        <w:r w:rsidR="001451D0" w:rsidRPr="006C1979">
          <w:rPr>
            <w:rStyle w:val="aa"/>
            <w:rFonts w:ascii="宋体" w:hAnsi="宋体" w:hint="eastAsia"/>
            <w:bCs/>
            <w:noProof/>
            <w:color w:val="auto"/>
            <w:sz w:val="24"/>
            <w:szCs w:val="24"/>
          </w:rPr>
          <w:t>万亩）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_Toc459391040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77</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41" w:history="1">
        <w:r w:rsidR="001451D0" w:rsidRPr="006C1979">
          <w:rPr>
            <w:rStyle w:val="aa"/>
            <w:rFonts w:ascii="宋体" w:hAnsi="宋体"/>
            <w:b w:val="0"/>
            <w:noProof/>
            <w:color w:val="auto"/>
            <w:sz w:val="24"/>
            <w:szCs w:val="24"/>
          </w:rPr>
          <w:t xml:space="preserve">6 </w:t>
        </w:r>
        <w:r w:rsidR="001451D0" w:rsidRPr="006C1979">
          <w:rPr>
            <w:rStyle w:val="aa"/>
            <w:rFonts w:ascii="宋体" w:hAnsi="宋体" w:hint="eastAsia"/>
            <w:b w:val="0"/>
            <w:noProof/>
            <w:color w:val="auto"/>
            <w:sz w:val="24"/>
            <w:szCs w:val="24"/>
          </w:rPr>
          <w:t>主要建设内容及工程量</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_Toc459391041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84</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2" w:history="1">
        <w:r w:rsidR="001451D0" w:rsidRPr="006C1979">
          <w:rPr>
            <w:rStyle w:val="aa"/>
            <w:rFonts w:ascii="宋体" w:hAnsi="宋体"/>
            <w:bCs/>
            <w:noProof/>
            <w:color w:val="auto"/>
            <w:sz w:val="24"/>
            <w:szCs w:val="24"/>
          </w:rPr>
          <w:t>6.1</w:t>
        </w:r>
        <w:r w:rsidR="001451D0" w:rsidRPr="006C1979">
          <w:rPr>
            <w:rStyle w:val="aa"/>
            <w:rFonts w:ascii="宋体" w:hAnsi="宋体" w:hint="eastAsia"/>
            <w:bCs/>
            <w:noProof/>
            <w:color w:val="auto"/>
            <w:sz w:val="24"/>
            <w:szCs w:val="24"/>
          </w:rPr>
          <w:t>设计标准</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_Toc459391042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84</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3" w:history="1">
        <w:r w:rsidR="001451D0" w:rsidRPr="006C1979">
          <w:rPr>
            <w:rStyle w:val="aa"/>
            <w:rFonts w:ascii="宋体" w:hAnsi="宋体"/>
            <w:bCs/>
            <w:noProof/>
            <w:color w:val="auto"/>
            <w:sz w:val="24"/>
            <w:szCs w:val="24"/>
          </w:rPr>
          <w:t xml:space="preserve">6.2 </w:t>
        </w:r>
        <w:r w:rsidR="001451D0" w:rsidRPr="006C1979">
          <w:rPr>
            <w:rStyle w:val="aa"/>
            <w:rFonts w:ascii="宋体" w:hAnsi="宋体" w:hint="eastAsia"/>
            <w:bCs/>
            <w:noProof/>
            <w:color w:val="auto"/>
            <w:sz w:val="24"/>
            <w:szCs w:val="24"/>
          </w:rPr>
          <w:t>重点中型灌区</w:t>
        </w:r>
        <w:r w:rsidR="001451D0" w:rsidRPr="006C1979">
          <w:rPr>
            <w:rStyle w:val="aa"/>
            <w:rFonts w:ascii="宋体" w:hAnsi="宋体"/>
            <w:bCs/>
            <w:noProof/>
            <w:color w:val="auto"/>
            <w:sz w:val="24"/>
            <w:szCs w:val="24"/>
          </w:rPr>
          <w:t>(</w:t>
        </w:r>
        <w:r w:rsidR="001451D0" w:rsidRPr="006C1979">
          <w:rPr>
            <w:rStyle w:val="aa"/>
            <w:rFonts w:ascii="宋体" w:hAnsi="宋体"/>
            <w:noProof/>
            <w:color w:val="auto"/>
            <w:sz w:val="24"/>
            <w:szCs w:val="24"/>
          </w:rPr>
          <w:t>5</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noProof/>
            <w:color w:val="auto"/>
            <w:sz w:val="24"/>
            <w:szCs w:val="24"/>
          </w:rPr>
          <w:t>30</w:t>
        </w:r>
        <w:r w:rsidR="001451D0" w:rsidRPr="006C1979">
          <w:rPr>
            <w:rStyle w:val="aa"/>
            <w:rFonts w:ascii="宋体" w:hAnsi="宋体" w:hint="eastAsia"/>
            <w:bCs/>
            <w:noProof/>
            <w:color w:val="auto"/>
            <w:sz w:val="24"/>
            <w:szCs w:val="24"/>
          </w:rPr>
          <w:t>万亩</w:t>
        </w:r>
        <w:r w:rsidR="001451D0" w:rsidRPr="006C1979">
          <w:rPr>
            <w:rStyle w:val="aa"/>
            <w:rFonts w:ascii="宋体" w:hAnsi="宋体"/>
            <w:bCs/>
            <w:noProof/>
            <w:color w:val="auto"/>
            <w:sz w:val="24"/>
            <w:szCs w:val="24"/>
          </w:rPr>
          <w:t>)</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_Toc459391043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86</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4" w:history="1">
        <w:r w:rsidR="001451D0" w:rsidRPr="006C1979">
          <w:rPr>
            <w:rStyle w:val="aa"/>
            <w:rFonts w:ascii="宋体" w:hAnsi="宋体"/>
            <w:bCs/>
            <w:noProof/>
            <w:color w:val="auto"/>
            <w:sz w:val="24"/>
            <w:szCs w:val="24"/>
          </w:rPr>
          <w:t>6.3</w:t>
        </w:r>
        <w:r w:rsidR="001451D0" w:rsidRPr="006C1979">
          <w:rPr>
            <w:rStyle w:val="aa"/>
            <w:rFonts w:ascii="宋体" w:hAnsi="宋体" w:hint="eastAsia"/>
            <w:bCs/>
            <w:noProof/>
            <w:color w:val="auto"/>
            <w:sz w:val="24"/>
            <w:szCs w:val="24"/>
          </w:rPr>
          <w:t>一般中型灌区</w:t>
        </w:r>
        <w:r w:rsidR="001451D0" w:rsidRPr="006C1979">
          <w:rPr>
            <w:rStyle w:val="aa"/>
            <w:rFonts w:ascii="宋体" w:hAnsi="宋体"/>
            <w:bCs/>
            <w:noProof/>
            <w:color w:val="auto"/>
            <w:sz w:val="24"/>
            <w:szCs w:val="24"/>
          </w:rPr>
          <w:t>(1</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5</w:t>
        </w:r>
        <w:r w:rsidR="001451D0" w:rsidRPr="006C1979">
          <w:rPr>
            <w:rStyle w:val="aa"/>
            <w:rFonts w:ascii="宋体" w:hAnsi="宋体" w:hint="eastAsia"/>
            <w:bCs/>
            <w:noProof/>
            <w:color w:val="auto"/>
            <w:sz w:val="24"/>
            <w:szCs w:val="24"/>
          </w:rPr>
          <w:t>万亩</w:t>
        </w:r>
        <w:r w:rsidR="001451D0" w:rsidRPr="006C1979">
          <w:rPr>
            <w:rStyle w:val="aa"/>
            <w:rFonts w:ascii="宋体" w:hAnsi="宋体"/>
            <w:bCs/>
            <w:noProof/>
            <w:color w:val="auto"/>
            <w:sz w:val="24"/>
            <w:szCs w:val="24"/>
          </w:rPr>
          <w:t>)</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_Toc459391044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96</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45" w:history="1">
        <w:r w:rsidR="001451D0" w:rsidRPr="006C1979">
          <w:rPr>
            <w:rStyle w:val="aa"/>
            <w:rFonts w:ascii="宋体" w:hAnsi="宋体"/>
            <w:b w:val="0"/>
            <w:noProof/>
            <w:color w:val="auto"/>
            <w:sz w:val="24"/>
            <w:szCs w:val="24"/>
          </w:rPr>
          <w:t xml:space="preserve">7 </w:t>
        </w:r>
        <w:r w:rsidR="001451D0" w:rsidRPr="006C1979">
          <w:rPr>
            <w:rStyle w:val="aa"/>
            <w:rFonts w:ascii="宋体" w:hAnsi="宋体" w:hint="eastAsia"/>
            <w:b w:val="0"/>
            <w:noProof/>
            <w:color w:val="auto"/>
            <w:sz w:val="24"/>
            <w:szCs w:val="24"/>
          </w:rPr>
          <w:t>投资估算与资金筹措</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_Toc459391045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97</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6" w:history="1">
        <w:r w:rsidR="001451D0" w:rsidRPr="006C1979">
          <w:rPr>
            <w:rStyle w:val="aa"/>
            <w:rFonts w:ascii="宋体" w:hAnsi="宋体"/>
            <w:bCs/>
            <w:noProof/>
            <w:color w:val="auto"/>
            <w:sz w:val="24"/>
            <w:szCs w:val="24"/>
          </w:rPr>
          <w:t xml:space="preserve">7.1 </w:t>
        </w:r>
        <w:r w:rsidR="001451D0" w:rsidRPr="006C1979">
          <w:rPr>
            <w:rStyle w:val="aa"/>
            <w:rFonts w:ascii="宋体" w:hAnsi="宋体" w:hint="eastAsia"/>
            <w:bCs/>
            <w:noProof/>
            <w:color w:val="auto"/>
            <w:sz w:val="24"/>
            <w:szCs w:val="24"/>
          </w:rPr>
          <w:t>投资估算依据及有关规定</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_Toc459391046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97</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7" w:history="1">
        <w:r w:rsidR="001451D0" w:rsidRPr="006C1979">
          <w:rPr>
            <w:rStyle w:val="aa"/>
            <w:rFonts w:ascii="宋体" w:hAnsi="宋体"/>
            <w:bCs/>
            <w:noProof/>
            <w:color w:val="auto"/>
            <w:sz w:val="24"/>
            <w:szCs w:val="24"/>
          </w:rPr>
          <w:t xml:space="preserve">7.2 </w:t>
        </w:r>
        <w:r w:rsidR="001451D0" w:rsidRPr="006C1979">
          <w:rPr>
            <w:rStyle w:val="aa"/>
            <w:rFonts w:ascii="宋体" w:hAnsi="宋体" w:hint="eastAsia"/>
            <w:bCs/>
            <w:noProof/>
            <w:color w:val="auto"/>
            <w:sz w:val="24"/>
            <w:szCs w:val="24"/>
          </w:rPr>
          <w:t>重点中型灌区（</w:t>
        </w:r>
        <w:r w:rsidR="001451D0" w:rsidRPr="006C1979">
          <w:rPr>
            <w:rStyle w:val="aa"/>
            <w:rFonts w:ascii="宋体" w:hAnsi="宋体"/>
            <w:bCs/>
            <w:noProof/>
            <w:color w:val="auto"/>
            <w:sz w:val="24"/>
            <w:szCs w:val="24"/>
          </w:rPr>
          <w:t>5</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30</w:t>
        </w:r>
        <w:r w:rsidR="001451D0" w:rsidRPr="006C1979">
          <w:rPr>
            <w:rStyle w:val="aa"/>
            <w:rFonts w:ascii="宋体" w:hAnsi="宋体" w:hint="eastAsia"/>
            <w:bCs/>
            <w:noProof/>
            <w:color w:val="auto"/>
            <w:sz w:val="24"/>
            <w:szCs w:val="24"/>
          </w:rPr>
          <w:t>万亩）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_Toc459391047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100</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8" w:history="1">
        <w:r w:rsidR="001451D0" w:rsidRPr="006C1979">
          <w:rPr>
            <w:rStyle w:val="aa"/>
            <w:rFonts w:ascii="宋体" w:hAnsi="宋体"/>
            <w:bCs/>
            <w:noProof/>
            <w:color w:val="auto"/>
            <w:sz w:val="24"/>
            <w:szCs w:val="24"/>
          </w:rPr>
          <w:t xml:space="preserve">7.3 </w:t>
        </w:r>
        <w:r w:rsidR="001451D0" w:rsidRPr="006C1979">
          <w:rPr>
            <w:rStyle w:val="aa"/>
            <w:rFonts w:ascii="宋体" w:hAnsi="宋体" w:hint="eastAsia"/>
            <w:bCs/>
            <w:noProof/>
            <w:color w:val="auto"/>
            <w:sz w:val="24"/>
            <w:szCs w:val="24"/>
          </w:rPr>
          <w:t>一般中型灌区（</w:t>
        </w:r>
        <w:r w:rsidR="001451D0" w:rsidRPr="006C1979">
          <w:rPr>
            <w:rStyle w:val="aa"/>
            <w:rFonts w:ascii="宋体" w:hAnsi="宋体"/>
            <w:bCs/>
            <w:noProof/>
            <w:color w:val="auto"/>
            <w:sz w:val="24"/>
            <w:szCs w:val="24"/>
          </w:rPr>
          <w:t>1</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5</w:t>
        </w:r>
        <w:r w:rsidR="001451D0" w:rsidRPr="006C1979">
          <w:rPr>
            <w:rStyle w:val="aa"/>
            <w:rFonts w:ascii="宋体" w:hAnsi="宋体" w:hint="eastAsia"/>
            <w:bCs/>
            <w:noProof/>
            <w:color w:val="auto"/>
            <w:sz w:val="24"/>
            <w:szCs w:val="24"/>
          </w:rPr>
          <w:t>万亩）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_Toc459391048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100</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49" w:history="1">
        <w:r w:rsidR="001451D0" w:rsidRPr="006C1979">
          <w:rPr>
            <w:rStyle w:val="aa"/>
            <w:rFonts w:ascii="宋体" w:hAnsi="宋体"/>
            <w:bCs/>
            <w:noProof/>
            <w:color w:val="auto"/>
            <w:sz w:val="24"/>
            <w:szCs w:val="24"/>
          </w:rPr>
          <w:t>7.4 “</w:t>
        </w:r>
        <w:r w:rsidR="001451D0" w:rsidRPr="006C1979">
          <w:rPr>
            <w:rStyle w:val="aa"/>
            <w:rFonts w:ascii="宋体" w:hAnsi="宋体" w:hint="eastAsia"/>
            <w:bCs/>
            <w:noProof/>
            <w:color w:val="auto"/>
            <w:sz w:val="24"/>
            <w:szCs w:val="24"/>
          </w:rPr>
          <w:t>十三五</w:t>
        </w:r>
        <w:r w:rsidR="001451D0" w:rsidRPr="006C1979">
          <w:rPr>
            <w:rStyle w:val="aa"/>
            <w:rFonts w:ascii="宋体" w:hAnsi="宋体"/>
            <w:bCs/>
            <w:noProof/>
            <w:color w:val="auto"/>
            <w:sz w:val="24"/>
            <w:szCs w:val="24"/>
          </w:rPr>
          <w:t>”</w:t>
        </w:r>
        <w:r w:rsidR="001451D0" w:rsidRPr="006C1979">
          <w:rPr>
            <w:rStyle w:val="aa"/>
            <w:rFonts w:ascii="宋体" w:hAnsi="宋体" w:hint="eastAsia"/>
            <w:bCs/>
            <w:noProof/>
            <w:color w:val="auto"/>
            <w:sz w:val="24"/>
            <w:szCs w:val="24"/>
          </w:rPr>
          <w:t>规划总投资</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_Toc459391049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101</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50" w:history="1">
        <w:r w:rsidR="001451D0" w:rsidRPr="006C1979">
          <w:rPr>
            <w:rStyle w:val="aa"/>
            <w:rFonts w:ascii="宋体" w:hAnsi="宋体"/>
            <w:b w:val="0"/>
            <w:noProof/>
            <w:color w:val="auto"/>
            <w:sz w:val="24"/>
            <w:szCs w:val="24"/>
          </w:rPr>
          <w:t xml:space="preserve">8 </w:t>
        </w:r>
        <w:r w:rsidR="001451D0" w:rsidRPr="006C1979">
          <w:rPr>
            <w:rStyle w:val="aa"/>
            <w:rFonts w:ascii="宋体" w:hAnsi="宋体" w:hint="eastAsia"/>
            <w:b w:val="0"/>
            <w:noProof/>
            <w:color w:val="auto"/>
            <w:sz w:val="24"/>
            <w:szCs w:val="24"/>
          </w:rPr>
          <w:t>效益及经济评价分析</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_Toc459391050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97</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1" w:history="1">
        <w:r w:rsidR="001451D0" w:rsidRPr="006C1979">
          <w:rPr>
            <w:rStyle w:val="aa"/>
            <w:rFonts w:ascii="宋体" w:hAnsi="宋体"/>
            <w:bCs/>
            <w:noProof/>
            <w:color w:val="auto"/>
            <w:spacing w:val="-2"/>
            <w:sz w:val="24"/>
            <w:szCs w:val="24"/>
          </w:rPr>
          <w:t xml:space="preserve">8.1 </w:t>
        </w:r>
        <w:r w:rsidR="001451D0" w:rsidRPr="006C1979">
          <w:rPr>
            <w:rStyle w:val="aa"/>
            <w:rFonts w:ascii="宋体" w:hAnsi="宋体" w:hint="eastAsia"/>
            <w:bCs/>
            <w:noProof/>
            <w:color w:val="auto"/>
            <w:spacing w:val="-2"/>
            <w:sz w:val="24"/>
            <w:szCs w:val="24"/>
          </w:rPr>
          <w:t>重点中型灌区（</w:t>
        </w:r>
        <w:r w:rsidR="001451D0" w:rsidRPr="006C1979">
          <w:rPr>
            <w:rStyle w:val="aa"/>
            <w:rFonts w:ascii="宋体" w:hAnsi="宋体"/>
            <w:bCs/>
            <w:noProof/>
            <w:color w:val="auto"/>
            <w:spacing w:val="-2"/>
            <w:sz w:val="24"/>
            <w:szCs w:val="24"/>
          </w:rPr>
          <w:t>5</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pacing w:val="-2"/>
            <w:sz w:val="24"/>
            <w:szCs w:val="24"/>
          </w:rPr>
          <w:t>30</w:t>
        </w:r>
        <w:r w:rsidR="001451D0" w:rsidRPr="006C1979">
          <w:rPr>
            <w:rStyle w:val="aa"/>
            <w:rFonts w:ascii="宋体" w:hAnsi="宋体" w:hint="eastAsia"/>
            <w:bCs/>
            <w:noProof/>
            <w:color w:val="auto"/>
            <w:spacing w:val="-2"/>
            <w:sz w:val="24"/>
            <w:szCs w:val="24"/>
          </w:rPr>
          <w:t>万亩）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_Toc459391051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105</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2" w:history="1">
        <w:r w:rsidR="001451D0" w:rsidRPr="006C1979">
          <w:rPr>
            <w:rStyle w:val="aa"/>
            <w:rFonts w:ascii="宋体" w:hAnsi="宋体"/>
            <w:bCs/>
            <w:noProof/>
            <w:color w:val="auto"/>
            <w:sz w:val="24"/>
            <w:szCs w:val="24"/>
          </w:rPr>
          <w:t>8.2</w:t>
        </w:r>
        <w:r w:rsidR="001451D0" w:rsidRPr="006C1979">
          <w:rPr>
            <w:rStyle w:val="aa"/>
            <w:rFonts w:ascii="宋体" w:hAnsi="宋体" w:hint="eastAsia"/>
            <w:bCs/>
            <w:noProof/>
            <w:color w:val="auto"/>
            <w:sz w:val="24"/>
            <w:szCs w:val="24"/>
          </w:rPr>
          <w:t>一般中型灌区（</w:t>
        </w:r>
        <w:r w:rsidR="001451D0" w:rsidRPr="006C1979">
          <w:rPr>
            <w:rStyle w:val="aa"/>
            <w:rFonts w:ascii="宋体" w:hAnsi="宋体"/>
            <w:bCs/>
            <w:noProof/>
            <w:color w:val="auto"/>
            <w:sz w:val="24"/>
            <w:szCs w:val="24"/>
          </w:rPr>
          <w:t>1</w:t>
        </w:r>
        <w:r w:rsidR="001451D0" w:rsidRPr="006C1979">
          <w:rPr>
            <w:rStyle w:val="aa"/>
            <w:rFonts w:ascii="Times New Roman" w:hAnsi="Times New Roman" w:cs="Times New Roman"/>
            <w:bCs/>
            <w:noProof/>
            <w:color w:val="auto"/>
            <w:sz w:val="24"/>
            <w:szCs w:val="24"/>
          </w:rPr>
          <w:t>~</w:t>
        </w:r>
        <w:r w:rsidR="001451D0" w:rsidRPr="006C1979">
          <w:rPr>
            <w:rStyle w:val="aa"/>
            <w:rFonts w:ascii="宋体" w:hAnsi="宋体"/>
            <w:bCs/>
            <w:noProof/>
            <w:color w:val="auto"/>
            <w:sz w:val="24"/>
            <w:szCs w:val="24"/>
          </w:rPr>
          <w:t>5</w:t>
        </w:r>
        <w:r w:rsidR="001451D0" w:rsidRPr="006C1979">
          <w:rPr>
            <w:rStyle w:val="aa"/>
            <w:rFonts w:ascii="宋体" w:hAnsi="宋体" w:hint="eastAsia"/>
            <w:bCs/>
            <w:noProof/>
            <w:color w:val="auto"/>
            <w:sz w:val="24"/>
            <w:szCs w:val="24"/>
          </w:rPr>
          <w:t>万亩）</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_Toc459391052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111</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53" w:history="1">
        <w:r w:rsidR="001451D0" w:rsidRPr="006C1979">
          <w:rPr>
            <w:rStyle w:val="aa"/>
            <w:rFonts w:ascii="宋体" w:hAnsi="宋体"/>
            <w:b w:val="0"/>
            <w:noProof/>
            <w:color w:val="auto"/>
            <w:sz w:val="24"/>
            <w:szCs w:val="24"/>
          </w:rPr>
          <w:t xml:space="preserve">9 </w:t>
        </w:r>
        <w:r w:rsidR="001451D0" w:rsidRPr="006C1979">
          <w:rPr>
            <w:rStyle w:val="aa"/>
            <w:rFonts w:ascii="宋体" w:hAnsi="宋体" w:hint="eastAsia"/>
            <w:b w:val="0"/>
            <w:noProof/>
            <w:color w:val="auto"/>
            <w:sz w:val="24"/>
            <w:szCs w:val="24"/>
          </w:rPr>
          <w:t>建后运行管护及管理体制改革</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_Toc459391053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119</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4" w:history="1">
        <w:r w:rsidR="001451D0" w:rsidRPr="006C1979">
          <w:rPr>
            <w:rStyle w:val="aa"/>
            <w:rFonts w:ascii="宋体" w:hAnsi="宋体"/>
            <w:bCs/>
            <w:noProof/>
            <w:color w:val="auto"/>
            <w:sz w:val="24"/>
            <w:szCs w:val="24"/>
          </w:rPr>
          <w:t xml:space="preserve">9.1 </w:t>
        </w:r>
        <w:r w:rsidR="001451D0" w:rsidRPr="006C1979">
          <w:rPr>
            <w:rStyle w:val="aa"/>
            <w:rFonts w:ascii="宋体" w:hAnsi="宋体" w:hint="eastAsia"/>
            <w:bCs/>
            <w:noProof/>
            <w:color w:val="auto"/>
            <w:sz w:val="24"/>
            <w:szCs w:val="24"/>
          </w:rPr>
          <w:t>管护机构、人员及经费</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_Toc459391054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119</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5" w:history="1">
        <w:r w:rsidR="001451D0" w:rsidRPr="006C1979">
          <w:rPr>
            <w:rStyle w:val="aa"/>
            <w:rFonts w:ascii="宋体" w:hAnsi="宋体"/>
            <w:bCs/>
            <w:noProof/>
            <w:color w:val="auto"/>
            <w:sz w:val="24"/>
            <w:szCs w:val="24"/>
          </w:rPr>
          <w:t xml:space="preserve">9.2 </w:t>
        </w:r>
        <w:r w:rsidR="001451D0" w:rsidRPr="006C1979">
          <w:rPr>
            <w:rStyle w:val="aa"/>
            <w:rFonts w:ascii="宋体" w:hAnsi="宋体" w:hint="eastAsia"/>
            <w:bCs/>
            <w:noProof/>
            <w:color w:val="auto"/>
            <w:sz w:val="24"/>
            <w:szCs w:val="24"/>
          </w:rPr>
          <w:t>管理体制改革设想</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_Toc459391055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121</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6" w:history="1">
        <w:r w:rsidR="001451D0" w:rsidRPr="006C1979">
          <w:rPr>
            <w:rStyle w:val="aa"/>
            <w:rFonts w:ascii="宋体" w:hAnsi="宋体"/>
            <w:bCs/>
            <w:noProof/>
            <w:color w:val="auto"/>
            <w:sz w:val="24"/>
            <w:szCs w:val="24"/>
          </w:rPr>
          <w:t xml:space="preserve">9.3 </w:t>
        </w:r>
        <w:r w:rsidR="001451D0" w:rsidRPr="006C1979">
          <w:rPr>
            <w:rStyle w:val="aa"/>
            <w:rFonts w:ascii="宋体" w:hAnsi="宋体" w:hint="eastAsia"/>
            <w:bCs/>
            <w:noProof/>
            <w:color w:val="auto"/>
            <w:sz w:val="24"/>
            <w:szCs w:val="24"/>
          </w:rPr>
          <w:t>水价核定及水费收取</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_Toc459391056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129</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57" w:history="1">
        <w:r w:rsidR="001451D0" w:rsidRPr="006C1979">
          <w:rPr>
            <w:rStyle w:val="aa"/>
            <w:rFonts w:ascii="宋体" w:hAnsi="宋体"/>
            <w:b w:val="0"/>
            <w:noProof/>
            <w:color w:val="auto"/>
            <w:sz w:val="24"/>
            <w:szCs w:val="24"/>
          </w:rPr>
          <w:t xml:space="preserve">10 </w:t>
        </w:r>
        <w:r w:rsidR="001451D0" w:rsidRPr="006C1979">
          <w:rPr>
            <w:rStyle w:val="aa"/>
            <w:rFonts w:ascii="宋体" w:hAnsi="宋体" w:hint="eastAsia"/>
            <w:b w:val="0"/>
            <w:noProof/>
            <w:color w:val="auto"/>
            <w:sz w:val="24"/>
            <w:szCs w:val="24"/>
          </w:rPr>
          <w:t>环境影响评价</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_Toc459391057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136</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8" w:history="1">
        <w:r w:rsidR="001451D0" w:rsidRPr="006C1979">
          <w:rPr>
            <w:rStyle w:val="aa"/>
            <w:rFonts w:ascii="宋体" w:hAnsi="宋体"/>
            <w:bCs/>
            <w:noProof/>
            <w:color w:val="auto"/>
            <w:sz w:val="24"/>
            <w:szCs w:val="24"/>
          </w:rPr>
          <w:t xml:space="preserve">10.1 </w:t>
        </w:r>
        <w:r w:rsidR="001451D0" w:rsidRPr="006C1979">
          <w:rPr>
            <w:rStyle w:val="aa"/>
            <w:rFonts w:ascii="宋体" w:hAnsi="宋体" w:hint="eastAsia"/>
            <w:bCs/>
            <w:noProof/>
            <w:color w:val="auto"/>
            <w:sz w:val="24"/>
            <w:szCs w:val="24"/>
          </w:rPr>
          <w:t>有利于建立生态经济型环境水利模式</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_Toc459391058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136</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59" w:history="1">
        <w:r w:rsidR="001451D0" w:rsidRPr="006C1979">
          <w:rPr>
            <w:rStyle w:val="aa"/>
            <w:rFonts w:ascii="宋体" w:hAnsi="宋体"/>
            <w:bCs/>
            <w:noProof/>
            <w:color w:val="auto"/>
            <w:sz w:val="24"/>
            <w:szCs w:val="24"/>
          </w:rPr>
          <w:t xml:space="preserve">10.2 </w:t>
        </w:r>
        <w:r w:rsidR="001451D0" w:rsidRPr="006C1979">
          <w:rPr>
            <w:rStyle w:val="aa"/>
            <w:rFonts w:ascii="宋体" w:hAnsi="宋体" w:hint="eastAsia"/>
            <w:bCs/>
            <w:noProof/>
            <w:color w:val="auto"/>
            <w:sz w:val="24"/>
            <w:szCs w:val="24"/>
          </w:rPr>
          <w:t>工程对当地生态环境影响</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_Toc459391059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136</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60" w:history="1">
        <w:r w:rsidR="001451D0" w:rsidRPr="006C1979">
          <w:rPr>
            <w:rStyle w:val="aa"/>
            <w:rFonts w:ascii="宋体" w:hAnsi="宋体"/>
            <w:bCs/>
            <w:noProof/>
            <w:color w:val="auto"/>
            <w:sz w:val="24"/>
            <w:szCs w:val="24"/>
          </w:rPr>
          <w:t xml:space="preserve">10.3 </w:t>
        </w:r>
        <w:r w:rsidR="001451D0" w:rsidRPr="006C1979">
          <w:rPr>
            <w:rStyle w:val="aa"/>
            <w:rFonts w:ascii="宋体" w:hAnsi="宋体" w:hint="eastAsia"/>
            <w:bCs/>
            <w:noProof/>
            <w:color w:val="auto"/>
            <w:sz w:val="24"/>
            <w:szCs w:val="24"/>
          </w:rPr>
          <w:t>社会环境影响分析</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_Toc459391060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137</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61" w:history="1">
        <w:r w:rsidR="001451D0" w:rsidRPr="006C1979">
          <w:rPr>
            <w:rStyle w:val="aa"/>
            <w:rFonts w:ascii="宋体" w:hAnsi="宋体"/>
            <w:bCs/>
            <w:noProof/>
            <w:color w:val="auto"/>
            <w:sz w:val="24"/>
            <w:szCs w:val="24"/>
          </w:rPr>
          <w:t xml:space="preserve">10.4 </w:t>
        </w:r>
        <w:r w:rsidR="001451D0" w:rsidRPr="006C1979">
          <w:rPr>
            <w:rStyle w:val="aa"/>
            <w:rFonts w:ascii="宋体" w:hAnsi="宋体" w:hint="eastAsia"/>
            <w:bCs/>
            <w:noProof/>
            <w:color w:val="auto"/>
            <w:sz w:val="24"/>
            <w:szCs w:val="24"/>
          </w:rPr>
          <w:t>环境影响评价结论</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_Toc459391061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137</w:t>
        </w:r>
        <w:r w:rsidR="001451D0" w:rsidRPr="006C1979">
          <w:rPr>
            <w:rFonts w:ascii="宋体" w:hAnsi="宋体"/>
            <w:noProof/>
            <w:webHidden/>
            <w:sz w:val="24"/>
            <w:szCs w:val="24"/>
          </w:rPr>
          <w:fldChar w:fldCharType="end"/>
        </w:r>
      </w:hyperlink>
    </w:p>
    <w:p w:rsidR="001451D0" w:rsidRPr="006C1979" w:rsidRDefault="0057746F">
      <w:pPr>
        <w:pStyle w:val="11"/>
        <w:tabs>
          <w:tab w:val="right" w:leader="dot" w:pos="8495"/>
        </w:tabs>
        <w:rPr>
          <w:rFonts w:ascii="宋体" w:hAnsi="宋体" w:cstheme="minorBidi"/>
          <w:b w:val="0"/>
          <w:bCs w:val="0"/>
          <w:caps w:val="0"/>
          <w:noProof/>
          <w:sz w:val="24"/>
          <w:szCs w:val="24"/>
        </w:rPr>
      </w:pPr>
      <w:hyperlink w:anchor="_Toc459391062" w:history="1">
        <w:r w:rsidR="001451D0" w:rsidRPr="006C1979">
          <w:rPr>
            <w:rStyle w:val="aa"/>
            <w:rFonts w:ascii="宋体" w:hAnsi="宋体"/>
            <w:b w:val="0"/>
            <w:noProof/>
            <w:color w:val="auto"/>
            <w:sz w:val="24"/>
            <w:szCs w:val="24"/>
          </w:rPr>
          <w:t xml:space="preserve">11 </w:t>
        </w:r>
        <w:r w:rsidR="001451D0" w:rsidRPr="006C1979">
          <w:rPr>
            <w:rStyle w:val="aa"/>
            <w:rFonts w:ascii="宋体" w:hAnsi="宋体" w:hint="eastAsia"/>
            <w:b w:val="0"/>
            <w:noProof/>
            <w:color w:val="auto"/>
            <w:sz w:val="24"/>
            <w:szCs w:val="24"/>
          </w:rPr>
          <w:t>实施保障措施</w:t>
        </w:r>
        <w:r w:rsidR="001451D0" w:rsidRPr="006C1979">
          <w:rPr>
            <w:rFonts w:ascii="宋体" w:hAnsi="宋体"/>
            <w:b w:val="0"/>
            <w:noProof/>
            <w:webHidden/>
            <w:sz w:val="24"/>
            <w:szCs w:val="24"/>
          </w:rPr>
          <w:tab/>
        </w:r>
        <w:r w:rsidR="001451D0" w:rsidRPr="006C1979">
          <w:rPr>
            <w:rFonts w:ascii="宋体" w:hAnsi="宋体"/>
            <w:b w:val="0"/>
            <w:noProof/>
            <w:webHidden/>
            <w:sz w:val="24"/>
            <w:szCs w:val="24"/>
          </w:rPr>
          <w:fldChar w:fldCharType="begin"/>
        </w:r>
        <w:r w:rsidR="001451D0" w:rsidRPr="006C1979">
          <w:rPr>
            <w:rFonts w:ascii="宋体" w:hAnsi="宋体"/>
            <w:b w:val="0"/>
            <w:noProof/>
            <w:webHidden/>
            <w:sz w:val="24"/>
            <w:szCs w:val="24"/>
          </w:rPr>
          <w:instrText xml:space="preserve"> PAGEREF _Toc459391062 \h </w:instrText>
        </w:r>
        <w:r w:rsidR="001451D0" w:rsidRPr="006C1979">
          <w:rPr>
            <w:rFonts w:ascii="宋体" w:hAnsi="宋体"/>
            <w:b w:val="0"/>
            <w:noProof/>
            <w:webHidden/>
            <w:sz w:val="24"/>
            <w:szCs w:val="24"/>
          </w:rPr>
        </w:r>
        <w:r w:rsidR="001451D0" w:rsidRPr="006C1979">
          <w:rPr>
            <w:rFonts w:ascii="宋体" w:hAnsi="宋体"/>
            <w:b w:val="0"/>
            <w:noProof/>
            <w:webHidden/>
            <w:sz w:val="24"/>
            <w:szCs w:val="24"/>
          </w:rPr>
          <w:fldChar w:fldCharType="separate"/>
        </w:r>
        <w:r w:rsidR="008D5EF0">
          <w:rPr>
            <w:rFonts w:ascii="宋体" w:hAnsi="宋体"/>
            <w:b w:val="0"/>
            <w:noProof/>
            <w:webHidden/>
            <w:sz w:val="24"/>
            <w:szCs w:val="24"/>
          </w:rPr>
          <w:t>138</w:t>
        </w:r>
        <w:r w:rsidR="001451D0" w:rsidRPr="006C1979">
          <w:rPr>
            <w:rFonts w:ascii="宋体" w:hAnsi="宋体"/>
            <w:b w:val="0"/>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63" w:history="1">
        <w:r w:rsidR="001451D0" w:rsidRPr="006C1979">
          <w:rPr>
            <w:rStyle w:val="aa"/>
            <w:rFonts w:ascii="宋体" w:hAnsi="宋体"/>
            <w:bCs/>
            <w:noProof/>
            <w:color w:val="auto"/>
            <w:sz w:val="24"/>
            <w:szCs w:val="24"/>
          </w:rPr>
          <w:t xml:space="preserve">11.1 </w:t>
        </w:r>
        <w:r w:rsidR="001451D0" w:rsidRPr="006C1979">
          <w:rPr>
            <w:rStyle w:val="aa"/>
            <w:rFonts w:ascii="宋体" w:hAnsi="宋体" w:hint="eastAsia"/>
            <w:bCs/>
            <w:noProof/>
            <w:color w:val="auto"/>
            <w:sz w:val="24"/>
            <w:szCs w:val="24"/>
          </w:rPr>
          <w:t>政策措施</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_Toc459391063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138</w:t>
        </w:r>
        <w:r w:rsidR="001451D0" w:rsidRPr="006C1979">
          <w:rPr>
            <w:rFonts w:ascii="宋体" w:hAnsi="宋体"/>
            <w:noProof/>
            <w:webHidden/>
            <w:sz w:val="24"/>
            <w:szCs w:val="24"/>
          </w:rPr>
          <w:fldChar w:fldCharType="end"/>
        </w:r>
      </w:hyperlink>
    </w:p>
    <w:p w:rsidR="001451D0" w:rsidRPr="006C1979" w:rsidRDefault="0057746F">
      <w:pPr>
        <w:pStyle w:val="22"/>
        <w:rPr>
          <w:rFonts w:ascii="宋体" w:hAnsi="宋体" w:cstheme="minorBidi"/>
          <w:smallCaps w:val="0"/>
          <w:noProof/>
          <w:sz w:val="24"/>
          <w:szCs w:val="24"/>
        </w:rPr>
      </w:pPr>
      <w:hyperlink w:anchor="_Toc459391064" w:history="1">
        <w:r w:rsidR="001451D0" w:rsidRPr="006C1979">
          <w:rPr>
            <w:rStyle w:val="aa"/>
            <w:rFonts w:ascii="宋体" w:hAnsi="宋体"/>
            <w:bCs/>
            <w:noProof/>
            <w:color w:val="auto"/>
            <w:sz w:val="24"/>
            <w:szCs w:val="24"/>
          </w:rPr>
          <w:t xml:space="preserve">11.2 </w:t>
        </w:r>
        <w:r w:rsidR="001451D0" w:rsidRPr="006C1979">
          <w:rPr>
            <w:rStyle w:val="aa"/>
            <w:rFonts w:ascii="宋体" w:hAnsi="宋体" w:hint="eastAsia"/>
            <w:bCs/>
            <w:noProof/>
            <w:color w:val="auto"/>
            <w:sz w:val="24"/>
            <w:szCs w:val="24"/>
          </w:rPr>
          <w:t>投入措施</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_Toc459391064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141</w:t>
        </w:r>
        <w:r w:rsidR="001451D0" w:rsidRPr="006C1979">
          <w:rPr>
            <w:rFonts w:ascii="宋体" w:hAnsi="宋体"/>
            <w:noProof/>
            <w:webHidden/>
            <w:sz w:val="24"/>
            <w:szCs w:val="24"/>
          </w:rPr>
          <w:fldChar w:fldCharType="end"/>
        </w:r>
      </w:hyperlink>
    </w:p>
    <w:p w:rsidR="001451D0" w:rsidRPr="006C1979" w:rsidRDefault="0057746F" w:rsidP="002109C5">
      <w:pPr>
        <w:pStyle w:val="22"/>
        <w:rPr>
          <w:rFonts w:asciiTheme="minorHAnsi" w:eastAsiaTheme="minorEastAsia" w:hAnsiTheme="minorHAnsi" w:cstheme="minorBidi"/>
          <w:smallCaps w:val="0"/>
          <w:noProof/>
          <w:sz w:val="21"/>
          <w:szCs w:val="22"/>
        </w:rPr>
      </w:pPr>
      <w:hyperlink w:anchor="_Toc459391065" w:history="1">
        <w:r w:rsidR="001451D0" w:rsidRPr="006C1979">
          <w:rPr>
            <w:rStyle w:val="aa"/>
            <w:rFonts w:ascii="宋体" w:hAnsi="宋体"/>
            <w:bCs/>
            <w:noProof/>
            <w:color w:val="auto"/>
            <w:sz w:val="24"/>
            <w:szCs w:val="24"/>
          </w:rPr>
          <w:t xml:space="preserve">11.3 </w:t>
        </w:r>
        <w:r w:rsidR="001451D0" w:rsidRPr="006C1979">
          <w:rPr>
            <w:rStyle w:val="aa"/>
            <w:rFonts w:ascii="宋体" w:hAnsi="宋体" w:hint="eastAsia"/>
            <w:bCs/>
            <w:noProof/>
            <w:color w:val="auto"/>
            <w:sz w:val="24"/>
            <w:szCs w:val="24"/>
          </w:rPr>
          <w:t>体制和机制保障</w:t>
        </w:r>
        <w:r w:rsidR="001451D0" w:rsidRPr="006C1979">
          <w:rPr>
            <w:rFonts w:ascii="宋体" w:hAnsi="宋体"/>
            <w:noProof/>
            <w:webHidden/>
            <w:sz w:val="24"/>
            <w:szCs w:val="24"/>
          </w:rPr>
          <w:tab/>
        </w:r>
        <w:r w:rsidR="001451D0" w:rsidRPr="006C1979">
          <w:rPr>
            <w:rFonts w:ascii="宋体" w:hAnsi="宋体"/>
            <w:noProof/>
            <w:webHidden/>
            <w:sz w:val="24"/>
            <w:szCs w:val="24"/>
          </w:rPr>
          <w:fldChar w:fldCharType="begin"/>
        </w:r>
        <w:r w:rsidR="001451D0" w:rsidRPr="006C1979">
          <w:rPr>
            <w:rFonts w:ascii="宋体" w:hAnsi="宋体"/>
            <w:noProof/>
            <w:webHidden/>
            <w:sz w:val="24"/>
            <w:szCs w:val="24"/>
          </w:rPr>
          <w:instrText xml:space="preserve"> PAGEREF _Toc459391065 \h </w:instrText>
        </w:r>
        <w:r w:rsidR="001451D0" w:rsidRPr="006C1979">
          <w:rPr>
            <w:rFonts w:ascii="宋体" w:hAnsi="宋体"/>
            <w:noProof/>
            <w:webHidden/>
            <w:sz w:val="24"/>
            <w:szCs w:val="24"/>
          </w:rPr>
        </w:r>
        <w:r w:rsidR="001451D0" w:rsidRPr="006C1979">
          <w:rPr>
            <w:rFonts w:ascii="宋体" w:hAnsi="宋体"/>
            <w:noProof/>
            <w:webHidden/>
            <w:sz w:val="24"/>
            <w:szCs w:val="24"/>
          </w:rPr>
          <w:fldChar w:fldCharType="separate"/>
        </w:r>
        <w:r w:rsidR="008D5EF0">
          <w:rPr>
            <w:rFonts w:ascii="宋体" w:hAnsi="宋体"/>
            <w:noProof/>
            <w:webHidden/>
            <w:sz w:val="24"/>
            <w:szCs w:val="24"/>
          </w:rPr>
          <w:t>142</w:t>
        </w:r>
        <w:r w:rsidR="001451D0" w:rsidRPr="006C1979">
          <w:rPr>
            <w:rFonts w:ascii="宋体" w:hAnsi="宋体"/>
            <w:noProof/>
            <w:webHidden/>
            <w:sz w:val="24"/>
            <w:szCs w:val="24"/>
          </w:rPr>
          <w:fldChar w:fldCharType="end"/>
        </w:r>
      </w:hyperlink>
    </w:p>
    <w:p w:rsidR="00082727" w:rsidRPr="006C1979" w:rsidRDefault="00EA4BAA" w:rsidP="00EA4BAA">
      <w:pPr>
        <w:autoSpaceDE w:val="0"/>
        <w:autoSpaceDN w:val="0"/>
        <w:adjustRightInd w:val="0"/>
        <w:spacing w:line="360" w:lineRule="auto"/>
        <w:contextualSpacing/>
        <w:rPr>
          <w:rFonts w:ascii="宋体" w:hAnsi="宋体" w:cs="Calibri"/>
          <w:snapToGrid w:val="0"/>
          <w:kern w:val="0"/>
          <w:sz w:val="24"/>
        </w:rPr>
      </w:pPr>
      <w:r w:rsidRPr="006C1979">
        <w:rPr>
          <w:rFonts w:ascii="宋体" w:hAnsi="宋体" w:cs="Calibri"/>
          <w:snapToGrid w:val="0"/>
          <w:kern w:val="0"/>
          <w:sz w:val="24"/>
        </w:rPr>
        <w:fldChar w:fldCharType="end"/>
      </w:r>
    </w:p>
    <w:p w:rsidR="0012581B" w:rsidRPr="006C1979" w:rsidRDefault="0012581B" w:rsidP="00EA4BAA">
      <w:pPr>
        <w:autoSpaceDE w:val="0"/>
        <w:autoSpaceDN w:val="0"/>
        <w:adjustRightInd w:val="0"/>
        <w:spacing w:line="360" w:lineRule="auto"/>
        <w:contextualSpacing/>
        <w:rPr>
          <w:rFonts w:ascii="宋体" w:hAnsi="宋体" w:cs="Calibri"/>
          <w:snapToGrid w:val="0"/>
          <w:kern w:val="0"/>
          <w:sz w:val="24"/>
        </w:rPr>
      </w:pPr>
    </w:p>
    <w:p w:rsidR="0012581B" w:rsidRPr="006C1979" w:rsidRDefault="0012581B" w:rsidP="00EA4BAA">
      <w:pPr>
        <w:autoSpaceDE w:val="0"/>
        <w:autoSpaceDN w:val="0"/>
        <w:adjustRightInd w:val="0"/>
        <w:spacing w:line="360" w:lineRule="auto"/>
        <w:contextualSpacing/>
        <w:rPr>
          <w:rFonts w:ascii="宋体" w:hAnsi="宋体" w:cs="Calibri"/>
          <w:snapToGrid w:val="0"/>
          <w:kern w:val="0"/>
          <w:sz w:val="24"/>
        </w:rPr>
      </w:pPr>
    </w:p>
    <w:p w:rsidR="00C26A7E" w:rsidRPr="006C1979" w:rsidRDefault="00C26A7E" w:rsidP="00EA4BAA">
      <w:pPr>
        <w:autoSpaceDE w:val="0"/>
        <w:autoSpaceDN w:val="0"/>
        <w:adjustRightInd w:val="0"/>
        <w:spacing w:line="360" w:lineRule="auto"/>
        <w:contextualSpacing/>
        <w:rPr>
          <w:rFonts w:ascii="宋体" w:hAnsi="宋体" w:cs="Calibri"/>
          <w:snapToGrid w:val="0"/>
          <w:kern w:val="0"/>
          <w:sz w:val="24"/>
        </w:rPr>
      </w:pPr>
    </w:p>
    <w:p w:rsidR="00C26A7E" w:rsidRPr="006C1979" w:rsidRDefault="00C26A7E" w:rsidP="00EA4BAA">
      <w:pPr>
        <w:autoSpaceDE w:val="0"/>
        <w:autoSpaceDN w:val="0"/>
        <w:adjustRightInd w:val="0"/>
        <w:spacing w:line="360" w:lineRule="auto"/>
        <w:contextualSpacing/>
        <w:rPr>
          <w:rFonts w:ascii="宋体" w:hAnsi="宋体" w:cs="Calibri"/>
          <w:snapToGrid w:val="0"/>
          <w:kern w:val="0"/>
          <w:sz w:val="24"/>
        </w:rPr>
      </w:pPr>
    </w:p>
    <w:p w:rsidR="00C26A7E" w:rsidRPr="006C1979" w:rsidRDefault="00C26A7E" w:rsidP="00EA4BAA">
      <w:pPr>
        <w:autoSpaceDE w:val="0"/>
        <w:autoSpaceDN w:val="0"/>
        <w:adjustRightInd w:val="0"/>
        <w:spacing w:line="360" w:lineRule="auto"/>
        <w:contextualSpacing/>
        <w:rPr>
          <w:rFonts w:ascii="宋体" w:hAnsi="宋体" w:cs="Calibri"/>
          <w:snapToGrid w:val="0"/>
          <w:kern w:val="0"/>
          <w:sz w:val="24"/>
        </w:rPr>
      </w:pPr>
    </w:p>
    <w:p w:rsidR="0012581B" w:rsidRPr="006C1979" w:rsidRDefault="0012581B" w:rsidP="00EA4BAA">
      <w:pPr>
        <w:autoSpaceDE w:val="0"/>
        <w:autoSpaceDN w:val="0"/>
        <w:adjustRightInd w:val="0"/>
        <w:spacing w:line="360" w:lineRule="auto"/>
        <w:contextualSpacing/>
        <w:rPr>
          <w:rFonts w:ascii="宋体" w:hAnsi="宋体" w:cs="Calibri"/>
          <w:snapToGrid w:val="0"/>
          <w:kern w:val="0"/>
          <w:sz w:val="24"/>
        </w:rPr>
      </w:pPr>
    </w:p>
    <w:p w:rsidR="00FF74F2" w:rsidRPr="006C1979" w:rsidRDefault="00876EDF" w:rsidP="00FF74F2">
      <w:pPr>
        <w:pStyle w:val="a5"/>
        <w:spacing w:line="360" w:lineRule="auto"/>
        <w:ind w:firstLine="0"/>
        <w:rPr>
          <w:sz w:val="24"/>
        </w:rPr>
      </w:pPr>
      <w:r w:rsidRPr="006C1979">
        <w:rPr>
          <w:rFonts w:hint="eastAsia"/>
          <w:sz w:val="24"/>
        </w:rPr>
        <w:lastRenderedPageBreak/>
        <w:t>1</w:t>
      </w:r>
      <w:r w:rsidR="00FF74F2" w:rsidRPr="006C1979">
        <w:rPr>
          <w:rFonts w:hint="eastAsia"/>
          <w:sz w:val="24"/>
        </w:rPr>
        <w:t>、图纸</w:t>
      </w:r>
    </w:p>
    <w:p w:rsidR="00FF74F2" w:rsidRPr="006C1979" w:rsidRDefault="00876EDF" w:rsidP="00FF74F2">
      <w:pPr>
        <w:pStyle w:val="a5"/>
        <w:spacing w:line="360" w:lineRule="auto"/>
        <w:ind w:left="420" w:firstLine="0"/>
        <w:rPr>
          <w:sz w:val="24"/>
        </w:rPr>
      </w:pPr>
      <w:r w:rsidRPr="006C1979">
        <w:rPr>
          <w:rFonts w:hint="eastAsia"/>
          <w:sz w:val="24"/>
        </w:rPr>
        <w:t>宁夏回族自治区中型灌区分布示意图</w:t>
      </w:r>
    </w:p>
    <w:p w:rsidR="00FA1287" w:rsidRPr="006C1979" w:rsidRDefault="00FA1287" w:rsidP="00DA04D4">
      <w:pPr>
        <w:adjustRightInd w:val="0"/>
        <w:snapToGrid w:val="0"/>
        <w:spacing w:line="360" w:lineRule="auto"/>
        <w:rPr>
          <w:bCs/>
          <w:caps/>
          <w:snapToGrid w:val="0"/>
          <w:sz w:val="28"/>
        </w:rPr>
      </w:pPr>
    </w:p>
    <w:p w:rsidR="00876EDF" w:rsidRPr="006C1979" w:rsidRDefault="00876EDF" w:rsidP="00876EDF">
      <w:pPr>
        <w:pStyle w:val="a5"/>
        <w:spacing w:line="360" w:lineRule="auto"/>
        <w:ind w:firstLine="0"/>
        <w:rPr>
          <w:sz w:val="24"/>
        </w:rPr>
      </w:pPr>
      <w:r w:rsidRPr="006C1979">
        <w:rPr>
          <w:rFonts w:hint="eastAsia"/>
          <w:sz w:val="24"/>
        </w:rPr>
        <w:t>2</w:t>
      </w:r>
      <w:r w:rsidRPr="006C1979">
        <w:rPr>
          <w:rFonts w:hint="eastAsia"/>
          <w:sz w:val="24"/>
        </w:rPr>
        <w:t>、表格</w:t>
      </w:r>
    </w:p>
    <w:p w:rsidR="00876EDF" w:rsidRPr="006C1979" w:rsidRDefault="00876EDF" w:rsidP="00876EDF">
      <w:pPr>
        <w:pStyle w:val="a5"/>
        <w:spacing w:line="360" w:lineRule="auto"/>
        <w:ind w:firstLine="480"/>
        <w:rPr>
          <w:sz w:val="24"/>
        </w:rPr>
      </w:pPr>
      <w:r w:rsidRPr="006C1979">
        <w:rPr>
          <w:rFonts w:hint="eastAsia"/>
          <w:sz w:val="24"/>
        </w:rPr>
        <w:t>附表</w:t>
      </w:r>
      <w:r w:rsidRPr="006C1979">
        <w:rPr>
          <w:rFonts w:hint="eastAsia"/>
          <w:sz w:val="24"/>
        </w:rPr>
        <w:t>1</w:t>
      </w:r>
      <w:r w:rsidRPr="006C1979">
        <w:rPr>
          <w:rFonts w:hint="eastAsia"/>
          <w:sz w:val="24"/>
        </w:rPr>
        <w:t>：宁夏回族自治区</w:t>
      </w:r>
      <w:r w:rsidR="00954A79" w:rsidRPr="006C1979">
        <w:rPr>
          <w:sz w:val="24"/>
        </w:rPr>
        <w:t>5</w:t>
      </w:r>
      <w:r w:rsidR="002100A4" w:rsidRPr="006C1979">
        <w:rPr>
          <w:sz w:val="24"/>
        </w:rPr>
        <w:t>~</w:t>
      </w:r>
      <w:r w:rsidR="00954A79" w:rsidRPr="006C1979">
        <w:rPr>
          <w:sz w:val="24"/>
        </w:rPr>
        <w:t>30</w:t>
      </w:r>
      <w:r w:rsidRPr="006C1979">
        <w:rPr>
          <w:rFonts w:hint="eastAsia"/>
          <w:sz w:val="24"/>
        </w:rPr>
        <w:t>万亩重点中型灌区基本情况汇总表</w:t>
      </w:r>
      <w:r w:rsidR="00474E4F" w:rsidRPr="006C1979">
        <w:rPr>
          <w:rFonts w:hint="eastAsia"/>
          <w:sz w:val="24"/>
        </w:rPr>
        <w:t>（</w:t>
      </w:r>
      <w:r w:rsidRPr="006C1979">
        <w:rPr>
          <w:rFonts w:hint="eastAsia"/>
          <w:sz w:val="24"/>
        </w:rPr>
        <w:t>全部</w:t>
      </w:r>
      <w:r w:rsidR="00474E4F" w:rsidRPr="006C1979">
        <w:rPr>
          <w:rFonts w:hint="eastAsia"/>
          <w:sz w:val="24"/>
        </w:rPr>
        <w:t>）</w:t>
      </w:r>
    </w:p>
    <w:p w:rsidR="00876EDF" w:rsidRPr="006C1979" w:rsidRDefault="00876EDF" w:rsidP="00876EDF">
      <w:pPr>
        <w:pStyle w:val="a5"/>
        <w:spacing w:line="360" w:lineRule="auto"/>
        <w:ind w:firstLine="480"/>
        <w:rPr>
          <w:sz w:val="24"/>
        </w:rPr>
      </w:pPr>
      <w:r w:rsidRPr="006C1979">
        <w:rPr>
          <w:rFonts w:hint="eastAsia"/>
          <w:sz w:val="24"/>
        </w:rPr>
        <w:t>附表</w:t>
      </w:r>
      <w:r w:rsidRPr="006C1979">
        <w:rPr>
          <w:rFonts w:hint="eastAsia"/>
          <w:sz w:val="24"/>
        </w:rPr>
        <w:t>2</w:t>
      </w:r>
      <w:r w:rsidRPr="006C1979">
        <w:rPr>
          <w:rFonts w:hint="eastAsia"/>
          <w:sz w:val="24"/>
        </w:rPr>
        <w:t>：宁夏回族自治区</w:t>
      </w:r>
      <w:r w:rsidR="00954A79" w:rsidRPr="006C1979">
        <w:rPr>
          <w:sz w:val="24"/>
        </w:rPr>
        <w:t>1</w:t>
      </w:r>
      <w:r w:rsidR="002100A4" w:rsidRPr="006C1979">
        <w:rPr>
          <w:sz w:val="24"/>
        </w:rPr>
        <w:t>~</w:t>
      </w:r>
      <w:r w:rsidR="00954A79" w:rsidRPr="006C1979">
        <w:rPr>
          <w:sz w:val="24"/>
        </w:rPr>
        <w:t>5</w:t>
      </w:r>
      <w:r w:rsidRPr="006C1979">
        <w:rPr>
          <w:rFonts w:hint="eastAsia"/>
          <w:sz w:val="24"/>
        </w:rPr>
        <w:t>万亩一般中型灌区基本情况汇总表</w:t>
      </w:r>
      <w:r w:rsidR="00474E4F" w:rsidRPr="006C1979">
        <w:rPr>
          <w:rFonts w:hint="eastAsia"/>
          <w:sz w:val="24"/>
        </w:rPr>
        <w:t>（</w:t>
      </w:r>
      <w:r w:rsidRPr="006C1979">
        <w:rPr>
          <w:rFonts w:hint="eastAsia"/>
          <w:sz w:val="24"/>
        </w:rPr>
        <w:t>全部</w:t>
      </w:r>
      <w:r w:rsidR="00474E4F" w:rsidRPr="006C1979">
        <w:rPr>
          <w:rFonts w:hint="eastAsia"/>
          <w:sz w:val="24"/>
        </w:rPr>
        <w:t>）</w:t>
      </w:r>
    </w:p>
    <w:p w:rsidR="00876EDF" w:rsidRPr="006C1979" w:rsidRDefault="00876EDF" w:rsidP="00876EDF">
      <w:pPr>
        <w:pStyle w:val="a5"/>
        <w:spacing w:line="360" w:lineRule="auto"/>
        <w:ind w:firstLine="480"/>
        <w:rPr>
          <w:sz w:val="24"/>
        </w:rPr>
      </w:pPr>
      <w:r w:rsidRPr="006C1979">
        <w:rPr>
          <w:rFonts w:hint="eastAsia"/>
          <w:sz w:val="24"/>
        </w:rPr>
        <w:t>附表</w:t>
      </w:r>
      <w:r w:rsidRPr="006C1979">
        <w:rPr>
          <w:rFonts w:hint="eastAsia"/>
          <w:sz w:val="24"/>
        </w:rPr>
        <w:t>3</w:t>
      </w:r>
      <w:r w:rsidRPr="006C1979">
        <w:rPr>
          <w:rFonts w:hint="eastAsia"/>
          <w:sz w:val="24"/>
        </w:rPr>
        <w:t>：宁夏回族自治区</w:t>
      </w:r>
      <w:r w:rsidR="00954A79" w:rsidRPr="006C1979">
        <w:rPr>
          <w:sz w:val="24"/>
        </w:rPr>
        <w:t>5</w:t>
      </w:r>
      <w:r w:rsidR="002100A4" w:rsidRPr="006C1979">
        <w:rPr>
          <w:sz w:val="24"/>
        </w:rPr>
        <w:t>~</w:t>
      </w:r>
      <w:r w:rsidR="00954A79" w:rsidRPr="006C1979">
        <w:rPr>
          <w:sz w:val="24"/>
        </w:rPr>
        <w:t>30</w:t>
      </w:r>
      <w:r w:rsidRPr="006C1979">
        <w:rPr>
          <w:rFonts w:hint="eastAsia"/>
          <w:sz w:val="24"/>
        </w:rPr>
        <w:t>万亩重点中型灌区基本情况汇总表</w:t>
      </w:r>
      <w:r w:rsidR="00474E4F" w:rsidRPr="006C1979">
        <w:rPr>
          <w:rFonts w:hint="eastAsia"/>
          <w:sz w:val="24"/>
        </w:rPr>
        <w:t>（</w:t>
      </w:r>
      <w:r w:rsidRPr="006C1979">
        <w:rPr>
          <w:rFonts w:hint="eastAsia"/>
          <w:sz w:val="24"/>
        </w:rPr>
        <w:t>2015</w:t>
      </w:r>
      <w:r w:rsidRPr="006C1979">
        <w:rPr>
          <w:rFonts w:hint="eastAsia"/>
          <w:sz w:val="24"/>
        </w:rPr>
        <w:t>年前已改造</w:t>
      </w:r>
      <w:r w:rsidR="00474E4F" w:rsidRPr="006C1979">
        <w:rPr>
          <w:rFonts w:hint="eastAsia"/>
          <w:sz w:val="24"/>
        </w:rPr>
        <w:t>）</w:t>
      </w:r>
    </w:p>
    <w:p w:rsidR="00876EDF" w:rsidRPr="006C1979" w:rsidRDefault="00876EDF" w:rsidP="00876EDF">
      <w:pPr>
        <w:pStyle w:val="a5"/>
        <w:spacing w:line="360" w:lineRule="auto"/>
        <w:ind w:firstLine="480"/>
        <w:rPr>
          <w:sz w:val="24"/>
        </w:rPr>
      </w:pPr>
      <w:r w:rsidRPr="006C1979">
        <w:rPr>
          <w:rFonts w:hint="eastAsia"/>
          <w:sz w:val="24"/>
        </w:rPr>
        <w:t>附表</w:t>
      </w:r>
      <w:r w:rsidRPr="006C1979">
        <w:rPr>
          <w:rFonts w:hint="eastAsia"/>
          <w:sz w:val="24"/>
        </w:rPr>
        <w:t>4</w:t>
      </w:r>
      <w:r w:rsidRPr="006C1979">
        <w:rPr>
          <w:rFonts w:hint="eastAsia"/>
          <w:sz w:val="24"/>
        </w:rPr>
        <w:t>：宁夏回族自治区</w:t>
      </w:r>
      <w:r w:rsidR="00954A79" w:rsidRPr="006C1979">
        <w:rPr>
          <w:sz w:val="24"/>
        </w:rPr>
        <w:t>5</w:t>
      </w:r>
      <w:r w:rsidR="002100A4" w:rsidRPr="006C1979">
        <w:rPr>
          <w:sz w:val="24"/>
        </w:rPr>
        <w:t>~</w:t>
      </w:r>
      <w:r w:rsidR="00954A79" w:rsidRPr="006C1979">
        <w:rPr>
          <w:sz w:val="24"/>
        </w:rPr>
        <w:t>30</w:t>
      </w:r>
      <w:r w:rsidRPr="006C1979">
        <w:rPr>
          <w:rFonts w:hint="eastAsia"/>
          <w:sz w:val="24"/>
        </w:rPr>
        <w:t>万亩重点中型灌区节水配套改造基本情况汇总表</w:t>
      </w:r>
      <w:r w:rsidR="00474E4F" w:rsidRPr="006C1979">
        <w:rPr>
          <w:rFonts w:hint="eastAsia"/>
          <w:sz w:val="24"/>
        </w:rPr>
        <w:t>（</w:t>
      </w:r>
      <w:r w:rsidR="00B51756" w:rsidRPr="006C1979">
        <w:rPr>
          <w:rFonts w:hint="eastAsia"/>
          <w:sz w:val="24"/>
        </w:rPr>
        <w:t>“十二五”</w:t>
      </w:r>
      <w:r w:rsidRPr="006C1979">
        <w:rPr>
          <w:rFonts w:hint="eastAsia"/>
          <w:sz w:val="24"/>
        </w:rPr>
        <w:t>期间改造</w:t>
      </w:r>
      <w:r w:rsidR="00474E4F" w:rsidRPr="006C1979">
        <w:rPr>
          <w:rFonts w:hint="eastAsia"/>
          <w:sz w:val="24"/>
        </w:rPr>
        <w:t>）</w:t>
      </w:r>
    </w:p>
    <w:p w:rsidR="00876EDF" w:rsidRPr="006C1979" w:rsidRDefault="00876EDF" w:rsidP="00876EDF">
      <w:pPr>
        <w:pStyle w:val="a5"/>
        <w:spacing w:line="360" w:lineRule="auto"/>
        <w:ind w:firstLine="480"/>
        <w:rPr>
          <w:sz w:val="24"/>
        </w:rPr>
      </w:pPr>
      <w:r w:rsidRPr="006C1979">
        <w:rPr>
          <w:rFonts w:hint="eastAsia"/>
          <w:sz w:val="24"/>
        </w:rPr>
        <w:t>附表</w:t>
      </w:r>
      <w:r w:rsidRPr="006C1979">
        <w:rPr>
          <w:rFonts w:hint="eastAsia"/>
          <w:sz w:val="24"/>
        </w:rPr>
        <w:t>5</w:t>
      </w:r>
      <w:r w:rsidRPr="006C1979">
        <w:rPr>
          <w:rFonts w:hint="eastAsia"/>
          <w:sz w:val="24"/>
        </w:rPr>
        <w:t>：宁夏回族自治区</w:t>
      </w:r>
      <w:r w:rsidR="00954A79" w:rsidRPr="006C1979">
        <w:rPr>
          <w:sz w:val="24"/>
        </w:rPr>
        <w:t>5</w:t>
      </w:r>
      <w:r w:rsidR="002100A4" w:rsidRPr="006C1979">
        <w:rPr>
          <w:sz w:val="24"/>
        </w:rPr>
        <w:t>~</w:t>
      </w:r>
      <w:r w:rsidR="00954A79" w:rsidRPr="006C1979">
        <w:rPr>
          <w:sz w:val="24"/>
        </w:rPr>
        <w:t>30</w:t>
      </w:r>
      <w:r w:rsidRPr="006C1979">
        <w:rPr>
          <w:rFonts w:hint="eastAsia"/>
          <w:sz w:val="24"/>
        </w:rPr>
        <w:t>万亩重点中型灌区节水配套改造基本情况汇总表</w:t>
      </w:r>
      <w:r w:rsidR="00474E4F" w:rsidRPr="006C1979">
        <w:rPr>
          <w:rFonts w:hint="eastAsia"/>
          <w:sz w:val="24"/>
        </w:rPr>
        <w:t>（</w:t>
      </w:r>
      <w:r w:rsidRPr="006C1979">
        <w:rPr>
          <w:rFonts w:hint="eastAsia"/>
          <w:sz w:val="24"/>
        </w:rPr>
        <w:t>“十三五”期间拟改造</w:t>
      </w:r>
      <w:r w:rsidR="00474E4F" w:rsidRPr="006C1979">
        <w:rPr>
          <w:rFonts w:hint="eastAsia"/>
          <w:sz w:val="24"/>
        </w:rPr>
        <w:t>）</w:t>
      </w:r>
    </w:p>
    <w:p w:rsidR="00876EDF" w:rsidRPr="006C1979" w:rsidRDefault="00876EDF" w:rsidP="00876EDF">
      <w:pPr>
        <w:pStyle w:val="a5"/>
        <w:spacing w:line="360" w:lineRule="auto"/>
        <w:ind w:firstLine="480"/>
        <w:rPr>
          <w:sz w:val="24"/>
        </w:rPr>
      </w:pPr>
      <w:r w:rsidRPr="006C1979">
        <w:rPr>
          <w:rFonts w:hint="eastAsia"/>
          <w:sz w:val="24"/>
        </w:rPr>
        <w:t>附表</w:t>
      </w:r>
      <w:r w:rsidRPr="006C1979">
        <w:rPr>
          <w:rFonts w:hint="eastAsia"/>
          <w:sz w:val="24"/>
        </w:rPr>
        <w:t>6</w:t>
      </w:r>
      <w:r w:rsidRPr="006C1979">
        <w:rPr>
          <w:rFonts w:hint="eastAsia"/>
          <w:sz w:val="24"/>
        </w:rPr>
        <w:t>：宁夏回族自治区</w:t>
      </w:r>
      <w:r w:rsidR="00954A79" w:rsidRPr="006C1979">
        <w:rPr>
          <w:sz w:val="24"/>
        </w:rPr>
        <w:t>1</w:t>
      </w:r>
      <w:r w:rsidR="002100A4" w:rsidRPr="006C1979">
        <w:rPr>
          <w:sz w:val="24"/>
        </w:rPr>
        <w:t>~</w:t>
      </w:r>
      <w:r w:rsidR="00954A79" w:rsidRPr="006C1979">
        <w:rPr>
          <w:sz w:val="24"/>
        </w:rPr>
        <w:t>5</w:t>
      </w:r>
      <w:r w:rsidRPr="006C1979">
        <w:rPr>
          <w:rFonts w:hint="eastAsia"/>
          <w:sz w:val="24"/>
        </w:rPr>
        <w:t>万亩一般中型灌区基本情况汇总表</w:t>
      </w:r>
      <w:r w:rsidR="00474E4F" w:rsidRPr="006C1979">
        <w:rPr>
          <w:rFonts w:hint="eastAsia"/>
          <w:sz w:val="24"/>
        </w:rPr>
        <w:t>（</w:t>
      </w:r>
      <w:r w:rsidRPr="006C1979">
        <w:rPr>
          <w:rFonts w:hint="eastAsia"/>
          <w:sz w:val="24"/>
        </w:rPr>
        <w:t>“十三五”期间拟改造</w:t>
      </w:r>
      <w:r w:rsidR="00474E4F" w:rsidRPr="006C1979">
        <w:rPr>
          <w:rFonts w:hint="eastAsia"/>
          <w:sz w:val="24"/>
        </w:rPr>
        <w:t>）</w:t>
      </w:r>
    </w:p>
    <w:p w:rsidR="00FA1287" w:rsidRPr="006C1979" w:rsidRDefault="00FA1287" w:rsidP="00DA04D4">
      <w:pPr>
        <w:adjustRightInd w:val="0"/>
        <w:snapToGrid w:val="0"/>
        <w:spacing w:line="360" w:lineRule="auto"/>
        <w:rPr>
          <w:bCs/>
          <w:caps/>
          <w:snapToGrid w:val="0"/>
          <w:sz w:val="24"/>
        </w:rPr>
      </w:pPr>
    </w:p>
    <w:p w:rsidR="00FA1287" w:rsidRPr="006C1979" w:rsidRDefault="00FA1287" w:rsidP="00DA04D4">
      <w:pPr>
        <w:adjustRightInd w:val="0"/>
        <w:snapToGrid w:val="0"/>
        <w:spacing w:line="360" w:lineRule="auto"/>
        <w:rPr>
          <w:bCs/>
          <w:caps/>
          <w:snapToGrid w:val="0"/>
          <w:sz w:val="24"/>
        </w:rPr>
      </w:pPr>
    </w:p>
    <w:p w:rsidR="00FA1287" w:rsidRPr="006C1979" w:rsidRDefault="00FA1287" w:rsidP="00DA04D4">
      <w:pPr>
        <w:adjustRightInd w:val="0"/>
        <w:snapToGrid w:val="0"/>
        <w:spacing w:line="360" w:lineRule="auto"/>
        <w:rPr>
          <w:bCs/>
          <w:caps/>
          <w:snapToGrid w:val="0"/>
          <w:sz w:val="24"/>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480" w:lineRule="auto"/>
        <w:rPr>
          <w:b/>
          <w:sz w:val="36"/>
          <w:szCs w:val="36"/>
        </w:rPr>
      </w:pPr>
    </w:p>
    <w:p w:rsidR="00BC4F17" w:rsidRPr="006C1979" w:rsidRDefault="00BC4F17" w:rsidP="00BC4F17">
      <w:pPr>
        <w:spacing w:line="840" w:lineRule="auto"/>
        <w:rPr>
          <w:b/>
          <w:sz w:val="36"/>
          <w:szCs w:val="36"/>
        </w:rPr>
      </w:pPr>
      <w:r w:rsidRPr="006C1979">
        <w:rPr>
          <w:rFonts w:hAnsi="宋体"/>
          <w:b/>
          <w:sz w:val="36"/>
          <w:szCs w:val="36"/>
        </w:rPr>
        <w:t>审</w:t>
      </w:r>
      <w:r w:rsidRPr="006C1979">
        <w:rPr>
          <w:b/>
          <w:sz w:val="36"/>
          <w:szCs w:val="36"/>
        </w:rPr>
        <w:t xml:space="preserve">    </w:t>
      </w:r>
      <w:r w:rsidRPr="006C1979">
        <w:rPr>
          <w:rFonts w:hAnsi="宋体"/>
          <w:b/>
          <w:sz w:val="36"/>
          <w:szCs w:val="36"/>
        </w:rPr>
        <w:t>定：任卫东</w:t>
      </w:r>
    </w:p>
    <w:p w:rsidR="00BC4F17" w:rsidRPr="006C1979" w:rsidRDefault="00BC4F17" w:rsidP="00BC4F17">
      <w:pPr>
        <w:spacing w:line="840" w:lineRule="auto"/>
        <w:rPr>
          <w:b/>
          <w:sz w:val="36"/>
          <w:szCs w:val="36"/>
        </w:rPr>
      </w:pPr>
      <w:r w:rsidRPr="006C1979">
        <w:rPr>
          <w:rFonts w:hAnsi="宋体"/>
          <w:b/>
          <w:sz w:val="36"/>
          <w:szCs w:val="36"/>
        </w:rPr>
        <w:t>审</w:t>
      </w:r>
      <w:r w:rsidRPr="006C1979">
        <w:rPr>
          <w:b/>
          <w:sz w:val="36"/>
          <w:szCs w:val="36"/>
        </w:rPr>
        <w:t xml:space="preserve">    </w:t>
      </w:r>
      <w:r w:rsidRPr="006C1979">
        <w:rPr>
          <w:rFonts w:hAnsi="宋体"/>
          <w:b/>
          <w:sz w:val="36"/>
          <w:szCs w:val="36"/>
        </w:rPr>
        <w:t>查：刘</w:t>
      </w:r>
      <w:r w:rsidRPr="006C1979">
        <w:rPr>
          <w:b/>
          <w:sz w:val="36"/>
          <w:szCs w:val="36"/>
        </w:rPr>
        <w:t xml:space="preserve">  </w:t>
      </w:r>
      <w:r w:rsidRPr="006C1979">
        <w:rPr>
          <w:rFonts w:hAnsi="宋体"/>
          <w:b/>
          <w:sz w:val="36"/>
          <w:szCs w:val="36"/>
        </w:rPr>
        <w:t>荣</w:t>
      </w:r>
      <w:r w:rsidRPr="006C1979">
        <w:rPr>
          <w:b/>
          <w:sz w:val="36"/>
          <w:szCs w:val="36"/>
        </w:rPr>
        <w:t xml:space="preserve">  </w:t>
      </w:r>
    </w:p>
    <w:p w:rsidR="00BC4F17" w:rsidRPr="006C1979" w:rsidRDefault="00BC4F17" w:rsidP="00BC4F17">
      <w:pPr>
        <w:spacing w:line="840" w:lineRule="auto"/>
        <w:rPr>
          <w:b/>
          <w:sz w:val="36"/>
          <w:szCs w:val="36"/>
        </w:rPr>
      </w:pPr>
      <w:r w:rsidRPr="006C1979">
        <w:rPr>
          <w:rFonts w:hAnsi="宋体"/>
          <w:b/>
          <w:sz w:val="36"/>
          <w:szCs w:val="36"/>
        </w:rPr>
        <w:t>校</w:t>
      </w:r>
      <w:r w:rsidRPr="006C1979">
        <w:rPr>
          <w:b/>
          <w:sz w:val="36"/>
          <w:szCs w:val="36"/>
        </w:rPr>
        <w:t xml:space="preserve">    </w:t>
      </w:r>
      <w:r w:rsidRPr="006C1979">
        <w:rPr>
          <w:rFonts w:hAnsi="宋体"/>
          <w:b/>
          <w:sz w:val="36"/>
          <w:szCs w:val="36"/>
        </w:rPr>
        <w:t>核：</w:t>
      </w:r>
      <w:r w:rsidRPr="006C1979">
        <w:rPr>
          <w:rFonts w:hint="eastAsia"/>
          <w:b/>
          <w:sz w:val="36"/>
          <w:szCs w:val="36"/>
        </w:rPr>
        <w:t>关</w:t>
      </w:r>
      <w:r w:rsidRPr="006C1979">
        <w:rPr>
          <w:rFonts w:hint="eastAsia"/>
          <w:b/>
          <w:sz w:val="36"/>
          <w:szCs w:val="36"/>
        </w:rPr>
        <w:t xml:space="preserve">  </w:t>
      </w:r>
      <w:r w:rsidRPr="006C1979">
        <w:rPr>
          <w:rFonts w:hint="eastAsia"/>
          <w:b/>
          <w:sz w:val="36"/>
          <w:szCs w:val="36"/>
        </w:rPr>
        <w:t>靖</w:t>
      </w:r>
      <w:r w:rsidRPr="006C1979">
        <w:rPr>
          <w:rFonts w:hint="eastAsia"/>
          <w:b/>
          <w:sz w:val="36"/>
          <w:szCs w:val="36"/>
        </w:rPr>
        <w:t xml:space="preserve">   </w:t>
      </w:r>
    </w:p>
    <w:p w:rsidR="00BC4F17" w:rsidRPr="006C1979" w:rsidRDefault="00BC4F17" w:rsidP="00BC4F17">
      <w:pPr>
        <w:spacing w:line="840" w:lineRule="auto"/>
        <w:rPr>
          <w:rFonts w:hAnsi="宋体"/>
          <w:b/>
          <w:sz w:val="36"/>
          <w:szCs w:val="36"/>
        </w:rPr>
      </w:pPr>
      <w:r w:rsidRPr="006C1979">
        <w:rPr>
          <w:rFonts w:hAnsi="宋体"/>
          <w:b/>
          <w:sz w:val="36"/>
          <w:szCs w:val="36"/>
        </w:rPr>
        <w:t>编</w:t>
      </w:r>
      <w:r w:rsidRPr="006C1979">
        <w:rPr>
          <w:b/>
          <w:sz w:val="36"/>
          <w:szCs w:val="36"/>
        </w:rPr>
        <w:t xml:space="preserve">    </w:t>
      </w:r>
      <w:r w:rsidRPr="006C1979">
        <w:rPr>
          <w:rFonts w:hAnsi="宋体"/>
          <w:b/>
          <w:sz w:val="36"/>
          <w:szCs w:val="36"/>
        </w:rPr>
        <w:t>写：</w:t>
      </w:r>
      <w:r w:rsidRPr="006C1979">
        <w:rPr>
          <w:rFonts w:hAnsi="宋体" w:hint="eastAsia"/>
          <w:b/>
          <w:sz w:val="36"/>
          <w:szCs w:val="36"/>
        </w:rPr>
        <w:t>李勇昌</w:t>
      </w:r>
      <w:r w:rsidRPr="006C1979">
        <w:rPr>
          <w:rFonts w:hAnsi="宋体" w:hint="eastAsia"/>
          <w:b/>
          <w:sz w:val="36"/>
          <w:szCs w:val="36"/>
        </w:rPr>
        <w:t xml:space="preserve">   </w:t>
      </w:r>
      <w:r w:rsidRPr="006C1979">
        <w:rPr>
          <w:rFonts w:hAnsi="宋体" w:hint="eastAsia"/>
          <w:b/>
          <w:sz w:val="36"/>
          <w:szCs w:val="36"/>
        </w:rPr>
        <w:t>连</w:t>
      </w:r>
      <w:r w:rsidRPr="006C1979">
        <w:rPr>
          <w:rFonts w:hAnsi="宋体" w:hint="eastAsia"/>
          <w:b/>
          <w:sz w:val="36"/>
          <w:szCs w:val="36"/>
        </w:rPr>
        <w:t xml:space="preserve">  </w:t>
      </w:r>
      <w:r w:rsidRPr="006C1979">
        <w:rPr>
          <w:rFonts w:hAnsi="宋体" w:hint="eastAsia"/>
          <w:b/>
          <w:sz w:val="36"/>
          <w:szCs w:val="36"/>
        </w:rPr>
        <w:t>祎</w:t>
      </w:r>
      <w:r w:rsidRPr="006C1979">
        <w:rPr>
          <w:rFonts w:hAnsi="宋体" w:hint="eastAsia"/>
          <w:b/>
          <w:sz w:val="36"/>
          <w:szCs w:val="36"/>
        </w:rPr>
        <w:t xml:space="preserve">   </w:t>
      </w:r>
      <w:r w:rsidRPr="006C1979">
        <w:rPr>
          <w:rFonts w:hAnsi="宋体" w:hint="eastAsia"/>
          <w:b/>
          <w:sz w:val="36"/>
          <w:szCs w:val="36"/>
        </w:rPr>
        <w:t>尹飞翔</w:t>
      </w:r>
      <w:r w:rsidRPr="006C1979">
        <w:rPr>
          <w:rFonts w:hAnsi="宋体" w:hint="eastAsia"/>
          <w:b/>
          <w:sz w:val="36"/>
          <w:szCs w:val="36"/>
        </w:rPr>
        <w:t xml:space="preserve">  </w:t>
      </w:r>
    </w:p>
    <w:p w:rsidR="00BC4F17" w:rsidRPr="006C1979" w:rsidRDefault="00BC4F17" w:rsidP="00BC4F17">
      <w:pPr>
        <w:spacing w:line="840" w:lineRule="auto"/>
        <w:ind w:firstLineChars="445" w:firstLine="1608"/>
        <w:rPr>
          <w:b/>
          <w:sz w:val="36"/>
          <w:szCs w:val="36"/>
        </w:rPr>
      </w:pPr>
      <w:r w:rsidRPr="006C1979">
        <w:rPr>
          <w:rFonts w:hAnsi="宋体" w:hint="eastAsia"/>
          <w:b/>
          <w:sz w:val="36"/>
          <w:szCs w:val="36"/>
        </w:rPr>
        <w:t xml:space="preserve"> </w:t>
      </w:r>
      <w:r w:rsidRPr="006C1979">
        <w:rPr>
          <w:rFonts w:hAnsi="宋体" w:hint="eastAsia"/>
          <w:b/>
          <w:sz w:val="36"/>
          <w:szCs w:val="36"/>
        </w:rPr>
        <w:t>娄健</w:t>
      </w:r>
      <w:bookmarkStart w:id="438" w:name="_GoBack"/>
      <w:bookmarkEnd w:id="438"/>
      <w:r w:rsidRPr="006C1979">
        <w:rPr>
          <w:rFonts w:hAnsi="宋体" w:hint="eastAsia"/>
          <w:b/>
          <w:sz w:val="36"/>
          <w:szCs w:val="36"/>
        </w:rPr>
        <w:t>康</w:t>
      </w:r>
      <w:r w:rsidRPr="006C1979">
        <w:rPr>
          <w:rFonts w:hAnsi="宋体" w:hint="eastAsia"/>
          <w:b/>
          <w:sz w:val="36"/>
          <w:szCs w:val="36"/>
        </w:rPr>
        <w:t xml:space="preserve">   </w:t>
      </w:r>
      <w:r w:rsidRPr="006C1979">
        <w:rPr>
          <w:rFonts w:hAnsi="宋体" w:hint="eastAsia"/>
          <w:b/>
          <w:sz w:val="36"/>
          <w:szCs w:val="36"/>
        </w:rPr>
        <w:t>刘</w:t>
      </w:r>
      <w:r w:rsidRPr="006C1979">
        <w:rPr>
          <w:rFonts w:hAnsi="宋体" w:hint="eastAsia"/>
          <w:b/>
          <w:sz w:val="36"/>
          <w:szCs w:val="36"/>
        </w:rPr>
        <w:t xml:space="preserve">  </w:t>
      </w:r>
      <w:r w:rsidRPr="006C1979">
        <w:rPr>
          <w:rFonts w:hAnsi="宋体" w:hint="eastAsia"/>
          <w:b/>
          <w:sz w:val="36"/>
          <w:szCs w:val="36"/>
        </w:rPr>
        <w:t>猛</w:t>
      </w:r>
    </w:p>
    <w:p w:rsidR="00BC4F17" w:rsidRPr="006C1979" w:rsidRDefault="00BC4F17" w:rsidP="00BC4F17">
      <w:pPr>
        <w:spacing w:line="840" w:lineRule="auto"/>
        <w:ind w:firstLineChars="495" w:firstLine="1789"/>
        <w:rPr>
          <w:b/>
          <w:sz w:val="36"/>
          <w:szCs w:val="36"/>
        </w:rPr>
      </w:pPr>
    </w:p>
    <w:p w:rsidR="00BC4F17" w:rsidRPr="006C1979" w:rsidRDefault="00BC4F17" w:rsidP="00BC4F17">
      <w:pPr>
        <w:spacing w:line="840" w:lineRule="auto"/>
        <w:ind w:firstLineChars="495" w:firstLine="1789"/>
        <w:rPr>
          <w:b/>
          <w:sz w:val="36"/>
          <w:szCs w:val="36"/>
        </w:rPr>
      </w:pPr>
    </w:p>
    <w:p w:rsidR="00BC4F17" w:rsidRPr="006C1979" w:rsidRDefault="00BC4F17" w:rsidP="00BC4F17">
      <w:pPr>
        <w:spacing w:line="840" w:lineRule="auto"/>
        <w:ind w:firstLineChars="495" w:firstLine="1789"/>
        <w:rPr>
          <w:b/>
          <w:sz w:val="36"/>
          <w:szCs w:val="36"/>
        </w:rPr>
      </w:pPr>
    </w:p>
    <w:sectPr w:rsidR="00BC4F17" w:rsidRPr="006C1979" w:rsidSect="0021735D">
      <w:footerReference w:type="default" r:id="rId31"/>
      <w:pgSz w:w="11907" w:h="16840" w:code="9"/>
      <w:pgMar w:top="1701" w:right="1701" w:bottom="170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7A" w:rsidRDefault="00047D7A">
      <w:r>
        <w:separator/>
      </w:r>
    </w:p>
  </w:endnote>
  <w:endnote w:type="continuationSeparator" w:id="0">
    <w:p w:rsidR="00047D7A" w:rsidRDefault="0004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中宋">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43083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46F" w:rsidRDefault="0057746F">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B75A7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5EF0">
      <w:rPr>
        <w:rStyle w:val="a9"/>
        <w:noProof/>
      </w:rPr>
      <w:t>134</w:t>
    </w:r>
    <w:r>
      <w:rPr>
        <w:rStyle w:val="a9"/>
      </w:rPr>
      <w:fldChar w:fldCharType="end"/>
    </w:r>
  </w:p>
  <w:p w:rsidR="0057746F" w:rsidRDefault="0057746F">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D837B8">
    <w:pPr>
      <w:pStyle w:val="a6"/>
      <w:jc w:val="center"/>
    </w:pPr>
    <w:r>
      <w:rPr>
        <w:rStyle w:val="a9"/>
      </w:rPr>
      <w:fldChar w:fldCharType="begin"/>
    </w:r>
    <w:r>
      <w:rPr>
        <w:rStyle w:val="a9"/>
      </w:rPr>
      <w:instrText xml:space="preserve"> PAGE </w:instrText>
    </w:r>
    <w:r>
      <w:rPr>
        <w:rStyle w:val="a9"/>
      </w:rPr>
      <w:fldChar w:fldCharType="separate"/>
    </w:r>
    <w:r>
      <w:rPr>
        <w:rStyle w:val="a9"/>
        <w:noProof/>
      </w:rPr>
      <w:t>16</w:t>
    </w:r>
    <w:r>
      <w:rPr>
        <w:rStyle w:val="a9"/>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890AD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46F" w:rsidRDefault="0057746F">
    <w:pPr>
      <w:pStyle w:val="a6"/>
    </w:pPr>
  </w:p>
  <w:p w:rsidR="0057746F" w:rsidRDefault="0057746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890AD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5EF0">
      <w:rPr>
        <w:rStyle w:val="a9"/>
        <w:noProof/>
      </w:rPr>
      <w:t>149</w:t>
    </w:r>
    <w:r>
      <w:rPr>
        <w:rStyle w:val="a9"/>
      </w:rPr>
      <w:fldChar w:fldCharType="end"/>
    </w:r>
  </w:p>
  <w:p w:rsidR="0057746F" w:rsidRDefault="0057746F">
    <w:pPr>
      <w:pStyle w:val="a6"/>
    </w:pPr>
  </w:p>
  <w:p w:rsidR="0057746F" w:rsidRDefault="0057746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43083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5EF0">
      <w:rPr>
        <w:rStyle w:val="a9"/>
        <w:noProof/>
      </w:rPr>
      <w:t>83</w:t>
    </w:r>
    <w:r>
      <w:rPr>
        <w:rStyle w:val="a9"/>
      </w:rPr>
      <w:fldChar w:fldCharType="end"/>
    </w:r>
  </w:p>
  <w:p w:rsidR="0057746F" w:rsidRDefault="005774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1E40F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46F" w:rsidRDefault="0057746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1E40F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5EF0">
      <w:rPr>
        <w:rStyle w:val="a9"/>
        <w:noProof/>
      </w:rPr>
      <w:t>102</w:t>
    </w:r>
    <w:r>
      <w:rPr>
        <w:rStyle w:val="a9"/>
      </w:rPr>
      <w:fldChar w:fldCharType="end"/>
    </w:r>
  </w:p>
  <w:p w:rsidR="0057746F" w:rsidRDefault="0057746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1E40F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46F" w:rsidRDefault="0057746F">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1E40F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5EF0">
      <w:rPr>
        <w:rStyle w:val="a9"/>
        <w:noProof/>
      </w:rPr>
      <w:t>103</w:t>
    </w:r>
    <w:r>
      <w:rPr>
        <w:rStyle w:val="a9"/>
      </w:rPr>
      <w:fldChar w:fldCharType="end"/>
    </w:r>
  </w:p>
  <w:p w:rsidR="0057746F" w:rsidRDefault="0057746F">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43083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46F" w:rsidRDefault="0057746F">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43083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5EF0">
      <w:rPr>
        <w:rStyle w:val="a9"/>
        <w:noProof/>
      </w:rPr>
      <w:t>104</w:t>
    </w:r>
    <w:r>
      <w:rPr>
        <w:rStyle w:val="a9"/>
      </w:rPr>
      <w:fldChar w:fldCharType="end"/>
    </w:r>
  </w:p>
  <w:p w:rsidR="0057746F" w:rsidRDefault="0057746F">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B75A7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46F" w:rsidRDefault="005774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7A" w:rsidRDefault="00047D7A">
      <w:r>
        <w:separator/>
      </w:r>
    </w:p>
  </w:footnote>
  <w:footnote w:type="continuationSeparator" w:id="0">
    <w:p w:rsidR="00047D7A" w:rsidRDefault="0004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43083F">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1E40F7">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1E40F7">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43083F">
    <w:pPr>
      <w:pStyle w:val="ab"/>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6F" w:rsidRDefault="0057746F" w:rsidP="002011C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4EB1"/>
    <w:multiLevelType w:val="hybridMultilevel"/>
    <w:tmpl w:val="2D880340"/>
    <w:lvl w:ilvl="0" w:tplc="8F2AB506">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
    <w:nsid w:val="1FD85F52"/>
    <w:multiLevelType w:val="hybridMultilevel"/>
    <w:tmpl w:val="6E02ACAC"/>
    <w:lvl w:ilvl="0" w:tplc="666E260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48C5009"/>
    <w:multiLevelType w:val="multilevel"/>
    <w:tmpl w:val="6168468A"/>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FE0629E"/>
    <w:multiLevelType w:val="hybridMultilevel"/>
    <w:tmpl w:val="AF087714"/>
    <w:lvl w:ilvl="0" w:tplc="B8C03794">
      <w:start w:val="1"/>
      <w:numFmt w:val="decimal"/>
      <w:lvlText w:val="（%1）"/>
      <w:lvlJc w:val="left"/>
      <w:pPr>
        <w:ind w:left="3698" w:hanging="720"/>
      </w:pPr>
      <w:rPr>
        <w:rFonts w:hint="default"/>
      </w:rPr>
    </w:lvl>
    <w:lvl w:ilvl="1" w:tplc="04090019" w:tentative="1">
      <w:start w:val="1"/>
      <w:numFmt w:val="lowerLetter"/>
      <w:lvlText w:val="%2)"/>
      <w:lvlJc w:val="left"/>
      <w:pPr>
        <w:ind w:left="3818" w:hanging="420"/>
      </w:pPr>
    </w:lvl>
    <w:lvl w:ilvl="2" w:tplc="0409001B" w:tentative="1">
      <w:start w:val="1"/>
      <w:numFmt w:val="lowerRoman"/>
      <w:lvlText w:val="%3."/>
      <w:lvlJc w:val="right"/>
      <w:pPr>
        <w:ind w:left="4238" w:hanging="420"/>
      </w:pPr>
    </w:lvl>
    <w:lvl w:ilvl="3" w:tplc="0409000F" w:tentative="1">
      <w:start w:val="1"/>
      <w:numFmt w:val="decimal"/>
      <w:lvlText w:val="%4."/>
      <w:lvlJc w:val="left"/>
      <w:pPr>
        <w:ind w:left="4658" w:hanging="420"/>
      </w:pPr>
    </w:lvl>
    <w:lvl w:ilvl="4" w:tplc="04090019" w:tentative="1">
      <w:start w:val="1"/>
      <w:numFmt w:val="lowerLetter"/>
      <w:lvlText w:val="%5)"/>
      <w:lvlJc w:val="left"/>
      <w:pPr>
        <w:ind w:left="5078" w:hanging="420"/>
      </w:pPr>
    </w:lvl>
    <w:lvl w:ilvl="5" w:tplc="0409001B" w:tentative="1">
      <w:start w:val="1"/>
      <w:numFmt w:val="lowerRoman"/>
      <w:lvlText w:val="%6."/>
      <w:lvlJc w:val="right"/>
      <w:pPr>
        <w:ind w:left="5498" w:hanging="420"/>
      </w:pPr>
    </w:lvl>
    <w:lvl w:ilvl="6" w:tplc="0409000F" w:tentative="1">
      <w:start w:val="1"/>
      <w:numFmt w:val="decimal"/>
      <w:lvlText w:val="%7."/>
      <w:lvlJc w:val="left"/>
      <w:pPr>
        <w:ind w:left="5918" w:hanging="420"/>
      </w:pPr>
    </w:lvl>
    <w:lvl w:ilvl="7" w:tplc="04090019" w:tentative="1">
      <w:start w:val="1"/>
      <w:numFmt w:val="lowerLetter"/>
      <w:lvlText w:val="%8)"/>
      <w:lvlJc w:val="left"/>
      <w:pPr>
        <w:ind w:left="6338" w:hanging="420"/>
      </w:pPr>
    </w:lvl>
    <w:lvl w:ilvl="8" w:tplc="0409001B" w:tentative="1">
      <w:start w:val="1"/>
      <w:numFmt w:val="lowerRoman"/>
      <w:lvlText w:val="%9."/>
      <w:lvlJc w:val="right"/>
      <w:pPr>
        <w:ind w:left="6758" w:hanging="420"/>
      </w:pPr>
    </w:lvl>
  </w:abstractNum>
  <w:abstractNum w:abstractNumId="4">
    <w:nsid w:val="36B27C36"/>
    <w:multiLevelType w:val="hybridMultilevel"/>
    <w:tmpl w:val="94AE5C70"/>
    <w:lvl w:ilvl="0" w:tplc="04E66D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BE575A2"/>
    <w:multiLevelType w:val="hybridMultilevel"/>
    <w:tmpl w:val="85209D40"/>
    <w:lvl w:ilvl="0" w:tplc="F5EAC31C">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6">
    <w:nsid w:val="41C4457D"/>
    <w:multiLevelType w:val="multilevel"/>
    <w:tmpl w:val="0ABC4BD2"/>
    <w:lvl w:ilvl="0">
      <w:start w:val="5"/>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B11209E"/>
    <w:multiLevelType w:val="hybridMultilevel"/>
    <w:tmpl w:val="40BCE0FE"/>
    <w:lvl w:ilvl="0" w:tplc="00CA7DF2">
      <w:start w:val="1"/>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783"/>
        </w:tabs>
        <w:ind w:left="783" w:hanging="420"/>
      </w:pPr>
    </w:lvl>
    <w:lvl w:ilvl="2" w:tplc="0409001B" w:tentative="1">
      <w:start w:val="1"/>
      <w:numFmt w:val="lowerRoman"/>
      <w:lvlText w:val="%3."/>
      <w:lvlJc w:val="righ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9" w:tentative="1">
      <w:start w:val="1"/>
      <w:numFmt w:val="lowerLetter"/>
      <w:lvlText w:val="%5)"/>
      <w:lvlJc w:val="left"/>
      <w:pPr>
        <w:tabs>
          <w:tab w:val="num" w:pos="2043"/>
        </w:tabs>
        <w:ind w:left="2043" w:hanging="420"/>
      </w:pPr>
    </w:lvl>
    <w:lvl w:ilvl="5" w:tplc="0409001B" w:tentative="1">
      <w:start w:val="1"/>
      <w:numFmt w:val="lowerRoman"/>
      <w:lvlText w:val="%6."/>
      <w:lvlJc w:val="righ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9" w:tentative="1">
      <w:start w:val="1"/>
      <w:numFmt w:val="lowerLetter"/>
      <w:lvlText w:val="%8)"/>
      <w:lvlJc w:val="left"/>
      <w:pPr>
        <w:tabs>
          <w:tab w:val="num" w:pos="3303"/>
        </w:tabs>
        <w:ind w:left="3303" w:hanging="420"/>
      </w:pPr>
    </w:lvl>
    <w:lvl w:ilvl="8" w:tplc="0409001B" w:tentative="1">
      <w:start w:val="1"/>
      <w:numFmt w:val="lowerRoman"/>
      <w:lvlText w:val="%9."/>
      <w:lvlJc w:val="right"/>
      <w:pPr>
        <w:tabs>
          <w:tab w:val="num" w:pos="3723"/>
        </w:tabs>
        <w:ind w:left="3723" w:hanging="420"/>
      </w:pPr>
    </w:lvl>
  </w:abstractNum>
  <w:abstractNum w:abstractNumId="8">
    <w:nsid w:val="4BCC1905"/>
    <w:multiLevelType w:val="hybridMultilevel"/>
    <w:tmpl w:val="D8143766"/>
    <w:lvl w:ilvl="0" w:tplc="972045F2">
      <w:start w:val="975"/>
      <w:numFmt w:val="decimal"/>
      <w:lvlText w:val="%1、"/>
      <w:lvlJc w:val="left"/>
      <w:pPr>
        <w:tabs>
          <w:tab w:val="num" w:pos="1251"/>
        </w:tabs>
        <w:ind w:left="1251" w:hanging="705"/>
      </w:pPr>
      <w:rPr>
        <w:rFonts w:hint="default"/>
        <w:b w:val="0"/>
        <w:sz w:val="18"/>
      </w:rPr>
    </w:lvl>
    <w:lvl w:ilvl="1" w:tplc="04090019" w:tentative="1">
      <w:start w:val="1"/>
      <w:numFmt w:val="lowerLetter"/>
      <w:lvlText w:val="%2)"/>
      <w:lvlJc w:val="left"/>
      <w:pPr>
        <w:tabs>
          <w:tab w:val="num" w:pos="1386"/>
        </w:tabs>
        <w:ind w:left="1386" w:hanging="420"/>
      </w:pPr>
    </w:lvl>
    <w:lvl w:ilvl="2" w:tplc="0409001B" w:tentative="1">
      <w:start w:val="1"/>
      <w:numFmt w:val="lowerRoman"/>
      <w:lvlText w:val="%3."/>
      <w:lvlJc w:val="righ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9" w:tentative="1">
      <w:start w:val="1"/>
      <w:numFmt w:val="lowerLetter"/>
      <w:lvlText w:val="%5)"/>
      <w:lvlJc w:val="left"/>
      <w:pPr>
        <w:tabs>
          <w:tab w:val="num" w:pos="2646"/>
        </w:tabs>
        <w:ind w:left="2646" w:hanging="420"/>
      </w:pPr>
    </w:lvl>
    <w:lvl w:ilvl="5" w:tplc="0409001B" w:tentative="1">
      <w:start w:val="1"/>
      <w:numFmt w:val="lowerRoman"/>
      <w:lvlText w:val="%6."/>
      <w:lvlJc w:val="righ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9" w:tentative="1">
      <w:start w:val="1"/>
      <w:numFmt w:val="lowerLetter"/>
      <w:lvlText w:val="%8)"/>
      <w:lvlJc w:val="left"/>
      <w:pPr>
        <w:tabs>
          <w:tab w:val="num" w:pos="3906"/>
        </w:tabs>
        <w:ind w:left="3906" w:hanging="420"/>
      </w:pPr>
    </w:lvl>
    <w:lvl w:ilvl="8" w:tplc="0409001B" w:tentative="1">
      <w:start w:val="1"/>
      <w:numFmt w:val="lowerRoman"/>
      <w:lvlText w:val="%9."/>
      <w:lvlJc w:val="right"/>
      <w:pPr>
        <w:tabs>
          <w:tab w:val="num" w:pos="4326"/>
        </w:tabs>
        <w:ind w:left="4326" w:hanging="420"/>
      </w:pPr>
    </w:lvl>
  </w:abstractNum>
  <w:abstractNum w:abstractNumId="9">
    <w:nsid w:val="553E6BC3"/>
    <w:multiLevelType w:val="hybridMultilevel"/>
    <w:tmpl w:val="9B58F792"/>
    <w:lvl w:ilvl="0" w:tplc="83B0668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6C444A7D"/>
    <w:multiLevelType w:val="hybridMultilevel"/>
    <w:tmpl w:val="9B7A02E0"/>
    <w:lvl w:ilvl="0" w:tplc="A1E2D864">
      <w:start w:val="1"/>
      <w:numFmt w:val="decimalEnclosedCircle"/>
      <w:lvlText w:val="%1"/>
      <w:lvlJc w:val="left"/>
      <w:pPr>
        <w:tabs>
          <w:tab w:val="num" w:pos="1215"/>
        </w:tabs>
        <w:ind w:left="1215" w:hanging="360"/>
      </w:pPr>
      <w:rPr>
        <w:rFonts w:hint="default"/>
      </w:rPr>
    </w:lvl>
    <w:lvl w:ilvl="1" w:tplc="8988B664">
      <w:start w:val="6"/>
      <w:numFmt w:val="decimal"/>
      <w:lvlText w:val="%2."/>
      <w:lvlJc w:val="left"/>
      <w:pPr>
        <w:tabs>
          <w:tab w:val="num" w:pos="1920"/>
        </w:tabs>
        <w:ind w:left="1920" w:hanging="645"/>
      </w:pPr>
      <w:rPr>
        <w:rFonts w:hint="default"/>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1">
    <w:nsid w:val="6D9A6DB2"/>
    <w:multiLevelType w:val="hybridMultilevel"/>
    <w:tmpl w:val="242863D8"/>
    <w:lvl w:ilvl="0" w:tplc="CF801F90">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num w:numId="1">
    <w:abstractNumId w:val="5"/>
  </w:num>
  <w:num w:numId="2">
    <w:abstractNumId w:val="9"/>
  </w:num>
  <w:num w:numId="3">
    <w:abstractNumId w:val="4"/>
  </w:num>
  <w:num w:numId="4">
    <w:abstractNumId w:val="2"/>
  </w:num>
  <w:num w:numId="5">
    <w:abstractNumId w:val="6"/>
  </w:num>
  <w:num w:numId="6">
    <w:abstractNumId w:val="1"/>
  </w:num>
  <w:num w:numId="7">
    <w:abstractNumId w:val="0"/>
  </w:num>
  <w:num w:numId="8">
    <w:abstractNumId w:val="11"/>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47"/>
    <w:rsid w:val="00002905"/>
    <w:rsid w:val="00002B07"/>
    <w:rsid w:val="00002C63"/>
    <w:rsid w:val="00004AAA"/>
    <w:rsid w:val="000056F4"/>
    <w:rsid w:val="000060F3"/>
    <w:rsid w:val="0000643C"/>
    <w:rsid w:val="000065D8"/>
    <w:rsid w:val="00006B8D"/>
    <w:rsid w:val="000071F1"/>
    <w:rsid w:val="00007A10"/>
    <w:rsid w:val="00007EA8"/>
    <w:rsid w:val="00010B95"/>
    <w:rsid w:val="0001275E"/>
    <w:rsid w:val="0001373C"/>
    <w:rsid w:val="000137C3"/>
    <w:rsid w:val="00013AD7"/>
    <w:rsid w:val="00013CE1"/>
    <w:rsid w:val="00013F84"/>
    <w:rsid w:val="000148D9"/>
    <w:rsid w:val="00015B86"/>
    <w:rsid w:val="00015E5C"/>
    <w:rsid w:val="000204F5"/>
    <w:rsid w:val="00020D2A"/>
    <w:rsid w:val="00020EF0"/>
    <w:rsid w:val="0002136F"/>
    <w:rsid w:val="00021BD4"/>
    <w:rsid w:val="00022B3F"/>
    <w:rsid w:val="000232EA"/>
    <w:rsid w:val="00024766"/>
    <w:rsid w:val="000255A1"/>
    <w:rsid w:val="00026C1E"/>
    <w:rsid w:val="00027405"/>
    <w:rsid w:val="00030A63"/>
    <w:rsid w:val="00030F79"/>
    <w:rsid w:val="00031250"/>
    <w:rsid w:val="00031F54"/>
    <w:rsid w:val="0003227F"/>
    <w:rsid w:val="000327CB"/>
    <w:rsid w:val="000341B1"/>
    <w:rsid w:val="000353F6"/>
    <w:rsid w:val="000354C1"/>
    <w:rsid w:val="0003568E"/>
    <w:rsid w:val="00035849"/>
    <w:rsid w:val="00036A8B"/>
    <w:rsid w:val="0003713D"/>
    <w:rsid w:val="00037258"/>
    <w:rsid w:val="00040227"/>
    <w:rsid w:val="00040804"/>
    <w:rsid w:val="00041093"/>
    <w:rsid w:val="00041405"/>
    <w:rsid w:val="00041AE3"/>
    <w:rsid w:val="00042736"/>
    <w:rsid w:val="00043ED3"/>
    <w:rsid w:val="00043EDC"/>
    <w:rsid w:val="00044B6E"/>
    <w:rsid w:val="00044DB3"/>
    <w:rsid w:val="00044F5A"/>
    <w:rsid w:val="000450D8"/>
    <w:rsid w:val="00046507"/>
    <w:rsid w:val="00046553"/>
    <w:rsid w:val="00047473"/>
    <w:rsid w:val="00047D7A"/>
    <w:rsid w:val="000501E7"/>
    <w:rsid w:val="00050A73"/>
    <w:rsid w:val="000516C9"/>
    <w:rsid w:val="00051A53"/>
    <w:rsid w:val="00051B29"/>
    <w:rsid w:val="00051E13"/>
    <w:rsid w:val="00052CCB"/>
    <w:rsid w:val="00053063"/>
    <w:rsid w:val="000543DF"/>
    <w:rsid w:val="00056513"/>
    <w:rsid w:val="00056F73"/>
    <w:rsid w:val="0005725C"/>
    <w:rsid w:val="00062012"/>
    <w:rsid w:val="00062B1E"/>
    <w:rsid w:val="00062FEF"/>
    <w:rsid w:val="0006372B"/>
    <w:rsid w:val="00064D34"/>
    <w:rsid w:val="00065095"/>
    <w:rsid w:val="00065B19"/>
    <w:rsid w:val="00066216"/>
    <w:rsid w:val="0006701D"/>
    <w:rsid w:val="00067B0D"/>
    <w:rsid w:val="00067C29"/>
    <w:rsid w:val="00067D0E"/>
    <w:rsid w:val="000707C3"/>
    <w:rsid w:val="000707EC"/>
    <w:rsid w:val="00070867"/>
    <w:rsid w:val="000708D9"/>
    <w:rsid w:val="00070E30"/>
    <w:rsid w:val="00071CA9"/>
    <w:rsid w:val="0007228D"/>
    <w:rsid w:val="00072380"/>
    <w:rsid w:val="00072967"/>
    <w:rsid w:val="000732AC"/>
    <w:rsid w:val="000734C7"/>
    <w:rsid w:val="00073BB3"/>
    <w:rsid w:val="000745E1"/>
    <w:rsid w:val="000746A5"/>
    <w:rsid w:val="00075588"/>
    <w:rsid w:val="0007577D"/>
    <w:rsid w:val="00075BA1"/>
    <w:rsid w:val="00076BA5"/>
    <w:rsid w:val="0007710C"/>
    <w:rsid w:val="00077597"/>
    <w:rsid w:val="0008013F"/>
    <w:rsid w:val="00080461"/>
    <w:rsid w:val="0008095D"/>
    <w:rsid w:val="00080E95"/>
    <w:rsid w:val="00081C1F"/>
    <w:rsid w:val="0008227C"/>
    <w:rsid w:val="00082727"/>
    <w:rsid w:val="000831C2"/>
    <w:rsid w:val="000846D8"/>
    <w:rsid w:val="000847C3"/>
    <w:rsid w:val="00084D38"/>
    <w:rsid w:val="00085A92"/>
    <w:rsid w:val="000860F5"/>
    <w:rsid w:val="00086706"/>
    <w:rsid w:val="00087CDA"/>
    <w:rsid w:val="00090940"/>
    <w:rsid w:val="00090B88"/>
    <w:rsid w:val="00090EF1"/>
    <w:rsid w:val="000910BF"/>
    <w:rsid w:val="000916F7"/>
    <w:rsid w:val="00091D03"/>
    <w:rsid w:val="00092A05"/>
    <w:rsid w:val="00093620"/>
    <w:rsid w:val="00093C04"/>
    <w:rsid w:val="00093E01"/>
    <w:rsid w:val="000948CE"/>
    <w:rsid w:val="00095979"/>
    <w:rsid w:val="0009606A"/>
    <w:rsid w:val="000A0387"/>
    <w:rsid w:val="000A0FA5"/>
    <w:rsid w:val="000A16C8"/>
    <w:rsid w:val="000A2281"/>
    <w:rsid w:val="000A2A90"/>
    <w:rsid w:val="000A2BCE"/>
    <w:rsid w:val="000A2D4B"/>
    <w:rsid w:val="000A3B06"/>
    <w:rsid w:val="000A533D"/>
    <w:rsid w:val="000A652A"/>
    <w:rsid w:val="000A6FE2"/>
    <w:rsid w:val="000A70BB"/>
    <w:rsid w:val="000A7568"/>
    <w:rsid w:val="000B058A"/>
    <w:rsid w:val="000B103B"/>
    <w:rsid w:val="000B2619"/>
    <w:rsid w:val="000B2C90"/>
    <w:rsid w:val="000B3725"/>
    <w:rsid w:val="000B374B"/>
    <w:rsid w:val="000B3CD0"/>
    <w:rsid w:val="000B4526"/>
    <w:rsid w:val="000B5621"/>
    <w:rsid w:val="000B663E"/>
    <w:rsid w:val="000B6F89"/>
    <w:rsid w:val="000B6FEA"/>
    <w:rsid w:val="000B7424"/>
    <w:rsid w:val="000C0C4B"/>
    <w:rsid w:val="000C0D32"/>
    <w:rsid w:val="000C0DDF"/>
    <w:rsid w:val="000C452D"/>
    <w:rsid w:val="000C4775"/>
    <w:rsid w:val="000C5CDE"/>
    <w:rsid w:val="000C6268"/>
    <w:rsid w:val="000C64B1"/>
    <w:rsid w:val="000C65CA"/>
    <w:rsid w:val="000C6AC3"/>
    <w:rsid w:val="000D09DF"/>
    <w:rsid w:val="000D0AC0"/>
    <w:rsid w:val="000D0DD7"/>
    <w:rsid w:val="000D182F"/>
    <w:rsid w:val="000D1A65"/>
    <w:rsid w:val="000D22E4"/>
    <w:rsid w:val="000D2ABB"/>
    <w:rsid w:val="000D325C"/>
    <w:rsid w:val="000D40B8"/>
    <w:rsid w:val="000D5523"/>
    <w:rsid w:val="000D5622"/>
    <w:rsid w:val="000D601A"/>
    <w:rsid w:val="000D61B3"/>
    <w:rsid w:val="000D6340"/>
    <w:rsid w:val="000D6344"/>
    <w:rsid w:val="000D6761"/>
    <w:rsid w:val="000D6827"/>
    <w:rsid w:val="000E0232"/>
    <w:rsid w:val="000E04C9"/>
    <w:rsid w:val="000E06E0"/>
    <w:rsid w:val="000E071E"/>
    <w:rsid w:val="000E07DA"/>
    <w:rsid w:val="000E20D4"/>
    <w:rsid w:val="000E2D67"/>
    <w:rsid w:val="000E31B0"/>
    <w:rsid w:val="000E380A"/>
    <w:rsid w:val="000E43DE"/>
    <w:rsid w:val="000E442B"/>
    <w:rsid w:val="000E4727"/>
    <w:rsid w:val="000E5184"/>
    <w:rsid w:val="000E5504"/>
    <w:rsid w:val="000E559F"/>
    <w:rsid w:val="000E6D8C"/>
    <w:rsid w:val="000E7C8E"/>
    <w:rsid w:val="000E7C90"/>
    <w:rsid w:val="000F00A4"/>
    <w:rsid w:val="000F0211"/>
    <w:rsid w:val="000F074B"/>
    <w:rsid w:val="000F1297"/>
    <w:rsid w:val="000F19F6"/>
    <w:rsid w:val="000F2821"/>
    <w:rsid w:val="000F2E88"/>
    <w:rsid w:val="000F3E8C"/>
    <w:rsid w:val="000F6486"/>
    <w:rsid w:val="000F6540"/>
    <w:rsid w:val="000F6617"/>
    <w:rsid w:val="000F761C"/>
    <w:rsid w:val="00101077"/>
    <w:rsid w:val="00101522"/>
    <w:rsid w:val="00101D9E"/>
    <w:rsid w:val="00102011"/>
    <w:rsid w:val="001027E0"/>
    <w:rsid w:val="00103127"/>
    <w:rsid w:val="001032F5"/>
    <w:rsid w:val="00103428"/>
    <w:rsid w:val="00103F79"/>
    <w:rsid w:val="00105113"/>
    <w:rsid w:val="0010539A"/>
    <w:rsid w:val="00105802"/>
    <w:rsid w:val="00105C62"/>
    <w:rsid w:val="00105E5E"/>
    <w:rsid w:val="00105EEE"/>
    <w:rsid w:val="001061CA"/>
    <w:rsid w:val="00106569"/>
    <w:rsid w:val="0010704D"/>
    <w:rsid w:val="001073D6"/>
    <w:rsid w:val="00110E11"/>
    <w:rsid w:val="00111267"/>
    <w:rsid w:val="00111E23"/>
    <w:rsid w:val="001127D6"/>
    <w:rsid w:val="00113B56"/>
    <w:rsid w:val="00114325"/>
    <w:rsid w:val="001147E5"/>
    <w:rsid w:val="0011508C"/>
    <w:rsid w:val="001157E8"/>
    <w:rsid w:val="00115AEC"/>
    <w:rsid w:val="001164E2"/>
    <w:rsid w:val="00116C26"/>
    <w:rsid w:val="00120A1C"/>
    <w:rsid w:val="00120CB0"/>
    <w:rsid w:val="0012139C"/>
    <w:rsid w:val="00121DE5"/>
    <w:rsid w:val="001220F9"/>
    <w:rsid w:val="00122175"/>
    <w:rsid w:val="00122432"/>
    <w:rsid w:val="001225D0"/>
    <w:rsid w:val="00122D57"/>
    <w:rsid w:val="001237C6"/>
    <w:rsid w:val="0012390E"/>
    <w:rsid w:val="00123C81"/>
    <w:rsid w:val="0012445C"/>
    <w:rsid w:val="001245CB"/>
    <w:rsid w:val="0012491A"/>
    <w:rsid w:val="00124D09"/>
    <w:rsid w:val="00124FA4"/>
    <w:rsid w:val="0012581B"/>
    <w:rsid w:val="00125F20"/>
    <w:rsid w:val="00125F29"/>
    <w:rsid w:val="00125FA7"/>
    <w:rsid w:val="001268B5"/>
    <w:rsid w:val="00127063"/>
    <w:rsid w:val="001279F1"/>
    <w:rsid w:val="001301DB"/>
    <w:rsid w:val="00130525"/>
    <w:rsid w:val="00131AB7"/>
    <w:rsid w:val="00132809"/>
    <w:rsid w:val="00132C09"/>
    <w:rsid w:val="00133617"/>
    <w:rsid w:val="0013367B"/>
    <w:rsid w:val="00134280"/>
    <w:rsid w:val="001346F7"/>
    <w:rsid w:val="00135FBD"/>
    <w:rsid w:val="0013697C"/>
    <w:rsid w:val="00137DFD"/>
    <w:rsid w:val="001406AB"/>
    <w:rsid w:val="0014073A"/>
    <w:rsid w:val="0014186E"/>
    <w:rsid w:val="0014189E"/>
    <w:rsid w:val="00142077"/>
    <w:rsid w:val="001420CB"/>
    <w:rsid w:val="00142276"/>
    <w:rsid w:val="00142611"/>
    <w:rsid w:val="0014263C"/>
    <w:rsid w:val="00144FE7"/>
    <w:rsid w:val="001451D0"/>
    <w:rsid w:val="0014526A"/>
    <w:rsid w:val="00145BA6"/>
    <w:rsid w:val="00146640"/>
    <w:rsid w:val="00147840"/>
    <w:rsid w:val="00147A43"/>
    <w:rsid w:val="00147E89"/>
    <w:rsid w:val="00147F13"/>
    <w:rsid w:val="001500D1"/>
    <w:rsid w:val="001518D2"/>
    <w:rsid w:val="00151E52"/>
    <w:rsid w:val="00151F3B"/>
    <w:rsid w:val="001532E7"/>
    <w:rsid w:val="00153DC0"/>
    <w:rsid w:val="001542CF"/>
    <w:rsid w:val="00155415"/>
    <w:rsid w:val="001555AA"/>
    <w:rsid w:val="00155EEE"/>
    <w:rsid w:val="00157D7B"/>
    <w:rsid w:val="0016017E"/>
    <w:rsid w:val="00160393"/>
    <w:rsid w:val="00160CA9"/>
    <w:rsid w:val="0016149C"/>
    <w:rsid w:val="00161D9E"/>
    <w:rsid w:val="001628D2"/>
    <w:rsid w:val="00162D22"/>
    <w:rsid w:val="001630BE"/>
    <w:rsid w:val="00164C56"/>
    <w:rsid w:val="00164D60"/>
    <w:rsid w:val="00164F47"/>
    <w:rsid w:val="00165B4A"/>
    <w:rsid w:val="001663FC"/>
    <w:rsid w:val="00167527"/>
    <w:rsid w:val="00167551"/>
    <w:rsid w:val="00167B6B"/>
    <w:rsid w:val="00167D35"/>
    <w:rsid w:val="00167EA2"/>
    <w:rsid w:val="00170FD3"/>
    <w:rsid w:val="001729A9"/>
    <w:rsid w:val="001731EA"/>
    <w:rsid w:val="001736D0"/>
    <w:rsid w:val="0017539E"/>
    <w:rsid w:val="001754BF"/>
    <w:rsid w:val="001756BD"/>
    <w:rsid w:val="001769E9"/>
    <w:rsid w:val="00176DE9"/>
    <w:rsid w:val="001772E3"/>
    <w:rsid w:val="001775ED"/>
    <w:rsid w:val="00177E36"/>
    <w:rsid w:val="001801CB"/>
    <w:rsid w:val="00180C91"/>
    <w:rsid w:val="00180D62"/>
    <w:rsid w:val="001810F9"/>
    <w:rsid w:val="00181DA1"/>
    <w:rsid w:val="001821C8"/>
    <w:rsid w:val="00182D54"/>
    <w:rsid w:val="00182FF1"/>
    <w:rsid w:val="00183310"/>
    <w:rsid w:val="00183675"/>
    <w:rsid w:val="00184E25"/>
    <w:rsid w:val="00184FC6"/>
    <w:rsid w:val="00187133"/>
    <w:rsid w:val="0018744E"/>
    <w:rsid w:val="001876ED"/>
    <w:rsid w:val="00187ECA"/>
    <w:rsid w:val="001900B9"/>
    <w:rsid w:val="001901DE"/>
    <w:rsid w:val="001907E4"/>
    <w:rsid w:val="00190B12"/>
    <w:rsid w:val="00190E15"/>
    <w:rsid w:val="00190F54"/>
    <w:rsid w:val="00191227"/>
    <w:rsid w:val="00192084"/>
    <w:rsid w:val="00192CC8"/>
    <w:rsid w:val="00193158"/>
    <w:rsid w:val="0019329F"/>
    <w:rsid w:val="001949C6"/>
    <w:rsid w:val="0019543C"/>
    <w:rsid w:val="00195597"/>
    <w:rsid w:val="00195F63"/>
    <w:rsid w:val="00196001"/>
    <w:rsid w:val="00196A1B"/>
    <w:rsid w:val="00197FB8"/>
    <w:rsid w:val="00197FF0"/>
    <w:rsid w:val="001A20BC"/>
    <w:rsid w:val="001A229F"/>
    <w:rsid w:val="001A2C84"/>
    <w:rsid w:val="001A2EEC"/>
    <w:rsid w:val="001A344E"/>
    <w:rsid w:val="001A4B4A"/>
    <w:rsid w:val="001A572F"/>
    <w:rsid w:val="001A6080"/>
    <w:rsid w:val="001A7CC4"/>
    <w:rsid w:val="001B0474"/>
    <w:rsid w:val="001B0524"/>
    <w:rsid w:val="001B0AB0"/>
    <w:rsid w:val="001B1357"/>
    <w:rsid w:val="001B190B"/>
    <w:rsid w:val="001B1CD6"/>
    <w:rsid w:val="001B2EE3"/>
    <w:rsid w:val="001B3EF8"/>
    <w:rsid w:val="001B41AF"/>
    <w:rsid w:val="001B53CD"/>
    <w:rsid w:val="001B5B87"/>
    <w:rsid w:val="001B6DB5"/>
    <w:rsid w:val="001B71C6"/>
    <w:rsid w:val="001B783F"/>
    <w:rsid w:val="001B7848"/>
    <w:rsid w:val="001B7AC3"/>
    <w:rsid w:val="001B7EE6"/>
    <w:rsid w:val="001C0211"/>
    <w:rsid w:val="001C0BD8"/>
    <w:rsid w:val="001C0ECB"/>
    <w:rsid w:val="001C2153"/>
    <w:rsid w:val="001C3F7F"/>
    <w:rsid w:val="001C579D"/>
    <w:rsid w:val="001C5BB9"/>
    <w:rsid w:val="001C5FAD"/>
    <w:rsid w:val="001C6ABE"/>
    <w:rsid w:val="001C6D96"/>
    <w:rsid w:val="001C6F90"/>
    <w:rsid w:val="001C7BA0"/>
    <w:rsid w:val="001C7CAC"/>
    <w:rsid w:val="001D0031"/>
    <w:rsid w:val="001D05C8"/>
    <w:rsid w:val="001D0681"/>
    <w:rsid w:val="001D23B3"/>
    <w:rsid w:val="001D29A6"/>
    <w:rsid w:val="001D2EDA"/>
    <w:rsid w:val="001D3399"/>
    <w:rsid w:val="001D4048"/>
    <w:rsid w:val="001D48F0"/>
    <w:rsid w:val="001D48FD"/>
    <w:rsid w:val="001D4B94"/>
    <w:rsid w:val="001D55B3"/>
    <w:rsid w:val="001D5D42"/>
    <w:rsid w:val="001D639B"/>
    <w:rsid w:val="001D6CCA"/>
    <w:rsid w:val="001D6E7E"/>
    <w:rsid w:val="001E2C04"/>
    <w:rsid w:val="001E2D6D"/>
    <w:rsid w:val="001E404E"/>
    <w:rsid w:val="001E40F7"/>
    <w:rsid w:val="001E4AB1"/>
    <w:rsid w:val="001E53B1"/>
    <w:rsid w:val="001E5F13"/>
    <w:rsid w:val="001E632A"/>
    <w:rsid w:val="001E748F"/>
    <w:rsid w:val="001E7B8E"/>
    <w:rsid w:val="001F073C"/>
    <w:rsid w:val="001F0C0F"/>
    <w:rsid w:val="001F198A"/>
    <w:rsid w:val="001F5352"/>
    <w:rsid w:val="001F6FB2"/>
    <w:rsid w:val="001F771F"/>
    <w:rsid w:val="00200775"/>
    <w:rsid w:val="00200A06"/>
    <w:rsid w:val="00200FB6"/>
    <w:rsid w:val="002011CB"/>
    <w:rsid w:val="0020135C"/>
    <w:rsid w:val="00201840"/>
    <w:rsid w:val="00202074"/>
    <w:rsid w:val="0020437F"/>
    <w:rsid w:val="00204A6A"/>
    <w:rsid w:val="00204D60"/>
    <w:rsid w:val="0020515A"/>
    <w:rsid w:val="00205860"/>
    <w:rsid w:val="00205EAA"/>
    <w:rsid w:val="00206238"/>
    <w:rsid w:val="00206C06"/>
    <w:rsid w:val="00206EFB"/>
    <w:rsid w:val="00206F27"/>
    <w:rsid w:val="00207953"/>
    <w:rsid w:val="00207AF3"/>
    <w:rsid w:val="002100A4"/>
    <w:rsid w:val="002109C5"/>
    <w:rsid w:val="00210B2C"/>
    <w:rsid w:val="00210B99"/>
    <w:rsid w:val="00211DB6"/>
    <w:rsid w:val="00211E3E"/>
    <w:rsid w:val="002128CA"/>
    <w:rsid w:val="002128FF"/>
    <w:rsid w:val="00212996"/>
    <w:rsid w:val="00212AFF"/>
    <w:rsid w:val="002132CC"/>
    <w:rsid w:val="0021395B"/>
    <w:rsid w:val="00214B28"/>
    <w:rsid w:val="00214B4E"/>
    <w:rsid w:val="002156F0"/>
    <w:rsid w:val="0021613B"/>
    <w:rsid w:val="0021614D"/>
    <w:rsid w:val="0021735D"/>
    <w:rsid w:val="00217839"/>
    <w:rsid w:val="00217ECA"/>
    <w:rsid w:val="00217F33"/>
    <w:rsid w:val="00220F11"/>
    <w:rsid w:val="002218A0"/>
    <w:rsid w:val="002219D3"/>
    <w:rsid w:val="00221E56"/>
    <w:rsid w:val="00222021"/>
    <w:rsid w:val="00223574"/>
    <w:rsid w:val="00224743"/>
    <w:rsid w:val="00224EBC"/>
    <w:rsid w:val="0022552E"/>
    <w:rsid w:val="00225BA1"/>
    <w:rsid w:val="00225C12"/>
    <w:rsid w:val="00225CD6"/>
    <w:rsid w:val="00225E9B"/>
    <w:rsid w:val="00226F2E"/>
    <w:rsid w:val="00227786"/>
    <w:rsid w:val="00227AC4"/>
    <w:rsid w:val="002311C9"/>
    <w:rsid w:val="00231AD4"/>
    <w:rsid w:val="00232B2B"/>
    <w:rsid w:val="00232FDC"/>
    <w:rsid w:val="002334D2"/>
    <w:rsid w:val="002336C3"/>
    <w:rsid w:val="0023465C"/>
    <w:rsid w:val="00235B3E"/>
    <w:rsid w:val="0023631C"/>
    <w:rsid w:val="00237383"/>
    <w:rsid w:val="002410A4"/>
    <w:rsid w:val="00241300"/>
    <w:rsid w:val="00241C81"/>
    <w:rsid w:val="00242070"/>
    <w:rsid w:val="00242C08"/>
    <w:rsid w:val="00243430"/>
    <w:rsid w:val="00243C80"/>
    <w:rsid w:val="00244906"/>
    <w:rsid w:val="00244F0F"/>
    <w:rsid w:val="00245A13"/>
    <w:rsid w:val="00245EC1"/>
    <w:rsid w:val="00246823"/>
    <w:rsid w:val="00246944"/>
    <w:rsid w:val="0025115A"/>
    <w:rsid w:val="002526D2"/>
    <w:rsid w:val="002529E7"/>
    <w:rsid w:val="00252C67"/>
    <w:rsid w:val="00252FD4"/>
    <w:rsid w:val="00254C41"/>
    <w:rsid w:val="00254E42"/>
    <w:rsid w:val="00255F3A"/>
    <w:rsid w:val="002576A5"/>
    <w:rsid w:val="00260613"/>
    <w:rsid w:val="00260B3E"/>
    <w:rsid w:val="00261A17"/>
    <w:rsid w:val="00262512"/>
    <w:rsid w:val="002627CF"/>
    <w:rsid w:val="00262B7C"/>
    <w:rsid w:val="00263419"/>
    <w:rsid w:val="0026341B"/>
    <w:rsid w:val="00263737"/>
    <w:rsid w:val="00263D34"/>
    <w:rsid w:val="00263E77"/>
    <w:rsid w:val="00264C92"/>
    <w:rsid w:val="002659EF"/>
    <w:rsid w:val="00265FE1"/>
    <w:rsid w:val="002662E4"/>
    <w:rsid w:val="00267FF1"/>
    <w:rsid w:val="00271162"/>
    <w:rsid w:val="0027172A"/>
    <w:rsid w:val="00271C21"/>
    <w:rsid w:val="002753C8"/>
    <w:rsid w:val="00275881"/>
    <w:rsid w:val="002764B5"/>
    <w:rsid w:val="00277143"/>
    <w:rsid w:val="00277587"/>
    <w:rsid w:val="00277943"/>
    <w:rsid w:val="00280AFE"/>
    <w:rsid w:val="00282B12"/>
    <w:rsid w:val="00282F7F"/>
    <w:rsid w:val="00283B6B"/>
    <w:rsid w:val="0028409C"/>
    <w:rsid w:val="0028448C"/>
    <w:rsid w:val="00284944"/>
    <w:rsid w:val="002853E6"/>
    <w:rsid w:val="00285932"/>
    <w:rsid w:val="00286187"/>
    <w:rsid w:val="0028642F"/>
    <w:rsid w:val="00286473"/>
    <w:rsid w:val="00286DBC"/>
    <w:rsid w:val="00287663"/>
    <w:rsid w:val="00287AEE"/>
    <w:rsid w:val="00287D45"/>
    <w:rsid w:val="00290321"/>
    <w:rsid w:val="00290772"/>
    <w:rsid w:val="00291357"/>
    <w:rsid w:val="0029143F"/>
    <w:rsid w:val="0029192E"/>
    <w:rsid w:val="002924BB"/>
    <w:rsid w:val="00292B79"/>
    <w:rsid w:val="002931B7"/>
    <w:rsid w:val="0029459F"/>
    <w:rsid w:val="00294662"/>
    <w:rsid w:val="00294BE2"/>
    <w:rsid w:val="002954C0"/>
    <w:rsid w:val="002956B3"/>
    <w:rsid w:val="002957A2"/>
    <w:rsid w:val="0029585B"/>
    <w:rsid w:val="00295DE7"/>
    <w:rsid w:val="0029662F"/>
    <w:rsid w:val="00296DC6"/>
    <w:rsid w:val="0029710F"/>
    <w:rsid w:val="0029747F"/>
    <w:rsid w:val="002974CE"/>
    <w:rsid w:val="00297839"/>
    <w:rsid w:val="00297F72"/>
    <w:rsid w:val="002A087E"/>
    <w:rsid w:val="002A0CD8"/>
    <w:rsid w:val="002A1506"/>
    <w:rsid w:val="002A1B5D"/>
    <w:rsid w:val="002A1F3D"/>
    <w:rsid w:val="002A3A17"/>
    <w:rsid w:val="002A44CD"/>
    <w:rsid w:val="002A4FB4"/>
    <w:rsid w:val="002A735A"/>
    <w:rsid w:val="002B078B"/>
    <w:rsid w:val="002B139D"/>
    <w:rsid w:val="002B175A"/>
    <w:rsid w:val="002B1D83"/>
    <w:rsid w:val="002B1FC5"/>
    <w:rsid w:val="002B1FF0"/>
    <w:rsid w:val="002B20E2"/>
    <w:rsid w:val="002B2EB2"/>
    <w:rsid w:val="002B3282"/>
    <w:rsid w:val="002B45C0"/>
    <w:rsid w:val="002B4774"/>
    <w:rsid w:val="002B4A83"/>
    <w:rsid w:val="002B50C5"/>
    <w:rsid w:val="002B6E74"/>
    <w:rsid w:val="002B7DD9"/>
    <w:rsid w:val="002B7FA0"/>
    <w:rsid w:val="002C06C9"/>
    <w:rsid w:val="002C0838"/>
    <w:rsid w:val="002C12B4"/>
    <w:rsid w:val="002C19AF"/>
    <w:rsid w:val="002C2399"/>
    <w:rsid w:val="002C29FE"/>
    <w:rsid w:val="002C3167"/>
    <w:rsid w:val="002C3733"/>
    <w:rsid w:val="002C3A5E"/>
    <w:rsid w:val="002C3BF1"/>
    <w:rsid w:val="002C46DA"/>
    <w:rsid w:val="002C5437"/>
    <w:rsid w:val="002C57EE"/>
    <w:rsid w:val="002C6516"/>
    <w:rsid w:val="002C6BAB"/>
    <w:rsid w:val="002C6FF0"/>
    <w:rsid w:val="002D0706"/>
    <w:rsid w:val="002D1E88"/>
    <w:rsid w:val="002D313C"/>
    <w:rsid w:val="002D343A"/>
    <w:rsid w:val="002D4AFA"/>
    <w:rsid w:val="002D58DB"/>
    <w:rsid w:val="002D5E8A"/>
    <w:rsid w:val="002D6BFB"/>
    <w:rsid w:val="002D76D6"/>
    <w:rsid w:val="002E0A85"/>
    <w:rsid w:val="002E1744"/>
    <w:rsid w:val="002E2AD1"/>
    <w:rsid w:val="002E2E90"/>
    <w:rsid w:val="002E324A"/>
    <w:rsid w:val="002E338C"/>
    <w:rsid w:val="002E3B7E"/>
    <w:rsid w:val="002E5711"/>
    <w:rsid w:val="002E5CB4"/>
    <w:rsid w:val="002E5FFC"/>
    <w:rsid w:val="002E64D9"/>
    <w:rsid w:val="002E6D08"/>
    <w:rsid w:val="002E71ED"/>
    <w:rsid w:val="002E7292"/>
    <w:rsid w:val="002E76C0"/>
    <w:rsid w:val="002E76E5"/>
    <w:rsid w:val="002F133E"/>
    <w:rsid w:val="002F1D64"/>
    <w:rsid w:val="002F24B2"/>
    <w:rsid w:val="002F2777"/>
    <w:rsid w:val="002F291B"/>
    <w:rsid w:val="002F2C73"/>
    <w:rsid w:val="002F2CA0"/>
    <w:rsid w:val="002F340F"/>
    <w:rsid w:val="002F5C76"/>
    <w:rsid w:val="002F66C9"/>
    <w:rsid w:val="002F67A3"/>
    <w:rsid w:val="002F6B0C"/>
    <w:rsid w:val="002F7B98"/>
    <w:rsid w:val="0030017B"/>
    <w:rsid w:val="00300377"/>
    <w:rsid w:val="00300DE7"/>
    <w:rsid w:val="00301821"/>
    <w:rsid w:val="00301BD1"/>
    <w:rsid w:val="003020B5"/>
    <w:rsid w:val="00302E52"/>
    <w:rsid w:val="003038E3"/>
    <w:rsid w:val="00303F0E"/>
    <w:rsid w:val="00304037"/>
    <w:rsid w:val="00304432"/>
    <w:rsid w:val="003049C2"/>
    <w:rsid w:val="00304FC5"/>
    <w:rsid w:val="003073AB"/>
    <w:rsid w:val="003109C5"/>
    <w:rsid w:val="00310E62"/>
    <w:rsid w:val="003111CB"/>
    <w:rsid w:val="00311305"/>
    <w:rsid w:val="00311567"/>
    <w:rsid w:val="00311C4D"/>
    <w:rsid w:val="00311D97"/>
    <w:rsid w:val="00311DCB"/>
    <w:rsid w:val="00312274"/>
    <w:rsid w:val="00313FDF"/>
    <w:rsid w:val="00314103"/>
    <w:rsid w:val="00314839"/>
    <w:rsid w:val="00314BE1"/>
    <w:rsid w:val="00315F5E"/>
    <w:rsid w:val="00316094"/>
    <w:rsid w:val="00316125"/>
    <w:rsid w:val="003166C1"/>
    <w:rsid w:val="0031686F"/>
    <w:rsid w:val="003176A0"/>
    <w:rsid w:val="00317A14"/>
    <w:rsid w:val="0032000D"/>
    <w:rsid w:val="00320BB2"/>
    <w:rsid w:val="0032111B"/>
    <w:rsid w:val="00322A5B"/>
    <w:rsid w:val="003248D5"/>
    <w:rsid w:val="003249A5"/>
    <w:rsid w:val="00324BF2"/>
    <w:rsid w:val="00324C1E"/>
    <w:rsid w:val="00325ABD"/>
    <w:rsid w:val="00325CBC"/>
    <w:rsid w:val="003260C5"/>
    <w:rsid w:val="00326CFD"/>
    <w:rsid w:val="00326D26"/>
    <w:rsid w:val="00327137"/>
    <w:rsid w:val="003271FE"/>
    <w:rsid w:val="00327323"/>
    <w:rsid w:val="00330AAA"/>
    <w:rsid w:val="00331602"/>
    <w:rsid w:val="00331772"/>
    <w:rsid w:val="003318FD"/>
    <w:rsid w:val="00332A66"/>
    <w:rsid w:val="00334426"/>
    <w:rsid w:val="003347CE"/>
    <w:rsid w:val="003355F0"/>
    <w:rsid w:val="003360F4"/>
    <w:rsid w:val="00336365"/>
    <w:rsid w:val="00336699"/>
    <w:rsid w:val="00336F60"/>
    <w:rsid w:val="00337E2D"/>
    <w:rsid w:val="003405D8"/>
    <w:rsid w:val="003409B6"/>
    <w:rsid w:val="00340ABE"/>
    <w:rsid w:val="0034181A"/>
    <w:rsid w:val="0034194B"/>
    <w:rsid w:val="00341EDB"/>
    <w:rsid w:val="00341FD5"/>
    <w:rsid w:val="003420AC"/>
    <w:rsid w:val="0034225E"/>
    <w:rsid w:val="003424BE"/>
    <w:rsid w:val="00342843"/>
    <w:rsid w:val="003434B9"/>
    <w:rsid w:val="00343561"/>
    <w:rsid w:val="0034376F"/>
    <w:rsid w:val="00344820"/>
    <w:rsid w:val="00344D8D"/>
    <w:rsid w:val="0034505D"/>
    <w:rsid w:val="00345621"/>
    <w:rsid w:val="00345DC6"/>
    <w:rsid w:val="00345ED6"/>
    <w:rsid w:val="00345FC9"/>
    <w:rsid w:val="00346EA1"/>
    <w:rsid w:val="003476F6"/>
    <w:rsid w:val="00347763"/>
    <w:rsid w:val="00347A60"/>
    <w:rsid w:val="003511DA"/>
    <w:rsid w:val="00351C55"/>
    <w:rsid w:val="00351D14"/>
    <w:rsid w:val="00353223"/>
    <w:rsid w:val="00353727"/>
    <w:rsid w:val="003541B2"/>
    <w:rsid w:val="003550D5"/>
    <w:rsid w:val="003551E7"/>
    <w:rsid w:val="00355A1C"/>
    <w:rsid w:val="0035612F"/>
    <w:rsid w:val="00356553"/>
    <w:rsid w:val="00360DC5"/>
    <w:rsid w:val="00360FDC"/>
    <w:rsid w:val="00361401"/>
    <w:rsid w:val="00361D16"/>
    <w:rsid w:val="00362F40"/>
    <w:rsid w:val="00363FB8"/>
    <w:rsid w:val="003640AB"/>
    <w:rsid w:val="00365019"/>
    <w:rsid w:val="00365B5F"/>
    <w:rsid w:val="00366869"/>
    <w:rsid w:val="00366911"/>
    <w:rsid w:val="00367022"/>
    <w:rsid w:val="0036781A"/>
    <w:rsid w:val="00370A0A"/>
    <w:rsid w:val="0037153E"/>
    <w:rsid w:val="00371B7D"/>
    <w:rsid w:val="00371D61"/>
    <w:rsid w:val="00372157"/>
    <w:rsid w:val="003722E1"/>
    <w:rsid w:val="003724B2"/>
    <w:rsid w:val="0037285A"/>
    <w:rsid w:val="00373476"/>
    <w:rsid w:val="00373A2C"/>
    <w:rsid w:val="003741A9"/>
    <w:rsid w:val="00374877"/>
    <w:rsid w:val="00374B23"/>
    <w:rsid w:val="00375AFF"/>
    <w:rsid w:val="0037617C"/>
    <w:rsid w:val="0037686E"/>
    <w:rsid w:val="00377220"/>
    <w:rsid w:val="003772BD"/>
    <w:rsid w:val="00377977"/>
    <w:rsid w:val="00377BCC"/>
    <w:rsid w:val="00380CB8"/>
    <w:rsid w:val="00380D88"/>
    <w:rsid w:val="00380F4B"/>
    <w:rsid w:val="0038209B"/>
    <w:rsid w:val="00382C67"/>
    <w:rsid w:val="00382D2D"/>
    <w:rsid w:val="00382D36"/>
    <w:rsid w:val="00383927"/>
    <w:rsid w:val="00383B95"/>
    <w:rsid w:val="0038435D"/>
    <w:rsid w:val="003847DB"/>
    <w:rsid w:val="00385499"/>
    <w:rsid w:val="003856F6"/>
    <w:rsid w:val="00385B3C"/>
    <w:rsid w:val="00385C09"/>
    <w:rsid w:val="00385EEB"/>
    <w:rsid w:val="00386561"/>
    <w:rsid w:val="00386B0D"/>
    <w:rsid w:val="00387525"/>
    <w:rsid w:val="00387948"/>
    <w:rsid w:val="003906E0"/>
    <w:rsid w:val="00391131"/>
    <w:rsid w:val="00391249"/>
    <w:rsid w:val="00391298"/>
    <w:rsid w:val="00391757"/>
    <w:rsid w:val="003917FE"/>
    <w:rsid w:val="0039206E"/>
    <w:rsid w:val="00392385"/>
    <w:rsid w:val="00393371"/>
    <w:rsid w:val="003935C4"/>
    <w:rsid w:val="00393AA2"/>
    <w:rsid w:val="003946A0"/>
    <w:rsid w:val="0039492F"/>
    <w:rsid w:val="0039538A"/>
    <w:rsid w:val="00395A27"/>
    <w:rsid w:val="0039621E"/>
    <w:rsid w:val="0039623C"/>
    <w:rsid w:val="00396F13"/>
    <w:rsid w:val="003975C9"/>
    <w:rsid w:val="003A023C"/>
    <w:rsid w:val="003A04B2"/>
    <w:rsid w:val="003A0AC5"/>
    <w:rsid w:val="003A0E32"/>
    <w:rsid w:val="003A10EC"/>
    <w:rsid w:val="003A1106"/>
    <w:rsid w:val="003A1773"/>
    <w:rsid w:val="003A344B"/>
    <w:rsid w:val="003A37E9"/>
    <w:rsid w:val="003A396D"/>
    <w:rsid w:val="003A3C0B"/>
    <w:rsid w:val="003A45CC"/>
    <w:rsid w:val="003A4BB5"/>
    <w:rsid w:val="003A5214"/>
    <w:rsid w:val="003A54D8"/>
    <w:rsid w:val="003A6BCA"/>
    <w:rsid w:val="003A7423"/>
    <w:rsid w:val="003A7C84"/>
    <w:rsid w:val="003A7D60"/>
    <w:rsid w:val="003B159F"/>
    <w:rsid w:val="003B18C4"/>
    <w:rsid w:val="003B1B82"/>
    <w:rsid w:val="003B2322"/>
    <w:rsid w:val="003B23EE"/>
    <w:rsid w:val="003B2A3C"/>
    <w:rsid w:val="003B43E3"/>
    <w:rsid w:val="003B4545"/>
    <w:rsid w:val="003B5383"/>
    <w:rsid w:val="003B56D1"/>
    <w:rsid w:val="003B58DA"/>
    <w:rsid w:val="003B5AAE"/>
    <w:rsid w:val="003B6077"/>
    <w:rsid w:val="003B607A"/>
    <w:rsid w:val="003B61B1"/>
    <w:rsid w:val="003B61BC"/>
    <w:rsid w:val="003B731A"/>
    <w:rsid w:val="003C0030"/>
    <w:rsid w:val="003C066B"/>
    <w:rsid w:val="003C1F30"/>
    <w:rsid w:val="003C2D5E"/>
    <w:rsid w:val="003C327A"/>
    <w:rsid w:val="003C3BFC"/>
    <w:rsid w:val="003C5CE9"/>
    <w:rsid w:val="003C5F5A"/>
    <w:rsid w:val="003C6AA0"/>
    <w:rsid w:val="003C73DC"/>
    <w:rsid w:val="003C7DD8"/>
    <w:rsid w:val="003D0446"/>
    <w:rsid w:val="003D08B7"/>
    <w:rsid w:val="003D1F1B"/>
    <w:rsid w:val="003D3F8F"/>
    <w:rsid w:val="003D4586"/>
    <w:rsid w:val="003D5190"/>
    <w:rsid w:val="003D5D36"/>
    <w:rsid w:val="003D61BE"/>
    <w:rsid w:val="003D6569"/>
    <w:rsid w:val="003D6813"/>
    <w:rsid w:val="003D6EE7"/>
    <w:rsid w:val="003D7C1A"/>
    <w:rsid w:val="003D7FC5"/>
    <w:rsid w:val="003E0768"/>
    <w:rsid w:val="003E092D"/>
    <w:rsid w:val="003E13CB"/>
    <w:rsid w:val="003E16D3"/>
    <w:rsid w:val="003E1ECE"/>
    <w:rsid w:val="003E20A6"/>
    <w:rsid w:val="003E295A"/>
    <w:rsid w:val="003E32A1"/>
    <w:rsid w:val="003E38FB"/>
    <w:rsid w:val="003E3A87"/>
    <w:rsid w:val="003E4A66"/>
    <w:rsid w:val="003E4CDF"/>
    <w:rsid w:val="003E6295"/>
    <w:rsid w:val="003E66D4"/>
    <w:rsid w:val="003E6832"/>
    <w:rsid w:val="003E6E27"/>
    <w:rsid w:val="003E6F6F"/>
    <w:rsid w:val="003F0068"/>
    <w:rsid w:val="003F08AA"/>
    <w:rsid w:val="003F0CA6"/>
    <w:rsid w:val="003F2A4F"/>
    <w:rsid w:val="003F2CA0"/>
    <w:rsid w:val="003F31D8"/>
    <w:rsid w:val="003F349F"/>
    <w:rsid w:val="003F3FEE"/>
    <w:rsid w:val="003F41A5"/>
    <w:rsid w:val="003F605F"/>
    <w:rsid w:val="003F661F"/>
    <w:rsid w:val="003F6BD5"/>
    <w:rsid w:val="003F7191"/>
    <w:rsid w:val="003F77A1"/>
    <w:rsid w:val="0040016D"/>
    <w:rsid w:val="00400B26"/>
    <w:rsid w:val="00400DC1"/>
    <w:rsid w:val="0040147A"/>
    <w:rsid w:val="00401499"/>
    <w:rsid w:val="00401602"/>
    <w:rsid w:val="0040275C"/>
    <w:rsid w:val="00402E35"/>
    <w:rsid w:val="00402E50"/>
    <w:rsid w:val="00402FC9"/>
    <w:rsid w:val="004036BD"/>
    <w:rsid w:val="0040377E"/>
    <w:rsid w:val="00404F1C"/>
    <w:rsid w:val="00405488"/>
    <w:rsid w:val="00405724"/>
    <w:rsid w:val="00406CB7"/>
    <w:rsid w:val="00407A12"/>
    <w:rsid w:val="00407F2C"/>
    <w:rsid w:val="00410ADC"/>
    <w:rsid w:val="00411AC1"/>
    <w:rsid w:val="00411C19"/>
    <w:rsid w:val="00411C52"/>
    <w:rsid w:val="00412D8B"/>
    <w:rsid w:val="00412EB6"/>
    <w:rsid w:val="00412EF1"/>
    <w:rsid w:val="004130CD"/>
    <w:rsid w:val="00413CCF"/>
    <w:rsid w:val="0041424C"/>
    <w:rsid w:val="00414628"/>
    <w:rsid w:val="0041501A"/>
    <w:rsid w:val="00415540"/>
    <w:rsid w:val="0041556A"/>
    <w:rsid w:val="004161C2"/>
    <w:rsid w:val="0041673C"/>
    <w:rsid w:val="004177A3"/>
    <w:rsid w:val="0042147A"/>
    <w:rsid w:val="00421983"/>
    <w:rsid w:val="0042208A"/>
    <w:rsid w:val="0042253C"/>
    <w:rsid w:val="004229A8"/>
    <w:rsid w:val="00422C61"/>
    <w:rsid w:val="00423072"/>
    <w:rsid w:val="004233BC"/>
    <w:rsid w:val="00423F26"/>
    <w:rsid w:val="0042456F"/>
    <w:rsid w:val="00424EBE"/>
    <w:rsid w:val="00425934"/>
    <w:rsid w:val="004268B5"/>
    <w:rsid w:val="00427F0B"/>
    <w:rsid w:val="0043083F"/>
    <w:rsid w:val="00430CFE"/>
    <w:rsid w:val="0043164A"/>
    <w:rsid w:val="00432398"/>
    <w:rsid w:val="00432721"/>
    <w:rsid w:val="004328E2"/>
    <w:rsid w:val="00432A16"/>
    <w:rsid w:val="00432C2D"/>
    <w:rsid w:val="0043305D"/>
    <w:rsid w:val="00433143"/>
    <w:rsid w:val="004337B5"/>
    <w:rsid w:val="0043411D"/>
    <w:rsid w:val="004349F0"/>
    <w:rsid w:val="0043525F"/>
    <w:rsid w:val="00435930"/>
    <w:rsid w:val="00436436"/>
    <w:rsid w:val="00437175"/>
    <w:rsid w:val="004376FB"/>
    <w:rsid w:val="00437DBC"/>
    <w:rsid w:val="00440362"/>
    <w:rsid w:val="0044040C"/>
    <w:rsid w:val="00441542"/>
    <w:rsid w:val="0044158F"/>
    <w:rsid w:val="00441F07"/>
    <w:rsid w:val="00442109"/>
    <w:rsid w:val="00442173"/>
    <w:rsid w:val="00442905"/>
    <w:rsid w:val="00442E1C"/>
    <w:rsid w:val="00443329"/>
    <w:rsid w:val="00443865"/>
    <w:rsid w:val="00443F2A"/>
    <w:rsid w:val="0044455A"/>
    <w:rsid w:val="0044462A"/>
    <w:rsid w:val="004447EF"/>
    <w:rsid w:val="00444F8F"/>
    <w:rsid w:val="00444FE3"/>
    <w:rsid w:val="00446108"/>
    <w:rsid w:val="0044615A"/>
    <w:rsid w:val="004467DF"/>
    <w:rsid w:val="00446A4D"/>
    <w:rsid w:val="00447141"/>
    <w:rsid w:val="004476A1"/>
    <w:rsid w:val="0044770C"/>
    <w:rsid w:val="00450389"/>
    <w:rsid w:val="004512F5"/>
    <w:rsid w:val="00451898"/>
    <w:rsid w:val="00451ABF"/>
    <w:rsid w:val="00451C40"/>
    <w:rsid w:val="00451FBD"/>
    <w:rsid w:val="00452200"/>
    <w:rsid w:val="00452C35"/>
    <w:rsid w:val="004536B5"/>
    <w:rsid w:val="00454215"/>
    <w:rsid w:val="00454594"/>
    <w:rsid w:val="00454EB9"/>
    <w:rsid w:val="004551C4"/>
    <w:rsid w:val="0045651C"/>
    <w:rsid w:val="00457747"/>
    <w:rsid w:val="004577B5"/>
    <w:rsid w:val="00460E15"/>
    <w:rsid w:val="004617A0"/>
    <w:rsid w:val="00461832"/>
    <w:rsid w:val="00461896"/>
    <w:rsid w:val="00462739"/>
    <w:rsid w:val="00462A04"/>
    <w:rsid w:val="004633B6"/>
    <w:rsid w:val="00463754"/>
    <w:rsid w:val="004647AF"/>
    <w:rsid w:val="00465913"/>
    <w:rsid w:val="0046608B"/>
    <w:rsid w:val="004664BC"/>
    <w:rsid w:val="00466DB0"/>
    <w:rsid w:val="00467563"/>
    <w:rsid w:val="00467A45"/>
    <w:rsid w:val="004709B0"/>
    <w:rsid w:val="00470F08"/>
    <w:rsid w:val="00471913"/>
    <w:rsid w:val="00472014"/>
    <w:rsid w:val="004725F0"/>
    <w:rsid w:val="004725FD"/>
    <w:rsid w:val="00472C3F"/>
    <w:rsid w:val="00472D1D"/>
    <w:rsid w:val="00472F23"/>
    <w:rsid w:val="00473601"/>
    <w:rsid w:val="00473B38"/>
    <w:rsid w:val="00474197"/>
    <w:rsid w:val="00474425"/>
    <w:rsid w:val="00474E4F"/>
    <w:rsid w:val="00475489"/>
    <w:rsid w:val="004756BF"/>
    <w:rsid w:val="00475835"/>
    <w:rsid w:val="00475C40"/>
    <w:rsid w:val="004773A6"/>
    <w:rsid w:val="00477A33"/>
    <w:rsid w:val="0048055B"/>
    <w:rsid w:val="00481ECF"/>
    <w:rsid w:val="00482005"/>
    <w:rsid w:val="004822D8"/>
    <w:rsid w:val="004822ED"/>
    <w:rsid w:val="00482A40"/>
    <w:rsid w:val="00482F80"/>
    <w:rsid w:val="0048315C"/>
    <w:rsid w:val="004834B4"/>
    <w:rsid w:val="0048362F"/>
    <w:rsid w:val="00484ECC"/>
    <w:rsid w:val="00486009"/>
    <w:rsid w:val="0048641A"/>
    <w:rsid w:val="00486F65"/>
    <w:rsid w:val="00486F8F"/>
    <w:rsid w:val="00486FDE"/>
    <w:rsid w:val="0048707F"/>
    <w:rsid w:val="00487607"/>
    <w:rsid w:val="00487AFE"/>
    <w:rsid w:val="004914D9"/>
    <w:rsid w:val="0049164F"/>
    <w:rsid w:val="00491B32"/>
    <w:rsid w:val="004924D0"/>
    <w:rsid w:val="00493693"/>
    <w:rsid w:val="004936F7"/>
    <w:rsid w:val="00493E28"/>
    <w:rsid w:val="0049441C"/>
    <w:rsid w:val="004948BF"/>
    <w:rsid w:val="00494EF1"/>
    <w:rsid w:val="00495607"/>
    <w:rsid w:val="00496987"/>
    <w:rsid w:val="00496E82"/>
    <w:rsid w:val="00497852"/>
    <w:rsid w:val="004A0446"/>
    <w:rsid w:val="004A0914"/>
    <w:rsid w:val="004A1068"/>
    <w:rsid w:val="004A10BA"/>
    <w:rsid w:val="004A1786"/>
    <w:rsid w:val="004A1A23"/>
    <w:rsid w:val="004A1E7A"/>
    <w:rsid w:val="004A1FEA"/>
    <w:rsid w:val="004A208C"/>
    <w:rsid w:val="004A2323"/>
    <w:rsid w:val="004A383D"/>
    <w:rsid w:val="004A3C5A"/>
    <w:rsid w:val="004A3EF9"/>
    <w:rsid w:val="004A45A6"/>
    <w:rsid w:val="004A4F4F"/>
    <w:rsid w:val="004A57FC"/>
    <w:rsid w:val="004A5B97"/>
    <w:rsid w:val="004A629E"/>
    <w:rsid w:val="004A6B2C"/>
    <w:rsid w:val="004A6B50"/>
    <w:rsid w:val="004A7BDA"/>
    <w:rsid w:val="004B3F39"/>
    <w:rsid w:val="004B434B"/>
    <w:rsid w:val="004B5025"/>
    <w:rsid w:val="004B510D"/>
    <w:rsid w:val="004B5A44"/>
    <w:rsid w:val="004B5FFA"/>
    <w:rsid w:val="004B6C7C"/>
    <w:rsid w:val="004C017D"/>
    <w:rsid w:val="004C0784"/>
    <w:rsid w:val="004C1123"/>
    <w:rsid w:val="004C175B"/>
    <w:rsid w:val="004C17D5"/>
    <w:rsid w:val="004C25AC"/>
    <w:rsid w:val="004C33C3"/>
    <w:rsid w:val="004C348C"/>
    <w:rsid w:val="004C36CE"/>
    <w:rsid w:val="004C7B35"/>
    <w:rsid w:val="004C7F73"/>
    <w:rsid w:val="004D0505"/>
    <w:rsid w:val="004D0617"/>
    <w:rsid w:val="004D0F57"/>
    <w:rsid w:val="004D2804"/>
    <w:rsid w:val="004D2B5A"/>
    <w:rsid w:val="004D3093"/>
    <w:rsid w:val="004D35D2"/>
    <w:rsid w:val="004D3D61"/>
    <w:rsid w:val="004D4F74"/>
    <w:rsid w:val="004D505D"/>
    <w:rsid w:val="004D545D"/>
    <w:rsid w:val="004D59D6"/>
    <w:rsid w:val="004D6387"/>
    <w:rsid w:val="004D7515"/>
    <w:rsid w:val="004D75E1"/>
    <w:rsid w:val="004D791A"/>
    <w:rsid w:val="004D7F86"/>
    <w:rsid w:val="004D7FBA"/>
    <w:rsid w:val="004D7FE2"/>
    <w:rsid w:val="004E038F"/>
    <w:rsid w:val="004E0F2C"/>
    <w:rsid w:val="004E17B0"/>
    <w:rsid w:val="004E17B5"/>
    <w:rsid w:val="004E1C65"/>
    <w:rsid w:val="004E2359"/>
    <w:rsid w:val="004E2469"/>
    <w:rsid w:val="004E35B8"/>
    <w:rsid w:val="004E37D1"/>
    <w:rsid w:val="004E3EBA"/>
    <w:rsid w:val="004E4BC4"/>
    <w:rsid w:val="004E4E52"/>
    <w:rsid w:val="004E5A04"/>
    <w:rsid w:val="004E6861"/>
    <w:rsid w:val="004E6E83"/>
    <w:rsid w:val="004E703E"/>
    <w:rsid w:val="004E717E"/>
    <w:rsid w:val="004E7416"/>
    <w:rsid w:val="004F0BB5"/>
    <w:rsid w:val="004F177E"/>
    <w:rsid w:val="004F1B47"/>
    <w:rsid w:val="004F1F39"/>
    <w:rsid w:val="004F260C"/>
    <w:rsid w:val="004F299D"/>
    <w:rsid w:val="004F2DCE"/>
    <w:rsid w:val="004F39BC"/>
    <w:rsid w:val="004F4404"/>
    <w:rsid w:val="004F44E3"/>
    <w:rsid w:val="004F4736"/>
    <w:rsid w:val="004F4F1E"/>
    <w:rsid w:val="004F5786"/>
    <w:rsid w:val="004F68CD"/>
    <w:rsid w:val="004F720D"/>
    <w:rsid w:val="004F7551"/>
    <w:rsid w:val="004F7B46"/>
    <w:rsid w:val="005003B1"/>
    <w:rsid w:val="00500F6F"/>
    <w:rsid w:val="00501EBD"/>
    <w:rsid w:val="00502BDF"/>
    <w:rsid w:val="005033E8"/>
    <w:rsid w:val="00503CFB"/>
    <w:rsid w:val="00503E44"/>
    <w:rsid w:val="00504450"/>
    <w:rsid w:val="005047CD"/>
    <w:rsid w:val="00504965"/>
    <w:rsid w:val="00504A3C"/>
    <w:rsid w:val="00505F10"/>
    <w:rsid w:val="00507C66"/>
    <w:rsid w:val="0051003D"/>
    <w:rsid w:val="005104A7"/>
    <w:rsid w:val="0051089C"/>
    <w:rsid w:val="00511441"/>
    <w:rsid w:val="00511763"/>
    <w:rsid w:val="0051297D"/>
    <w:rsid w:val="00512A6F"/>
    <w:rsid w:val="00512DD4"/>
    <w:rsid w:val="00514519"/>
    <w:rsid w:val="00514623"/>
    <w:rsid w:val="00516050"/>
    <w:rsid w:val="005162A5"/>
    <w:rsid w:val="00516A9A"/>
    <w:rsid w:val="00517130"/>
    <w:rsid w:val="00517338"/>
    <w:rsid w:val="00517969"/>
    <w:rsid w:val="005179FF"/>
    <w:rsid w:val="005203BF"/>
    <w:rsid w:val="00520403"/>
    <w:rsid w:val="005217CC"/>
    <w:rsid w:val="00521CC4"/>
    <w:rsid w:val="0052232F"/>
    <w:rsid w:val="00522ABD"/>
    <w:rsid w:val="00522D3A"/>
    <w:rsid w:val="00522D8F"/>
    <w:rsid w:val="005236C3"/>
    <w:rsid w:val="00523BFA"/>
    <w:rsid w:val="00523EE7"/>
    <w:rsid w:val="00523F86"/>
    <w:rsid w:val="00524626"/>
    <w:rsid w:val="00524F5B"/>
    <w:rsid w:val="005253A2"/>
    <w:rsid w:val="005259F0"/>
    <w:rsid w:val="00526B7D"/>
    <w:rsid w:val="00527873"/>
    <w:rsid w:val="00527E96"/>
    <w:rsid w:val="005300D7"/>
    <w:rsid w:val="005302CC"/>
    <w:rsid w:val="00530B11"/>
    <w:rsid w:val="0053127C"/>
    <w:rsid w:val="0053156B"/>
    <w:rsid w:val="00531C22"/>
    <w:rsid w:val="00532888"/>
    <w:rsid w:val="00533093"/>
    <w:rsid w:val="005346B3"/>
    <w:rsid w:val="00535AC7"/>
    <w:rsid w:val="00537272"/>
    <w:rsid w:val="005373EF"/>
    <w:rsid w:val="00537B35"/>
    <w:rsid w:val="00540D5C"/>
    <w:rsid w:val="00542664"/>
    <w:rsid w:val="00542884"/>
    <w:rsid w:val="00542D4D"/>
    <w:rsid w:val="005439BD"/>
    <w:rsid w:val="00543F80"/>
    <w:rsid w:val="00544A4F"/>
    <w:rsid w:val="00544E2F"/>
    <w:rsid w:val="00544F7D"/>
    <w:rsid w:val="005461FA"/>
    <w:rsid w:val="005465D2"/>
    <w:rsid w:val="0055007E"/>
    <w:rsid w:val="0055010B"/>
    <w:rsid w:val="0055071D"/>
    <w:rsid w:val="00551443"/>
    <w:rsid w:val="00551536"/>
    <w:rsid w:val="0055184D"/>
    <w:rsid w:val="00552022"/>
    <w:rsid w:val="00552285"/>
    <w:rsid w:val="00552531"/>
    <w:rsid w:val="00552B6C"/>
    <w:rsid w:val="005532F4"/>
    <w:rsid w:val="00553943"/>
    <w:rsid w:val="00553AA9"/>
    <w:rsid w:val="00556119"/>
    <w:rsid w:val="005563A6"/>
    <w:rsid w:val="00556BB9"/>
    <w:rsid w:val="00556D51"/>
    <w:rsid w:val="005573F0"/>
    <w:rsid w:val="00560227"/>
    <w:rsid w:val="00560372"/>
    <w:rsid w:val="0056057F"/>
    <w:rsid w:val="00560CFD"/>
    <w:rsid w:val="00561EAB"/>
    <w:rsid w:val="00562C05"/>
    <w:rsid w:val="0056305C"/>
    <w:rsid w:val="0056316B"/>
    <w:rsid w:val="005652F8"/>
    <w:rsid w:val="00566748"/>
    <w:rsid w:val="005668C6"/>
    <w:rsid w:val="00567750"/>
    <w:rsid w:val="00570788"/>
    <w:rsid w:val="00572447"/>
    <w:rsid w:val="00572A50"/>
    <w:rsid w:val="00573255"/>
    <w:rsid w:val="00573321"/>
    <w:rsid w:val="00573B7A"/>
    <w:rsid w:val="00573C82"/>
    <w:rsid w:val="00573FB4"/>
    <w:rsid w:val="00573FFD"/>
    <w:rsid w:val="0057440B"/>
    <w:rsid w:val="005745EC"/>
    <w:rsid w:val="00574621"/>
    <w:rsid w:val="005746FD"/>
    <w:rsid w:val="00574F0C"/>
    <w:rsid w:val="0057538E"/>
    <w:rsid w:val="005757A9"/>
    <w:rsid w:val="005759FC"/>
    <w:rsid w:val="005765CD"/>
    <w:rsid w:val="0057746F"/>
    <w:rsid w:val="00577595"/>
    <w:rsid w:val="00577901"/>
    <w:rsid w:val="0058079B"/>
    <w:rsid w:val="00580C15"/>
    <w:rsid w:val="00580E7F"/>
    <w:rsid w:val="00581399"/>
    <w:rsid w:val="00581763"/>
    <w:rsid w:val="00581772"/>
    <w:rsid w:val="00581C31"/>
    <w:rsid w:val="00581F24"/>
    <w:rsid w:val="00582A0C"/>
    <w:rsid w:val="00582ED9"/>
    <w:rsid w:val="00582FBE"/>
    <w:rsid w:val="00583E55"/>
    <w:rsid w:val="00583E82"/>
    <w:rsid w:val="00584169"/>
    <w:rsid w:val="00585C47"/>
    <w:rsid w:val="005864EE"/>
    <w:rsid w:val="0058662E"/>
    <w:rsid w:val="005869E8"/>
    <w:rsid w:val="00587F34"/>
    <w:rsid w:val="005901F0"/>
    <w:rsid w:val="00590B0F"/>
    <w:rsid w:val="0059135C"/>
    <w:rsid w:val="005925A7"/>
    <w:rsid w:val="005927A4"/>
    <w:rsid w:val="0059335C"/>
    <w:rsid w:val="00593906"/>
    <w:rsid w:val="00594AD2"/>
    <w:rsid w:val="00595088"/>
    <w:rsid w:val="005950E7"/>
    <w:rsid w:val="00595365"/>
    <w:rsid w:val="00595FD4"/>
    <w:rsid w:val="005962F2"/>
    <w:rsid w:val="00596881"/>
    <w:rsid w:val="00596CC8"/>
    <w:rsid w:val="00596EAF"/>
    <w:rsid w:val="00597FD3"/>
    <w:rsid w:val="005A0B27"/>
    <w:rsid w:val="005A1053"/>
    <w:rsid w:val="005A2099"/>
    <w:rsid w:val="005A2920"/>
    <w:rsid w:val="005A3C2A"/>
    <w:rsid w:val="005A4092"/>
    <w:rsid w:val="005A4FD9"/>
    <w:rsid w:val="005A5CFD"/>
    <w:rsid w:val="005A6C38"/>
    <w:rsid w:val="005A76FF"/>
    <w:rsid w:val="005B0C99"/>
    <w:rsid w:val="005B29E5"/>
    <w:rsid w:val="005B3829"/>
    <w:rsid w:val="005B383C"/>
    <w:rsid w:val="005B3DA7"/>
    <w:rsid w:val="005B44B9"/>
    <w:rsid w:val="005B457E"/>
    <w:rsid w:val="005B4D31"/>
    <w:rsid w:val="005B5133"/>
    <w:rsid w:val="005B567C"/>
    <w:rsid w:val="005B638B"/>
    <w:rsid w:val="005B6784"/>
    <w:rsid w:val="005B6BD4"/>
    <w:rsid w:val="005B74E8"/>
    <w:rsid w:val="005B75E9"/>
    <w:rsid w:val="005C06F8"/>
    <w:rsid w:val="005C0735"/>
    <w:rsid w:val="005C0C4B"/>
    <w:rsid w:val="005C20CA"/>
    <w:rsid w:val="005C226F"/>
    <w:rsid w:val="005C2E11"/>
    <w:rsid w:val="005C307D"/>
    <w:rsid w:val="005C30E0"/>
    <w:rsid w:val="005C42CE"/>
    <w:rsid w:val="005C433B"/>
    <w:rsid w:val="005C5B93"/>
    <w:rsid w:val="005C5CD8"/>
    <w:rsid w:val="005C60FE"/>
    <w:rsid w:val="005C6518"/>
    <w:rsid w:val="005C7A00"/>
    <w:rsid w:val="005C7E54"/>
    <w:rsid w:val="005D0E05"/>
    <w:rsid w:val="005D12BF"/>
    <w:rsid w:val="005D1B26"/>
    <w:rsid w:val="005D1DF5"/>
    <w:rsid w:val="005D28C6"/>
    <w:rsid w:val="005D33BA"/>
    <w:rsid w:val="005D35CB"/>
    <w:rsid w:val="005D3B21"/>
    <w:rsid w:val="005D3E51"/>
    <w:rsid w:val="005D3FB3"/>
    <w:rsid w:val="005D42EC"/>
    <w:rsid w:val="005D5BDC"/>
    <w:rsid w:val="005D758A"/>
    <w:rsid w:val="005E0680"/>
    <w:rsid w:val="005E0EE1"/>
    <w:rsid w:val="005E1955"/>
    <w:rsid w:val="005E1C46"/>
    <w:rsid w:val="005E20F7"/>
    <w:rsid w:val="005E2D4D"/>
    <w:rsid w:val="005E3192"/>
    <w:rsid w:val="005E3195"/>
    <w:rsid w:val="005E3615"/>
    <w:rsid w:val="005E3847"/>
    <w:rsid w:val="005E3909"/>
    <w:rsid w:val="005E3F43"/>
    <w:rsid w:val="005E3FFB"/>
    <w:rsid w:val="005E5AD3"/>
    <w:rsid w:val="005E61EE"/>
    <w:rsid w:val="005E6778"/>
    <w:rsid w:val="005E70CC"/>
    <w:rsid w:val="005E7E9B"/>
    <w:rsid w:val="005F05A6"/>
    <w:rsid w:val="005F07FA"/>
    <w:rsid w:val="005F0BF0"/>
    <w:rsid w:val="005F1502"/>
    <w:rsid w:val="005F2B53"/>
    <w:rsid w:val="005F2D70"/>
    <w:rsid w:val="005F314D"/>
    <w:rsid w:val="005F3FE3"/>
    <w:rsid w:val="005F4336"/>
    <w:rsid w:val="005F4412"/>
    <w:rsid w:val="005F48A1"/>
    <w:rsid w:val="005F4EAD"/>
    <w:rsid w:val="005F5928"/>
    <w:rsid w:val="005F67FE"/>
    <w:rsid w:val="005F7234"/>
    <w:rsid w:val="005F773D"/>
    <w:rsid w:val="00600340"/>
    <w:rsid w:val="00600D0E"/>
    <w:rsid w:val="00600DF1"/>
    <w:rsid w:val="0060119A"/>
    <w:rsid w:val="00601794"/>
    <w:rsid w:val="006019A9"/>
    <w:rsid w:val="006021EC"/>
    <w:rsid w:val="00602ED8"/>
    <w:rsid w:val="00602F37"/>
    <w:rsid w:val="0060396F"/>
    <w:rsid w:val="00603A4A"/>
    <w:rsid w:val="006044AD"/>
    <w:rsid w:val="006049BF"/>
    <w:rsid w:val="00604BEC"/>
    <w:rsid w:val="00604D19"/>
    <w:rsid w:val="00604EB3"/>
    <w:rsid w:val="00604FDD"/>
    <w:rsid w:val="00605364"/>
    <w:rsid w:val="00606821"/>
    <w:rsid w:val="0060696D"/>
    <w:rsid w:val="0060794B"/>
    <w:rsid w:val="00607B4A"/>
    <w:rsid w:val="00610424"/>
    <w:rsid w:val="0061116A"/>
    <w:rsid w:val="006118B8"/>
    <w:rsid w:val="00611B53"/>
    <w:rsid w:val="00611CA3"/>
    <w:rsid w:val="00611F31"/>
    <w:rsid w:val="0061243D"/>
    <w:rsid w:val="00612979"/>
    <w:rsid w:val="0061368A"/>
    <w:rsid w:val="00614170"/>
    <w:rsid w:val="00614264"/>
    <w:rsid w:val="0061463A"/>
    <w:rsid w:val="00614823"/>
    <w:rsid w:val="00614AEE"/>
    <w:rsid w:val="00616638"/>
    <w:rsid w:val="006168B9"/>
    <w:rsid w:val="00617710"/>
    <w:rsid w:val="00617807"/>
    <w:rsid w:val="00617ED1"/>
    <w:rsid w:val="006200F9"/>
    <w:rsid w:val="00620560"/>
    <w:rsid w:val="00621617"/>
    <w:rsid w:val="0062190D"/>
    <w:rsid w:val="00621B49"/>
    <w:rsid w:val="0062222F"/>
    <w:rsid w:val="00623694"/>
    <w:rsid w:val="0062380A"/>
    <w:rsid w:val="006238D1"/>
    <w:rsid w:val="00623BAB"/>
    <w:rsid w:val="00623FC0"/>
    <w:rsid w:val="006243E8"/>
    <w:rsid w:val="0062648E"/>
    <w:rsid w:val="00626650"/>
    <w:rsid w:val="00626C9D"/>
    <w:rsid w:val="00626D19"/>
    <w:rsid w:val="00627CDD"/>
    <w:rsid w:val="006304DE"/>
    <w:rsid w:val="00630AD6"/>
    <w:rsid w:val="00630D66"/>
    <w:rsid w:val="00631924"/>
    <w:rsid w:val="006319FF"/>
    <w:rsid w:val="00632991"/>
    <w:rsid w:val="00633D9A"/>
    <w:rsid w:val="0063430B"/>
    <w:rsid w:val="00634E36"/>
    <w:rsid w:val="00635463"/>
    <w:rsid w:val="00635778"/>
    <w:rsid w:val="006369C1"/>
    <w:rsid w:val="00637045"/>
    <w:rsid w:val="00637060"/>
    <w:rsid w:val="00637CF0"/>
    <w:rsid w:val="00637F24"/>
    <w:rsid w:val="00640794"/>
    <w:rsid w:val="006409D5"/>
    <w:rsid w:val="0064123A"/>
    <w:rsid w:val="006420C1"/>
    <w:rsid w:val="00642789"/>
    <w:rsid w:val="00642C1E"/>
    <w:rsid w:val="00643684"/>
    <w:rsid w:val="0064395A"/>
    <w:rsid w:val="00643CCC"/>
    <w:rsid w:val="00643EBB"/>
    <w:rsid w:val="006441DA"/>
    <w:rsid w:val="006442A1"/>
    <w:rsid w:val="0064493B"/>
    <w:rsid w:val="00644B32"/>
    <w:rsid w:val="00647699"/>
    <w:rsid w:val="006476D1"/>
    <w:rsid w:val="006479AE"/>
    <w:rsid w:val="00647C8D"/>
    <w:rsid w:val="00647F2E"/>
    <w:rsid w:val="006504CF"/>
    <w:rsid w:val="0065077D"/>
    <w:rsid w:val="0065141D"/>
    <w:rsid w:val="00651C81"/>
    <w:rsid w:val="006522A4"/>
    <w:rsid w:val="006524DA"/>
    <w:rsid w:val="00652633"/>
    <w:rsid w:val="00652EAD"/>
    <w:rsid w:val="006531FE"/>
    <w:rsid w:val="00655D13"/>
    <w:rsid w:val="00655DD0"/>
    <w:rsid w:val="00656074"/>
    <w:rsid w:val="006561AB"/>
    <w:rsid w:val="00656BF7"/>
    <w:rsid w:val="006578C7"/>
    <w:rsid w:val="006579F7"/>
    <w:rsid w:val="00660D9D"/>
    <w:rsid w:val="00661127"/>
    <w:rsid w:val="00661610"/>
    <w:rsid w:val="0066196D"/>
    <w:rsid w:val="006623CC"/>
    <w:rsid w:val="00662618"/>
    <w:rsid w:val="00662EFC"/>
    <w:rsid w:val="00663341"/>
    <w:rsid w:val="00663D59"/>
    <w:rsid w:val="006640B5"/>
    <w:rsid w:val="006644D2"/>
    <w:rsid w:val="00664A3B"/>
    <w:rsid w:val="00664CC0"/>
    <w:rsid w:val="0066657F"/>
    <w:rsid w:val="00667064"/>
    <w:rsid w:val="00667D2B"/>
    <w:rsid w:val="00670CBC"/>
    <w:rsid w:val="00671A8D"/>
    <w:rsid w:val="00671F66"/>
    <w:rsid w:val="00672510"/>
    <w:rsid w:val="00672E2A"/>
    <w:rsid w:val="00673437"/>
    <w:rsid w:val="00673AE3"/>
    <w:rsid w:val="00673D74"/>
    <w:rsid w:val="006761C8"/>
    <w:rsid w:val="00676A53"/>
    <w:rsid w:val="00677E5A"/>
    <w:rsid w:val="00677F9C"/>
    <w:rsid w:val="00680AE6"/>
    <w:rsid w:val="00681478"/>
    <w:rsid w:val="00681CE9"/>
    <w:rsid w:val="00681F18"/>
    <w:rsid w:val="00683ADB"/>
    <w:rsid w:val="0068425F"/>
    <w:rsid w:val="00684618"/>
    <w:rsid w:val="00684DEE"/>
    <w:rsid w:val="0068671D"/>
    <w:rsid w:val="00686CAE"/>
    <w:rsid w:val="006876BD"/>
    <w:rsid w:val="00687A24"/>
    <w:rsid w:val="00687D7B"/>
    <w:rsid w:val="00690B8A"/>
    <w:rsid w:val="00690B9C"/>
    <w:rsid w:val="00690F80"/>
    <w:rsid w:val="00691392"/>
    <w:rsid w:val="00691473"/>
    <w:rsid w:val="006922E6"/>
    <w:rsid w:val="00693BDC"/>
    <w:rsid w:val="00693E2D"/>
    <w:rsid w:val="00694226"/>
    <w:rsid w:val="006945EF"/>
    <w:rsid w:val="006951F8"/>
    <w:rsid w:val="00695823"/>
    <w:rsid w:val="00696348"/>
    <w:rsid w:val="00696906"/>
    <w:rsid w:val="00696C9F"/>
    <w:rsid w:val="00696F92"/>
    <w:rsid w:val="00697238"/>
    <w:rsid w:val="006973EE"/>
    <w:rsid w:val="006A0813"/>
    <w:rsid w:val="006A0DC7"/>
    <w:rsid w:val="006A1263"/>
    <w:rsid w:val="006A14A2"/>
    <w:rsid w:val="006A16F8"/>
    <w:rsid w:val="006A380E"/>
    <w:rsid w:val="006A5850"/>
    <w:rsid w:val="006A5B75"/>
    <w:rsid w:val="006A5EEE"/>
    <w:rsid w:val="006A69BC"/>
    <w:rsid w:val="006A79DD"/>
    <w:rsid w:val="006B015E"/>
    <w:rsid w:val="006B1157"/>
    <w:rsid w:val="006B1483"/>
    <w:rsid w:val="006B16E7"/>
    <w:rsid w:val="006B1C1B"/>
    <w:rsid w:val="006B200C"/>
    <w:rsid w:val="006B20AE"/>
    <w:rsid w:val="006B2578"/>
    <w:rsid w:val="006B2BAA"/>
    <w:rsid w:val="006B3F18"/>
    <w:rsid w:val="006B4F03"/>
    <w:rsid w:val="006B559F"/>
    <w:rsid w:val="006B58F4"/>
    <w:rsid w:val="006B5A1B"/>
    <w:rsid w:val="006B6036"/>
    <w:rsid w:val="006B628C"/>
    <w:rsid w:val="006B6FDB"/>
    <w:rsid w:val="006B7131"/>
    <w:rsid w:val="006B7256"/>
    <w:rsid w:val="006B75C5"/>
    <w:rsid w:val="006C06DF"/>
    <w:rsid w:val="006C0CC7"/>
    <w:rsid w:val="006C18EA"/>
    <w:rsid w:val="006C1979"/>
    <w:rsid w:val="006C1DC5"/>
    <w:rsid w:val="006C1F90"/>
    <w:rsid w:val="006C2523"/>
    <w:rsid w:val="006C2A89"/>
    <w:rsid w:val="006C320F"/>
    <w:rsid w:val="006C3730"/>
    <w:rsid w:val="006C3C30"/>
    <w:rsid w:val="006C632C"/>
    <w:rsid w:val="006C6855"/>
    <w:rsid w:val="006C72F2"/>
    <w:rsid w:val="006C73D9"/>
    <w:rsid w:val="006C7E97"/>
    <w:rsid w:val="006D003D"/>
    <w:rsid w:val="006D01F7"/>
    <w:rsid w:val="006D0222"/>
    <w:rsid w:val="006D0820"/>
    <w:rsid w:val="006D0EB3"/>
    <w:rsid w:val="006D17E7"/>
    <w:rsid w:val="006D228A"/>
    <w:rsid w:val="006D49AF"/>
    <w:rsid w:val="006D5F16"/>
    <w:rsid w:val="006D5FE7"/>
    <w:rsid w:val="006D629D"/>
    <w:rsid w:val="006D63D1"/>
    <w:rsid w:val="006D6BCA"/>
    <w:rsid w:val="006D7A33"/>
    <w:rsid w:val="006E05A9"/>
    <w:rsid w:val="006E0FFE"/>
    <w:rsid w:val="006E19A8"/>
    <w:rsid w:val="006E1C5A"/>
    <w:rsid w:val="006E27A1"/>
    <w:rsid w:val="006E299A"/>
    <w:rsid w:val="006E2B5F"/>
    <w:rsid w:val="006E42E3"/>
    <w:rsid w:val="006E4589"/>
    <w:rsid w:val="006E459B"/>
    <w:rsid w:val="006E4E9D"/>
    <w:rsid w:val="006E531C"/>
    <w:rsid w:val="006E5452"/>
    <w:rsid w:val="006E5735"/>
    <w:rsid w:val="006E5AC7"/>
    <w:rsid w:val="006E629B"/>
    <w:rsid w:val="006E76CF"/>
    <w:rsid w:val="006E7737"/>
    <w:rsid w:val="006F0B3E"/>
    <w:rsid w:val="006F14C9"/>
    <w:rsid w:val="006F1E89"/>
    <w:rsid w:val="006F4ABE"/>
    <w:rsid w:val="006F662F"/>
    <w:rsid w:val="00701B4A"/>
    <w:rsid w:val="00701CEA"/>
    <w:rsid w:val="00701F25"/>
    <w:rsid w:val="0070230A"/>
    <w:rsid w:val="0070243E"/>
    <w:rsid w:val="00702719"/>
    <w:rsid w:val="00703509"/>
    <w:rsid w:val="00703610"/>
    <w:rsid w:val="00703880"/>
    <w:rsid w:val="007039FE"/>
    <w:rsid w:val="00703AC2"/>
    <w:rsid w:val="00704088"/>
    <w:rsid w:val="00704A6A"/>
    <w:rsid w:val="00704AC7"/>
    <w:rsid w:val="00704EBF"/>
    <w:rsid w:val="0070580D"/>
    <w:rsid w:val="00705EC5"/>
    <w:rsid w:val="007061A9"/>
    <w:rsid w:val="00706277"/>
    <w:rsid w:val="00706AD9"/>
    <w:rsid w:val="00706AF5"/>
    <w:rsid w:val="00707F6B"/>
    <w:rsid w:val="007109D1"/>
    <w:rsid w:val="00710F5E"/>
    <w:rsid w:val="007111D8"/>
    <w:rsid w:val="00713004"/>
    <w:rsid w:val="00713F8E"/>
    <w:rsid w:val="007141C2"/>
    <w:rsid w:val="00715DA1"/>
    <w:rsid w:val="0071767D"/>
    <w:rsid w:val="00717975"/>
    <w:rsid w:val="00720271"/>
    <w:rsid w:val="007202C1"/>
    <w:rsid w:val="00720767"/>
    <w:rsid w:val="007210B0"/>
    <w:rsid w:val="00721513"/>
    <w:rsid w:val="0072188F"/>
    <w:rsid w:val="00721D41"/>
    <w:rsid w:val="0072300A"/>
    <w:rsid w:val="007238F4"/>
    <w:rsid w:val="007242A1"/>
    <w:rsid w:val="0072435B"/>
    <w:rsid w:val="00724668"/>
    <w:rsid w:val="00725026"/>
    <w:rsid w:val="0072556E"/>
    <w:rsid w:val="00725E89"/>
    <w:rsid w:val="00726471"/>
    <w:rsid w:val="00726DD9"/>
    <w:rsid w:val="007270A1"/>
    <w:rsid w:val="007270B3"/>
    <w:rsid w:val="0073098F"/>
    <w:rsid w:val="00730F57"/>
    <w:rsid w:val="00731A59"/>
    <w:rsid w:val="00731AD2"/>
    <w:rsid w:val="00731D12"/>
    <w:rsid w:val="00732109"/>
    <w:rsid w:val="007336D4"/>
    <w:rsid w:val="00733F46"/>
    <w:rsid w:val="00734279"/>
    <w:rsid w:val="007347A1"/>
    <w:rsid w:val="0073565B"/>
    <w:rsid w:val="00735D6B"/>
    <w:rsid w:val="00736755"/>
    <w:rsid w:val="007373AF"/>
    <w:rsid w:val="007405CD"/>
    <w:rsid w:val="00740B8F"/>
    <w:rsid w:val="00741FAB"/>
    <w:rsid w:val="00742F16"/>
    <w:rsid w:val="00743A1B"/>
    <w:rsid w:val="00743F5C"/>
    <w:rsid w:val="00744011"/>
    <w:rsid w:val="007442FD"/>
    <w:rsid w:val="007444EA"/>
    <w:rsid w:val="007445FE"/>
    <w:rsid w:val="00744967"/>
    <w:rsid w:val="00744B2C"/>
    <w:rsid w:val="0074545A"/>
    <w:rsid w:val="00745A0C"/>
    <w:rsid w:val="00745C4A"/>
    <w:rsid w:val="00745ED5"/>
    <w:rsid w:val="00746044"/>
    <w:rsid w:val="00746686"/>
    <w:rsid w:val="007466D5"/>
    <w:rsid w:val="00747199"/>
    <w:rsid w:val="00747E10"/>
    <w:rsid w:val="0075040D"/>
    <w:rsid w:val="00752BB7"/>
    <w:rsid w:val="00753063"/>
    <w:rsid w:val="007547AE"/>
    <w:rsid w:val="00754B3C"/>
    <w:rsid w:val="007575DA"/>
    <w:rsid w:val="00760047"/>
    <w:rsid w:val="00760900"/>
    <w:rsid w:val="00760DF6"/>
    <w:rsid w:val="007614C7"/>
    <w:rsid w:val="00761B84"/>
    <w:rsid w:val="00763265"/>
    <w:rsid w:val="0076341C"/>
    <w:rsid w:val="00763737"/>
    <w:rsid w:val="00763B7D"/>
    <w:rsid w:val="00763E4C"/>
    <w:rsid w:val="0076440E"/>
    <w:rsid w:val="00764E7C"/>
    <w:rsid w:val="007651FB"/>
    <w:rsid w:val="0076650F"/>
    <w:rsid w:val="00767F0D"/>
    <w:rsid w:val="00773CDB"/>
    <w:rsid w:val="007747FB"/>
    <w:rsid w:val="0077542E"/>
    <w:rsid w:val="00775F46"/>
    <w:rsid w:val="00776691"/>
    <w:rsid w:val="0077676D"/>
    <w:rsid w:val="00776DCA"/>
    <w:rsid w:val="00776E75"/>
    <w:rsid w:val="00777072"/>
    <w:rsid w:val="00777B53"/>
    <w:rsid w:val="00777EF1"/>
    <w:rsid w:val="0078055B"/>
    <w:rsid w:val="00780606"/>
    <w:rsid w:val="00780764"/>
    <w:rsid w:val="007812D4"/>
    <w:rsid w:val="00781574"/>
    <w:rsid w:val="0078168F"/>
    <w:rsid w:val="00782012"/>
    <w:rsid w:val="007831A3"/>
    <w:rsid w:val="007836CE"/>
    <w:rsid w:val="00783F5B"/>
    <w:rsid w:val="00785083"/>
    <w:rsid w:val="00786ACF"/>
    <w:rsid w:val="0078724A"/>
    <w:rsid w:val="007912FD"/>
    <w:rsid w:val="00791DAF"/>
    <w:rsid w:val="0079343F"/>
    <w:rsid w:val="00793F47"/>
    <w:rsid w:val="007941D5"/>
    <w:rsid w:val="00794BD9"/>
    <w:rsid w:val="00794BDA"/>
    <w:rsid w:val="00795112"/>
    <w:rsid w:val="007954D7"/>
    <w:rsid w:val="0079557F"/>
    <w:rsid w:val="00795B60"/>
    <w:rsid w:val="00795B8C"/>
    <w:rsid w:val="00796105"/>
    <w:rsid w:val="00797A86"/>
    <w:rsid w:val="007A04CF"/>
    <w:rsid w:val="007A0957"/>
    <w:rsid w:val="007A1425"/>
    <w:rsid w:val="007A2878"/>
    <w:rsid w:val="007A28F2"/>
    <w:rsid w:val="007A3197"/>
    <w:rsid w:val="007A33A1"/>
    <w:rsid w:val="007A39BF"/>
    <w:rsid w:val="007A4407"/>
    <w:rsid w:val="007A447B"/>
    <w:rsid w:val="007A4ACC"/>
    <w:rsid w:val="007A5432"/>
    <w:rsid w:val="007A6B24"/>
    <w:rsid w:val="007A71D2"/>
    <w:rsid w:val="007B274F"/>
    <w:rsid w:val="007B28B5"/>
    <w:rsid w:val="007B2909"/>
    <w:rsid w:val="007B3287"/>
    <w:rsid w:val="007B39A5"/>
    <w:rsid w:val="007B3E56"/>
    <w:rsid w:val="007B4257"/>
    <w:rsid w:val="007B4F14"/>
    <w:rsid w:val="007B5049"/>
    <w:rsid w:val="007B5252"/>
    <w:rsid w:val="007B5396"/>
    <w:rsid w:val="007B55A4"/>
    <w:rsid w:val="007B5BF0"/>
    <w:rsid w:val="007B5C89"/>
    <w:rsid w:val="007B5E87"/>
    <w:rsid w:val="007B613D"/>
    <w:rsid w:val="007B6899"/>
    <w:rsid w:val="007B6CBC"/>
    <w:rsid w:val="007C02A8"/>
    <w:rsid w:val="007C06BB"/>
    <w:rsid w:val="007C11B0"/>
    <w:rsid w:val="007C2B78"/>
    <w:rsid w:val="007C35CC"/>
    <w:rsid w:val="007C45C4"/>
    <w:rsid w:val="007C5084"/>
    <w:rsid w:val="007C523B"/>
    <w:rsid w:val="007C632B"/>
    <w:rsid w:val="007C6631"/>
    <w:rsid w:val="007C6742"/>
    <w:rsid w:val="007C71F9"/>
    <w:rsid w:val="007C7381"/>
    <w:rsid w:val="007D051D"/>
    <w:rsid w:val="007D0960"/>
    <w:rsid w:val="007D0D32"/>
    <w:rsid w:val="007D210D"/>
    <w:rsid w:val="007D43D2"/>
    <w:rsid w:val="007D4522"/>
    <w:rsid w:val="007D4C0C"/>
    <w:rsid w:val="007D69C5"/>
    <w:rsid w:val="007D6CAF"/>
    <w:rsid w:val="007D6F2C"/>
    <w:rsid w:val="007D71A8"/>
    <w:rsid w:val="007D7508"/>
    <w:rsid w:val="007D7929"/>
    <w:rsid w:val="007D7D8F"/>
    <w:rsid w:val="007E10F1"/>
    <w:rsid w:val="007E19C7"/>
    <w:rsid w:val="007E1E53"/>
    <w:rsid w:val="007E2527"/>
    <w:rsid w:val="007E3142"/>
    <w:rsid w:val="007E33E5"/>
    <w:rsid w:val="007E38AD"/>
    <w:rsid w:val="007E3A18"/>
    <w:rsid w:val="007E41C0"/>
    <w:rsid w:val="007E4A7F"/>
    <w:rsid w:val="007E6036"/>
    <w:rsid w:val="007E7334"/>
    <w:rsid w:val="007F007E"/>
    <w:rsid w:val="007F0D36"/>
    <w:rsid w:val="007F0E2B"/>
    <w:rsid w:val="007F1674"/>
    <w:rsid w:val="007F2785"/>
    <w:rsid w:val="007F36AE"/>
    <w:rsid w:val="007F39DF"/>
    <w:rsid w:val="007F433A"/>
    <w:rsid w:val="007F50ED"/>
    <w:rsid w:val="007F6404"/>
    <w:rsid w:val="007F6820"/>
    <w:rsid w:val="007F6A02"/>
    <w:rsid w:val="007F6DC2"/>
    <w:rsid w:val="007F6EB7"/>
    <w:rsid w:val="007F6F86"/>
    <w:rsid w:val="007F7A84"/>
    <w:rsid w:val="00800970"/>
    <w:rsid w:val="00800EAB"/>
    <w:rsid w:val="0080189C"/>
    <w:rsid w:val="00801D72"/>
    <w:rsid w:val="00801D92"/>
    <w:rsid w:val="00801F13"/>
    <w:rsid w:val="00802250"/>
    <w:rsid w:val="008036CA"/>
    <w:rsid w:val="00804536"/>
    <w:rsid w:val="008048B7"/>
    <w:rsid w:val="00805367"/>
    <w:rsid w:val="00805536"/>
    <w:rsid w:val="00805B6B"/>
    <w:rsid w:val="00805C2E"/>
    <w:rsid w:val="00806118"/>
    <w:rsid w:val="00806E34"/>
    <w:rsid w:val="0080746C"/>
    <w:rsid w:val="008074B5"/>
    <w:rsid w:val="008075D0"/>
    <w:rsid w:val="00807BDB"/>
    <w:rsid w:val="00807EAB"/>
    <w:rsid w:val="00807ED8"/>
    <w:rsid w:val="0081105A"/>
    <w:rsid w:val="00812C43"/>
    <w:rsid w:val="0081364A"/>
    <w:rsid w:val="00813DD2"/>
    <w:rsid w:val="00813F79"/>
    <w:rsid w:val="00814415"/>
    <w:rsid w:val="008145AD"/>
    <w:rsid w:val="0081468E"/>
    <w:rsid w:val="00814914"/>
    <w:rsid w:val="00815287"/>
    <w:rsid w:val="00815726"/>
    <w:rsid w:val="0081574A"/>
    <w:rsid w:val="008161DD"/>
    <w:rsid w:val="00816688"/>
    <w:rsid w:val="008166DE"/>
    <w:rsid w:val="00816D71"/>
    <w:rsid w:val="00817025"/>
    <w:rsid w:val="008170E4"/>
    <w:rsid w:val="0082006C"/>
    <w:rsid w:val="00820668"/>
    <w:rsid w:val="0082072D"/>
    <w:rsid w:val="00821C1A"/>
    <w:rsid w:val="00822266"/>
    <w:rsid w:val="00822753"/>
    <w:rsid w:val="00822C16"/>
    <w:rsid w:val="008235DE"/>
    <w:rsid w:val="00823A28"/>
    <w:rsid w:val="00824C15"/>
    <w:rsid w:val="00824EE5"/>
    <w:rsid w:val="00825106"/>
    <w:rsid w:val="008263E9"/>
    <w:rsid w:val="00826EA0"/>
    <w:rsid w:val="00827D45"/>
    <w:rsid w:val="0083002B"/>
    <w:rsid w:val="008303B8"/>
    <w:rsid w:val="00830EBD"/>
    <w:rsid w:val="008311E4"/>
    <w:rsid w:val="008315A5"/>
    <w:rsid w:val="00831B65"/>
    <w:rsid w:val="00832F21"/>
    <w:rsid w:val="008330E7"/>
    <w:rsid w:val="00834B5E"/>
    <w:rsid w:val="00835DB7"/>
    <w:rsid w:val="00835E1A"/>
    <w:rsid w:val="008360FB"/>
    <w:rsid w:val="008372C3"/>
    <w:rsid w:val="00837AA4"/>
    <w:rsid w:val="00841285"/>
    <w:rsid w:val="008417DF"/>
    <w:rsid w:val="00841F4C"/>
    <w:rsid w:val="00842F6C"/>
    <w:rsid w:val="008439BD"/>
    <w:rsid w:val="0084462D"/>
    <w:rsid w:val="0084687D"/>
    <w:rsid w:val="00847A66"/>
    <w:rsid w:val="00847C60"/>
    <w:rsid w:val="00850014"/>
    <w:rsid w:val="00851001"/>
    <w:rsid w:val="00851745"/>
    <w:rsid w:val="0085179F"/>
    <w:rsid w:val="00851B2B"/>
    <w:rsid w:val="00851D0B"/>
    <w:rsid w:val="00851F5C"/>
    <w:rsid w:val="008523C7"/>
    <w:rsid w:val="00852BA5"/>
    <w:rsid w:val="00852BEB"/>
    <w:rsid w:val="00852C5E"/>
    <w:rsid w:val="00853522"/>
    <w:rsid w:val="00854880"/>
    <w:rsid w:val="00854F04"/>
    <w:rsid w:val="0085548A"/>
    <w:rsid w:val="0085552E"/>
    <w:rsid w:val="0085563F"/>
    <w:rsid w:val="00855FA8"/>
    <w:rsid w:val="008570F5"/>
    <w:rsid w:val="008579DD"/>
    <w:rsid w:val="00861692"/>
    <w:rsid w:val="008617EA"/>
    <w:rsid w:val="00861806"/>
    <w:rsid w:val="00862C1C"/>
    <w:rsid w:val="0086313E"/>
    <w:rsid w:val="0086334B"/>
    <w:rsid w:val="00863564"/>
    <w:rsid w:val="00865D17"/>
    <w:rsid w:val="00866253"/>
    <w:rsid w:val="008669F9"/>
    <w:rsid w:val="00866F10"/>
    <w:rsid w:val="008670E4"/>
    <w:rsid w:val="00867AFC"/>
    <w:rsid w:val="00870242"/>
    <w:rsid w:val="008710A1"/>
    <w:rsid w:val="00871539"/>
    <w:rsid w:val="00871801"/>
    <w:rsid w:val="008720A3"/>
    <w:rsid w:val="008720D5"/>
    <w:rsid w:val="008729D4"/>
    <w:rsid w:val="00872B0C"/>
    <w:rsid w:val="008744FE"/>
    <w:rsid w:val="008750B3"/>
    <w:rsid w:val="00875A35"/>
    <w:rsid w:val="00875E19"/>
    <w:rsid w:val="008763F6"/>
    <w:rsid w:val="00876A31"/>
    <w:rsid w:val="00876EDF"/>
    <w:rsid w:val="00877474"/>
    <w:rsid w:val="00881487"/>
    <w:rsid w:val="0088293B"/>
    <w:rsid w:val="0088358A"/>
    <w:rsid w:val="00883A45"/>
    <w:rsid w:val="00884503"/>
    <w:rsid w:val="00884C9B"/>
    <w:rsid w:val="00884F41"/>
    <w:rsid w:val="008863B9"/>
    <w:rsid w:val="00886482"/>
    <w:rsid w:val="00890088"/>
    <w:rsid w:val="00890270"/>
    <w:rsid w:val="00890592"/>
    <w:rsid w:val="00890AD1"/>
    <w:rsid w:val="00890E8E"/>
    <w:rsid w:val="00890ED0"/>
    <w:rsid w:val="0089104B"/>
    <w:rsid w:val="008919C8"/>
    <w:rsid w:val="00891A08"/>
    <w:rsid w:val="00894801"/>
    <w:rsid w:val="00895039"/>
    <w:rsid w:val="008955DC"/>
    <w:rsid w:val="00895961"/>
    <w:rsid w:val="00895A21"/>
    <w:rsid w:val="00895AAB"/>
    <w:rsid w:val="00895E46"/>
    <w:rsid w:val="008969F4"/>
    <w:rsid w:val="00897301"/>
    <w:rsid w:val="00897308"/>
    <w:rsid w:val="0089744E"/>
    <w:rsid w:val="008A062C"/>
    <w:rsid w:val="008A0D35"/>
    <w:rsid w:val="008A1299"/>
    <w:rsid w:val="008A15C9"/>
    <w:rsid w:val="008A1870"/>
    <w:rsid w:val="008A1F1D"/>
    <w:rsid w:val="008A23F6"/>
    <w:rsid w:val="008A23FC"/>
    <w:rsid w:val="008A2B0D"/>
    <w:rsid w:val="008A3CA6"/>
    <w:rsid w:val="008A6194"/>
    <w:rsid w:val="008A6942"/>
    <w:rsid w:val="008A6FDC"/>
    <w:rsid w:val="008A7262"/>
    <w:rsid w:val="008A77B0"/>
    <w:rsid w:val="008B02B5"/>
    <w:rsid w:val="008B03F2"/>
    <w:rsid w:val="008B0917"/>
    <w:rsid w:val="008B106D"/>
    <w:rsid w:val="008B1CEA"/>
    <w:rsid w:val="008B1F42"/>
    <w:rsid w:val="008B2464"/>
    <w:rsid w:val="008B2B00"/>
    <w:rsid w:val="008B3418"/>
    <w:rsid w:val="008B4B9F"/>
    <w:rsid w:val="008B4BA6"/>
    <w:rsid w:val="008B4EF5"/>
    <w:rsid w:val="008B509C"/>
    <w:rsid w:val="008B68E0"/>
    <w:rsid w:val="008C0334"/>
    <w:rsid w:val="008C0893"/>
    <w:rsid w:val="008C0B78"/>
    <w:rsid w:val="008C0E1B"/>
    <w:rsid w:val="008C0E57"/>
    <w:rsid w:val="008C19DC"/>
    <w:rsid w:val="008C31EF"/>
    <w:rsid w:val="008C31F9"/>
    <w:rsid w:val="008C3895"/>
    <w:rsid w:val="008C39CE"/>
    <w:rsid w:val="008C4B1E"/>
    <w:rsid w:val="008C5FA8"/>
    <w:rsid w:val="008C6583"/>
    <w:rsid w:val="008C660F"/>
    <w:rsid w:val="008C6AB6"/>
    <w:rsid w:val="008C6F8F"/>
    <w:rsid w:val="008C73D9"/>
    <w:rsid w:val="008D0BEA"/>
    <w:rsid w:val="008D2BAD"/>
    <w:rsid w:val="008D2EEC"/>
    <w:rsid w:val="008D3D3D"/>
    <w:rsid w:val="008D44BC"/>
    <w:rsid w:val="008D4A16"/>
    <w:rsid w:val="008D4EC2"/>
    <w:rsid w:val="008D5EF0"/>
    <w:rsid w:val="008D7A7F"/>
    <w:rsid w:val="008E0640"/>
    <w:rsid w:val="008E2721"/>
    <w:rsid w:val="008E2726"/>
    <w:rsid w:val="008E2C1B"/>
    <w:rsid w:val="008E3626"/>
    <w:rsid w:val="008E3AF4"/>
    <w:rsid w:val="008E446E"/>
    <w:rsid w:val="008E58A7"/>
    <w:rsid w:val="008E59A1"/>
    <w:rsid w:val="008E5F87"/>
    <w:rsid w:val="008E6B0E"/>
    <w:rsid w:val="008E7F58"/>
    <w:rsid w:val="008F0066"/>
    <w:rsid w:val="008F0946"/>
    <w:rsid w:val="008F0CEA"/>
    <w:rsid w:val="008F2BB8"/>
    <w:rsid w:val="008F43DA"/>
    <w:rsid w:val="008F4B0A"/>
    <w:rsid w:val="008F5680"/>
    <w:rsid w:val="008F6D96"/>
    <w:rsid w:val="008F7957"/>
    <w:rsid w:val="008F7ADB"/>
    <w:rsid w:val="00900D34"/>
    <w:rsid w:val="00901008"/>
    <w:rsid w:val="00901786"/>
    <w:rsid w:val="0090296C"/>
    <w:rsid w:val="0090380E"/>
    <w:rsid w:val="00903F2A"/>
    <w:rsid w:val="00904951"/>
    <w:rsid w:val="009068BA"/>
    <w:rsid w:val="00907FF4"/>
    <w:rsid w:val="009101E9"/>
    <w:rsid w:val="00910325"/>
    <w:rsid w:val="009109E1"/>
    <w:rsid w:val="009111F4"/>
    <w:rsid w:val="00911E44"/>
    <w:rsid w:val="00911F12"/>
    <w:rsid w:val="0091214F"/>
    <w:rsid w:val="00912EAB"/>
    <w:rsid w:val="00913ED7"/>
    <w:rsid w:val="00913F57"/>
    <w:rsid w:val="00914299"/>
    <w:rsid w:val="0091474E"/>
    <w:rsid w:val="0091511F"/>
    <w:rsid w:val="00915A45"/>
    <w:rsid w:val="00916229"/>
    <w:rsid w:val="00916AA4"/>
    <w:rsid w:val="00916F70"/>
    <w:rsid w:val="009172CB"/>
    <w:rsid w:val="009179AC"/>
    <w:rsid w:val="00917B56"/>
    <w:rsid w:val="00917CDA"/>
    <w:rsid w:val="00920AD1"/>
    <w:rsid w:val="00922645"/>
    <w:rsid w:val="00922D44"/>
    <w:rsid w:val="00923146"/>
    <w:rsid w:val="00923C9B"/>
    <w:rsid w:val="009241B4"/>
    <w:rsid w:val="00924660"/>
    <w:rsid w:val="00924950"/>
    <w:rsid w:val="009251C5"/>
    <w:rsid w:val="0092567C"/>
    <w:rsid w:val="009257F2"/>
    <w:rsid w:val="00925A0B"/>
    <w:rsid w:val="009266DC"/>
    <w:rsid w:val="00926758"/>
    <w:rsid w:val="00926DCF"/>
    <w:rsid w:val="009278E8"/>
    <w:rsid w:val="00927F99"/>
    <w:rsid w:val="00931341"/>
    <w:rsid w:val="00931691"/>
    <w:rsid w:val="00931A4B"/>
    <w:rsid w:val="009324AD"/>
    <w:rsid w:val="00932662"/>
    <w:rsid w:val="00933183"/>
    <w:rsid w:val="00934DF2"/>
    <w:rsid w:val="009352C6"/>
    <w:rsid w:val="00935C14"/>
    <w:rsid w:val="0093719A"/>
    <w:rsid w:val="00937C4D"/>
    <w:rsid w:val="009404E5"/>
    <w:rsid w:val="009410F4"/>
    <w:rsid w:val="00941754"/>
    <w:rsid w:val="00942A01"/>
    <w:rsid w:val="009436B5"/>
    <w:rsid w:val="00943AE0"/>
    <w:rsid w:val="00943CBB"/>
    <w:rsid w:val="0094407F"/>
    <w:rsid w:val="00945CF8"/>
    <w:rsid w:val="00946288"/>
    <w:rsid w:val="00946AFB"/>
    <w:rsid w:val="00946CFC"/>
    <w:rsid w:val="00946D7B"/>
    <w:rsid w:val="00946E99"/>
    <w:rsid w:val="00947181"/>
    <w:rsid w:val="009471A3"/>
    <w:rsid w:val="00950437"/>
    <w:rsid w:val="009508D5"/>
    <w:rsid w:val="00950B9D"/>
    <w:rsid w:val="00950DA4"/>
    <w:rsid w:val="00951301"/>
    <w:rsid w:val="009513EE"/>
    <w:rsid w:val="0095157D"/>
    <w:rsid w:val="00951DA2"/>
    <w:rsid w:val="00952855"/>
    <w:rsid w:val="00952FCC"/>
    <w:rsid w:val="00953B0E"/>
    <w:rsid w:val="00954051"/>
    <w:rsid w:val="00954A79"/>
    <w:rsid w:val="009559CA"/>
    <w:rsid w:val="0095607B"/>
    <w:rsid w:val="009561EE"/>
    <w:rsid w:val="00956A42"/>
    <w:rsid w:val="00957533"/>
    <w:rsid w:val="00957A80"/>
    <w:rsid w:val="00957E67"/>
    <w:rsid w:val="0096121C"/>
    <w:rsid w:val="00961549"/>
    <w:rsid w:val="009621B9"/>
    <w:rsid w:val="00964032"/>
    <w:rsid w:val="009655DC"/>
    <w:rsid w:val="00966470"/>
    <w:rsid w:val="00966991"/>
    <w:rsid w:val="00967E09"/>
    <w:rsid w:val="0097087B"/>
    <w:rsid w:val="00970D26"/>
    <w:rsid w:val="009719C0"/>
    <w:rsid w:val="00971B16"/>
    <w:rsid w:val="00971F2A"/>
    <w:rsid w:val="00971F3C"/>
    <w:rsid w:val="00972420"/>
    <w:rsid w:val="009735E6"/>
    <w:rsid w:val="00973E42"/>
    <w:rsid w:val="00974694"/>
    <w:rsid w:val="00975450"/>
    <w:rsid w:val="0097584D"/>
    <w:rsid w:val="00975C6C"/>
    <w:rsid w:val="00975D08"/>
    <w:rsid w:val="00976687"/>
    <w:rsid w:val="00976AF5"/>
    <w:rsid w:val="00977FEC"/>
    <w:rsid w:val="00977FF4"/>
    <w:rsid w:val="00980642"/>
    <w:rsid w:val="00981418"/>
    <w:rsid w:val="00981F74"/>
    <w:rsid w:val="009827CD"/>
    <w:rsid w:val="00982AC9"/>
    <w:rsid w:val="009832F0"/>
    <w:rsid w:val="009836F2"/>
    <w:rsid w:val="0098432B"/>
    <w:rsid w:val="0098674E"/>
    <w:rsid w:val="0098692A"/>
    <w:rsid w:val="00990565"/>
    <w:rsid w:val="00990B5D"/>
    <w:rsid w:val="00990CFE"/>
    <w:rsid w:val="009918B8"/>
    <w:rsid w:val="0099316A"/>
    <w:rsid w:val="00993E56"/>
    <w:rsid w:val="009940A9"/>
    <w:rsid w:val="00994732"/>
    <w:rsid w:val="00994B3E"/>
    <w:rsid w:val="00995949"/>
    <w:rsid w:val="00995C46"/>
    <w:rsid w:val="0099652D"/>
    <w:rsid w:val="00997164"/>
    <w:rsid w:val="0099754E"/>
    <w:rsid w:val="009A0212"/>
    <w:rsid w:val="009A1241"/>
    <w:rsid w:val="009A147D"/>
    <w:rsid w:val="009A28A6"/>
    <w:rsid w:val="009A2AFB"/>
    <w:rsid w:val="009A2CC5"/>
    <w:rsid w:val="009A3DAF"/>
    <w:rsid w:val="009A40C4"/>
    <w:rsid w:val="009A4FDE"/>
    <w:rsid w:val="009A54BD"/>
    <w:rsid w:val="009A5625"/>
    <w:rsid w:val="009A586D"/>
    <w:rsid w:val="009A58BD"/>
    <w:rsid w:val="009A5E69"/>
    <w:rsid w:val="009A723B"/>
    <w:rsid w:val="009B0B4D"/>
    <w:rsid w:val="009B1114"/>
    <w:rsid w:val="009B13A2"/>
    <w:rsid w:val="009B189B"/>
    <w:rsid w:val="009B1CEF"/>
    <w:rsid w:val="009B20E6"/>
    <w:rsid w:val="009B22CE"/>
    <w:rsid w:val="009B2313"/>
    <w:rsid w:val="009B29A8"/>
    <w:rsid w:val="009B2A75"/>
    <w:rsid w:val="009B3C40"/>
    <w:rsid w:val="009B3CC7"/>
    <w:rsid w:val="009B44AD"/>
    <w:rsid w:val="009B45DF"/>
    <w:rsid w:val="009B466E"/>
    <w:rsid w:val="009B4F89"/>
    <w:rsid w:val="009B5FBC"/>
    <w:rsid w:val="009B66B8"/>
    <w:rsid w:val="009B6A3D"/>
    <w:rsid w:val="009B6A99"/>
    <w:rsid w:val="009B6D63"/>
    <w:rsid w:val="009B7B7E"/>
    <w:rsid w:val="009C06CE"/>
    <w:rsid w:val="009C1688"/>
    <w:rsid w:val="009C1720"/>
    <w:rsid w:val="009C1746"/>
    <w:rsid w:val="009C2FA8"/>
    <w:rsid w:val="009C32E8"/>
    <w:rsid w:val="009C3ADC"/>
    <w:rsid w:val="009C3B12"/>
    <w:rsid w:val="009C4644"/>
    <w:rsid w:val="009C4A8D"/>
    <w:rsid w:val="009C4D1F"/>
    <w:rsid w:val="009C56F9"/>
    <w:rsid w:val="009C6834"/>
    <w:rsid w:val="009C6907"/>
    <w:rsid w:val="009C6C72"/>
    <w:rsid w:val="009C75AC"/>
    <w:rsid w:val="009C7645"/>
    <w:rsid w:val="009D04C6"/>
    <w:rsid w:val="009D0AA7"/>
    <w:rsid w:val="009D0CFD"/>
    <w:rsid w:val="009D150B"/>
    <w:rsid w:val="009D1BA7"/>
    <w:rsid w:val="009D25B3"/>
    <w:rsid w:val="009D2885"/>
    <w:rsid w:val="009D34AD"/>
    <w:rsid w:val="009D3758"/>
    <w:rsid w:val="009D3EAC"/>
    <w:rsid w:val="009D5D93"/>
    <w:rsid w:val="009D6424"/>
    <w:rsid w:val="009D6932"/>
    <w:rsid w:val="009D72CC"/>
    <w:rsid w:val="009D72FB"/>
    <w:rsid w:val="009D7B89"/>
    <w:rsid w:val="009E0EC6"/>
    <w:rsid w:val="009E18E3"/>
    <w:rsid w:val="009E1C37"/>
    <w:rsid w:val="009E2D08"/>
    <w:rsid w:val="009E3DEB"/>
    <w:rsid w:val="009E412F"/>
    <w:rsid w:val="009E431D"/>
    <w:rsid w:val="009E4E68"/>
    <w:rsid w:val="009E50F6"/>
    <w:rsid w:val="009E5FEC"/>
    <w:rsid w:val="009F07A8"/>
    <w:rsid w:val="009F11FC"/>
    <w:rsid w:val="009F1500"/>
    <w:rsid w:val="009F1695"/>
    <w:rsid w:val="009F16C1"/>
    <w:rsid w:val="009F1CD2"/>
    <w:rsid w:val="009F2181"/>
    <w:rsid w:val="009F23E6"/>
    <w:rsid w:val="009F2E7A"/>
    <w:rsid w:val="009F5334"/>
    <w:rsid w:val="009F557B"/>
    <w:rsid w:val="009F57EF"/>
    <w:rsid w:val="009F5C5F"/>
    <w:rsid w:val="00A01381"/>
    <w:rsid w:val="00A02187"/>
    <w:rsid w:val="00A02918"/>
    <w:rsid w:val="00A03879"/>
    <w:rsid w:val="00A047B1"/>
    <w:rsid w:val="00A04DF0"/>
    <w:rsid w:val="00A04F33"/>
    <w:rsid w:val="00A051DA"/>
    <w:rsid w:val="00A057BA"/>
    <w:rsid w:val="00A06419"/>
    <w:rsid w:val="00A06463"/>
    <w:rsid w:val="00A07414"/>
    <w:rsid w:val="00A100B8"/>
    <w:rsid w:val="00A106E7"/>
    <w:rsid w:val="00A10A24"/>
    <w:rsid w:val="00A10DAA"/>
    <w:rsid w:val="00A115AE"/>
    <w:rsid w:val="00A12017"/>
    <w:rsid w:val="00A120D6"/>
    <w:rsid w:val="00A1242A"/>
    <w:rsid w:val="00A12FB2"/>
    <w:rsid w:val="00A13295"/>
    <w:rsid w:val="00A13A98"/>
    <w:rsid w:val="00A13D65"/>
    <w:rsid w:val="00A142DE"/>
    <w:rsid w:val="00A148F2"/>
    <w:rsid w:val="00A14B52"/>
    <w:rsid w:val="00A14C65"/>
    <w:rsid w:val="00A15938"/>
    <w:rsid w:val="00A15B8C"/>
    <w:rsid w:val="00A176B3"/>
    <w:rsid w:val="00A17DA5"/>
    <w:rsid w:val="00A20785"/>
    <w:rsid w:val="00A20A24"/>
    <w:rsid w:val="00A21678"/>
    <w:rsid w:val="00A21756"/>
    <w:rsid w:val="00A22356"/>
    <w:rsid w:val="00A228D5"/>
    <w:rsid w:val="00A2307D"/>
    <w:rsid w:val="00A24607"/>
    <w:rsid w:val="00A25724"/>
    <w:rsid w:val="00A25B49"/>
    <w:rsid w:val="00A2691A"/>
    <w:rsid w:val="00A26A99"/>
    <w:rsid w:val="00A271EF"/>
    <w:rsid w:val="00A27388"/>
    <w:rsid w:val="00A27662"/>
    <w:rsid w:val="00A27B96"/>
    <w:rsid w:val="00A27C85"/>
    <w:rsid w:val="00A27D56"/>
    <w:rsid w:val="00A27D97"/>
    <w:rsid w:val="00A30C09"/>
    <w:rsid w:val="00A31CA4"/>
    <w:rsid w:val="00A32004"/>
    <w:rsid w:val="00A32D91"/>
    <w:rsid w:val="00A33FFD"/>
    <w:rsid w:val="00A34B9C"/>
    <w:rsid w:val="00A34EB6"/>
    <w:rsid w:val="00A351C8"/>
    <w:rsid w:val="00A353FE"/>
    <w:rsid w:val="00A35652"/>
    <w:rsid w:val="00A3661F"/>
    <w:rsid w:val="00A36763"/>
    <w:rsid w:val="00A36FE9"/>
    <w:rsid w:val="00A372BD"/>
    <w:rsid w:val="00A3795E"/>
    <w:rsid w:val="00A40C1B"/>
    <w:rsid w:val="00A41808"/>
    <w:rsid w:val="00A41883"/>
    <w:rsid w:val="00A42442"/>
    <w:rsid w:val="00A44D0A"/>
    <w:rsid w:val="00A45296"/>
    <w:rsid w:val="00A4530B"/>
    <w:rsid w:val="00A4547A"/>
    <w:rsid w:val="00A4553D"/>
    <w:rsid w:val="00A4715D"/>
    <w:rsid w:val="00A514CA"/>
    <w:rsid w:val="00A5159C"/>
    <w:rsid w:val="00A52649"/>
    <w:rsid w:val="00A54182"/>
    <w:rsid w:val="00A541B9"/>
    <w:rsid w:val="00A54729"/>
    <w:rsid w:val="00A5475E"/>
    <w:rsid w:val="00A5477F"/>
    <w:rsid w:val="00A54827"/>
    <w:rsid w:val="00A54B07"/>
    <w:rsid w:val="00A550E7"/>
    <w:rsid w:val="00A5555D"/>
    <w:rsid w:val="00A55FC8"/>
    <w:rsid w:val="00A56398"/>
    <w:rsid w:val="00A5671C"/>
    <w:rsid w:val="00A5708A"/>
    <w:rsid w:val="00A57A24"/>
    <w:rsid w:val="00A57F5D"/>
    <w:rsid w:val="00A603AE"/>
    <w:rsid w:val="00A60AC8"/>
    <w:rsid w:val="00A638F8"/>
    <w:rsid w:val="00A64463"/>
    <w:rsid w:val="00A64706"/>
    <w:rsid w:val="00A6485E"/>
    <w:rsid w:val="00A648A5"/>
    <w:rsid w:val="00A64CBE"/>
    <w:rsid w:val="00A65026"/>
    <w:rsid w:val="00A65365"/>
    <w:rsid w:val="00A6570E"/>
    <w:rsid w:val="00A657C4"/>
    <w:rsid w:val="00A66C40"/>
    <w:rsid w:val="00A66E42"/>
    <w:rsid w:val="00A66F33"/>
    <w:rsid w:val="00A67D61"/>
    <w:rsid w:val="00A67D74"/>
    <w:rsid w:val="00A7032A"/>
    <w:rsid w:val="00A7053A"/>
    <w:rsid w:val="00A707D3"/>
    <w:rsid w:val="00A7156D"/>
    <w:rsid w:val="00A7189B"/>
    <w:rsid w:val="00A71D67"/>
    <w:rsid w:val="00A7217C"/>
    <w:rsid w:val="00A7251A"/>
    <w:rsid w:val="00A72856"/>
    <w:rsid w:val="00A7290D"/>
    <w:rsid w:val="00A731D8"/>
    <w:rsid w:val="00A77D0F"/>
    <w:rsid w:val="00A80FA0"/>
    <w:rsid w:val="00A81174"/>
    <w:rsid w:val="00A81D3B"/>
    <w:rsid w:val="00A8204D"/>
    <w:rsid w:val="00A822EA"/>
    <w:rsid w:val="00A83930"/>
    <w:rsid w:val="00A83B6B"/>
    <w:rsid w:val="00A83CEF"/>
    <w:rsid w:val="00A83EE4"/>
    <w:rsid w:val="00A84932"/>
    <w:rsid w:val="00A85249"/>
    <w:rsid w:val="00A856C6"/>
    <w:rsid w:val="00A860EF"/>
    <w:rsid w:val="00A867B7"/>
    <w:rsid w:val="00A868CE"/>
    <w:rsid w:val="00A86BC8"/>
    <w:rsid w:val="00A87902"/>
    <w:rsid w:val="00A904B9"/>
    <w:rsid w:val="00A90724"/>
    <w:rsid w:val="00A90DCE"/>
    <w:rsid w:val="00A90F5F"/>
    <w:rsid w:val="00A9145E"/>
    <w:rsid w:val="00A9197B"/>
    <w:rsid w:val="00A91A61"/>
    <w:rsid w:val="00A92C41"/>
    <w:rsid w:val="00A92EFE"/>
    <w:rsid w:val="00A93364"/>
    <w:rsid w:val="00A937EA"/>
    <w:rsid w:val="00A9473A"/>
    <w:rsid w:val="00A95519"/>
    <w:rsid w:val="00A95704"/>
    <w:rsid w:val="00A96463"/>
    <w:rsid w:val="00A964C8"/>
    <w:rsid w:val="00A96D18"/>
    <w:rsid w:val="00A973D2"/>
    <w:rsid w:val="00A97AA3"/>
    <w:rsid w:val="00A97EE8"/>
    <w:rsid w:val="00AA017A"/>
    <w:rsid w:val="00AA11F9"/>
    <w:rsid w:val="00AA14A6"/>
    <w:rsid w:val="00AA17F6"/>
    <w:rsid w:val="00AA1812"/>
    <w:rsid w:val="00AA255C"/>
    <w:rsid w:val="00AA28CB"/>
    <w:rsid w:val="00AA2A39"/>
    <w:rsid w:val="00AA2AE1"/>
    <w:rsid w:val="00AA31CE"/>
    <w:rsid w:val="00AA31ED"/>
    <w:rsid w:val="00AA3239"/>
    <w:rsid w:val="00AA32DD"/>
    <w:rsid w:val="00AA3DDF"/>
    <w:rsid w:val="00AA44A8"/>
    <w:rsid w:val="00AA4DDA"/>
    <w:rsid w:val="00AA4F11"/>
    <w:rsid w:val="00AA517A"/>
    <w:rsid w:val="00AA54F6"/>
    <w:rsid w:val="00AA5C1A"/>
    <w:rsid w:val="00AA61D2"/>
    <w:rsid w:val="00AA6CBD"/>
    <w:rsid w:val="00AA7438"/>
    <w:rsid w:val="00AA75F4"/>
    <w:rsid w:val="00AB1076"/>
    <w:rsid w:val="00AB1238"/>
    <w:rsid w:val="00AB2141"/>
    <w:rsid w:val="00AB3BCA"/>
    <w:rsid w:val="00AB3D36"/>
    <w:rsid w:val="00AB3DFF"/>
    <w:rsid w:val="00AB5348"/>
    <w:rsid w:val="00AB590E"/>
    <w:rsid w:val="00AB5F4B"/>
    <w:rsid w:val="00AB6344"/>
    <w:rsid w:val="00AB6875"/>
    <w:rsid w:val="00AB6F99"/>
    <w:rsid w:val="00AB73D2"/>
    <w:rsid w:val="00AB74E9"/>
    <w:rsid w:val="00AC0B65"/>
    <w:rsid w:val="00AC1831"/>
    <w:rsid w:val="00AC1C33"/>
    <w:rsid w:val="00AC1DD9"/>
    <w:rsid w:val="00AC38D8"/>
    <w:rsid w:val="00AC3C29"/>
    <w:rsid w:val="00AC3C67"/>
    <w:rsid w:val="00AC406B"/>
    <w:rsid w:val="00AC4584"/>
    <w:rsid w:val="00AC4A11"/>
    <w:rsid w:val="00AC4A3A"/>
    <w:rsid w:val="00AC5485"/>
    <w:rsid w:val="00AC578F"/>
    <w:rsid w:val="00AC5B42"/>
    <w:rsid w:val="00AC5F92"/>
    <w:rsid w:val="00AC68A0"/>
    <w:rsid w:val="00AC7B60"/>
    <w:rsid w:val="00AD0FFA"/>
    <w:rsid w:val="00AD125F"/>
    <w:rsid w:val="00AD1B96"/>
    <w:rsid w:val="00AD2F8D"/>
    <w:rsid w:val="00AD2F9B"/>
    <w:rsid w:val="00AD4497"/>
    <w:rsid w:val="00AD65D2"/>
    <w:rsid w:val="00AD75D9"/>
    <w:rsid w:val="00AE0817"/>
    <w:rsid w:val="00AE158A"/>
    <w:rsid w:val="00AE18DE"/>
    <w:rsid w:val="00AE1F6D"/>
    <w:rsid w:val="00AE1F9F"/>
    <w:rsid w:val="00AE20A5"/>
    <w:rsid w:val="00AE2198"/>
    <w:rsid w:val="00AE29D3"/>
    <w:rsid w:val="00AE2E6B"/>
    <w:rsid w:val="00AE3F8D"/>
    <w:rsid w:val="00AE4023"/>
    <w:rsid w:val="00AE40CA"/>
    <w:rsid w:val="00AE46E3"/>
    <w:rsid w:val="00AE52F0"/>
    <w:rsid w:val="00AE6B9B"/>
    <w:rsid w:val="00AE731B"/>
    <w:rsid w:val="00AE74C8"/>
    <w:rsid w:val="00AF101F"/>
    <w:rsid w:val="00AF1216"/>
    <w:rsid w:val="00AF1AD4"/>
    <w:rsid w:val="00AF2BD2"/>
    <w:rsid w:val="00AF2CFC"/>
    <w:rsid w:val="00AF2D1A"/>
    <w:rsid w:val="00AF3341"/>
    <w:rsid w:val="00AF3A16"/>
    <w:rsid w:val="00AF41E5"/>
    <w:rsid w:val="00AF461E"/>
    <w:rsid w:val="00AF4E86"/>
    <w:rsid w:val="00AF5AD1"/>
    <w:rsid w:val="00AF645A"/>
    <w:rsid w:val="00AF64F4"/>
    <w:rsid w:val="00AF6789"/>
    <w:rsid w:val="00AF684E"/>
    <w:rsid w:val="00AF6A78"/>
    <w:rsid w:val="00AF6AC7"/>
    <w:rsid w:val="00AF6CF9"/>
    <w:rsid w:val="00AF6E55"/>
    <w:rsid w:val="00AF7497"/>
    <w:rsid w:val="00B00057"/>
    <w:rsid w:val="00B0013E"/>
    <w:rsid w:val="00B00B00"/>
    <w:rsid w:val="00B01BFB"/>
    <w:rsid w:val="00B0251E"/>
    <w:rsid w:val="00B0283C"/>
    <w:rsid w:val="00B02B12"/>
    <w:rsid w:val="00B02C5D"/>
    <w:rsid w:val="00B04110"/>
    <w:rsid w:val="00B0418C"/>
    <w:rsid w:val="00B04B29"/>
    <w:rsid w:val="00B04D45"/>
    <w:rsid w:val="00B0512A"/>
    <w:rsid w:val="00B06AE9"/>
    <w:rsid w:val="00B0786D"/>
    <w:rsid w:val="00B0792F"/>
    <w:rsid w:val="00B07C1E"/>
    <w:rsid w:val="00B10895"/>
    <w:rsid w:val="00B10FBB"/>
    <w:rsid w:val="00B110D8"/>
    <w:rsid w:val="00B12B69"/>
    <w:rsid w:val="00B12CB5"/>
    <w:rsid w:val="00B14579"/>
    <w:rsid w:val="00B14868"/>
    <w:rsid w:val="00B1536F"/>
    <w:rsid w:val="00B15521"/>
    <w:rsid w:val="00B158B9"/>
    <w:rsid w:val="00B17673"/>
    <w:rsid w:val="00B17B29"/>
    <w:rsid w:val="00B20869"/>
    <w:rsid w:val="00B21374"/>
    <w:rsid w:val="00B21999"/>
    <w:rsid w:val="00B21DAC"/>
    <w:rsid w:val="00B220B8"/>
    <w:rsid w:val="00B22191"/>
    <w:rsid w:val="00B222BA"/>
    <w:rsid w:val="00B2330C"/>
    <w:rsid w:val="00B2390C"/>
    <w:rsid w:val="00B2398D"/>
    <w:rsid w:val="00B24BF5"/>
    <w:rsid w:val="00B25434"/>
    <w:rsid w:val="00B256CE"/>
    <w:rsid w:val="00B25C6C"/>
    <w:rsid w:val="00B268DD"/>
    <w:rsid w:val="00B26F5C"/>
    <w:rsid w:val="00B27008"/>
    <w:rsid w:val="00B27623"/>
    <w:rsid w:val="00B303B9"/>
    <w:rsid w:val="00B30405"/>
    <w:rsid w:val="00B3044C"/>
    <w:rsid w:val="00B30A43"/>
    <w:rsid w:val="00B31B79"/>
    <w:rsid w:val="00B32523"/>
    <w:rsid w:val="00B326CD"/>
    <w:rsid w:val="00B34C53"/>
    <w:rsid w:val="00B35559"/>
    <w:rsid w:val="00B35EE0"/>
    <w:rsid w:val="00B36130"/>
    <w:rsid w:val="00B36F3F"/>
    <w:rsid w:val="00B370C0"/>
    <w:rsid w:val="00B37256"/>
    <w:rsid w:val="00B4081B"/>
    <w:rsid w:val="00B42251"/>
    <w:rsid w:val="00B429D4"/>
    <w:rsid w:val="00B43135"/>
    <w:rsid w:val="00B43369"/>
    <w:rsid w:val="00B4499B"/>
    <w:rsid w:val="00B44CBA"/>
    <w:rsid w:val="00B45643"/>
    <w:rsid w:val="00B45691"/>
    <w:rsid w:val="00B460C7"/>
    <w:rsid w:val="00B46143"/>
    <w:rsid w:val="00B46694"/>
    <w:rsid w:val="00B4671C"/>
    <w:rsid w:val="00B46B10"/>
    <w:rsid w:val="00B47E81"/>
    <w:rsid w:val="00B502D5"/>
    <w:rsid w:val="00B51756"/>
    <w:rsid w:val="00B51F27"/>
    <w:rsid w:val="00B529BC"/>
    <w:rsid w:val="00B52D25"/>
    <w:rsid w:val="00B53E31"/>
    <w:rsid w:val="00B543C7"/>
    <w:rsid w:val="00B55D20"/>
    <w:rsid w:val="00B56536"/>
    <w:rsid w:val="00B570BF"/>
    <w:rsid w:val="00B57587"/>
    <w:rsid w:val="00B575A5"/>
    <w:rsid w:val="00B57D83"/>
    <w:rsid w:val="00B57E5E"/>
    <w:rsid w:val="00B603B5"/>
    <w:rsid w:val="00B60797"/>
    <w:rsid w:val="00B60B79"/>
    <w:rsid w:val="00B60E9A"/>
    <w:rsid w:val="00B6157C"/>
    <w:rsid w:val="00B61C9D"/>
    <w:rsid w:val="00B61F58"/>
    <w:rsid w:val="00B6238F"/>
    <w:rsid w:val="00B630F2"/>
    <w:rsid w:val="00B6343C"/>
    <w:rsid w:val="00B63748"/>
    <w:rsid w:val="00B63F1C"/>
    <w:rsid w:val="00B640B8"/>
    <w:rsid w:val="00B64642"/>
    <w:rsid w:val="00B6608F"/>
    <w:rsid w:val="00B66386"/>
    <w:rsid w:val="00B664EE"/>
    <w:rsid w:val="00B6687B"/>
    <w:rsid w:val="00B66943"/>
    <w:rsid w:val="00B677B2"/>
    <w:rsid w:val="00B7018C"/>
    <w:rsid w:val="00B7054D"/>
    <w:rsid w:val="00B70BC6"/>
    <w:rsid w:val="00B70CBD"/>
    <w:rsid w:val="00B71441"/>
    <w:rsid w:val="00B71B96"/>
    <w:rsid w:val="00B721AB"/>
    <w:rsid w:val="00B72279"/>
    <w:rsid w:val="00B7307D"/>
    <w:rsid w:val="00B73BF9"/>
    <w:rsid w:val="00B740E3"/>
    <w:rsid w:val="00B74268"/>
    <w:rsid w:val="00B74B6B"/>
    <w:rsid w:val="00B74CF3"/>
    <w:rsid w:val="00B75A7B"/>
    <w:rsid w:val="00B75CEB"/>
    <w:rsid w:val="00B77147"/>
    <w:rsid w:val="00B77337"/>
    <w:rsid w:val="00B7789A"/>
    <w:rsid w:val="00B807FA"/>
    <w:rsid w:val="00B816FB"/>
    <w:rsid w:val="00B81B45"/>
    <w:rsid w:val="00B82400"/>
    <w:rsid w:val="00B82D05"/>
    <w:rsid w:val="00B83174"/>
    <w:rsid w:val="00B834A6"/>
    <w:rsid w:val="00B83881"/>
    <w:rsid w:val="00B842C2"/>
    <w:rsid w:val="00B84541"/>
    <w:rsid w:val="00B84B40"/>
    <w:rsid w:val="00B85ADF"/>
    <w:rsid w:val="00B86F90"/>
    <w:rsid w:val="00B8732C"/>
    <w:rsid w:val="00B87394"/>
    <w:rsid w:val="00B87855"/>
    <w:rsid w:val="00B87BB8"/>
    <w:rsid w:val="00B9065D"/>
    <w:rsid w:val="00B913B8"/>
    <w:rsid w:val="00B9140D"/>
    <w:rsid w:val="00B915FE"/>
    <w:rsid w:val="00B91A14"/>
    <w:rsid w:val="00B91D21"/>
    <w:rsid w:val="00B92750"/>
    <w:rsid w:val="00B92A09"/>
    <w:rsid w:val="00B9358F"/>
    <w:rsid w:val="00B93C61"/>
    <w:rsid w:val="00B9401D"/>
    <w:rsid w:val="00B94363"/>
    <w:rsid w:val="00B94393"/>
    <w:rsid w:val="00B95670"/>
    <w:rsid w:val="00B95C45"/>
    <w:rsid w:val="00B9640A"/>
    <w:rsid w:val="00B966B3"/>
    <w:rsid w:val="00B96AE4"/>
    <w:rsid w:val="00B96C21"/>
    <w:rsid w:val="00B96D66"/>
    <w:rsid w:val="00B972DA"/>
    <w:rsid w:val="00BA0749"/>
    <w:rsid w:val="00BA0986"/>
    <w:rsid w:val="00BA1036"/>
    <w:rsid w:val="00BA19E0"/>
    <w:rsid w:val="00BA236D"/>
    <w:rsid w:val="00BA28C6"/>
    <w:rsid w:val="00BA319B"/>
    <w:rsid w:val="00BA31F0"/>
    <w:rsid w:val="00BA3738"/>
    <w:rsid w:val="00BA42D0"/>
    <w:rsid w:val="00BA5103"/>
    <w:rsid w:val="00BA51E4"/>
    <w:rsid w:val="00BA5C60"/>
    <w:rsid w:val="00BA6BE9"/>
    <w:rsid w:val="00BA75D7"/>
    <w:rsid w:val="00BA7A1B"/>
    <w:rsid w:val="00BA7F0D"/>
    <w:rsid w:val="00BB0F56"/>
    <w:rsid w:val="00BB0F96"/>
    <w:rsid w:val="00BB25AA"/>
    <w:rsid w:val="00BB25ED"/>
    <w:rsid w:val="00BB2A15"/>
    <w:rsid w:val="00BB2C02"/>
    <w:rsid w:val="00BB2E7A"/>
    <w:rsid w:val="00BB31A0"/>
    <w:rsid w:val="00BB35AF"/>
    <w:rsid w:val="00BB437F"/>
    <w:rsid w:val="00BB4586"/>
    <w:rsid w:val="00BB5EBE"/>
    <w:rsid w:val="00BB63FB"/>
    <w:rsid w:val="00BB6605"/>
    <w:rsid w:val="00BC0D2D"/>
    <w:rsid w:val="00BC2B12"/>
    <w:rsid w:val="00BC2E0F"/>
    <w:rsid w:val="00BC2E7C"/>
    <w:rsid w:val="00BC32D4"/>
    <w:rsid w:val="00BC3DBE"/>
    <w:rsid w:val="00BC3EB3"/>
    <w:rsid w:val="00BC4633"/>
    <w:rsid w:val="00BC4F17"/>
    <w:rsid w:val="00BC5047"/>
    <w:rsid w:val="00BC6171"/>
    <w:rsid w:val="00BC6AA1"/>
    <w:rsid w:val="00BC6B49"/>
    <w:rsid w:val="00BC6B75"/>
    <w:rsid w:val="00BC6EFF"/>
    <w:rsid w:val="00BC7173"/>
    <w:rsid w:val="00BD031B"/>
    <w:rsid w:val="00BD09F0"/>
    <w:rsid w:val="00BD381F"/>
    <w:rsid w:val="00BD3EF3"/>
    <w:rsid w:val="00BD4031"/>
    <w:rsid w:val="00BD46A9"/>
    <w:rsid w:val="00BD576F"/>
    <w:rsid w:val="00BD6A51"/>
    <w:rsid w:val="00BD6ADE"/>
    <w:rsid w:val="00BD77A7"/>
    <w:rsid w:val="00BD7DE2"/>
    <w:rsid w:val="00BE0323"/>
    <w:rsid w:val="00BE1444"/>
    <w:rsid w:val="00BE1CE7"/>
    <w:rsid w:val="00BE2742"/>
    <w:rsid w:val="00BE366F"/>
    <w:rsid w:val="00BE380D"/>
    <w:rsid w:val="00BE385B"/>
    <w:rsid w:val="00BE4A93"/>
    <w:rsid w:val="00BE59AD"/>
    <w:rsid w:val="00BE5CCB"/>
    <w:rsid w:val="00BE5F5A"/>
    <w:rsid w:val="00BE72C5"/>
    <w:rsid w:val="00BE7C3C"/>
    <w:rsid w:val="00BF1480"/>
    <w:rsid w:val="00BF1E23"/>
    <w:rsid w:val="00BF2813"/>
    <w:rsid w:val="00BF3100"/>
    <w:rsid w:val="00BF58B2"/>
    <w:rsid w:val="00BF5B16"/>
    <w:rsid w:val="00BF69D0"/>
    <w:rsid w:val="00BF706F"/>
    <w:rsid w:val="00C011D1"/>
    <w:rsid w:val="00C01D71"/>
    <w:rsid w:val="00C02811"/>
    <w:rsid w:val="00C032A9"/>
    <w:rsid w:val="00C0330F"/>
    <w:rsid w:val="00C03A05"/>
    <w:rsid w:val="00C03D0D"/>
    <w:rsid w:val="00C03F64"/>
    <w:rsid w:val="00C048E3"/>
    <w:rsid w:val="00C04B1F"/>
    <w:rsid w:val="00C0578A"/>
    <w:rsid w:val="00C057E3"/>
    <w:rsid w:val="00C05BA0"/>
    <w:rsid w:val="00C05BAF"/>
    <w:rsid w:val="00C06864"/>
    <w:rsid w:val="00C06BD9"/>
    <w:rsid w:val="00C06D96"/>
    <w:rsid w:val="00C06E55"/>
    <w:rsid w:val="00C0744E"/>
    <w:rsid w:val="00C07468"/>
    <w:rsid w:val="00C074F9"/>
    <w:rsid w:val="00C076D6"/>
    <w:rsid w:val="00C103D9"/>
    <w:rsid w:val="00C10C08"/>
    <w:rsid w:val="00C11521"/>
    <w:rsid w:val="00C1197F"/>
    <w:rsid w:val="00C11EED"/>
    <w:rsid w:val="00C1249C"/>
    <w:rsid w:val="00C124C0"/>
    <w:rsid w:val="00C1294A"/>
    <w:rsid w:val="00C1321A"/>
    <w:rsid w:val="00C13F20"/>
    <w:rsid w:val="00C14720"/>
    <w:rsid w:val="00C153C3"/>
    <w:rsid w:val="00C1556A"/>
    <w:rsid w:val="00C1597A"/>
    <w:rsid w:val="00C15C36"/>
    <w:rsid w:val="00C16CD0"/>
    <w:rsid w:val="00C17CF0"/>
    <w:rsid w:val="00C20059"/>
    <w:rsid w:val="00C217CF"/>
    <w:rsid w:val="00C217DC"/>
    <w:rsid w:val="00C23193"/>
    <w:rsid w:val="00C2349D"/>
    <w:rsid w:val="00C2362C"/>
    <w:rsid w:val="00C2432C"/>
    <w:rsid w:val="00C24614"/>
    <w:rsid w:val="00C24A75"/>
    <w:rsid w:val="00C24B8C"/>
    <w:rsid w:val="00C24BA2"/>
    <w:rsid w:val="00C24E49"/>
    <w:rsid w:val="00C256AD"/>
    <w:rsid w:val="00C25E34"/>
    <w:rsid w:val="00C266C8"/>
    <w:rsid w:val="00C26887"/>
    <w:rsid w:val="00C269FA"/>
    <w:rsid w:val="00C26A7E"/>
    <w:rsid w:val="00C26A97"/>
    <w:rsid w:val="00C273EE"/>
    <w:rsid w:val="00C2766C"/>
    <w:rsid w:val="00C27E0F"/>
    <w:rsid w:val="00C27F3B"/>
    <w:rsid w:val="00C303D4"/>
    <w:rsid w:val="00C3043B"/>
    <w:rsid w:val="00C30B47"/>
    <w:rsid w:val="00C30F71"/>
    <w:rsid w:val="00C31E87"/>
    <w:rsid w:val="00C32237"/>
    <w:rsid w:val="00C33A51"/>
    <w:rsid w:val="00C33C2E"/>
    <w:rsid w:val="00C33DDF"/>
    <w:rsid w:val="00C34479"/>
    <w:rsid w:val="00C3507B"/>
    <w:rsid w:val="00C35CF8"/>
    <w:rsid w:val="00C35D49"/>
    <w:rsid w:val="00C36116"/>
    <w:rsid w:val="00C36C24"/>
    <w:rsid w:val="00C370EB"/>
    <w:rsid w:val="00C375EE"/>
    <w:rsid w:val="00C37A43"/>
    <w:rsid w:val="00C40C3A"/>
    <w:rsid w:val="00C41A17"/>
    <w:rsid w:val="00C42176"/>
    <w:rsid w:val="00C428BA"/>
    <w:rsid w:val="00C42B2C"/>
    <w:rsid w:val="00C42BDE"/>
    <w:rsid w:val="00C43CA6"/>
    <w:rsid w:val="00C4415B"/>
    <w:rsid w:val="00C44443"/>
    <w:rsid w:val="00C44725"/>
    <w:rsid w:val="00C44732"/>
    <w:rsid w:val="00C46622"/>
    <w:rsid w:val="00C4663B"/>
    <w:rsid w:val="00C466B6"/>
    <w:rsid w:val="00C46C4F"/>
    <w:rsid w:val="00C47B49"/>
    <w:rsid w:val="00C50124"/>
    <w:rsid w:val="00C51DE1"/>
    <w:rsid w:val="00C52AB9"/>
    <w:rsid w:val="00C52DAA"/>
    <w:rsid w:val="00C53684"/>
    <w:rsid w:val="00C551B6"/>
    <w:rsid w:val="00C55705"/>
    <w:rsid w:val="00C568A8"/>
    <w:rsid w:val="00C56B4B"/>
    <w:rsid w:val="00C579DE"/>
    <w:rsid w:val="00C57A4D"/>
    <w:rsid w:val="00C57A7D"/>
    <w:rsid w:val="00C57ABF"/>
    <w:rsid w:val="00C61373"/>
    <w:rsid w:val="00C616CE"/>
    <w:rsid w:val="00C6212D"/>
    <w:rsid w:val="00C6371F"/>
    <w:rsid w:val="00C63AC2"/>
    <w:rsid w:val="00C6404D"/>
    <w:rsid w:val="00C6468E"/>
    <w:rsid w:val="00C64917"/>
    <w:rsid w:val="00C6505F"/>
    <w:rsid w:val="00C6523A"/>
    <w:rsid w:val="00C6534D"/>
    <w:rsid w:val="00C65E8F"/>
    <w:rsid w:val="00C65FD0"/>
    <w:rsid w:val="00C668E5"/>
    <w:rsid w:val="00C66A74"/>
    <w:rsid w:val="00C66FA9"/>
    <w:rsid w:val="00C67133"/>
    <w:rsid w:val="00C678E2"/>
    <w:rsid w:val="00C707E1"/>
    <w:rsid w:val="00C717EB"/>
    <w:rsid w:val="00C71803"/>
    <w:rsid w:val="00C71883"/>
    <w:rsid w:val="00C71E9E"/>
    <w:rsid w:val="00C72939"/>
    <w:rsid w:val="00C72C7E"/>
    <w:rsid w:val="00C738E1"/>
    <w:rsid w:val="00C74CA4"/>
    <w:rsid w:val="00C74DB1"/>
    <w:rsid w:val="00C74EE8"/>
    <w:rsid w:val="00C75A21"/>
    <w:rsid w:val="00C75F62"/>
    <w:rsid w:val="00C76683"/>
    <w:rsid w:val="00C76B06"/>
    <w:rsid w:val="00C77660"/>
    <w:rsid w:val="00C77C8D"/>
    <w:rsid w:val="00C77CEB"/>
    <w:rsid w:val="00C804C5"/>
    <w:rsid w:val="00C80920"/>
    <w:rsid w:val="00C8131A"/>
    <w:rsid w:val="00C81FD5"/>
    <w:rsid w:val="00C82A46"/>
    <w:rsid w:val="00C83116"/>
    <w:rsid w:val="00C83389"/>
    <w:rsid w:val="00C83831"/>
    <w:rsid w:val="00C84301"/>
    <w:rsid w:val="00C84302"/>
    <w:rsid w:val="00C846CD"/>
    <w:rsid w:val="00C85BAA"/>
    <w:rsid w:val="00C86372"/>
    <w:rsid w:val="00C9023E"/>
    <w:rsid w:val="00C903A9"/>
    <w:rsid w:val="00C90531"/>
    <w:rsid w:val="00C906C4"/>
    <w:rsid w:val="00C90DDE"/>
    <w:rsid w:val="00C919F1"/>
    <w:rsid w:val="00C927E3"/>
    <w:rsid w:val="00C92FAD"/>
    <w:rsid w:val="00C94DC5"/>
    <w:rsid w:val="00C956C8"/>
    <w:rsid w:val="00C9598F"/>
    <w:rsid w:val="00C96D30"/>
    <w:rsid w:val="00C97605"/>
    <w:rsid w:val="00CA09CC"/>
    <w:rsid w:val="00CA0DB8"/>
    <w:rsid w:val="00CA0F28"/>
    <w:rsid w:val="00CA13FB"/>
    <w:rsid w:val="00CA1BBC"/>
    <w:rsid w:val="00CA1F85"/>
    <w:rsid w:val="00CA21E5"/>
    <w:rsid w:val="00CA23C4"/>
    <w:rsid w:val="00CA3D2A"/>
    <w:rsid w:val="00CA4131"/>
    <w:rsid w:val="00CA6294"/>
    <w:rsid w:val="00CA6942"/>
    <w:rsid w:val="00CA6A8B"/>
    <w:rsid w:val="00CA73DE"/>
    <w:rsid w:val="00CA7584"/>
    <w:rsid w:val="00CA76AA"/>
    <w:rsid w:val="00CA77B8"/>
    <w:rsid w:val="00CA7FEC"/>
    <w:rsid w:val="00CB0827"/>
    <w:rsid w:val="00CB0F6C"/>
    <w:rsid w:val="00CB13A8"/>
    <w:rsid w:val="00CB165A"/>
    <w:rsid w:val="00CB2439"/>
    <w:rsid w:val="00CB310E"/>
    <w:rsid w:val="00CB3379"/>
    <w:rsid w:val="00CB4E34"/>
    <w:rsid w:val="00CB555F"/>
    <w:rsid w:val="00CB5B48"/>
    <w:rsid w:val="00CB5B90"/>
    <w:rsid w:val="00CB68D9"/>
    <w:rsid w:val="00CB6C4D"/>
    <w:rsid w:val="00CC0536"/>
    <w:rsid w:val="00CC0917"/>
    <w:rsid w:val="00CC1A95"/>
    <w:rsid w:val="00CC1CC1"/>
    <w:rsid w:val="00CC227A"/>
    <w:rsid w:val="00CC238A"/>
    <w:rsid w:val="00CC2A65"/>
    <w:rsid w:val="00CC3697"/>
    <w:rsid w:val="00CC3ED9"/>
    <w:rsid w:val="00CC4632"/>
    <w:rsid w:val="00CC48E9"/>
    <w:rsid w:val="00CC69BE"/>
    <w:rsid w:val="00CD02DF"/>
    <w:rsid w:val="00CD05B2"/>
    <w:rsid w:val="00CD07A7"/>
    <w:rsid w:val="00CD0F05"/>
    <w:rsid w:val="00CD1117"/>
    <w:rsid w:val="00CD16DD"/>
    <w:rsid w:val="00CD35F9"/>
    <w:rsid w:val="00CD3864"/>
    <w:rsid w:val="00CD3C80"/>
    <w:rsid w:val="00CD402C"/>
    <w:rsid w:val="00CD43EC"/>
    <w:rsid w:val="00CD4926"/>
    <w:rsid w:val="00CD4EF7"/>
    <w:rsid w:val="00CD4F4D"/>
    <w:rsid w:val="00CD55F6"/>
    <w:rsid w:val="00CD62C2"/>
    <w:rsid w:val="00CD649C"/>
    <w:rsid w:val="00CD64EC"/>
    <w:rsid w:val="00CD66AF"/>
    <w:rsid w:val="00CD68F7"/>
    <w:rsid w:val="00CE0765"/>
    <w:rsid w:val="00CE16E2"/>
    <w:rsid w:val="00CE17B2"/>
    <w:rsid w:val="00CE1AD9"/>
    <w:rsid w:val="00CE1B4F"/>
    <w:rsid w:val="00CE1D0D"/>
    <w:rsid w:val="00CE2363"/>
    <w:rsid w:val="00CE2D20"/>
    <w:rsid w:val="00CE305A"/>
    <w:rsid w:val="00CE335A"/>
    <w:rsid w:val="00CE3716"/>
    <w:rsid w:val="00CE38A6"/>
    <w:rsid w:val="00CE4025"/>
    <w:rsid w:val="00CE41C3"/>
    <w:rsid w:val="00CE44E4"/>
    <w:rsid w:val="00CE49A0"/>
    <w:rsid w:val="00CE4BD0"/>
    <w:rsid w:val="00CE5407"/>
    <w:rsid w:val="00CE6135"/>
    <w:rsid w:val="00CF0194"/>
    <w:rsid w:val="00CF095A"/>
    <w:rsid w:val="00CF0B4B"/>
    <w:rsid w:val="00CF1556"/>
    <w:rsid w:val="00CF164C"/>
    <w:rsid w:val="00CF209C"/>
    <w:rsid w:val="00CF25A4"/>
    <w:rsid w:val="00CF368B"/>
    <w:rsid w:val="00CF3C10"/>
    <w:rsid w:val="00CF3D25"/>
    <w:rsid w:val="00CF3FE0"/>
    <w:rsid w:val="00CF52C6"/>
    <w:rsid w:val="00CF58C2"/>
    <w:rsid w:val="00CF5BFB"/>
    <w:rsid w:val="00CF5E8D"/>
    <w:rsid w:val="00CF61BA"/>
    <w:rsid w:val="00CF63A6"/>
    <w:rsid w:val="00CF6DE1"/>
    <w:rsid w:val="00CF7350"/>
    <w:rsid w:val="00CF7ADB"/>
    <w:rsid w:val="00D000BA"/>
    <w:rsid w:val="00D0023C"/>
    <w:rsid w:val="00D00E7A"/>
    <w:rsid w:val="00D011BB"/>
    <w:rsid w:val="00D01247"/>
    <w:rsid w:val="00D01896"/>
    <w:rsid w:val="00D03037"/>
    <w:rsid w:val="00D05743"/>
    <w:rsid w:val="00D0596E"/>
    <w:rsid w:val="00D05EC7"/>
    <w:rsid w:val="00D06FB0"/>
    <w:rsid w:val="00D0750E"/>
    <w:rsid w:val="00D0775E"/>
    <w:rsid w:val="00D07EAA"/>
    <w:rsid w:val="00D10446"/>
    <w:rsid w:val="00D108B6"/>
    <w:rsid w:val="00D10A75"/>
    <w:rsid w:val="00D10F34"/>
    <w:rsid w:val="00D11163"/>
    <w:rsid w:val="00D11FE2"/>
    <w:rsid w:val="00D13014"/>
    <w:rsid w:val="00D13623"/>
    <w:rsid w:val="00D15633"/>
    <w:rsid w:val="00D1585A"/>
    <w:rsid w:val="00D16223"/>
    <w:rsid w:val="00D16838"/>
    <w:rsid w:val="00D16FF2"/>
    <w:rsid w:val="00D1709F"/>
    <w:rsid w:val="00D1717A"/>
    <w:rsid w:val="00D17419"/>
    <w:rsid w:val="00D2011C"/>
    <w:rsid w:val="00D203F3"/>
    <w:rsid w:val="00D221DA"/>
    <w:rsid w:val="00D22214"/>
    <w:rsid w:val="00D223B1"/>
    <w:rsid w:val="00D22E33"/>
    <w:rsid w:val="00D24707"/>
    <w:rsid w:val="00D2491A"/>
    <w:rsid w:val="00D2506D"/>
    <w:rsid w:val="00D2543B"/>
    <w:rsid w:val="00D2557D"/>
    <w:rsid w:val="00D27BFF"/>
    <w:rsid w:val="00D27EDB"/>
    <w:rsid w:val="00D30385"/>
    <w:rsid w:val="00D31DAE"/>
    <w:rsid w:val="00D34213"/>
    <w:rsid w:val="00D3489B"/>
    <w:rsid w:val="00D354F1"/>
    <w:rsid w:val="00D35654"/>
    <w:rsid w:val="00D35F8F"/>
    <w:rsid w:val="00D36254"/>
    <w:rsid w:val="00D4059A"/>
    <w:rsid w:val="00D40930"/>
    <w:rsid w:val="00D4139B"/>
    <w:rsid w:val="00D421EA"/>
    <w:rsid w:val="00D434F9"/>
    <w:rsid w:val="00D43539"/>
    <w:rsid w:val="00D4387B"/>
    <w:rsid w:val="00D4498B"/>
    <w:rsid w:val="00D45123"/>
    <w:rsid w:val="00D45906"/>
    <w:rsid w:val="00D46109"/>
    <w:rsid w:val="00D4645F"/>
    <w:rsid w:val="00D47692"/>
    <w:rsid w:val="00D47DF3"/>
    <w:rsid w:val="00D47FE4"/>
    <w:rsid w:val="00D5057C"/>
    <w:rsid w:val="00D50DD3"/>
    <w:rsid w:val="00D512F4"/>
    <w:rsid w:val="00D51903"/>
    <w:rsid w:val="00D52309"/>
    <w:rsid w:val="00D5236B"/>
    <w:rsid w:val="00D532ED"/>
    <w:rsid w:val="00D53644"/>
    <w:rsid w:val="00D5398D"/>
    <w:rsid w:val="00D53FEB"/>
    <w:rsid w:val="00D5465C"/>
    <w:rsid w:val="00D54E0B"/>
    <w:rsid w:val="00D554C4"/>
    <w:rsid w:val="00D55547"/>
    <w:rsid w:val="00D55682"/>
    <w:rsid w:val="00D556BE"/>
    <w:rsid w:val="00D565ED"/>
    <w:rsid w:val="00D60526"/>
    <w:rsid w:val="00D60953"/>
    <w:rsid w:val="00D60A21"/>
    <w:rsid w:val="00D60A4F"/>
    <w:rsid w:val="00D61B94"/>
    <w:rsid w:val="00D62576"/>
    <w:rsid w:val="00D641EA"/>
    <w:rsid w:val="00D64E05"/>
    <w:rsid w:val="00D65162"/>
    <w:rsid w:val="00D653AD"/>
    <w:rsid w:val="00D656FE"/>
    <w:rsid w:val="00D6665E"/>
    <w:rsid w:val="00D66DC9"/>
    <w:rsid w:val="00D7099C"/>
    <w:rsid w:val="00D71817"/>
    <w:rsid w:val="00D71CEA"/>
    <w:rsid w:val="00D72897"/>
    <w:rsid w:val="00D73B9F"/>
    <w:rsid w:val="00D73F82"/>
    <w:rsid w:val="00D744FF"/>
    <w:rsid w:val="00D74823"/>
    <w:rsid w:val="00D76BB0"/>
    <w:rsid w:val="00D7714E"/>
    <w:rsid w:val="00D77551"/>
    <w:rsid w:val="00D77DB5"/>
    <w:rsid w:val="00D8039E"/>
    <w:rsid w:val="00D812C1"/>
    <w:rsid w:val="00D81A9C"/>
    <w:rsid w:val="00D82224"/>
    <w:rsid w:val="00D82BA5"/>
    <w:rsid w:val="00D837B8"/>
    <w:rsid w:val="00D8439C"/>
    <w:rsid w:val="00D84A17"/>
    <w:rsid w:val="00D84D67"/>
    <w:rsid w:val="00D851C5"/>
    <w:rsid w:val="00D85351"/>
    <w:rsid w:val="00D876CB"/>
    <w:rsid w:val="00D87B11"/>
    <w:rsid w:val="00D87ED6"/>
    <w:rsid w:val="00D90364"/>
    <w:rsid w:val="00D912A4"/>
    <w:rsid w:val="00D9187A"/>
    <w:rsid w:val="00D91E96"/>
    <w:rsid w:val="00D91F42"/>
    <w:rsid w:val="00D93943"/>
    <w:rsid w:val="00D93AC6"/>
    <w:rsid w:val="00D93F7E"/>
    <w:rsid w:val="00D9411D"/>
    <w:rsid w:val="00D9431D"/>
    <w:rsid w:val="00D94649"/>
    <w:rsid w:val="00D94830"/>
    <w:rsid w:val="00D95A51"/>
    <w:rsid w:val="00DA04D4"/>
    <w:rsid w:val="00DA0AFD"/>
    <w:rsid w:val="00DA0EA9"/>
    <w:rsid w:val="00DA1235"/>
    <w:rsid w:val="00DA14F2"/>
    <w:rsid w:val="00DA1D38"/>
    <w:rsid w:val="00DA24CC"/>
    <w:rsid w:val="00DA2B38"/>
    <w:rsid w:val="00DA31DD"/>
    <w:rsid w:val="00DA3AEB"/>
    <w:rsid w:val="00DA3F81"/>
    <w:rsid w:val="00DA437E"/>
    <w:rsid w:val="00DA4608"/>
    <w:rsid w:val="00DA542A"/>
    <w:rsid w:val="00DA563C"/>
    <w:rsid w:val="00DA59FA"/>
    <w:rsid w:val="00DA647B"/>
    <w:rsid w:val="00DA66AE"/>
    <w:rsid w:val="00DA6772"/>
    <w:rsid w:val="00DA6A5A"/>
    <w:rsid w:val="00DA7903"/>
    <w:rsid w:val="00DA7A0E"/>
    <w:rsid w:val="00DA7E4F"/>
    <w:rsid w:val="00DB17F8"/>
    <w:rsid w:val="00DB1FC9"/>
    <w:rsid w:val="00DB20BE"/>
    <w:rsid w:val="00DB2755"/>
    <w:rsid w:val="00DB2D94"/>
    <w:rsid w:val="00DB4699"/>
    <w:rsid w:val="00DB47DB"/>
    <w:rsid w:val="00DB53CD"/>
    <w:rsid w:val="00DB5E7A"/>
    <w:rsid w:val="00DB692E"/>
    <w:rsid w:val="00DC26D3"/>
    <w:rsid w:val="00DC3098"/>
    <w:rsid w:val="00DC3F31"/>
    <w:rsid w:val="00DC4306"/>
    <w:rsid w:val="00DC5F33"/>
    <w:rsid w:val="00DC64FE"/>
    <w:rsid w:val="00DC6FA1"/>
    <w:rsid w:val="00DC7579"/>
    <w:rsid w:val="00DC7A78"/>
    <w:rsid w:val="00DD04D1"/>
    <w:rsid w:val="00DD20E7"/>
    <w:rsid w:val="00DD2C01"/>
    <w:rsid w:val="00DD3BA6"/>
    <w:rsid w:val="00DD3CB1"/>
    <w:rsid w:val="00DD4BE3"/>
    <w:rsid w:val="00DD4F9F"/>
    <w:rsid w:val="00DD5860"/>
    <w:rsid w:val="00DD648C"/>
    <w:rsid w:val="00DD674A"/>
    <w:rsid w:val="00DD68B6"/>
    <w:rsid w:val="00DD70D8"/>
    <w:rsid w:val="00DD7CB7"/>
    <w:rsid w:val="00DE0DAB"/>
    <w:rsid w:val="00DE0FE5"/>
    <w:rsid w:val="00DE1200"/>
    <w:rsid w:val="00DE19D6"/>
    <w:rsid w:val="00DE2BE3"/>
    <w:rsid w:val="00DE38CD"/>
    <w:rsid w:val="00DE39C1"/>
    <w:rsid w:val="00DE3EB1"/>
    <w:rsid w:val="00DE50FB"/>
    <w:rsid w:val="00DE5FB4"/>
    <w:rsid w:val="00DE6467"/>
    <w:rsid w:val="00DE6D2B"/>
    <w:rsid w:val="00DE7B91"/>
    <w:rsid w:val="00DF0253"/>
    <w:rsid w:val="00DF0431"/>
    <w:rsid w:val="00DF0B14"/>
    <w:rsid w:val="00DF1133"/>
    <w:rsid w:val="00DF1268"/>
    <w:rsid w:val="00DF1464"/>
    <w:rsid w:val="00DF16EB"/>
    <w:rsid w:val="00DF204D"/>
    <w:rsid w:val="00DF24CB"/>
    <w:rsid w:val="00DF5484"/>
    <w:rsid w:val="00DF54DE"/>
    <w:rsid w:val="00DF583A"/>
    <w:rsid w:val="00DF5E95"/>
    <w:rsid w:val="00DF5F3D"/>
    <w:rsid w:val="00DF6571"/>
    <w:rsid w:val="00DF6678"/>
    <w:rsid w:val="00DF7021"/>
    <w:rsid w:val="00DF7219"/>
    <w:rsid w:val="00DF76B2"/>
    <w:rsid w:val="00E01A63"/>
    <w:rsid w:val="00E01D59"/>
    <w:rsid w:val="00E02B55"/>
    <w:rsid w:val="00E044EB"/>
    <w:rsid w:val="00E05C44"/>
    <w:rsid w:val="00E05E21"/>
    <w:rsid w:val="00E06416"/>
    <w:rsid w:val="00E07BC0"/>
    <w:rsid w:val="00E1043F"/>
    <w:rsid w:val="00E12326"/>
    <w:rsid w:val="00E12759"/>
    <w:rsid w:val="00E12A7C"/>
    <w:rsid w:val="00E137C9"/>
    <w:rsid w:val="00E13D85"/>
    <w:rsid w:val="00E14DEA"/>
    <w:rsid w:val="00E14E08"/>
    <w:rsid w:val="00E14EE3"/>
    <w:rsid w:val="00E14FD0"/>
    <w:rsid w:val="00E15219"/>
    <w:rsid w:val="00E152AF"/>
    <w:rsid w:val="00E154B9"/>
    <w:rsid w:val="00E155F4"/>
    <w:rsid w:val="00E15A9D"/>
    <w:rsid w:val="00E1689A"/>
    <w:rsid w:val="00E16B8A"/>
    <w:rsid w:val="00E17857"/>
    <w:rsid w:val="00E202C4"/>
    <w:rsid w:val="00E21049"/>
    <w:rsid w:val="00E21C18"/>
    <w:rsid w:val="00E22D8D"/>
    <w:rsid w:val="00E23D10"/>
    <w:rsid w:val="00E244AB"/>
    <w:rsid w:val="00E24F9D"/>
    <w:rsid w:val="00E2528E"/>
    <w:rsid w:val="00E252B7"/>
    <w:rsid w:val="00E26FC9"/>
    <w:rsid w:val="00E27047"/>
    <w:rsid w:val="00E27E8C"/>
    <w:rsid w:val="00E27FAE"/>
    <w:rsid w:val="00E30BEE"/>
    <w:rsid w:val="00E315B2"/>
    <w:rsid w:val="00E31938"/>
    <w:rsid w:val="00E3353C"/>
    <w:rsid w:val="00E33F32"/>
    <w:rsid w:val="00E35876"/>
    <w:rsid w:val="00E3639D"/>
    <w:rsid w:val="00E401E9"/>
    <w:rsid w:val="00E40627"/>
    <w:rsid w:val="00E420FA"/>
    <w:rsid w:val="00E42810"/>
    <w:rsid w:val="00E433A2"/>
    <w:rsid w:val="00E439E9"/>
    <w:rsid w:val="00E4415D"/>
    <w:rsid w:val="00E44F63"/>
    <w:rsid w:val="00E451C1"/>
    <w:rsid w:val="00E45734"/>
    <w:rsid w:val="00E47544"/>
    <w:rsid w:val="00E47DD3"/>
    <w:rsid w:val="00E50092"/>
    <w:rsid w:val="00E51690"/>
    <w:rsid w:val="00E51EAD"/>
    <w:rsid w:val="00E533A8"/>
    <w:rsid w:val="00E53EA6"/>
    <w:rsid w:val="00E540AB"/>
    <w:rsid w:val="00E5482E"/>
    <w:rsid w:val="00E5516F"/>
    <w:rsid w:val="00E55705"/>
    <w:rsid w:val="00E55786"/>
    <w:rsid w:val="00E5596C"/>
    <w:rsid w:val="00E55CB0"/>
    <w:rsid w:val="00E562D0"/>
    <w:rsid w:val="00E61BA1"/>
    <w:rsid w:val="00E61C20"/>
    <w:rsid w:val="00E622A9"/>
    <w:rsid w:val="00E622F3"/>
    <w:rsid w:val="00E6292F"/>
    <w:rsid w:val="00E62D0E"/>
    <w:rsid w:val="00E62F71"/>
    <w:rsid w:val="00E64038"/>
    <w:rsid w:val="00E64143"/>
    <w:rsid w:val="00E64DF6"/>
    <w:rsid w:val="00E6507F"/>
    <w:rsid w:val="00E66345"/>
    <w:rsid w:val="00E667F1"/>
    <w:rsid w:val="00E6721F"/>
    <w:rsid w:val="00E6739D"/>
    <w:rsid w:val="00E67542"/>
    <w:rsid w:val="00E67B7D"/>
    <w:rsid w:val="00E70353"/>
    <w:rsid w:val="00E71534"/>
    <w:rsid w:val="00E71615"/>
    <w:rsid w:val="00E71A72"/>
    <w:rsid w:val="00E722C3"/>
    <w:rsid w:val="00E72530"/>
    <w:rsid w:val="00E72C77"/>
    <w:rsid w:val="00E72E5D"/>
    <w:rsid w:val="00E7354D"/>
    <w:rsid w:val="00E73CC1"/>
    <w:rsid w:val="00E7446D"/>
    <w:rsid w:val="00E74996"/>
    <w:rsid w:val="00E74E11"/>
    <w:rsid w:val="00E74E7D"/>
    <w:rsid w:val="00E758F1"/>
    <w:rsid w:val="00E7729F"/>
    <w:rsid w:val="00E77CFA"/>
    <w:rsid w:val="00E77EE9"/>
    <w:rsid w:val="00E80E6D"/>
    <w:rsid w:val="00E80F22"/>
    <w:rsid w:val="00E814E8"/>
    <w:rsid w:val="00E81B6A"/>
    <w:rsid w:val="00E81C82"/>
    <w:rsid w:val="00E81D4C"/>
    <w:rsid w:val="00E82637"/>
    <w:rsid w:val="00E83067"/>
    <w:rsid w:val="00E84AE5"/>
    <w:rsid w:val="00E8541A"/>
    <w:rsid w:val="00E8556C"/>
    <w:rsid w:val="00E85F09"/>
    <w:rsid w:val="00E864A7"/>
    <w:rsid w:val="00E869B5"/>
    <w:rsid w:val="00E86F93"/>
    <w:rsid w:val="00E8786C"/>
    <w:rsid w:val="00E87AF6"/>
    <w:rsid w:val="00E919F3"/>
    <w:rsid w:val="00E93BDB"/>
    <w:rsid w:val="00E93C51"/>
    <w:rsid w:val="00E943E2"/>
    <w:rsid w:val="00E9588E"/>
    <w:rsid w:val="00E9646F"/>
    <w:rsid w:val="00E9670B"/>
    <w:rsid w:val="00E96EF6"/>
    <w:rsid w:val="00E976C7"/>
    <w:rsid w:val="00E97792"/>
    <w:rsid w:val="00E97965"/>
    <w:rsid w:val="00E97CF5"/>
    <w:rsid w:val="00EA049B"/>
    <w:rsid w:val="00EA114E"/>
    <w:rsid w:val="00EA3010"/>
    <w:rsid w:val="00EA30EB"/>
    <w:rsid w:val="00EA3253"/>
    <w:rsid w:val="00EA34C8"/>
    <w:rsid w:val="00EA41C0"/>
    <w:rsid w:val="00EA429D"/>
    <w:rsid w:val="00EA47B0"/>
    <w:rsid w:val="00EA47E3"/>
    <w:rsid w:val="00EA487B"/>
    <w:rsid w:val="00EA4BAA"/>
    <w:rsid w:val="00EA5295"/>
    <w:rsid w:val="00EA562B"/>
    <w:rsid w:val="00EA66AE"/>
    <w:rsid w:val="00EA709B"/>
    <w:rsid w:val="00EA791F"/>
    <w:rsid w:val="00EA7E50"/>
    <w:rsid w:val="00EB0C90"/>
    <w:rsid w:val="00EB16AC"/>
    <w:rsid w:val="00EB16C5"/>
    <w:rsid w:val="00EB2747"/>
    <w:rsid w:val="00EB363D"/>
    <w:rsid w:val="00EB3970"/>
    <w:rsid w:val="00EB39D8"/>
    <w:rsid w:val="00EB48B6"/>
    <w:rsid w:val="00EB4CCE"/>
    <w:rsid w:val="00EB5606"/>
    <w:rsid w:val="00EB566F"/>
    <w:rsid w:val="00EB58E8"/>
    <w:rsid w:val="00EB6094"/>
    <w:rsid w:val="00EB62F5"/>
    <w:rsid w:val="00EB7C0B"/>
    <w:rsid w:val="00EC006E"/>
    <w:rsid w:val="00EC0167"/>
    <w:rsid w:val="00EC09DB"/>
    <w:rsid w:val="00EC1E2B"/>
    <w:rsid w:val="00EC2428"/>
    <w:rsid w:val="00EC2C94"/>
    <w:rsid w:val="00EC2F42"/>
    <w:rsid w:val="00EC321D"/>
    <w:rsid w:val="00EC36FD"/>
    <w:rsid w:val="00EC3880"/>
    <w:rsid w:val="00EC3E2A"/>
    <w:rsid w:val="00EC48F7"/>
    <w:rsid w:val="00EC4B04"/>
    <w:rsid w:val="00EC4C73"/>
    <w:rsid w:val="00EC526E"/>
    <w:rsid w:val="00ED1255"/>
    <w:rsid w:val="00ED14AB"/>
    <w:rsid w:val="00ED1D0E"/>
    <w:rsid w:val="00ED2927"/>
    <w:rsid w:val="00ED2BB3"/>
    <w:rsid w:val="00ED2D66"/>
    <w:rsid w:val="00ED2E6A"/>
    <w:rsid w:val="00ED438D"/>
    <w:rsid w:val="00ED4C61"/>
    <w:rsid w:val="00ED4D9E"/>
    <w:rsid w:val="00ED69B6"/>
    <w:rsid w:val="00ED7124"/>
    <w:rsid w:val="00ED7256"/>
    <w:rsid w:val="00ED72E9"/>
    <w:rsid w:val="00ED7B0B"/>
    <w:rsid w:val="00ED7D0C"/>
    <w:rsid w:val="00EE0860"/>
    <w:rsid w:val="00EE093D"/>
    <w:rsid w:val="00EE0AD2"/>
    <w:rsid w:val="00EE0DFC"/>
    <w:rsid w:val="00EE14E4"/>
    <w:rsid w:val="00EE171D"/>
    <w:rsid w:val="00EE2931"/>
    <w:rsid w:val="00EE29DE"/>
    <w:rsid w:val="00EE2B9D"/>
    <w:rsid w:val="00EE4064"/>
    <w:rsid w:val="00EE54DC"/>
    <w:rsid w:val="00EE5CF9"/>
    <w:rsid w:val="00EE6542"/>
    <w:rsid w:val="00EE6F44"/>
    <w:rsid w:val="00EE746F"/>
    <w:rsid w:val="00EE7B14"/>
    <w:rsid w:val="00EF0080"/>
    <w:rsid w:val="00EF0409"/>
    <w:rsid w:val="00EF0578"/>
    <w:rsid w:val="00EF17BF"/>
    <w:rsid w:val="00EF1DB0"/>
    <w:rsid w:val="00EF2F92"/>
    <w:rsid w:val="00EF31A7"/>
    <w:rsid w:val="00EF47F4"/>
    <w:rsid w:val="00EF55B8"/>
    <w:rsid w:val="00EF5B72"/>
    <w:rsid w:val="00EF7016"/>
    <w:rsid w:val="00EF7C11"/>
    <w:rsid w:val="00F0002B"/>
    <w:rsid w:val="00F012B6"/>
    <w:rsid w:val="00F015BC"/>
    <w:rsid w:val="00F03539"/>
    <w:rsid w:val="00F039C6"/>
    <w:rsid w:val="00F03B03"/>
    <w:rsid w:val="00F050C7"/>
    <w:rsid w:val="00F06390"/>
    <w:rsid w:val="00F06943"/>
    <w:rsid w:val="00F073AA"/>
    <w:rsid w:val="00F07BC9"/>
    <w:rsid w:val="00F1025C"/>
    <w:rsid w:val="00F104C6"/>
    <w:rsid w:val="00F126F9"/>
    <w:rsid w:val="00F1293C"/>
    <w:rsid w:val="00F133FC"/>
    <w:rsid w:val="00F13FF3"/>
    <w:rsid w:val="00F15167"/>
    <w:rsid w:val="00F15FA3"/>
    <w:rsid w:val="00F164C5"/>
    <w:rsid w:val="00F166F6"/>
    <w:rsid w:val="00F169A5"/>
    <w:rsid w:val="00F17922"/>
    <w:rsid w:val="00F2076D"/>
    <w:rsid w:val="00F21E16"/>
    <w:rsid w:val="00F232AB"/>
    <w:rsid w:val="00F23A5E"/>
    <w:rsid w:val="00F24E41"/>
    <w:rsid w:val="00F25772"/>
    <w:rsid w:val="00F26599"/>
    <w:rsid w:val="00F26D04"/>
    <w:rsid w:val="00F303A4"/>
    <w:rsid w:val="00F30FA8"/>
    <w:rsid w:val="00F313F1"/>
    <w:rsid w:val="00F32993"/>
    <w:rsid w:val="00F33666"/>
    <w:rsid w:val="00F33793"/>
    <w:rsid w:val="00F33FA3"/>
    <w:rsid w:val="00F34C62"/>
    <w:rsid w:val="00F356CF"/>
    <w:rsid w:val="00F35E83"/>
    <w:rsid w:val="00F37835"/>
    <w:rsid w:val="00F37B0E"/>
    <w:rsid w:val="00F4071E"/>
    <w:rsid w:val="00F40822"/>
    <w:rsid w:val="00F40ECA"/>
    <w:rsid w:val="00F40F99"/>
    <w:rsid w:val="00F41142"/>
    <w:rsid w:val="00F412E5"/>
    <w:rsid w:val="00F41B7D"/>
    <w:rsid w:val="00F42A0A"/>
    <w:rsid w:val="00F43399"/>
    <w:rsid w:val="00F43C50"/>
    <w:rsid w:val="00F44F54"/>
    <w:rsid w:val="00F45E09"/>
    <w:rsid w:val="00F4649F"/>
    <w:rsid w:val="00F4658D"/>
    <w:rsid w:val="00F46C45"/>
    <w:rsid w:val="00F4731C"/>
    <w:rsid w:val="00F5014F"/>
    <w:rsid w:val="00F516A5"/>
    <w:rsid w:val="00F517C9"/>
    <w:rsid w:val="00F5184D"/>
    <w:rsid w:val="00F519E0"/>
    <w:rsid w:val="00F529A6"/>
    <w:rsid w:val="00F529CE"/>
    <w:rsid w:val="00F54B67"/>
    <w:rsid w:val="00F54D5F"/>
    <w:rsid w:val="00F55132"/>
    <w:rsid w:val="00F557CD"/>
    <w:rsid w:val="00F558BF"/>
    <w:rsid w:val="00F55ED4"/>
    <w:rsid w:val="00F56447"/>
    <w:rsid w:val="00F56C80"/>
    <w:rsid w:val="00F570BF"/>
    <w:rsid w:val="00F57A5F"/>
    <w:rsid w:val="00F60552"/>
    <w:rsid w:val="00F61693"/>
    <w:rsid w:val="00F61DEB"/>
    <w:rsid w:val="00F62328"/>
    <w:rsid w:val="00F62B2A"/>
    <w:rsid w:val="00F6317E"/>
    <w:rsid w:val="00F63EC0"/>
    <w:rsid w:val="00F65565"/>
    <w:rsid w:val="00F6591E"/>
    <w:rsid w:val="00F65F8F"/>
    <w:rsid w:val="00F67590"/>
    <w:rsid w:val="00F678F2"/>
    <w:rsid w:val="00F70153"/>
    <w:rsid w:val="00F707A7"/>
    <w:rsid w:val="00F71194"/>
    <w:rsid w:val="00F715F0"/>
    <w:rsid w:val="00F717A0"/>
    <w:rsid w:val="00F71A32"/>
    <w:rsid w:val="00F71BAE"/>
    <w:rsid w:val="00F71E16"/>
    <w:rsid w:val="00F720CB"/>
    <w:rsid w:val="00F72284"/>
    <w:rsid w:val="00F73297"/>
    <w:rsid w:val="00F73A00"/>
    <w:rsid w:val="00F73E1C"/>
    <w:rsid w:val="00F74480"/>
    <w:rsid w:val="00F7513A"/>
    <w:rsid w:val="00F75A02"/>
    <w:rsid w:val="00F76968"/>
    <w:rsid w:val="00F7783F"/>
    <w:rsid w:val="00F806BE"/>
    <w:rsid w:val="00F81318"/>
    <w:rsid w:val="00F81E70"/>
    <w:rsid w:val="00F82063"/>
    <w:rsid w:val="00F823B7"/>
    <w:rsid w:val="00F824A5"/>
    <w:rsid w:val="00F82D30"/>
    <w:rsid w:val="00F82EE5"/>
    <w:rsid w:val="00F838CD"/>
    <w:rsid w:val="00F843EB"/>
    <w:rsid w:val="00F8472A"/>
    <w:rsid w:val="00F84855"/>
    <w:rsid w:val="00F8493C"/>
    <w:rsid w:val="00F855B6"/>
    <w:rsid w:val="00F85D6E"/>
    <w:rsid w:val="00F86B12"/>
    <w:rsid w:val="00F86C6F"/>
    <w:rsid w:val="00F86FAD"/>
    <w:rsid w:val="00F87519"/>
    <w:rsid w:val="00F90A3A"/>
    <w:rsid w:val="00F90A5F"/>
    <w:rsid w:val="00F90FF5"/>
    <w:rsid w:val="00F914CC"/>
    <w:rsid w:val="00F91DD3"/>
    <w:rsid w:val="00F92AA5"/>
    <w:rsid w:val="00F9323B"/>
    <w:rsid w:val="00F9346C"/>
    <w:rsid w:val="00F93CEB"/>
    <w:rsid w:val="00F94B89"/>
    <w:rsid w:val="00F95CB8"/>
    <w:rsid w:val="00F96259"/>
    <w:rsid w:val="00F97BC4"/>
    <w:rsid w:val="00FA0D9F"/>
    <w:rsid w:val="00FA1287"/>
    <w:rsid w:val="00FA1773"/>
    <w:rsid w:val="00FA2408"/>
    <w:rsid w:val="00FA42A7"/>
    <w:rsid w:val="00FA58F9"/>
    <w:rsid w:val="00FA65B7"/>
    <w:rsid w:val="00FA70E5"/>
    <w:rsid w:val="00FA7867"/>
    <w:rsid w:val="00FB001A"/>
    <w:rsid w:val="00FB0F47"/>
    <w:rsid w:val="00FB1277"/>
    <w:rsid w:val="00FB1331"/>
    <w:rsid w:val="00FB1D15"/>
    <w:rsid w:val="00FB2F62"/>
    <w:rsid w:val="00FB3CAF"/>
    <w:rsid w:val="00FB3CEE"/>
    <w:rsid w:val="00FB4397"/>
    <w:rsid w:val="00FB4C54"/>
    <w:rsid w:val="00FB4E8D"/>
    <w:rsid w:val="00FB4F5C"/>
    <w:rsid w:val="00FB5819"/>
    <w:rsid w:val="00FB61CB"/>
    <w:rsid w:val="00FB623D"/>
    <w:rsid w:val="00FB65D4"/>
    <w:rsid w:val="00FC0506"/>
    <w:rsid w:val="00FC0DD9"/>
    <w:rsid w:val="00FC2A3F"/>
    <w:rsid w:val="00FC4E6F"/>
    <w:rsid w:val="00FC67AA"/>
    <w:rsid w:val="00FC7AA5"/>
    <w:rsid w:val="00FD01CC"/>
    <w:rsid w:val="00FD030A"/>
    <w:rsid w:val="00FD1A9D"/>
    <w:rsid w:val="00FD3A3F"/>
    <w:rsid w:val="00FD4F2F"/>
    <w:rsid w:val="00FD65FD"/>
    <w:rsid w:val="00FD672C"/>
    <w:rsid w:val="00FD7186"/>
    <w:rsid w:val="00FD7AD1"/>
    <w:rsid w:val="00FD7CFB"/>
    <w:rsid w:val="00FE02CA"/>
    <w:rsid w:val="00FE0A56"/>
    <w:rsid w:val="00FE0C59"/>
    <w:rsid w:val="00FE0FDA"/>
    <w:rsid w:val="00FE2757"/>
    <w:rsid w:val="00FE2892"/>
    <w:rsid w:val="00FE3512"/>
    <w:rsid w:val="00FE4346"/>
    <w:rsid w:val="00FE5E12"/>
    <w:rsid w:val="00FE6CDB"/>
    <w:rsid w:val="00FE7C74"/>
    <w:rsid w:val="00FF14CC"/>
    <w:rsid w:val="00FF1E15"/>
    <w:rsid w:val="00FF1E34"/>
    <w:rsid w:val="00FF25A3"/>
    <w:rsid w:val="00FF29F7"/>
    <w:rsid w:val="00FF2E20"/>
    <w:rsid w:val="00FF43A9"/>
    <w:rsid w:val="00FF5813"/>
    <w:rsid w:val="00FF69E1"/>
    <w:rsid w:val="00FF6DFA"/>
    <w:rsid w:val="00FF74AC"/>
    <w:rsid w:val="00FF74F2"/>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506"/>
    <w:pPr>
      <w:widowControl w:val="0"/>
      <w:jc w:val="both"/>
    </w:pPr>
    <w:rPr>
      <w:kern w:val="2"/>
      <w:sz w:val="21"/>
      <w:szCs w:val="24"/>
    </w:rPr>
  </w:style>
  <w:style w:type="paragraph" w:styleId="1">
    <w:name w:val="heading 1"/>
    <w:basedOn w:val="a"/>
    <w:next w:val="a"/>
    <w:link w:val="1Char"/>
    <w:qFormat/>
    <w:rsid w:val="00B77147"/>
    <w:pPr>
      <w:keepNext/>
      <w:keepLines/>
      <w:spacing w:before="340" w:after="330" w:line="578" w:lineRule="auto"/>
      <w:outlineLvl w:val="0"/>
    </w:pPr>
    <w:rPr>
      <w:b/>
      <w:kern w:val="44"/>
      <w:sz w:val="44"/>
      <w:szCs w:val="20"/>
      <w:lang w:val="x-none" w:eastAsia="x-none"/>
    </w:rPr>
  </w:style>
  <w:style w:type="paragraph" w:styleId="2">
    <w:name w:val="heading 2"/>
    <w:aliases w:val="标题 2 Char Char Char Char Char Char Char Char Char Char Char Char Char Char Char Char Char Char Char Char Char Char Char Char Char Char Char Char Char,Heading 2 Hidden,Heading 2 CCBS,heading 2,标题2,H2,sect 1.2,H21,R2,h2,Level 2 Topic Heading,l2,prop2"/>
    <w:basedOn w:val="a"/>
    <w:next w:val="a"/>
    <w:link w:val="2Char1"/>
    <w:qFormat/>
    <w:rsid w:val="00B77147"/>
    <w:pPr>
      <w:keepNext/>
      <w:keepLines/>
      <w:spacing w:before="260" w:after="260" w:line="416" w:lineRule="auto"/>
      <w:outlineLvl w:val="1"/>
    </w:pPr>
    <w:rPr>
      <w:rFonts w:ascii="Arial" w:eastAsia="黑体" w:hAnsi="Arial"/>
      <w:b/>
      <w:bCs/>
      <w:sz w:val="32"/>
      <w:szCs w:val="32"/>
    </w:rPr>
  </w:style>
  <w:style w:type="paragraph" w:styleId="3">
    <w:name w:val="heading 3"/>
    <w:aliases w:val="Heading 3 - old,H3,Level 3 Head,h3,sect1.2.3,HeadC,Map,H31,Level 3 Topic Heading,Org Heading 1,3rd level,3,l3,heading 3,Section,1.2.3.,Heading 3 hidden,2h,h31,h32,Heading 2.3,(Alt+3),alltoc,CT,l3+toc 3,Sub-section Title,level_3,PIM 3,1.1.1,BOD 0,L3"/>
    <w:basedOn w:val="a"/>
    <w:next w:val="a"/>
    <w:link w:val="3Char1"/>
    <w:qFormat/>
    <w:rsid w:val="00AF4E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aliases w:val="标题 2 Char Char Char Char Char Char Char Char Char Char Char Char Char Char Char Char Char Char Char Char Char Char Char Char Char Char Char Char Char Char,Heading 2 Hidden Char,Heading 2 CCBS Char,heading 2 Char,标题2 Char,H2 Char,sect 1.2 Char"/>
    <w:link w:val="2"/>
    <w:locked/>
    <w:rsid w:val="00612979"/>
    <w:rPr>
      <w:rFonts w:ascii="Arial" w:eastAsia="黑体" w:hAnsi="Arial"/>
      <w:b/>
      <w:bCs/>
      <w:kern w:val="2"/>
      <w:sz w:val="32"/>
      <w:szCs w:val="32"/>
      <w:lang w:val="en-US" w:eastAsia="zh-CN" w:bidi="ar-SA"/>
    </w:rPr>
  </w:style>
  <w:style w:type="paragraph" w:customStyle="1" w:styleId="Char">
    <w:name w:val="Char"/>
    <w:basedOn w:val="a"/>
    <w:rsid w:val="002E2AD1"/>
    <w:pPr>
      <w:spacing w:line="360" w:lineRule="auto"/>
      <w:ind w:firstLineChars="200" w:firstLine="200"/>
    </w:pPr>
    <w:rPr>
      <w:rFonts w:ascii="宋体" w:hAnsi="宋体" w:cs="宋体"/>
      <w:sz w:val="24"/>
    </w:rPr>
  </w:style>
  <w:style w:type="character" w:customStyle="1" w:styleId="3Char1">
    <w:name w:val="标题 3 Char1"/>
    <w:aliases w:val="Heading 3 - old Char,H3 Char,Level 3 Head Char,h3 Char,sect1.2.3 Char,HeadC Char,Map Char,H31 Char,Level 3 Topic Heading Char,Org Heading 1 Char,3rd level Char,3 Char,l3 Char,heading 3 Char,Section Char,1.2.3. Char,Heading 3 hidden Char"/>
    <w:link w:val="3"/>
    <w:rsid w:val="00AF4E86"/>
    <w:rPr>
      <w:rFonts w:eastAsia="宋体"/>
      <w:b/>
      <w:bCs/>
      <w:kern w:val="2"/>
      <w:sz w:val="32"/>
      <w:szCs w:val="32"/>
      <w:lang w:val="en-US" w:eastAsia="zh-CN" w:bidi="ar-SA"/>
    </w:rPr>
  </w:style>
  <w:style w:type="paragraph" w:styleId="a3">
    <w:name w:val="Body Text Indent"/>
    <w:basedOn w:val="a"/>
    <w:link w:val="Char0"/>
    <w:rsid w:val="00612979"/>
    <w:pPr>
      <w:ind w:firstLineChars="200" w:firstLine="640"/>
    </w:pPr>
    <w:rPr>
      <w:rFonts w:ascii="仿宋_GB2312" w:eastAsia="仿宋_GB2312"/>
      <w:sz w:val="32"/>
      <w:szCs w:val="20"/>
      <w:lang w:val="x-none" w:eastAsia="x-none"/>
    </w:rPr>
  </w:style>
  <w:style w:type="character" w:customStyle="1" w:styleId="Char1">
    <w:name w:val="节标题 Char"/>
    <w:aliases w:val="节 Char Char"/>
    <w:rsid w:val="00612979"/>
    <w:rPr>
      <w:rFonts w:ascii="Arial" w:eastAsia="黑体" w:hAnsi="Arial"/>
      <w:b/>
      <w:bCs/>
      <w:kern w:val="2"/>
      <w:sz w:val="32"/>
      <w:szCs w:val="32"/>
      <w:lang w:val="en-US" w:eastAsia="zh-CN" w:bidi="ar-SA"/>
    </w:rPr>
  </w:style>
  <w:style w:type="paragraph" w:customStyle="1" w:styleId="CharCharCharCharCharCharChar">
    <w:name w:val="Char Char Char Char Char Char Char"/>
    <w:basedOn w:val="a"/>
    <w:semiHidden/>
    <w:rsid w:val="00612979"/>
  </w:style>
  <w:style w:type="table" w:styleId="a4">
    <w:name w:val="Table Grid"/>
    <w:basedOn w:val="a1"/>
    <w:rsid w:val="00C83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2"/>
    <w:basedOn w:val="a"/>
    <w:semiHidden/>
    <w:rsid w:val="00DB20BE"/>
    <w:rPr>
      <w:szCs w:val="21"/>
    </w:rPr>
  </w:style>
  <w:style w:type="paragraph" w:styleId="a5">
    <w:name w:val="Normal Indent"/>
    <w:aliases w:val="正文2,图形文字,正文（首行缩进两字）,s4,表正文,正文非缩进,s4 Char,标题4,正文不缩进,图标题,s4 Char Char Char Char,s4 Char Char Char Char Char Char Char Char Char Char,s4 Char Char Char Char Char Char Char Char Char Char Char Char,正文缩进 Char1,文本条款,正文顶格悬挂,特点,body text,鋘drad,Bo"/>
    <w:basedOn w:val="a"/>
    <w:link w:val="Char2"/>
    <w:rsid w:val="00BD576F"/>
    <w:pPr>
      <w:ind w:firstLine="420"/>
    </w:pPr>
    <w:rPr>
      <w:szCs w:val="20"/>
    </w:rPr>
  </w:style>
  <w:style w:type="character" w:customStyle="1" w:styleId="Char2">
    <w:name w:val="正文缩进 Char"/>
    <w:aliases w:val="正文2 Char,图形文字 Char,正文（首行缩进两字） Char,s4 Char2,表正文 Char1,正文非缩进 Char1,s4 Char Char1,标题4 Char1,正文不缩进 Char1,图标题 Char1,s4 Char Char Char Char Char1,s4 Char Char Char Char Char Char Char Char Char Char Char1,正文缩进 Char1 Char,文本条款 Char,正文顶格悬挂 Char"/>
    <w:link w:val="a5"/>
    <w:rsid w:val="00AE158A"/>
    <w:rPr>
      <w:rFonts w:eastAsia="宋体"/>
      <w:kern w:val="2"/>
      <w:sz w:val="21"/>
      <w:lang w:val="en-US" w:eastAsia="zh-CN" w:bidi="ar-SA"/>
    </w:rPr>
  </w:style>
  <w:style w:type="character" w:customStyle="1" w:styleId="2Char">
    <w:name w:val="标题 2 Char"/>
    <w:rsid w:val="00AF4E86"/>
    <w:rPr>
      <w:rFonts w:ascii="Arial" w:eastAsia="黑体" w:hAnsi="Arial"/>
      <w:b/>
      <w:bCs/>
      <w:kern w:val="2"/>
      <w:sz w:val="32"/>
      <w:szCs w:val="32"/>
      <w:lang w:val="en-US" w:eastAsia="zh-CN" w:bidi="ar-SA"/>
    </w:rPr>
  </w:style>
  <w:style w:type="paragraph" w:styleId="20">
    <w:name w:val="Body Text Indent 2"/>
    <w:aliases w:val="正文文本缩进 2 Char"/>
    <w:basedOn w:val="a"/>
    <w:rsid w:val="00AF4E86"/>
    <w:pPr>
      <w:spacing w:after="120" w:line="480" w:lineRule="auto"/>
      <w:ind w:leftChars="200" w:left="420"/>
    </w:pPr>
  </w:style>
  <w:style w:type="paragraph" w:styleId="a6">
    <w:name w:val="footer"/>
    <w:basedOn w:val="a"/>
    <w:link w:val="Char3"/>
    <w:uiPriority w:val="99"/>
    <w:rsid w:val="00AF4E86"/>
    <w:pPr>
      <w:tabs>
        <w:tab w:val="center" w:pos="4153"/>
        <w:tab w:val="right" w:pos="8306"/>
      </w:tabs>
      <w:snapToGrid w:val="0"/>
      <w:jc w:val="left"/>
    </w:pPr>
    <w:rPr>
      <w:sz w:val="18"/>
      <w:szCs w:val="18"/>
      <w:lang w:val="x-none" w:eastAsia="x-none"/>
    </w:rPr>
  </w:style>
  <w:style w:type="paragraph" w:styleId="a7">
    <w:name w:val="Body Text"/>
    <w:basedOn w:val="a"/>
    <w:rsid w:val="002C46DA"/>
    <w:rPr>
      <w:rFonts w:eastAsia="仿宋_GB2312"/>
      <w:sz w:val="32"/>
    </w:rPr>
  </w:style>
  <w:style w:type="paragraph" w:styleId="21">
    <w:name w:val="Body Text 2"/>
    <w:basedOn w:val="a"/>
    <w:rsid w:val="002C46DA"/>
    <w:rPr>
      <w:rFonts w:eastAsia="仿宋_GB2312"/>
      <w:sz w:val="30"/>
    </w:rPr>
  </w:style>
  <w:style w:type="paragraph" w:styleId="a8">
    <w:name w:val="Block Text"/>
    <w:basedOn w:val="a"/>
    <w:rsid w:val="002C46DA"/>
    <w:pPr>
      <w:ind w:left="-113" w:right="-113"/>
      <w:jc w:val="center"/>
    </w:pPr>
    <w:rPr>
      <w:rFonts w:ascii="文鼎中宋" w:eastAsia="文鼎中宋"/>
      <w:spacing w:val="-20"/>
      <w:sz w:val="18"/>
      <w:szCs w:val="20"/>
    </w:rPr>
  </w:style>
  <w:style w:type="paragraph" w:customStyle="1" w:styleId="10">
    <w:name w:val="1"/>
    <w:basedOn w:val="a"/>
    <w:next w:val="a5"/>
    <w:rsid w:val="002C46DA"/>
    <w:pPr>
      <w:ind w:firstLine="420"/>
    </w:pPr>
    <w:rPr>
      <w:szCs w:val="20"/>
    </w:rPr>
  </w:style>
  <w:style w:type="character" w:styleId="a9">
    <w:name w:val="page number"/>
    <w:basedOn w:val="a0"/>
    <w:rsid w:val="002C46DA"/>
  </w:style>
  <w:style w:type="paragraph" w:customStyle="1" w:styleId="font5">
    <w:name w:val="font5"/>
    <w:basedOn w:val="a"/>
    <w:rsid w:val="002C46DA"/>
    <w:pPr>
      <w:widowControl/>
      <w:spacing w:before="100" w:beforeAutospacing="1" w:after="100" w:afterAutospacing="1"/>
      <w:jc w:val="left"/>
    </w:pPr>
    <w:rPr>
      <w:kern w:val="0"/>
      <w:sz w:val="20"/>
      <w:szCs w:val="20"/>
    </w:rPr>
  </w:style>
  <w:style w:type="paragraph" w:styleId="30">
    <w:name w:val="Body Text Indent 3"/>
    <w:basedOn w:val="a"/>
    <w:rsid w:val="002C46DA"/>
    <w:pPr>
      <w:adjustRightInd w:val="0"/>
      <w:snapToGrid w:val="0"/>
      <w:spacing w:line="360" w:lineRule="auto"/>
      <w:ind w:firstLine="482"/>
    </w:pPr>
    <w:rPr>
      <w:rFonts w:eastAsia="仿宋_GB2312"/>
      <w:sz w:val="28"/>
      <w:szCs w:val="28"/>
    </w:rPr>
  </w:style>
  <w:style w:type="character" w:styleId="aa">
    <w:name w:val="Hyperlink"/>
    <w:uiPriority w:val="99"/>
    <w:rsid w:val="002C46DA"/>
    <w:rPr>
      <w:color w:val="0000FF"/>
      <w:u w:val="single"/>
    </w:rPr>
  </w:style>
  <w:style w:type="paragraph" w:customStyle="1" w:styleId="font7">
    <w:name w:val="font7"/>
    <w:basedOn w:val="a"/>
    <w:rsid w:val="002C46DA"/>
    <w:pPr>
      <w:widowControl/>
      <w:spacing w:before="100" w:beforeAutospacing="1" w:after="100" w:afterAutospacing="1"/>
      <w:jc w:val="left"/>
    </w:pPr>
    <w:rPr>
      <w:rFonts w:ascii="宋体" w:hAnsi="宋体" w:hint="eastAsia"/>
      <w:kern w:val="0"/>
      <w:sz w:val="18"/>
      <w:szCs w:val="18"/>
    </w:rPr>
  </w:style>
  <w:style w:type="paragraph" w:customStyle="1" w:styleId="font0">
    <w:name w:val="font0"/>
    <w:basedOn w:val="a"/>
    <w:rsid w:val="002C46DA"/>
    <w:pPr>
      <w:widowControl/>
      <w:spacing w:before="100" w:beforeAutospacing="1" w:after="100" w:afterAutospacing="1"/>
      <w:jc w:val="left"/>
    </w:pPr>
    <w:rPr>
      <w:rFonts w:ascii="宋体" w:hAnsi="宋体" w:hint="eastAsia"/>
      <w:kern w:val="0"/>
      <w:sz w:val="24"/>
    </w:rPr>
  </w:style>
  <w:style w:type="paragraph" w:styleId="ab">
    <w:name w:val="header"/>
    <w:basedOn w:val="a"/>
    <w:link w:val="Char4"/>
    <w:uiPriority w:val="99"/>
    <w:rsid w:val="00D40930"/>
    <w:pPr>
      <w:pBdr>
        <w:bottom w:val="single" w:sz="6" w:space="1" w:color="auto"/>
      </w:pBdr>
      <w:tabs>
        <w:tab w:val="center" w:pos="4153"/>
        <w:tab w:val="right" w:pos="8306"/>
      </w:tabs>
      <w:snapToGrid w:val="0"/>
      <w:jc w:val="center"/>
    </w:pPr>
    <w:rPr>
      <w:sz w:val="18"/>
      <w:szCs w:val="18"/>
      <w:lang w:val="x-none" w:eastAsia="x-none"/>
    </w:rPr>
  </w:style>
  <w:style w:type="paragraph" w:styleId="ac">
    <w:name w:val="Document Map"/>
    <w:basedOn w:val="a"/>
    <w:semiHidden/>
    <w:rsid w:val="007A4ACC"/>
    <w:pPr>
      <w:shd w:val="clear" w:color="auto" w:fill="000080"/>
    </w:pPr>
  </w:style>
  <w:style w:type="paragraph" w:styleId="11">
    <w:name w:val="toc 1"/>
    <w:basedOn w:val="a"/>
    <w:next w:val="a"/>
    <w:autoRedefine/>
    <w:uiPriority w:val="39"/>
    <w:qFormat/>
    <w:rsid w:val="00A97EE8"/>
    <w:pPr>
      <w:spacing w:before="120" w:after="120"/>
      <w:jc w:val="left"/>
    </w:pPr>
    <w:rPr>
      <w:rFonts w:ascii="Calibri" w:hAnsi="Calibri" w:cs="Calibri"/>
      <w:b/>
      <w:bCs/>
      <w:caps/>
      <w:sz w:val="20"/>
      <w:szCs w:val="20"/>
    </w:rPr>
  </w:style>
  <w:style w:type="paragraph" w:styleId="22">
    <w:name w:val="toc 2"/>
    <w:basedOn w:val="a"/>
    <w:next w:val="a"/>
    <w:autoRedefine/>
    <w:uiPriority w:val="39"/>
    <w:qFormat/>
    <w:rsid w:val="00A90F5F"/>
    <w:pPr>
      <w:tabs>
        <w:tab w:val="right" w:leader="dot" w:pos="8495"/>
      </w:tabs>
      <w:spacing w:line="400" w:lineRule="exact"/>
      <w:ind w:left="210"/>
      <w:jc w:val="left"/>
    </w:pPr>
    <w:rPr>
      <w:rFonts w:ascii="Calibri" w:hAnsi="Calibri" w:cs="Calibri"/>
      <w:smallCaps/>
      <w:sz w:val="20"/>
      <w:szCs w:val="20"/>
    </w:rPr>
  </w:style>
  <w:style w:type="paragraph" w:styleId="31">
    <w:name w:val="toc 3"/>
    <w:basedOn w:val="a"/>
    <w:next w:val="a"/>
    <w:autoRedefine/>
    <w:uiPriority w:val="39"/>
    <w:qFormat/>
    <w:rsid w:val="00795B60"/>
    <w:pPr>
      <w:ind w:left="420"/>
      <w:jc w:val="left"/>
    </w:pPr>
    <w:rPr>
      <w:rFonts w:ascii="Calibri" w:hAnsi="Calibri" w:cs="Calibri"/>
      <w:i/>
      <w:iCs/>
      <w:sz w:val="20"/>
      <w:szCs w:val="20"/>
    </w:rPr>
  </w:style>
  <w:style w:type="character" w:customStyle="1" w:styleId="3Char">
    <w:name w:val="标题 3 Char"/>
    <w:rsid w:val="002011CB"/>
    <w:rPr>
      <w:rFonts w:eastAsia="宋体"/>
      <w:b/>
      <w:bCs/>
      <w:kern w:val="2"/>
      <w:sz w:val="32"/>
      <w:szCs w:val="32"/>
      <w:lang w:val="en-US" w:eastAsia="zh-CN" w:bidi="ar-SA"/>
    </w:rPr>
  </w:style>
  <w:style w:type="character" w:customStyle="1" w:styleId="CharChar">
    <w:name w:val="Char Char"/>
    <w:rsid w:val="002011CB"/>
    <w:rPr>
      <w:rFonts w:eastAsia="宋体"/>
      <w:kern w:val="2"/>
      <w:sz w:val="21"/>
      <w:lang w:val="en-US" w:eastAsia="zh-CN" w:bidi="ar-SA"/>
    </w:rPr>
  </w:style>
  <w:style w:type="character" w:customStyle="1" w:styleId="CharChar2">
    <w:name w:val="Char Char2"/>
    <w:locked/>
    <w:rsid w:val="003A3C0B"/>
    <w:rPr>
      <w:rFonts w:ascii="宋体" w:eastAsia="宋体" w:hAnsi="宋体"/>
      <w:kern w:val="2"/>
      <w:sz w:val="21"/>
      <w:lang w:val="en-US" w:eastAsia="zh-CN" w:bidi="ar-SA"/>
    </w:rPr>
  </w:style>
  <w:style w:type="paragraph" w:styleId="4">
    <w:name w:val="toc 4"/>
    <w:basedOn w:val="a"/>
    <w:next w:val="a"/>
    <w:autoRedefine/>
    <w:uiPriority w:val="39"/>
    <w:rsid w:val="00F720CB"/>
    <w:pPr>
      <w:ind w:left="630"/>
      <w:jc w:val="left"/>
    </w:pPr>
    <w:rPr>
      <w:rFonts w:ascii="Calibri" w:hAnsi="Calibri" w:cs="Calibri"/>
      <w:sz w:val="18"/>
      <w:szCs w:val="18"/>
    </w:rPr>
  </w:style>
  <w:style w:type="paragraph" w:styleId="5">
    <w:name w:val="toc 5"/>
    <w:basedOn w:val="a"/>
    <w:next w:val="a"/>
    <w:autoRedefine/>
    <w:uiPriority w:val="39"/>
    <w:rsid w:val="00F720CB"/>
    <w:pPr>
      <w:ind w:left="840"/>
      <w:jc w:val="left"/>
    </w:pPr>
    <w:rPr>
      <w:rFonts w:ascii="Calibri" w:hAnsi="Calibri" w:cs="Calibri"/>
      <w:sz w:val="18"/>
      <w:szCs w:val="18"/>
    </w:rPr>
  </w:style>
  <w:style w:type="paragraph" w:styleId="6">
    <w:name w:val="toc 6"/>
    <w:basedOn w:val="a"/>
    <w:next w:val="a"/>
    <w:autoRedefine/>
    <w:uiPriority w:val="39"/>
    <w:rsid w:val="00F720CB"/>
    <w:pPr>
      <w:ind w:left="1050"/>
      <w:jc w:val="left"/>
    </w:pPr>
    <w:rPr>
      <w:rFonts w:ascii="Calibri" w:hAnsi="Calibri" w:cs="Calibri"/>
      <w:sz w:val="18"/>
      <w:szCs w:val="18"/>
    </w:rPr>
  </w:style>
  <w:style w:type="paragraph" w:styleId="7">
    <w:name w:val="toc 7"/>
    <w:basedOn w:val="a"/>
    <w:next w:val="a"/>
    <w:autoRedefine/>
    <w:uiPriority w:val="39"/>
    <w:rsid w:val="00F720CB"/>
    <w:pPr>
      <w:ind w:left="1260"/>
      <w:jc w:val="left"/>
    </w:pPr>
    <w:rPr>
      <w:rFonts w:ascii="Calibri" w:hAnsi="Calibri" w:cs="Calibri"/>
      <w:sz w:val="18"/>
      <w:szCs w:val="18"/>
    </w:rPr>
  </w:style>
  <w:style w:type="paragraph" w:styleId="8">
    <w:name w:val="toc 8"/>
    <w:basedOn w:val="a"/>
    <w:next w:val="a"/>
    <w:autoRedefine/>
    <w:uiPriority w:val="39"/>
    <w:rsid w:val="00F720CB"/>
    <w:pPr>
      <w:ind w:left="1470"/>
      <w:jc w:val="left"/>
    </w:pPr>
    <w:rPr>
      <w:rFonts w:ascii="Calibri" w:hAnsi="Calibri" w:cs="Calibri"/>
      <w:sz w:val="18"/>
      <w:szCs w:val="18"/>
    </w:rPr>
  </w:style>
  <w:style w:type="paragraph" w:styleId="9">
    <w:name w:val="toc 9"/>
    <w:basedOn w:val="a"/>
    <w:next w:val="a"/>
    <w:autoRedefine/>
    <w:uiPriority w:val="39"/>
    <w:rsid w:val="00F720CB"/>
    <w:pPr>
      <w:ind w:left="1680"/>
      <w:jc w:val="left"/>
    </w:pPr>
    <w:rPr>
      <w:rFonts w:ascii="Calibri" w:hAnsi="Calibri" w:cs="Calibri"/>
      <w:sz w:val="18"/>
      <w:szCs w:val="18"/>
    </w:rPr>
  </w:style>
  <w:style w:type="character" w:styleId="ad">
    <w:name w:val="Strong"/>
    <w:qFormat/>
    <w:rsid w:val="00CA6942"/>
    <w:rPr>
      <w:b/>
      <w:bCs/>
    </w:rPr>
  </w:style>
  <w:style w:type="character" w:customStyle="1" w:styleId="1Char">
    <w:name w:val="标题 1 Char"/>
    <w:link w:val="1"/>
    <w:rsid w:val="00801F13"/>
    <w:rPr>
      <w:b/>
      <w:kern w:val="44"/>
      <w:sz w:val="44"/>
    </w:rPr>
  </w:style>
  <w:style w:type="character" w:styleId="ae">
    <w:name w:val="annotation reference"/>
    <w:rsid w:val="00180D62"/>
    <w:rPr>
      <w:sz w:val="21"/>
      <w:szCs w:val="21"/>
    </w:rPr>
  </w:style>
  <w:style w:type="paragraph" w:styleId="af">
    <w:name w:val="annotation text"/>
    <w:basedOn w:val="a"/>
    <w:link w:val="Char5"/>
    <w:rsid w:val="00180D62"/>
    <w:pPr>
      <w:jc w:val="left"/>
    </w:pPr>
    <w:rPr>
      <w:lang w:val="x-none" w:eastAsia="x-none"/>
    </w:rPr>
  </w:style>
  <w:style w:type="character" w:customStyle="1" w:styleId="Char5">
    <w:name w:val="批注文字 Char"/>
    <w:link w:val="af"/>
    <w:rsid w:val="00180D62"/>
    <w:rPr>
      <w:kern w:val="2"/>
      <w:sz w:val="21"/>
      <w:szCs w:val="24"/>
    </w:rPr>
  </w:style>
  <w:style w:type="paragraph" w:styleId="af0">
    <w:name w:val="annotation subject"/>
    <w:basedOn w:val="af"/>
    <w:next w:val="af"/>
    <w:link w:val="Char6"/>
    <w:rsid w:val="00180D62"/>
    <w:rPr>
      <w:b/>
      <w:bCs/>
    </w:rPr>
  </w:style>
  <w:style w:type="character" w:customStyle="1" w:styleId="Char6">
    <w:name w:val="批注主题 Char"/>
    <w:link w:val="af0"/>
    <w:rsid w:val="00180D62"/>
    <w:rPr>
      <w:b/>
      <w:bCs/>
      <w:kern w:val="2"/>
      <w:sz w:val="21"/>
      <w:szCs w:val="24"/>
    </w:rPr>
  </w:style>
  <w:style w:type="paragraph" w:styleId="af1">
    <w:name w:val="Balloon Text"/>
    <w:basedOn w:val="a"/>
    <w:link w:val="Char7"/>
    <w:uiPriority w:val="99"/>
    <w:rsid w:val="00180D62"/>
    <w:rPr>
      <w:sz w:val="18"/>
      <w:szCs w:val="18"/>
      <w:lang w:val="x-none" w:eastAsia="x-none"/>
    </w:rPr>
  </w:style>
  <w:style w:type="character" w:customStyle="1" w:styleId="Char7">
    <w:name w:val="批注框文本 Char"/>
    <w:link w:val="af1"/>
    <w:uiPriority w:val="99"/>
    <w:rsid w:val="00180D62"/>
    <w:rPr>
      <w:kern w:val="2"/>
      <w:sz w:val="18"/>
      <w:szCs w:val="18"/>
    </w:rPr>
  </w:style>
  <w:style w:type="character" w:customStyle="1" w:styleId="Char0">
    <w:name w:val="正文文本缩进 Char"/>
    <w:link w:val="a3"/>
    <w:rsid w:val="001C7CAC"/>
    <w:rPr>
      <w:rFonts w:ascii="仿宋_GB2312" w:eastAsia="仿宋_GB2312"/>
      <w:kern w:val="2"/>
      <w:sz w:val="32"/>
    </w:rPr>
  </w:style>
  <w:style w:type="paragraph" w:styleId="TOC">
    <w:name w:val="TOC Heading"/>
    <w:basedOn w:val="1"/>
    <w:next w:val="a"/>
    <w:uiPriority w:val="39"/>
    <w:semiHidden/>
    <w:unhideWhenUsed/>
    <w:qFormat/>
    <w:rsid w:val="00795B60"/>
    <w:pPr>
      <w:widowControl/>
      <w:spacing w:before="480" w:after="0" w:line="276" w:lineRule="auto"/>
      <w:jc w:val="left"/>
      <w:outlineLvl w:val="9"/>
    </w:pPr>
    <w:rPr>
      <w:rFonts w:ascii="Cambria" w:hAnsi="Cambria"/>
      <w:bCs/>
      <w:color w:val="365F91"/>
      <w:kern w:val="0"/>
      <w:sz w:val="28"/>
      <w:szCs w:val="28"/>
      <w:lang w:val="en-US" w:eastAsia="zh-CN"/>
    </w:rPr>
  </w:style>
  <w:style w:type="character" w:customStyle="1" w:styleId="Char4">
    <w:name w:val="页眉 Char"/>
    <w:link w:val="ab"/>
    <w:uiPriority w:val="99"/>
    <w:rsid w:val="0073565B"/>
    <w:rPr>
      <w:kern w:val="2"/>
      <w:sz w:val="18"/>
      <w:szCs w:val="18"/>
    </w:rPr>
  </w:style>
  <w:style w:type="character" w:customStyle="1" w:styleId="Char3">
    <w:name w:val="页脚 Char"/>
    <w:link w:val="a6"/>
    <w:uiPriority w:val="99"/>
    <w:rsid w:val="0073565B"/>
    <w:rPr>
      <w:kern w:val="2"/>
      <w:sz w:val="18"/>
      <w:szCs w:val="18"/>
    </w:rPr>
  </w:style>
  <w:style w:type="character" w:styleId="af2">
    <w:name w:val="FollowedHyperlink"/>
    <w:uiPriority w:val="99"/>
    <w:unhideWhenUsed/>
    <w:rsid w:val="0073565B"/>
    <w:rPr>
      <w:color w:val="800080"/>
      <w:u w:val="single"/>
    </w:rPr>
  </w:style>
  <w:style w:type="paragraph" w:customStyle="1" w:styleId="font6">
    <w:name w:val="font6"/>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73565B"/>
    <w:pPr>
      <w:widowControl/>
      <w:spacing w:before="100" w:beforeAutospacing="1" w:after="100" w:afterAutospacing="1"/>
      <w:jc w:val="left"/>
    </w:pPr>
    <w:rPr>
      <w:rFonts w:ascii="宋体" w:hAnsi="宋体" w:cs="宋体"/>
      <w:color w:val="000000"/>
      <w:kern w:val="0"/>
      <w:sz w:val="20"/>
      <w:szCs w:val="20"/>
    </w:rPr>
  </w:style>
  <w:style w:type="paragraph" w:customStyle="1" w:styleId="xl67">
    <w:name w:val="xl67"/>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68">
    <w:name w:val="xl68"/>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69">
    <w:name w:val="xl69"/>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rsid w:val="0073565B"/>
    <w:pPr>
      <w:widowControl/>
      <w:pBdr>
        <w:top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4">
    <w:name w:val="xl74"/>
    <w:basedOn w:val="a"/>
    <w:rsid w:val="0073565B"/>
    <w:pPr>
      <w:widowControl/>
      <w:spacing w:before="100" w:beforeAutospacing="1" w:after="100" w:afterAutospacing="1"/>
      <w:jc w:val="center"/>
    </w:pPr>
    <w:rPr>
      <w:rFonts w:ascii="宋体" w:hAnsi="宋体" w:cs="宋体"/>
      <w:color w:val="000000"/>
      <w:kern w:val="0"/>
      <w:sz w:val="20"/>
      <w:szCs w:val="20"/>
    </w:rPr>
  </w:style>
  <w:style w:type="paragraph" w:customStyle="1" w:styleId="xl75">
    <w:name w:val="xl75"/>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6">
    <w:name w:val="xl76"/>
    <w:basedOn w:val="a"/>
    <w:rsid w:val="0073565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
    <w:name w:val="xl77"/>
    <w:basedOn w:val="a"/>
    <w:rsid w:val="0073565B"/>
    <w:pPr>
      <w:widowControl/>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9">
    <w:name w:val="xl79"/>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u w:val="single"/>
    </w:rPr>
  </w:style>
  <w:style w:type="paragraph" w:customStyle="1" w:styleId="xl80">
    <w:name w:val="xl80"/>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1">
    <w:name w:val="xl81"/>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2">
    <w:name w:val="xl82"/>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3">
    <w:name w:val="xl83"/>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4">
    <w:name w:val="xl84"/>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5">
    <w:name w:val="xl85"/>
    <w:basedOn w:val="a"/>
    <w:rsid w:val="0073565B"/>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6">
    <w:name w:val="xl86"/>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7">
    <w:name w:val="xl87"/>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8">
    <w:name w:val="xl88"/>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9">
    <w:name w:val="xl89"/>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90">
    <w:name w:val="xl90"/>
    <w:basedOn w:val="a"/>
    <w:rsid w:val="0073565B"/>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91">
    <w:name w:val="xl91"/>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3">
    <w:name w:val="xl93"/>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4">
    <w:name w:val="xl94"/>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5">
    <w:name w:val="xl95"/>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6">
    <w:name w:val="xl96"/>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7">
    <w:name w:val="xl97"/>
    <w:basedOn w:val="a"/>
    <w:rsid w:val="0073565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rsid w:val="0073565B"/>
    <w:pPr>
      <w:widowControl/>
      <w:spacing w:before="100" w:beforeAutospacing="1" w:after="100" w:afterAutospacing="1"/>
      <w:jc w:val="center"/>
    </w:pPr>
    <w:rPr>
      <w:rFonts w:ascii="宋体" w:hAnsi="宋体" w:cs="宋体"/>
      <w:kern w:val="0"/>
      <w:sz w:val="24"/>
    </w:rPr>
  </w:style>
  <w:style w:type="paragraph" w:customStyle="1" w:styleId="xl99">
    <w:name w:val="xl99"/>
    <w:basedOn w:val="a"/>
    <w:rsid w:val="0073565B"/>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73565B"/>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73565B"/>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3565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73565B"/>
    <w:pPr>
      <w:widowControl/>
      <w:spacing w:before="100" w:beforeAutospacing="1" w:after="100" w:afterAutospacing="1"/>
      <w:jc w:val="center"/>
    </w:pPr>
    <w:rPr>
      <w:rFonts w:ascii="宋体" w:hAnsi="宋体" w:cs="宋体"/>
      <w:color w:val="000000"/>
      <w:kern w:val="0"/>
      <w:sz w:val="24"/>
    </w:rPr>
  </w:style>
  <w:style w:type="paragraph" w:customStyle="1" w:styleId="xl105">
    <w:name w:val="xl105"/>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06">
    <w:name w:val="xl106"/>
    <w:basedOn w:val="a"/>
    <w:rsid w:val="0073565B"/>
    <w:pPr>
      <w:widowControl/>
      <w:pBdr>
        <w:bottom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07">
    <w:name w:val="xl107"/>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08">
    <w:name w:val="xl108"/>
    <w:basedOn w:val="a"/>
    <w:rsid w:val="0073565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
    <w:name w:val="xl109"/>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10">
    <w:name w:val="xl110"/>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
    <w:rsid w:val="0073565B"/>
    <w:pPr>
      <w:widowControl/>
      <w:pBdr>
        <w:top w:val="single" w:sz="4" w:space="0" w:color="auto"/>
      </w:pBdr>
      <w:spacing w:before="100" w:beforeAutospacing="1" w:after="100" w:afterAutospacing="1"/>
      <w:jc w:val="left"/>
    </w:pPr>
    <w:rPr>
      <w:rFonts w:ascii="宋体" w:hAnsi="宋体" w:cs="宋体"/>
      <w:kern w:val="0"/>
      <w:sz w:val="20"/>
      <w:szCs w:val="20"/>
    </w:rPr>
  </w:style>
  <w:style w:type="paragraph" w:customStyle="1" w:styleId="xl112">
    <w:name w:val="xl112"/>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3">
    <w:name w:val="xl113"/>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14">
    <w:name w:val="xl114"/>
    <w:basedOn w:val="a"/>
    <w:rsid w:val="0073565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5">
    <w:name w:val="xl115"/>
    <w:basedOn w:val="a"/>
    <w:rsid w:val="0073565B"/>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7">
    <w:name w:val="xl117"/>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8">
    <w:name w:val="xl118"/>
    <w:basedOn w:val="a"/>
    <w:rsid w:val="0073565B"/>
    <w:pPr>
      <w:widowControl/>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73565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0">
    <w:name w:val="xl120"/>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21">
    <w:name w:val="xl121"/>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2">
    <w:name w:val="xl122"/>
    <w:basedOn w:val="a"/>
    <w:rsid w:val="0073565B"/>
    <w:pPr>
      <w:widowControl/>
      <w:pBdr>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
    <w:rsid w:val="0073565B"/>
    <w:pPr>
      <w:widowControl/>
      <w:spacing w:before="100" w:beforeAutospacing="1" w:after="100" w:afterAutospacing="1"/>
      <w:jc w:val="center"/>
    </w:pPr>
    <w:rPr>
      <w:rFonts w:ascii="宋体" w:hAnsi="宋体" w:cs="宋体"/>
      <w:b/>
      <w:bCs/>
      <w:kern w:val="0"/>
      <w:sz w:val="28"/>
      <w:szCs w:val="28"/>
    </w:rPr>
  </w:style>
  <w:style w:type="paragraph" w:customStyle="1" w:styleId="xl124">
    <w:name w:val="xl124"/>
    <w:basedOn w:val="a"/>
    <w:rsid w:val="007356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5">
    <w:name w:val="xl125"/>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6">
    <w:name w:val="xl126"/>
    <w:basedOn w:val="a"/>
    <w:rsid w:val="0073565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73565B"/>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8">
    <w:name w:val="xl128"/>
    <w:basedOn w:val="a"/>
    <w:rsid w:val="0073565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9">
    <w:name w:val="xl129"/>
    <w:basedOn w:val="a"/>
    <w:rsid w:val="0073565B"/>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30">
    <w:name w:val="xl130"/>
    <w:basedOn w:val="a"/>
    <w:rsid w:val="007356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1">
    <w:name w:val="xl131"/>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2">
    <w:name w:val="xl132"/>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3">
    <w:name w:val="xl133"/>
    <w:basedOn w:val="a"/>
    <w:rsid w:val="0073565B"/>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
    <w:rsid w:val="0073565B"/>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35">
    <w:name w:val="xl135"/>
    <w:basedOn w:val="a"/>
    <w:rsid w:val="0073565B"/>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36">
    <w:name w:val="xl136"/>
    <w:basedOn w:val="a"/>
    <w:rsid w:val="0073565B"/>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character" w:customStyle="1" w:styleId="Char20">
    <w:name w:val="正文缩进 Char2"/>
    <w:aliases w:val="s4 Char1,表正文 Char,正文非缩进 Char,正文缩进 Char Char,s4 Char Char,标题4 Char,正文不缩进 Char,图标题 Char,s4 Char Char Char Char Char,s4 Char Char Char Char Char Char Char Char Char Char Char,s4 Char Char Char Char Char Char Char Char Char Char Char Char Char"/>
    <w:rsid w:val="00FF74F2"/>
    <w:rPr>
      <w:rFonts w:ascii="Times New Roman" w:eastAsia="宋体" w:hAnsi="Times New Roman" w:cs="Times New Roman"/>
      <w:szCs w:val="24"/>
    </w:rPr>
  </w:style>
  <w:style w:type="paragraph" w:styleId="af3">
    <w:name w:val="Date"/>
    <w:basedOn w:val="a"/>
    <w:next w:val="a"/>
    <w:link w:val="Char8"/>
    <w:rsid w:val="00F169A5"/>
    <w:pPr>
      <w:ind w:leftChars="2500" w:left="100"/>
    </w:pPr>
  </w:style>
  <w:style w:type="character" w:customStyle="1" w:styleId="Char8">
    <w:name w:val="日期 Char"/>
    <w:link w:val="af3"/>
    <w:rsid w:val="00F169A5"/>
    <w:rPr>
      <w:kern w:val="2"/>
      <w:sz w:val="21"/>
      <w:szCs w:val="24"/>
    </w:rPr>
  </w:style>
  <w:style w:type="character" w:customStyle="1" w:styleId="apple-converted-space">
    <w:name w:val="apple-converted-space"/>
    <w:rsid w:val="008F4B0A"/>
  </w:style>
  <w:style w:type="numbering" w:customStyle="1" w:styleId="12">
    <w:name w:val="无列表1"/>
    <w:next w:val="a2"/>
    <w:uiPriority w:val="99"/>
    <w:semiHidden/>
    <w:unhideWhenUsed/>
    <w:rsid w:val="00934DF2"/>
  </w:style>
  <w:style w:type="paragraph" w:customStyle="1" w:styleId="font9">
    <w:name w:val="font9"/>
    <w:basedOn w:val="a"/>
    <w:rsid w:val="00934DF2"/>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
    <w:rsid w:val="00934DF2"/>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rsid w:val="00934DF2"/>
    <w:pPr>
      <w:widowControl/>
      <w:spacing w:before="100" w:beforeAutospacing="1" w:after="100" w:afterAutospacing="1"/>
      <w:jc w:val="left"/>
    </w:pPr>
    <w:rPr>
      <w:rFonts w:ascii="宋体" w:hAnsi="宋体" w:cs="宋体"/>
      <w:b/>
      <w:bCs/>
      <w:color w:val="000000"/>
      <w:kern w:val="0"/>
      <w:sz w:val="18"/>
      <w:szCs w:val="18"/>
    </w:rPr>
  </w:style>
  <w:style w:type="paragraph" w:customStyle="1" w:styleId="font12">
    <w:name w:val="font12"/>
    <w:basedOn w:val="a"/>
    <w:rsid w:val="00934DF2"/>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934DF2"/>
    <w:pPr>
      <w:widowControl/>
      <w:pBdr>
        <w:top w:val="single" w:sz="4" w:space="0" w:color="auto"/>
      </w:pBdr>
      <w:spacing w:before="100" w:beforeAutospacing="1" w:after="100" w:afterAutospacing="1"/>
      <w:jc w:val="left"/>
    </w:pPr>
    <w:rPr>
      <w:rFonts w:ascii="宋体" w:hAnsi="宋体" w:cs="宋体"/>
      <w:kern w:val="0"/>
      <w:sz w:val="20"/>
      <w:szCs w:val="20"/>
    </w:rPr>
  </w:style>
  <w:style w:type="paragraph" w:customStyle="1" w:styleId="Char10">
    <w:name w:val="Char1"/>
    <w:basedOn w:val="a"/>
    <w:rsid w:val="00C34479"/>
    <w:pPr>
      <w:spacing w:line="360" w:lineRule="auto"/>
      <w:ind w:firstLineChars="200" w:firstLine="200"/>
    </w:pPr>
    <w:rPr>
      <w:rFonts w:ascii="宋体" w:hAnsi="宋体" w:cs="宋体"/>
      <w:sz w:val="24"/>
    </w:rPr>
  </w:style>
  <w:style w:type="paragraph" w:customStyle="1" w:styleId="CharCharCharCharCharCharChar1">
    <w:name w:val="Char Char Char Char Char Char Char1"/>
    <w:basedOn w:val="a"/>
    <w:semiHidden/>
    <w:rsid w:val="00C34479"/>
  </w:style>
  <w:style w:type="character" w:customStyle="1" w:styleId="CharChar1">
    <w:name w:val="Char Char1"/>
    <w:rsid w:val="00C34479"/>
    <w:rPr>
      <w:rFonts w:eastAsia="宋体"/>
      <w:kern w:val="2"/>
      <w:sz w:val="21"/>
      <w:lang w:val="en-US" w:eastAsia="zh-CN" w:bidi="ar-SA"/>
    </w:rPr>
  </w:style>
  <w:style w:type="numbering" w:customStyle="1" w:styleId="23">
    <w:name w:val="无列表2"/>
    <w:next w:val="a2"/>
    <w:uiPriority w:val="99"/>
    <w:semiHidden/>
    <w:unhideWhenUsed/>
    <w:rsid w:val="002662E4"/>
  </w:style>
  <w:style w:type="paragraph" w:customStyle="1" w:styleId="font13">
    <w:name w:val="font13"/>
    <w:basedOn w:val="a"/>
    <w:rsid w:val="002662E4"/>
    <w:pPr>
      <w:widowControl/>
      <w:spacing w:before="100" w:beforeAutospacing="1" w:after="100" w:afterAutospacing="1"/>
      <w:jc w:val="left"/>
    </w:pPr>
    <w:rPr>
      <w:rFonts w:ascii="Tahoma" w:hAnsi="Tahoma" w:cs="Tahoma"/>
      <w:color w:val="000000"/>
      <w:kern w:val="0"/>
      <w:sz w:val="18"/>
      <w:szCs w:val="18"/>
    </w:rPr>
  </w:style>
  <w:style w:type="paragraph" w:customStyle="1" w:styleId="font14">
    <w:name w:val="font14"/>
    <w:basedOn w:val="a"/>
    <w:rsid w:val="002662E4"/>
    <w:pPr>
      <w:widowControl/>
      <w:spacing w:before="100" w:beforeAutospacing="1" w:after="100" w:afterAutospacing="1"/>
      <w:jc w:val="left"/>
    </w:pPr>
    <w:rPr>
      <w:rFonts w:ascii="Tahoma" w:hAnsi="Tahoma" w:cs="Tahoma"/>
      <w:b/>
      <w:bCs/>
      <w:color w:val="000000"/>
      <w:kern w:val="0"/>
      <w:sz w:val="18"/>
      <w:szCs w:val="18"/>
    </w:rPr>
  </w:style>
  <w:style w:type="paragraph" w:customStyle="1" w:styleId="font15">
    <w:name w:val="font15"/>
    <w:basedOn w:val="a"/>
    <w:rsid w:val="002662E4"/>
    <w:pPr>
      <w:widowControl/>
      <w:spacing w:before="100" w:beforeAutospacing="1" w:after="100" w:afterAutospacing="1"/>
      <w:jc w:val="left"/>
    </w:pPr>
    <w:rPr>
      <w:rFonts w:ascii="宋体" w:hAnsi="宋体" w:cs="宋体"/>
      <w:color w:val="000000"/>
      <w:kern w:val="0"/>
      <w:sz w:val="18"/>
      <w:szCs w:val="18"/>
    </w:rPr>
  </w:style>
  <w:style w:type="numbering" w:customStyle="1" w:styleId="32">
    <w:name w:val="无列表3"/>
    <w:next w:val="a2"/>
    <w:uiPriority w:val="99"/>
    <w:semiHidden/>
    <w:unhideWhenUsed/>
    <w:rsid w:val="00EF55B8"/>
  </w:style>
  <w:style w:type="numbering" w:customStyle="1" w:styleId="40">
    <w:name w:val="无列表4"/>
    <w:next w:val="a2"/>
    <w:uiPriority w:val="99"/>
    <w:semiHidden/>
    <w:unhideWhenUsed/>
    <w:rsid w:val="001729A9"/>
  </w:style>
  <w:style w:type="paragraph" w:styleId="af4">
    <w:name w:val="Revision"/>
    <w:hidden/>
    <w:uiPriority w:val="99"/>
    <w:semiHidden/>
    <w:rsid w:val="00DA66AE"/>
    <w:rPr>
      <w:kern w:val="2"/>
      <w:sz w:val="21"/>
      <w:szCs w:val="24"/>
    </w:rPr>
  </w:style>
  <w:style w:type="numbering" w:customStyle="1" w:styleId="50">
    <w:name w:val="无列表5"/>
    <w:next w:val="a2"/>
    <w:uiPriority w:val="99"/>
    <w:semiHidden/>
    <w:unhideWhenUsed/>
    <w:rsid w:val="00C07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506"/>
    <w:pPr>
      <w:widowControl w:val="0"/>
      <w:jc w:val="both"/>
    </w:pPr>
    <w:rPr>
      <w:kern w:val="2"/>
      <w:sz w:val="21"/>
      <w:szCs w:val="24"/>
    </w:rPr>
  </w:style>
  <w:style w:type="paragraph" w:styleId="1">
    <w:name w:val="heading 1"/>
    <w:basedOn w:val="a"/>
    <w:next w:val="a"/>
    <w:link w:val="1Char"/>
    <w:qFormat/>
    <w:rsid w:val="00B77147"/>
    <w:pPr>
      <w:keepNext/>
      <w:keepLines/>
      <w:spacing w:before="340" w:after="330" w:line="578" w:lineRule="auto"/>
      <w:outlineLvl w:val="0"/>
    </w:pPr>
    <w:rPr>
      <w:b/>
      <w:kern w:val="44"/>
      <w:sz w:val="44"/>
      <w:szCs w:val="20"/>
      <w:lang w:val="x-none" w:eastAsia="x-none"/>
    </w:rPr>
  </w:style>
  <w:style w:type="paragraph" w:styleId="2">
    <w:name w:val="heading 2"/>
    <w:aliases w:val="标题 2 Char Char Char Char Char Char Char Char Char Char Char Char Char Char Char Char Char Char Char Char Char Char Char Char Char Char Char Char Char,Heading 2 Hidden,Heading 2 CCBS,heading 2,标题2,H2,sect 1.2,H21,R2,h2,Level 2 Topic Heading,l2,prop2"/>
    <w:basedOn w:val="a"/>
    <w:next w:val="a"/>
    <w:link w:val="2Char1"/>
    <w:qFormat/>
    <w:rsid w:val="00B77147"/>
    <w:pPr>
      <w:keepNext/>
      <w:keepLines/>
      <w:spacing w:before="260" w:after="260" w:line="416" w:lineRule="auto"/>
      <w:outlineLvl w:val="1"/>
    </w:pPr>
    <w:rPr>
      <w:rFonts w:ascii="Arial" w:eastAsia="黑体" w:hAnsi="Arial"/>
      <w:b/>
      <w:bCs/>
      <w:sz w:val="32"/>
      <w:szCs w:val="32"/>
    </w:rPr>
  </w:style>
  <w:style w:type="paragraph" w:styleId="3">
    <w:name w:val="heading 3"/>
    <w:aliases w:val="Heading 3 - old,H3,Level 3 Head,h3,sect1.2.3,HeadC,Map,H31,Level 3 Topic Heading,Org Heading 1,3rd level,3,l3,heading 3,Section,1.2.3.,Heading 3 hidden,2h,h31,h32,Heading 2.3,(Alt+3),alltoc,CT,l3+toc 3,Sub-section Title,level_3,PIM 3,1.1.1,BOD 0,L3"/>
    <w:basedOn w:val="a"/>
    <w:next w:val="a"/>
    <w:link w:val="3Char1"/>
    <w:qFormat/>
    <w:rsid w:val="00AF4E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aliases w:val="标题 2 Char Char Char Char Char Char Char Char Char Char Char Char Char Char Char Char Char Char Char Char Char Char Char Char Char Char Char Char Char Char,Heading 2 Hidden Char,Heading 2 CCBS Char,heading 2 Char,标题2 Char,H2 Char,sect 1.2 Char"/>
    <w:link w:val="2"/>
    <w:locked/>
    <w:rsid w:val="00612979"/>
    <w:rPr>
      <w:rFonts w:ascii="Arial" w:eastAsia="黑体" w:hAnsi="Arial"/>
      <w:b/>
      <w:bCs/>
      <w:kern w:val="2"/>
      <w:sz w:val="32"/>
      <w:szCs w:val="32"/>
      <w:lang w:val="en-US" w:eastAsia="zh-CN" w:bidi="ar-SA"/>
    </w:rPr>
  </w:style>
  <w:style w:type="paragraph" w:customStyle="1" w:styleId="Char">
    <w:name w:val="Char"/>
    <w:basedOn w:val="a"/>
    <w:rsid w:val="002E2AD1"/>
    <w:pPr>
      <w:spacing w:line="360" w:lineRule="auto"/>
      <w:ind w:firstLineChars="200" w:firstLine="200"/>
    </w:pPr>
    <w:rPr>
      <w:rFonts w:ascii="宋体" w:hAnsi="宋体" w:cs="宋体"/>
      <w:sz w:val="24"/>
    </w:rPr>
  </w:style>
  <w:style w:type="character" w:customStyle="1" w:styleId="3Char1">
    <w:name w:val="标题 3 Char1"/>
    <w:aliases w:val="Heading 3 - old Char,H3 Char,Level 3 Head Char,h3 Char,sect1.2.3 Char,HeadC Char,Map Char,H31 Char,Level 3 Topic Heading Char,Org Heading 1 Char,3rd level Char,3 Char,l3 Char,heading 3 Char,Section Char,1.2.3. Char,Heading 3 hidden Char"/>
    <w:link w:val="3"/>
    <w:rsid w:val="00AF4E86"/>
    <w:rPr>
      <w:rFonts w:eastAsia="宋体"/>
      <w:b/>
      <w:bCs/>
      <w:kern w:val="2"/>
      <w:sz w:val="32"/>
      <w:szCs w:val="32"/>
      <w:lang w:val="en-US" w:eastAsia="zh-CN" w:bidi="ar-SA"/>
    </w:rPr>
  </w:style>
  <w:style w:type="paragraph" w:styleId="a3">
    <w:name w:val="Body Text Indent"/>
    <w:basedOn w:val="a"/>
    <w:link w:val="Char0"/>
    <w:rsid w:val="00612979"/>
    <w:pPr>
      <w:ind w:firstLineChars="200" w:firstLine="640"/>
    </w:pPr>
    <w:rPr>
      <w:rFonts w:ascii="仿宋_GB2312" w:eastAsia="仿宋_GB2312"/>
      <w:sz w:val="32"/>
      <w:szCs w:val="20"/>
      <w:lang w:val="x-none" w:eastAsia="x-none"/>
    </w:rPr>
  </w:style>
  <w:style w:type="character" w:customStyle="1" w:styleId="Char1">
    <w:name w:val="节标题 Char"/>
    <w:aliases w:val="节 Char Char"/>
    <w:rsid w:val="00612979"/>
    <w:rPr>
      <w:rFonts w:ascii="Arial" w:eastAsia="黑体" w:hAnsi="Arial"/>
      <w:b/>
      <w:bCs/>
      <w:kern w:val="2"/>
      <w:sz w:val="32"/>
      <w:szCs w:val="32"/>
      <w:lang w:val="en-US" w:eastAsia="zh-CN" w:bidi="ar-SA"/>
    </w:rPr>
  </w:style>
  <w:style w:type="paragraph" w:customStyle="1" w:styleId="CharCharCharCharCharCharChar">
    <w:name w:val="Char Char Char Char Char Char Char"/>
    <w:basedOn w:val="a"/>
    <w:semiHidden/>
    <w:rsid w:val="00612979"/>
  </w:style>
  <w:style w:type="table" w:styleId="a4">
    <w:name w:val="Table Grid"/>
    <w:basedOn w:val="a1"/>
    <w:rsid w:val="00C83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2"/>
    <w:basedOn w:val="a"/>
    <w:semiHidden/>
    <w:rsid w:val="00DB20BE"/>
    <w:rPr>
      <w:szCs w:val="21"/>
    </w:rPr>
  </w:style>
  <w:style w:type="paragraph" w:styleId="a5">
    <w:name w:val="Normal Indent"/>
    <w:aliases w:val="正文2,图形文字,正文（首行缩进两字）,s4,表正文,正文非缩进,s4 Char,标题4,正文不缩进,图标题,s4 Char Char Char Char,s4 Char Char Char Char Char Char Char Char Char Char,s4 Char Char Char Char Char Char Char Char Char Char Char Char,正文缩进 Char1,文本条款,正文顶格悬挂,特点,body text,鋘drad,Bo"/>
    <w:basedOn w:val="a"/>
    <w:link w:val="Char2"/>
    <w:rsid w:val="00BD576F"/>
    <w:pPr>
      <w:ind w:firstLine="420"/>
    </w:pPr>
    <w:rPr>
      <w:szCs w:val="20"/>
    </w:rPr>
  </w:style>
  <w:style w:type="character" w:customStyle="1" w:styleId="Char2">
    <w:name w:val="正文缩进 Char"/>
    <w:aliases w:val="正文2 Char,图形文字 Char,正文（首行缩进两字） Char,s4 Char2,表正文 Char1,正文非缩进 Char1,s4 Char Char1,标题4 Char1,正文不缩进 Char1,图标题 Char1,s4 Char Char Char Char Char1,s4 Char Char Char Char Char Char Char Char Char Char Char1,正文缩进 Char1 Char,文本条款 Char,正文顶格悬挂 Char"/>
    <w:link w:val="a5"/>
    <w:rsid w:val="00AE158A"/>
    <w:rPr>
      <w:rFonts w:eastAsia="宋体"/>
      <w:kern w:val="2"/>
      <w:sz w:val="21"/>
      <w:lang w:val="en-US" w:eastAsia="zh-CN" w:bidi="ar-SA"/>
    </w:rPr>
  </w:style>
  <w:style w:type="character" w:customStyle="1" w:styleId="2Char">
    <w:name w:val="标题 2 Char"/>
    <w:rsid w:val="00AF4E86"/>
    <w:rPr>
      <w:rFonts w:ascii="Arial" w:eastAsia="黑体" w:hAnsi="Arial"/>
      <w:b/>
      <w:bCs/>
      <w:kern w:val="2"/>
      <w:sz w:val="32"/>
      <w:szCs w:val="32"/>
      <w:lang w:val="en-US" w:eastAsia="zh-CN" w:bidi="ar-SA"/>
    </w:rPr>
  </w:style>
  <w:style w:type="paragraph" w:styleId="20">
    <w:name w:val="Body Text Indent 2"/>
    <w:aliases w:val="正文文本缩进 2 Char"/>
    <w:basedOn w:val="a"/>
    <w:rsid w:val="00AF4E86"/>
    <w:pPr>
      <w:spacing w:after="120" w:line="480" w:lineRule="auto"/>
      <w:ind w:leftChars="200" w:left="420"/>
    </w:pPr>
  </w:style>
  <w:style w:type="paragraph" w:styleId="a6">
    <w:name w:val="footer"/>
    <w:basedOn w:val="a"/>
    <w:link w:val="Char3"/>
    <w:uiPriority w:val="99"/>
    <w:rsid w:val="00AF4E86"/>
    <w:pPr>
      <w:tabs>
        <w:tab w:val="center" w:pos="4153"/>
        <w:tab w:val="right" w:pos="8306"/>
      </w:tabs>
      <w:snapToGrid w:val="0"/>
      <w:jc w:val="left"/>
    </w:pPr>
    <w:rPr>
      <w:sz w:val="18"/>
      <w:szCs w:val="18"/>
      <w:lang w:val="x-none" w:eastAsia="x-none"/>
    </w:rPr>
  </w:style>
  <w:style w:type="paragraph" w:styleId="a7">
    <w:name w:val="Body Text"/>
    <w:basedOn w:val="a"/>
    <w:rsid w:val="002C46DA"/>
    <w:rPr>
      <w:rFonts w:eastAsia="仿宋_GB2312"/>
      <w:sz w:val="32"/>
    </w:rPr>
  </w:style>
  <w:style w:type="paragraph" w:styleId="21">
    <w:name w:val="Body Text 2"/>
    <w:basedOn w:val="a"/>
    <w:rsid w:val="002C46DA"/>
    <w:rPr>
      <w:rFonts w:eastAsia="仿宋_GB2312"/>
      <w:sz w:val="30"/>
    </w:rPr>
  </w:style>
  <w:style w:type="paragraph" w:styleId="a8">
    <w:name w:val="Block Text"/>
    <w:basedOn w:val="a"/>
    <w:rsid w:val="002C46DA"/>
    <w:pPr>
      <w:ind w:left="-113" w:right="-113"/>
      <w:jc w:val="center"/>
    </w:pPr>
    <w:rPr>
      <w:rFonts w:ascii="文鼎中宋" w:eastAsia="文鼎中宋"/>
      <w:spacing w:val="-20"/>
      <w:sz w:val="18"/>
      <w:szCs w:val="20"/>
    </w:rPr>
  </w:style>
  <w:style w:type="paragraph" w:customStyle="1" w:styleId="10">
    <w:name w:val="1"/>
    <w:basedOn w:val="a"/>
    <w:next w:val="a5"/>
    <w:rsid w:val="002C46DA"/>
    <w:pPr>
      <w:ind w:firstLine="420"/>
    </w:pPr>
    <w:rPr>
      <w:szCs w:val="20"/>
    </w:rPr>
  </w:style>
  <w:style w:type="character" w:styleId="a9">
    <w:name w:val="page number"/>
    <w:basedOn w:val="a0"/>
    <w:rsid w:val="002C46DA"/>
  </w:style>
  <w:style w:type="paragraph" w:customStyle="1" w:styleId="font5">
    <w:name w:val="font5"/>
    <w:basedOn w:val="a"/>
    <w:rsid w:val="002C46DA"/>
    <w:pPr>
      <w:widowControl/>
      <w:spacing w:before="100" w:beforeAutospacing="1" w:after="100" w:afterAutospacing="1"/>
      <w:jc w:val="left"/>
    </w:pPr>
    <w:rPr>
      <w:kern w:val="0"/>
      <w:sz w:val="20"/>
      <w:szCs w:val="20"/>
    </w:rPr>
  </w:style>
  <w:style w:type="paragraph" w:styleId="30">
    <w:name w:val="Body Text Indent 3"/>
    <w:basedOn w:val="a"/>
    <w:rsid w:val="002C46DA"/>
    <w:pPr>
      <w:adjustRightInd w:val="0"/>
      <w:snapToGrid w:val="0"/>
      <w:spacing w:line="360" w:lineRule="auto"/>
      <w:ind w:firstLine="482"/>
    </w:pPr>
    <w:rPr>
      <w:rFonts w:eastAsia="仿宋_GB2312"/>
      <w:sz w:val="28"/>
      <w:szCs w:val="28"/>
    </w:rPr>
  </w:style>
  <w:style w:type="character" w:styleId="aa">
    <w:name w:val="Hyperlink"/>
    <w:uiPriority w:val="99"/>
    <w:rsid w:val="002C46DA"/>
    <w:rPr>
      <w:color w:val="0000FF"/>
      <w:u w:val="single"/>
    </w:rPr>
  </w:style>
  <w:style w:type="paragraph" w:customStyle="1" w:styleId="font7">
    <w:name w:val="font7"/>
    <w:basedOn w:val="a"/>
    <w:rsid w:val="002C46DA"/>
    <w:pPr>
      <w:widowControl/>
      <w:spacing w:before="100" w:beforeAutospacing="1" w:after="100" w:afterAutospacing="1"/>
      <w:jc w:val="left"/>
    </w:pPr>
    <w:rPr>
      <w:rFonts w:ascii="宋体" w:hAnsi="宋体" w:hint="eastAsia"/>
      <w:kern w:val="0"/>
      <w:sz w:val="18"/>
      <w:szCs w:val="18"/>
    </w:rPr>
  </w:style>
  <w:style w:type="paragraph" w:customStyle="1" w:styleId="font0">
    <w:name w:val="font0"/>
    <w:basedOn w:val="a"/>
    <w:rsid w:val="002C46DA"/>
    <w:pPr>
      <w:widowControl/>
      <w:spacing w:before="100" w:beforeAutospacing="1" w:after="100" w:afterAutospacing="1"/>
      <w:jc w:val="left"/>
    </w:pPr>
    <w:rPr>
      <w:rFonts w:ascii="宋体" w:hAnsi="宋体" w:hint="eastAsia"/>
      <w:kern w:val="0"/>
      <w:sz w:val="24"/>
    </w:rPr>
  </w:style>
  <w:style w:type="paragraph" w:styleId="ab">
    <w:name w:val="header"/>
    <w:basedOn w:val="a"/>
    <w:link w:val="Char4"/>
    <w:uiPriority w:val="99"/>
    <w:rsid w:val="00D40930"/>
    <w:pPr>
      <w:pBdr>
        <w:bottom w:val="single" w:sz="6" w:space="1" w:color="auto"/>
      </w:pBdr>
      <w:tabs>
        <w:tab w:val="center" w:pos="4153"/>
        <w:tab w:val="right" w:pos="8306"/>
      </w:tabs>
      <w:snapToGrid w:val="0"/>
      <w:jc w:val="center"/>
    </w:pPr>
    <w:rPr>
      <w:sz w:val="18"/>
      <w:szCs w:val="18"/>
      <w:lang w:val="x-none" w:eastAsia="x-none"/>
    </w:rPr>
  </w:style>
  <w:style w:type="paragraph" w:styleId="ac">
    <w:name w:val="Document Map"/>
    <w:basedOn w:val="a"/>
    <w:semiHidden/>
    <w:rsid w:val="007A4ACC"/>
    <w:pPr>
      <w:shd w:val="clear" w:color="auto" w:fill="000080"/>
    </w:pPr>
  </w:style>
  <w:style w:type="paragraph" w:styleId="11">
    <w:name w:val="toc 1"/>
    <w:basedOn w:val="a"/>
    <w:next w:val="a"/>
    <w:autoRedefine/>
    <w:uiPriority w:val="39"/>
    <w:qFormat/>
    <w:rsid w:val="00A97EE8"/>
    <w:pPr>
      <w:spacing w:before="120" w:after="120"/>
      <w:jc w:val="left"/>
    </w:pPr>
    <w:rPr>
      <w:rFonts w:ascii="Calibri" w:hAnsi="Calibri" w:cs="Calibri"/>
      <w:b/>
      <w:bCs/>
      <w:caps/>
      <w:sz w:val="20"/>
      <w:szCs w:val="20"/>
    </w:rPr>
  </w:style>
  <w:style w:type="paragraph" w:styleId="22">
    <w:name w:val="toc 2"/>
    <w:basedOn w:val="a"/>
    <w:next w:val="a"/>
    <w:autoRedefine/>
    <w:uiPriority w:val="39"/>
    <w:qFormat/>
    <w:rsid w:val="00A90F5F"/>
    <w:pPr>
      <w:tabs>
        <w:tab w:val="right" w:leader="dot" w:pos="8495"/>
      </w:tabs>
      <w:spacing w:line="400" w:lineRule="exact"/>
      <w:ind w:left="210"/>
      <w:jc w:val="left"/>
    </w:pPr>
    <w:rPr>
      <w:rFonts w:ascii="Calibri" w:hAnsi="Calibri" w:cs="Calibri"/>
      <w:smallCaps/>
      <w:sz w:val="20"/>
      <w:szCs w:val="20"/>
    </w:rPr>
  </w:style>
  <w:style w:type="paragraph" w:styleId="31">
    <w:name w:val="toc 3"/>
    <w:basedOn w:val="a"/>
    <w:next w:val="a"/>
    <w:autoRedefine/>
    <w:uiPriority w:val="39"/>
    <w:qFormat/>
    <w:rsid w:val="00795B60"/>
    <w:pPr>
      <w:ind w:left="420"/>
      <w:jc w:val="left"/>
    </w:pPr>
    <w:rPr>
      <w:rFonts w:ascii="Calibri" w:hAnsi="Calibri" w:cs="Calibri"/>
      <w:i/>
      <w:iCs/>
      <w:sz w:val="20"/>
      <w:szCs w:val="20"/>
    </w:rPr>
  </w:style>
  <w:style w:type="character" w:customStyle="1" w:styleId="3Char">
    <w:name w:val="标题 3 Char"/>
    <w:rsid w:val="002011CB"/>
    <w:rPr>
      <w:rFonts w:eastAsia="宋体"/>
      <w:b/>
      <w:bCs/>
      <w:kern w:val="2"/>
      <w:sz w:val="32"/>
      <w:szCs w:val="32"/>
      <w:lang w:val="en-US" w:eastAsia="zh-CN" w:bidi="ar-SA"/>
    </w:rPr>
  </w:style>
  <w:style w:type="character" w:customStyle="1" w:styleId="CharChar">
    <w:name w:val="Char Char"/>
    <w:rsid w:val="002011CB"/>
    <w:rPr>
      <w:rFonts w:eastAsia="宋体"/>
      <w:kern w:val="2"/>
      <w:sz w:val="21"/>
      <w:lang w:val="en-US" w:eastAsia="zh-CN" w:bidi="ar-SA"/>
    </w:rPr>
  </w:style>
  <w:style w:type="character" w:customStyle="1" w:styleId="CharChar2">
    <w:name w:val="Char Char2"/>
    <w:locked/>
    <w:rsid w:val="003A3C0B"/>
    <w:rPr>
      <w:rFonts w:ascii="宋体" w:eastAsia="宋体" w:hAnsi="宋体"/>
      <w:kern w:val="2"/>
      <w:sz w:val="21"/>
      <w:lang w:val="en-US" w:eastAsia="zh-CN" w:bidi="ar-SA"/>
    </w:rPr>
  </w:style>
  <w:style w:type="paragraph" w:styleId="4">
    <w:name w:val="toc 4"/>
    <w:basedOn w:val="a"/>
    <w:next w:val="a"/>
    <w:autoRedefine/>
    <w:uiPriority w:val="39"/>
    <w:rsid w:val="00F720CB"/>
    <w:pPr>
      <w:ind w:left="630"/>
      <w:jc w:val="left"/>
    </w:pPr>
    <w:rPr>
      <w:rFonts w:ascii="Calibri" w:hAnsi="Calibri" w:cs="Calibri"/>
      <w:sz w:val="18"/>
      <w:szCs w:val="18"/>
    </w:rPr>
  </w:style>
  <w:style w:type="paragraph" w:styleId="5">
    <w:name w:val="toc 5"/>
    <w:basedOn w:val="a"/>
    <w:next w:val="a"/>
    <w:autoRedefine/>
    <w:uiPriority w:val="39"/>
    <w:rsid w:val="00F720CB"/>
    <w:pPr>
      <w:ind w:left="840"/>
      <w:jc w:val="left"/>
    </w:pPr>
    <w:rPr>
      <w:rFonts w:ascii="Calibri" w:hAnsi="Calibri" w:cs="Calibri"/>
      <w:sz w:val="18"/>
      <w:szCs w:val="18"/>
    </w:rPr>
  </w:style>
  <w:style w:type="paragraph" w:styleId="6">
    <w:name w:val="toc 6"/>
    <w:basedOn w:val="a"/>
    <w:next w:val="a"/>
    <w:autoRedefine/>
    <w:uiPriority w:val="39"/>
    <w:rsid w:val="00F720CB"/>
    <w:pPr>
      <w:ind w:left="1050"/>
      <w:jc w:val="left"/>
    </w:pPr>
    <w:rPr>
      <w:rFonts w:ascii="Calibri" w:hAnsi="Calibri" w:cs="Calibri"/>
      <w:sz w:val="18"/>
      <w:szCs w:val="18"/>
    </w:rPr>
  </w:style>
  <w:style w:type="paragraph" w:styleId="7">
    <w:name w:val="toc 7"/>
    <w:basedOn w:val="a"/>
    <w:next w:val="a"/>
    <w:autoRedefine/>
    <w:uiPriority w:val="39"/>
    <w:rsid w:val="00F720CB"/>
    <w:pPr>
      <w:ind w:left="1260"/>
      <w:jc w:val="left"/>
    </w:pPr>
    <w:rPr>
      <w:rFonts w:ascii="Calibri" w:hAnsi="Calibri" w:cs="Calibri"/>
      <w:sz w:val="18"/>
      <w:szCs w:val="18"/>
    </w:rPr>
  </w:style>
  <w:style w:type="paragraph" w:styleId="8">
    <w:name w:val="toc 8"/>
    <w:basedOn w:val="a"/>
    <w:next w:val="a"/>
    <w:autoRedefine/>
    <w:uiPriority w:val="39"/>
    <w:rsid w:val="00F720CB"/>
    <w:pPr>
      <w:ind w:left="1470"/>
      <w:jc w:val="left"/>
    </w:pPr>
    <w:rPr>
      <w:rFonts w:ascii="Calibri" w:hAnsi="Calibri" w:cs="Calibri"/>
      <w:sz w:val="18"/>
      <w:szCs w:val="18"/>
    </w:rPr>
  </w:style>
  <w:style w:type="paragraph" w:styleId="9">
    <w:name w:val="toc 9"/>
    <w:basedOn w:val="a"/>
    <w:next w:val="a"/>
    <w:autoRedefine/>
    <w:uiPriority w:val="39"/>
    <w:rsid w:val="00F720CB"/>
    <w:pPr>
      <w:ind w:left="1680"/>
      <w:jc w:val="left"/>
    </w:pPr>
    <w:rPr>
      <w:rFonts w:ascii="Calibri" w:hAnsi="Calibri" w:cs="Calibri"/>
      <w:sz w:val="18"/>
      <w:szCs w:val="18"/>
    </w:rPr>
  </w:style>
  <w:style w:type="character" w:styleId="ad">
    <w:name w:val="Strong"/>
    <w:qFormat/>
    <w:rsid w:val="00CA6942"/>
    <w:rPr>
      <w:b/>
      <w:bCs/>
    </w:rPr>
  </w:style>
  <w:style w:type="character" w:customStyle="1" w:styleId="1Char">
    <w:name w:val="标题 1 Char"/>
    <w:link w:val="1"/>
    <w:rsid w:val="00801F13"/>
    <w:rPr>
      <w:b/>
      <w:kern w:val="44"/>
      <w:sz w:val="44"/>
    </w:rPr>
  </w:style>
  <w:style w:type="character" w:styleId="ae">
    <w:name w:val="annotation reference"/>
    <w:rsid w:val="00180D62"/>
    <w:rPr>
      <w:sz w:val="21"/>
      <w:szCs w:val="21"/>
    </w:rPr>
  </w:style>
  <w:style w:type="paragraph" w:styleId="af">
    <w:name w:val="annotation text"/>
    <w:basedOn w:val="a"/>
    <w:link w:val="Char5"/>
    <w:rsid w:val="00180D62"/>
    <w:pPr>
      <w:jc w:val="left"/>
    </w:pPr>
    <w:rPr>
      <w:lang w:val="x-none" w:eastAsia="x-none"/>
    </w:rPr>
  </w:style>
  <w:style w:type="character" w:customStyle="1" w:styleId="Char5">
    <w:name w:val="批注文字 Char"/>
    <w:link w:val="af"/>
    <w:rsid w:val="00180D62"/>
    <w:rPr>
      <w:kern w:val="2"/>
      <w:sz w:val="21"/>
      <w:szCs w:val="24"/>
    </w:rPr>
  </w:style>
  <w:style w:type="paragraph" w:styleId="af0">
    <w:name w:val="annotation subject"/>
    <w:basedOn w:val="af"/>
    <w:next w:val="af"/>
    <w:link w:val="Char6"/>
    <w:rsid w:val="00180D62"/>
    <w:rPr>
      <w:b/>
      <w:bCs/>
    </w:rPr>
  </w:style>
  <w:style w:type="character" w:customStyle="1" w:styleId="Char6">
    <w:name w:val="批注主题 Char"/>
    <w:link w:val="af0"/>
    <w:rsid w:val="00180D62"/>
    <w:rPr>
      <w:b/>
      <w:bCs/>
      <w:kern w:val="2"/>
      <w:sz w:val="21"/>
      <w:szCs w:val="24"/>
    </w:rPr>
  </w:style>
  <w:style w:type="paragraph" w:styleId="af1">
    <w:name w:val="Balloon Text"/>
    <w:basedOn w:val="a"/>
    <w:link w:val="Char7"/>
    <w:uiPriority w:val="99"/>
    <w:rsid w:val="00180D62"/>
    <w:rPr>
      <w:sz w:val="18"/>
      <w:szCs w:val="18"/>
      <w:lang w:val="x-none" w:eastAsia="x-none"/>
    </w:rPr>
  </w:style>
  <w:style w:type="character" w:customStyle="1" w:styleId="Char7">
    <w:name w:val="批注框文本 Char"/>
    <w:link w:val="af1"/>
    <w:uiPriority w:val="99"/>
    <w:rsid w:val="00180D62"/>
    <w:rPr>
      <w:kern w:val="2"/>
      <w:sz w:val="18"/>
      <w:szCs w:val="18"/>
    </w:rPr>
  </w:style>
  <w:style w:type="character" w:customStyle="1" w:styleId="Char0">
    <w:name w:val="正文文本缩进 Char"/>
    <w:link w:val="a3"/>
    <w:rsid w:val="001C7CAC"/>
    <w:rPr>
      <w:rFonts w:ascii="仿宋_GB2312" w:eastAsia="仿宋_GB2312"/>
      <w:kern w:val="2"/>
      <w:sz w:val="32"/>
    </w:rPr>
  </w:style>
  <w:style w:type="paragraph" w:styleId="TOC">
    <w:name w:val="TOC Heading"/>
    <w:basedOn w:val="1"/>
    <w:next w:val="a"/>
    <w:uiPriority w:val="39"/>
    <w:semiHidden/>
    <w:unhideWhenUsed/>
    <w:qFormat/>
    <w:rsid w:val="00795B60"/>
    <w:pPr>
      <w:widowControl/>
      <w:spacing w:before="480" w:after="0" w:line="276" w:lineRule="auto"/>
      <w:jc w:val="left"/>
      <w:outlineLvl w:val="9"/>
    </w:pPr>
    <w:rPr>
      <w:rFonts w:ascii="Cambria" w:hAnsi="Cambria"/>
      <w:bCs/>
      <w:color w:val="365F91"/>
      <w:kern w:val="0"/>
      <w:sz w:val="28"/>
      <w:szCs w:val="28"/>
      <w:lang w:val="en-US" w:eastAsia="zh-CN"/>
    </w:rPr>
  </w:style>
  <w:style w:type="character" w:customStyle="1" w:styleId="Char4">
    <w:name w:val="页眉 Char"/>
    <w:link w:val="ab"/>
    <w:uiPriority w:val="99"/>
    <w:rsid w:val="0073565B"/>
    <w:rPr>
      <w:kern w:val="2"/>
      <w:sz w:val="18"/>
      <w:szCs w:val="18"/>
    </w:rPr>
  </w:style>
  <w:style w:type="character" w:customStyle="1" w:styleId="Char3">
    <w:name w:val="页脚 Char"/>
    <w:link w:val="a6"/>
    <w:uiPriority w:val="99"/>
    <w:rsid w:val="0073565B"/>
    <w:rPr>
      <w:kern w:val="2"/>
      <w:sz w:val="18"/>
      <w:szCs w:val="18"/>
    </w:rPr>
  </w:style>
  <w:style w:type="character" w:styleId="af2">
    <w:name w:val="FollowedHyperlink"/>
    <w:uiPriority w:val="99"/>
    <w:unhideWhenUsed/>
    <w:rsid w:val="0073565B"/>
    <w:rPr>
      <w:color w:val="800080"/>
      <w:u w:val="single"/>
    </w:rPr>
  </w:style>
  <w:style w:type="paragraph" w:customStyle="1" w:styleId="font6">
    <w:name w:val="font6"/>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73565B"/>
    <w:pPr>
      <w:widowControl/>
      <w:spacing w:before="100" w:beforeAutospacing="1" w:after="100" w:afterAutospacing="1"/>
      <w:jc w:val="left"/>
    </w:pPr>
    <w:rPr>
      <w:rFonts w:ascii="宋体" w:hAnsi="宋体" w:cs="宋体"/>
      <w:color w:val="000000"/>
      <w:kern w:val="0"/>
      <w:sz w:val="20"/>
      <w:szCs w:val="20"/>
    </w:rPr>
  </w:style>
  <w:style w:type="paragraph" w:customStyle="1" w:styleId="xl67">
    <w:name w:val="xl67"/>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68">
    <w:name w:val="xl68"/>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69">
    <w:name w:val="xl69"/>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rsid w:val="0073565B"/>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rsid w:val="0073565B"/>
    <w:pPr>
      <w:widowControl/>
      <w:pBdr>
        <w:top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4">
    <w:name w:val="xl74"/>
    <w:basedOn w:val="a"/>
    <w:rsid w:val="0073565B"/>
    <w:pPr>
      <w:widowControl/>
      <w:spacing w:before="100" w:beforeAutospacing="1" w:after="100" w:afterAutospacing="1"/>
      <w:jc w:val="center"/>
    </w:pPr>
    <w:rPr>
      <w:rFonts w:ascii="宋体" w:hAnsi="宋体" w:cs="宋体"/>
      <w:color w:val="000000"/>
      <w:kern w:val="0"/>
      <w:sz w:val="20"/>
      <w:szCs w:val="20"/>
    </w:rPr>
  </w:style>
  <w:style w:type="paragraph" w:customStyle="1" w:styleId="xl75">
    <w:name w:val="xl75"/>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76">
    <w:name w:val="xl76"/>
    <w:basedOn w:val="a"/>
    <w:rsid w:val="0073565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
    <w:name w:val="xl77"/>
    <w:basedOn w:val="a"/>
    <w:rsid w:val="0073565B"/>
    <w:pPr>
      <w:widowControl/>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9">
    <w:name w:val="xl79"/>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u w:val="single"/>
    </w:rPr>
  </w:style>
  <w:style w:type="paragraph" w:customStyle="1" w:styleId="xl80">
    <w:name w:val="xl80"/>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1">
    <w:name w:val="xl81"/>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2">
    <w:name w:val="xl82"/>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3">
    <w:name w:val="xl83"/>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4">
    <w:name w:val="xl84"/>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5">
    <w:name w:val="xl85"/>
    <w:basedOn w:val="a"/>
    <w:rsid w:val="0073565B"/>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6">
    <w:name w:val="xl86"/>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7">
    <w:name w:val="xl87"/>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8">
    <w:name w:val="xl88"/>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89">
    <w:name w:val="xl89"/>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90">
    <w:name w:val="xl90"/>
    <w:basedOn w:val="a"/>
    <w:rsid w:val="0073565B"/>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91">
    <w:name w:val="xl91"/>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3">
    <w:name w:val="xl93"/>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4">
    <w:name w:val="xl94"/>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5">
    <w:name w:val="xl95"/>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6">
    <w:name w:val="xl96"/>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7">
    <w:name w:val="xl97"/>
    <w:basedOn w:val="a"/>
    <w:rsid w:val="0073565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a"/>
    <w:rsid w:val="0073565B"/>
    <w:pPr>
      <w:widowControl/>
      <w:spacing w:before="100" w:beforeAutospacing="1" w:after="100" w:afterAutospacing="1"/>
      <w:jc w:val="center"/>
    </w:pPr>
    <w:rPr>
      <w:rFonts w:ascii="宋体" w:hAnsi="宋体" w:cs="宋体"/>
      <w:kern w:val="0"/>
      <w:sz w:val="24"/>
    </w:rPr>
  </w:style>
  <w:style w:type="paragraph" w:customStyle="1" w:styleId="xl99">
    <w:name w:val="xl99"/>
    <w:basedOn w:val="a"/>
    <w:rsid w:val="0073565B"/>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73565B"/>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73565B"/>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3565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73565B"/>
    <w:pPr>
      <w:widowControl/>
      <w:spacing w:before="100" w:beforeAutospacing="1" w:after="100" w:afterAutospacing="1"/>
      <w:jc w:val="center"/>
    </w:pPr>
    <w:rPr>
      <w:rFonts w:ascii="宋体" w:hAnsi="宋体" w:cs="宋体"/>
      <w:color w:val="000000"/>
      <w:kern w:val="0"/>
      <w:sz w:val="24"/>
    </w:rPr>
  </w:style>
  <w:style w:type="paragraph" w:customStyle="1" w:styleId="xl105">
    <w:name w:val="xl105"/>
    <w:basedOn w:val="a"/>
    <w:rsid w:val="0073565B"/>
    <w:pPr>
      <w:widowControl/>
      <w:pBdr>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06">
    <w:name w:val="xl106"/>
    <w:basedOn w:val="a"/>
    <w:rsid w:val="0073565B"/>
    <w:pPr>
      <w:widowControl/>
      <w:pBdr>
        <w:bottom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07">
    <w:name w:val="xl107"/>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08">
    <w:name w:val="xl108"/>
    <w:basedOn w:val="a"/>
    <w:rsid w:val="0073565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
    <w:name w:val="xl109"/>
    <w:basedOn w:val="a"/>
    <w:rsid w:val="0073565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10">
    <w:name w:val="xl110"/>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
    <w:rsid w:val="0073565B"/>
    <w:pPr>
      <w:widowControl/>
      <w:pBdr>
        <w:top w:val="single" w:sz="4" w:space="0" w:color="auto"/>
      </w:pBdr>
      <w:spacing w:before="100" w:beforeAutospacing="1" w:after="100" w:afterAutospacing="1"/>
      <w:jc w:val="left"/>
    </w:pPr>
    <w:rPr>
      <w:rFonts w:ascii="宋体" w:hAnsi="宋体" w:cs="宋体"/>
      <w:kern w:val="0"/>
      <w:sz w:val="20"/>
      <w:szCs w:val="20"/>
    </w:rPr>
  </w:style>
  <w:style w:type="paragraph" w:customStyle="1" w:styleId="xl112">
    <w:name w:val="xl112"/>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3">
    <w:name w:val="xl113"/>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14">
    <w:name w:val="xl114"/>
    <w:basedOn w:val="a"/>
    <w:rsid w:val="0073565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5">
    <w:name w:val="xl115"/>
    <w:basedOn w:val="a"/>
    <w:rsid w:val="0073565B"/>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7">
    <w:name w:val="xl117"/>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8">
    <w:name w:val="xl118"/>
    <w:basedOn w:val="a"/>
    <w:rsid w:val="0073565B"/>
    <w:pPr>
      <w:widowControl/>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73565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0">
    <w:name w:val="xl120"/>
    <w:basedOn w:val="a"/>
    <w:rsid w:val="0073565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21">
    <w:name w:val="xl121"/>
    <w:basedOn w:val="a"/>
    <w:rsid w:val="0073565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2">
    <w:name w:val="xl122"/>
    <w:basedOn w:val="a"/>
    <w:rsid w:val="0073565B"/>
    <w:pPr>
      <w:widowControl/>
      <w:pBdr>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
    <w:rsid w:val="0073565B"/>
    <w:pPr>
      <w:widowControl/>
      <w:spacing w:before="100" w:beforeAutospacing="1" w:after="100" w:afterAutospacing="1"/>
      <w:jc w:val="center"/>
    </w:pPr>
    <w:rPr>
      <w:rFonts w:ascii="宋体" w:hAnsi="宋体" w:cs="宋体"/>
      <w:b/>
      <w:bCs/>
      <w:kern w:val="0"/>
      <w:sz w:val="28"/>
      <w:szCs w:val="28"/>
    </w:rPr>
  </w:style>
  <w:style w:type="paragraph" w:customStyle="1" w:styleId="xl124">
    <w:name w:val="xl124"/>
    <w:basedOn w:val="a"/>
    <w:rsid w:val="007356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5">
    <w:name w:val="xl125"/>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6">
    <w:name w:val="xl126"/>
    <w:basedOn w:val="a"/>
    <w:rsid w:val="0073565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73565B"/>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8">
    <w:name w:val="xl128"/>
    <w:basedOn w:val="a"/>
    <w:rsid w:val="0073565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9">
    <w:name w:val="xl129"/>
    <w:basedOn w:val="a"/>
    <w:rsid w:val="0073565B"/>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30">
    <w:name w:val="xl130"/>
    <w:basedOn w:val="a"/>
    <w:rsid w:val="007356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1">
    <w:name w:val="xl131"/>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2">
    <w:name w:val="xl132"/>
    <w:basedOn w:val="a"/>
    <w:rsid w:val="007356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3">
    <w:name w:val="xl133"/>
    <w:basedOn w:val="a"/>
    <w:rsid w:val="0073565B"/>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
    <w:rsid w:val="0073565B"/>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35">
    <w:name w:val="xl135"/>
    <w:basedOn w:val="a"/>
    <w:rsid w:val="0073565B"/>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xl136">
    <w:name w:val="xl136"/>
    <w:basedOn w:val="a"/>
    <w:rsid w:val="0073565B"/>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character" w:customStyle="1" w:styleId="Char20">
    <w:name w:val="正文缩进 Char2"/>
    <w:aliases w:val="s4 Char1,表正文 Char,正文非缩进 Char,正文缩进 Char Char,s4 Char Char,标题4 Char,正文不缩进 Char,图标题 Char,s4 Char Char Char Char Char,s4 Char Char Char Char Char Char Char Char Char Char Char,s4 Char Char Char Char Char Char Char Char Char Char Char Char Char"/>
    <w:rsid w:val="00FF74F2"/>
    <w:rPr>
      <w:rFonts w:ascii="Times New Roman" w:eastAsia="宋体" w:hAnsi="Times New Roman" w:cs="Times New Roman"/>
      <w:szCs w:val="24"/>
    </w:rPr>
  </w:style>
  <w:style w:type="paragraph" w:styleId="af3">
    <w:name w:val="Date"/>
    <w:basedOn w:val="a"/>
    <w:next w:val="a"/>
    <w:link w:val="Char8"/>
    <w:rsid w:val="00F169A5"/>
    <w:pPr>
      <w:ind w:leftChars="2500" w:left="100"/>
    </w:pPr>
  </w:style>
  <w:style w:type="character" w:customStyle="1" w:styleId="Char8">
    <w:name w:val="日期 Char"/>
    <w:link w:val="af3"/>
    <w:rsid w:val="00F169A5"/>
    <w:rPr>
      <w:kern w:val="2"/>
      <w:sz w:val="21"/>
      <w:szCs w:val="24"/>
    </w:rPr>
  </w:style>
  <w:style w:type="character" w:customStyle="1" w:styleId="apple-converted-space">
    <w:name w:val="apple-converted-space"/>
    <w:rsid w:val="008F4B0A"/>
  </w:style>
  <w:style w:type="numbering" w:customStyle="1" w:styleId="12">
    <w:name w:val="无列表1"/>
    <w:next w:val="a2"/>
    <w:uiPriority w:val="99"/>
    <w:semiHidden/>
    <w:unhideWhenUsed/>
    <w:rsid w:val="00934DF2"/>
  </w:style>
  <w:style w:type="paragraph" w:customStyle="1" w:styleId="font9">
    <w:name w:val="font9"/>
    <w:basedOn w:val="a"/>
    <w:rsid w:val="00934DF2"/>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
    <w:rsid w:val="00934DF2"/>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rsid w:val="00934DF2"/>
    <w:pPr>
      <w:widowControl/>
      <w:spacing w:before="100" w:beforeAutospacing="1" w:after="100" w:afterAutospacing="1"/>
      <w:jc w:val="left"/>
    </w:pPr>
    <w:rPr>
      <w:rFonts w:ascii="宋体" w:hAnsi="宋体" w:cs="宋体"/>
      <w:b/>
      <w:bCs/>
      <w:color w:val="000000"/>
      <w:kern w:val="0"/>
      <w:sz w:val="18"/>
      <w:szCs w:val="18"/>
    </w:rPr>
  </w:style>
  <w:style w:type="paragraph" w:customStyle="1" w:styleId="font12">
    <w:name w:val="font12"/>
    <w:basedOn w:val="a"/>
    <w:rsid w:val="00934DF2"/>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934DF2"/>
    <w:pPr>
      <w:widowControl/>
      <w:pBdr>
        <w:top w:val="single" w:sz="4" w:space="0" w:color="auto"/>
      </w:pBdr>
      <w:spacing w:before="100" w:beforeAutospacing="1" w:after="100" w:afterAutospacing="1"/>
      <w:jc w:val="left"/>
    </w:pPr>
    <w:rPr>
      <w:rFonts w:ascii="宋体" w:hAnsi="宋体" w:cs="宋体"/>
      <w:kern w:val="0"/>
      <w:sz w:val="20"/>
      <w:szCs w:val="20"/>
    </w:rPr>
  </w:style>
  <w:style w:type="paragraph" w:customStyle="1" w:styleId="Char10">
    <w:name w:val="Char1"/>
    <w:basedOn w:val="a"/>
    <w:rsid w:val="00C34479"/>
    <w:pPr>
      <w:spacing w:line="360" w:lineRule="auto"/>
      <w:ind w:firstLineChars="200" w:firstLine="200"/>
    </w:pPr>
    <w:rPr>
      <w:rFonts w:ascii="宋体" w:hAnsi="宋体" w:cs="宋体"/>
      <w:sz w:val="24"/>
    </w:rPr>
  </w:style>
  <w:style w:type="paragraph" w:customStyle="1" w:styleId="CharCharCharCharCharCharChar1">
    <w:name w:val="Char Char Char Char Char Char Char1"/>
    <w:basedOn w:val="a"/>
    <w:semiHidden/>
    <w:rsid w:val="00C34479"/>
  </w:style>
  <w:style w:type="character" w:customStyle="1" w:styleId="CharChar1">
    <w:name w:val="Char Char1"/>
    <w:rsid w:val="00C34479"/>
    <w:rPr>
      <w:rFonts w:eastAsia="宋体"/>
      <w:kern w:val="2"/>
      <w:sz w:val="21"/>
      <w:lang w:val="en-US" w:eastAsia="zh-CN" w:bidi="ar-SA"/>
    </w:rPr>
  </w:style>
  <w:style w:type="numbering" w:customStyle="1" w:styleId="23">
    <w:name w:val="无列表2"/>
    <w:next w:val="a2"/>
    <w:uiPriority w:val="99"/>
    <w:semiHidden/>
    <w:unhideWhenUsed/>
    <w:rsid w:val="002662E4"/>
  </w:style>
  <w:style w:type="paragraph" w:customStyle="1" w:styleId="font13">
    <w:name w:val="font13"/>
    <w:basedOn w:val="a"/>
    <w:rsid w:val="002662E4"/>
    <w:pPr>
      <w:widowControl/>
      <w:spacing w:before="100" w:beforeAutospacing="1" w:after="100" w:afterAutospacing="1"/>
      <w:jc w:val="left"/>
    </w:pPr>
    <w:rPr>
      <w:rFonts w:ascii="Tahoma" w:hAnsi="Tahoma" w:cs="Tahoma"/>
      <w:color w:val="000000"/>
      <w:kern w:val="0"/>
      <w:sz w:val="18"/>
      <w:szCs w:val="18"/>
    </w:rPr>
  </w:style>
  <w:style w:type="paragraph" w:customStyle="1" w:styleId="font14">
    <w:name w:val="font14"/>
    <w:basedOn w:val="a"/>
    <w:rsid w:val="002662E4"/>
    <w:pPr>
      <w:widowControl/>
      <w:spacing w:before="100" w:beforeAutospacing="1" w:after="100" w:afterAutospacing="1"/>
      <w:jc w:val="left"/>
    </w:pPr>
    <w:rPr>
      <w:rFonts w:ascii="Tahoma" w:hAnsi="Tahoma" w:cs="Tahoma"/>
      <w:b/>
      <w:bCs/>
      <w:color w:val="000000"/>
      <w:kern w:val="0"/>
      <w:sz w:val="18"/>
      <w:szCs w:val="18"/>
    </w:rPr>
  </w:style>
  <w:style w:type="paragraph" w:customStyle="1" w:styleId="font15">
    <w:name w:val="font15"/>
    <w:basedOn w:val="a"/>
    <w:rsid w:val="002662E4"/>
    <w:pPr>
      <w:widowControl/>
      <w:spacing w:before="100" w:beforeAutospacing="1" w:after="100" w:afterAutospacing="1"/>
      <w:jc w:val="left"/>
    </w:pPr>
    <w:rPr>
      <w:rFonts w:ascii="宋体" w:hAnsi="宋体" w:cs="宋体"/>
      <w:color w:val="000000"/>
      <w:kern w:val="0"/>
      <w:sz w:val="18"/>
      <w:szCs w:val="18"/>
    </w:rPr>
  </w:style>
  <w:style w:type="numbering" w:customStyle="1" w:styleId="32">
    <w:name w:val="无列表3"/>
    <w:next w:val="a2"/>
    <w:uiPriority w:val="99"/>
    <w:semiHidden/>
    <w:unhideWhenUsed/>
    <w:rsid w:val="00EF55B8"/>
  </w:style>
  <w:style w:type="numbering" w:customStyle="1" w:styleId="40">
    <w:name w:val="无列表4"/>
    <w:next w:val="a2"/>
    <w:uiPriority w:val="99"/>
    <w:semiHidden/>
    <w:unhideWhenUsed/>
    <w:rsid w:val="001729A9"/>
  </w:style>
  <w:style w:type="paragraph" w:styleId="af4">
    <w:name w:val="Revision"/>
    <w:hidden/>
    <w:uiPriority w:val="99"/>
    <w:semiHidden/>
    <w:rsid w:val="00DA66AE"/>
    <w:rPr>
      <w:kern w:val="2"/>
      <w:sz w:val="21"/>
      <w:szCs w:val="24"/>
    </w:rPr>
  </w:style>
  <w:style w:type="numbering" w:customStyle="1" w:styleId="50">
    <w:name w:val="无列表5"/>
    <w:next w:val="a2"/>
    <w:uiPriority w:val="99"/>
    <w:semiHidden/>
    <w:unhideWhenUsed/>
    <w:rsid w:val="00C0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277">
      <w:bodyDiv w:val="1"/>
      <w:marLeft w:val="0"/>
      <w:marRight w:val="0"/>
      <w:marTop w:val="0"/>
      <w:marBottom w:val="0"/>
      <w:divBdr>
        <w:top w:val="none" w:sz="0" w:space="0" w:color="auto"/>
        <w:left w:val="none" w:sz="0" w:space="0" w:color="auto"/>
        <w:bottom w:val="none" w:sz="0" w:space="0" w:color="auto"/>
        <w:right w:val="none" w:sz="0" w:space="0" w:color="auto"/>
      </w:divBdr>
    </w:div>
    <w:div w:id="20790032">
      <w:bodyDiv w:val="1"/>
      <w:marLeft w:val="0"/>
      <w:marRight w:val="0"/>
      <w:marTop w:val="0"/>
      <w:marBottom w:val="0"/>
      <w:divBdr>
        <w:top w:val="none" w:sz="0" w:space="0" w:color="auto"/>
        <w:left w:val="none" w:sz="0" w:space="0" w:color="auto"/>
        <w:bottom w:val="none" w:sz="0" w:space="0" w:color="auto"/>
        <w:right w:val="none" w:sz="0" w:space="0" w:color="auto"/>
      </w:divBdr>
    </w:div>
    <w:div w:id="25982876">
      <w:bodyDiv w:val="1"/>
      <w:marLeft w:val="0"/>
      <w:marRight w:val="0"/>
      <w:marTop w:val="0"/>
      <w:marBottom w:val="0"/>
      <w:divBdr>
        <w:top w:val="none" w:sz="0" w:space="0" w:color="auto"/>
        <w:left w:val="none" w:sz="0" w:space="0" w:color="auto"/>
        <w:bottom w:val="none" w:sz="0" w:space="0" w:color="auto"/>
        <w:right w:val="none" w:sz="0" w:space="0" w:color="auto"/>
      </w:divBdr>
    </w:div>
    <w:div w:id="76439942">
      <w:bodyDiv w:val="1"/>
      <w:marLeft w:val="0"/>
      <w:marRight w:val="0"/>
      <w:marTop w:val="0"/>
      <w:marBottom w:val="0"/>
      <w:divBdr>
        <w:top w:val="none" w:sz="0" w:space="0" w:color="auto"/>
        <w:left w:val="none" w:sz="0" w:space="0" w:color="auto"/>
        <w:bottom w:val="none" w:sz="0" w:space="0" w:color="auto"/>
        <w:right w:val="none" w:sz="0" w:space="0" w:color="auto"/>
      </w:divBdr>
    </w:div>
    <w:div w:id="80414736">
      <w:bodyDiv w:val="1"/>
      <w:marLeft w:val="0"/>
      <w:marRight w:val="0"/>
      <w:marTop w:val="0"/>
      <w:marBottom w:val="0"/>
      <w:divBdr>
        <w:top w:val="none" w:sz="0" w:space="0" w:color="auto"/>
        <w:left w:val="none" w:sz="0" w:space="0" w:color="auto"/>
        <w:bottom w:val="none" w:sz="0" w:space="0" w:color="auto"/>
        <w:right w:val="none" w:sz="0" w:space="0" w:color="auto"/>
      </w:divBdr>
    </w:div>
    <w:div w:id="112746889">
      <w:bodyDiv w:val="1"/>
      <w:marLeft w:val="0"/>
      <w:marRight w:val="0"/>
      <w:marTop w:val="0"/>
      <w:marBottom w:val="0"/>
      <w:divBdr>
        <w:top w:val="none" w:sz="0" w:space="0" w:color="auto"/>
        <w:left w:val="none" w:sz="0" w:space="0" w:color="auto"/>
        <w:bottom w:val="none" w:sz="0" w:space="0" w:color="auto"/>
        <w:right w:val="none" w:sz="0" w:space="0" w:color="auto"/>
      </w:divBdr>
    </w:div>
    <w:div w:id="115174819">
      <w:bodyDiv w:val="1"/>
      <w:marLeft w:val="0"/>
      <w:marRight w:val="0"/>
      <w:marTop w:val="0"/>
      <w:marBottom w:val="0"/>
      <w:divBdr>
        <w:top w:val="none" w:sz="0" w:space="0" w:color="auto"/>
        <w:left w:val="none" w:sz="0" w:space="0" w:color="auto"/>
        <w:bottom w:val="none" w:sz="0" w:space="0" w:color="auto"/>
        <w:right w:val="none" w:sz="0" w:space="0" w:color="auto"/>
      </w:divBdr>
    </w:div>
    <w:div w:id="122890878">
      <w:bodyDiv w:val="1"/>
      <w:marLeft w:val="0"/>
      <w:marRight w:val="0"/>
      <w:marTop w:val="0"/>
      <w:marBottom w:val="0"/>
      <w:divBdr>
        <w:top w:val="none" w:sz="0" w:space="0" w:color="auto"/>
        <w:left w:val="none" w:sz="0" w:space="0" w:color="auto"/>
        <w:bottom w:val="none" w:sz="0" w:space="0" w:color="auto"/>
        <w:right w:val="none" w:sz="0" w:space="0" w:color="auto"/>
      </w:divBdr>
    </w:div>
    <w:div w:id="153691085">
      <w:bodyDiv w:val="1"/>
      <w:marLeft w:val="0"/>
      <w:marRight w:val="0"/>
      <w:marTop w:val="0"/>
      <w:marBottom w:val="0"/>
      <w:divBdr>
        <w:top w:val="none" w:sz="0" w:space="0" w:color="auto"/>
        <w:left w:val="none" w:sz="0" w:space="0" w:color="auto"/>
        <w:bottom w:val="none" w:sz="0" w:space="0" w:color="auto"/>
        <w:right w:val="none" w:sz="0" w:space="0" w:color="auto"/>
      </w:divBdr>
    </w:div>
    <w:div w:id="160242079">
      <w:bodyDiv w:val="1"/>
      <w:marLeft w:val="0"/>
      <w:marRight w:val="0"/>
      <w:marTop w:val="0"/>
      <w:marBottom w:val="0"/>
      <w:divBdr>
        <w:top w:val="none" w:sz="0" w:space="0" w:color="auto"/>
        <w:left w:val="none" w:sz="0" w:space="0" w:color="auto"/>
        <w:bottom w:val="none" w:sz="0" w:space="0" w:color="auto"/>
        <w:right w:val="none" w:sz="0" w:space="0" w:color="auto"/>
      </w:divBdr>
    </w:div>
    <w:div w:id="168061154">
      <w:bodyDiv w:val="1"/>
      <w:marLeft w:val="0"/>
      <w:marRight w:val="0"/>
      <w:marTop w:val="0"/>
      <w:marBottom w:val="0"/>
      <w:divBdr>
        <w:top w:val="none" w:sz="0" w:space="0" w:color="auto"/>
        <w:left w:val="none" w:sz="0" w:space="0" w:color="auto"/>
        <w:bottom w:val="none" w:sz="0" w:space="0" w:color="auto"/>
        <w:right w:val="none" w:sz="0" w:space="0" w:color="auto"/>
      </w:divBdr>
    </w:div>
    <w:div w:id="168762148">
      <w:bodyDiv w:val="1"/>
      <w:marLeft w:val="0"/>
      <w:marRight w:val="0"/>
      <w:marTop w:val="0"/>
      <w:marBottom w:val="0"/>
      <w:divBdr>
        <w:top w:val="none" w:sz="0" w:space="0" w:color="auto"/>
        <w:left w:val="none" w:sz="0" w:space="0" w:color="auto"/>
        <w:bottom w:val="none" w:sz="0" w:space="0" w:color="auto"/>
        <w:right w:val="none" w:sz="0" w:space="0" w:color="auto"/>
      </w:divBdr>
    </w:div>
    <w:div w:id="196704473">
      <w:bodyDiv w:val="1"/>
      <w:marLeft w:val="0"/>
      <w:marRight w:val="0"/>
      <w:marTop w:val="0"/>
      <w:marBottom w:val="0"/>
      <w:divBdr>
        <w:top w:val="none" w:sz="0" w:space="0" w:color="auto"/>
        <w:left w:val="none" w:sz="0" w:space="0" w:color="auto"/>
        <w:bottom w:val="none" w:sz="0" w:space="0" w:color="auto"/>
        <w:right w:val="none" w:sz="0" w:space="0" w:color="auto"/>
      </w:divBdr>
    </w:div>
    <w:div w:id="257100977">
      <w:bodyDiv w:val="1"/>
      <w:marLeft w:val="0"/>
      <w:marRight w:val="0"/>
      <w:marTop w:val="0"/>
      <w:marBottom w:val="0"/>
      <w:divBdr>
        <w:top w:val="none" w:sz="0" w:space="0" w:color="auto"/>
        <w:left w:val="none" w:sz="0" w:space="0" w:color="auto"/>
        <w:bottom w:val="none" w:sz="0" w:space="0" w:color="auto"/>
        <w:right w:val="none" w:sz="0" w:space="0" w:color="auto"/>
      </w:divBdr>
    </w:div>
    <w:div w:id="282031479">
      <w:bodyDiv w:val="1"/>
      <w:marLeft w:val="0"/>
      <w:marRight w:val="0"/>
      <w:marTop w:val="0"/>
      <w:marBottom w:val="0"/>
      <w:divBdr>
        <w:top w:val="none" w:sz="0" w:space="0" w:color="auto"/>
        <w:left w:val="none" w:sz="0" w:space="0" w:color="auto"/>
        <w:bottom w:val="none" w:sz="0" w:space="0" w:color="auto"/>
        <w:right w:val="none" w:sz="0" w:space="0" w:color="auto"/>
      </w:divBdr>
    </w:div>
    <w:div w:id="295719017">
      <w:bodyDiv w:val="1"/>
      <w:marLeft w:val="0"/>
      <w:marRight w:val="0"/>
      <w:marTop w:val="0"/>
      <w:marBottom w:val="0"/>
      <w:divBdr>
        <w:top w:val="none" w:sz="0" w:space="0" w:color="auto"/>
        <w:left w:val="none" w:sz="0" w:space="0" w:color="auto"/>
        <w:bottom w:val="none" w:sz="0" w:space="0" w:color="auto"/>
        <w:right w:val="none" w:sz="0" w:space="0" w:color="auto"/>
      </w:divBdr>
    </w:div>
    <w:div w:id="339358595">
      <w:bodyDiv w:val="1"/>
      <w:marLeft w:val="0"/>
      <w:marRight w:val="0"/>
      <w:marTop w:val="0"/>
      <w:marBottom w:val="0"/>
      <w:divBdr>
        <w:top w:val="none" w:sz="0" w:space="0" w:color="auto"/>
        <w:left w:val="none" w:sz="0" w:space="0" w:color="auto"/>
        <w:bottom w:val="none" w:sz="0" w:space="0" w:color="auto"/>
        <w:right w:val="none" w:sz="0" w:space="0" w:color="auto"/>
      </w:divBdr>
    </w:div>
    <w:div w:id="376316206">
      <w:bodyDiv w:val="1"/>
      <w:marLeft w:val="0"/>
      <w:marRight w:val="0"/>
      <w:marTop w:val="0"/>
      <w:marBottom w:val="0"/>
      <w:divBdr>
        <w:top w:val="none" w:sz="0" w:space="0" w:color="auto"/>
        <w:left w:val="none" w:sz="0" w:space="0" w:color="auto"/>
        <w:bottom w:val="none" w:sz="0" w:space="0" w:color="auto"/>
        <w:right w:val="none" w:sz="0" w:space="0" w:color="auto"/>
      </w:divBdr>
    </w:div>
    <w:div w:id="384178380">
      <w:bodyDiv w:val="1"/>
      <w:marLeft w:val="0"/>
      <w:marRight w:val="0"/>
      <w:marTop w:val="0"/>
      <w:marBottom w:val="0"/>
      <w:divBdr>
        <w:top w:val="none" w:sz="0" w:space="0" w:color="auto"/>
        <w:left w:val="none" w:sz="0" w:space="0" w:color="auto"/>
        <w:bottom w:val="none" w:sz="0" w:space="0" w:color="auto"/>
        <w:right w:val="none" w:sz="0" w:space="0" w:color="auto"/>
      </w:divBdr>
    </w:div>
    <w:div w:id="398869223">
      <w:bodyDiv w:val="1"/>
      <w:marLeft w:val="0"/>
      <w:marRight w:val="0"/>
      <w:marTop w:val="0"/>
      <w:marBottom w:val="0"/>
      <w:divBdr>
        <w:top w:val="none" w:sz="0" w:space="0" w:color="auto"/>
        <w:left w:val="none" w:sz="0" w:space="0" w:color="auto"/>
        <w:bottom w:val="none" w:sz="0" w:space="0" w:color="auto"/>
        <w:right w:val="none" w:sz="0" w:space="0" w:color="auto"/>
      </w:divBdr>
    </w:div>
    <w:div w:id="457914750">
      <w:bodyDiv w:val="1"/>
      <w:marLeft w:val="0"/>
      <w:marRight w:val="0"/>
      <w:marTop w:val="0"/>
      <w:marBottom w:val="0"/>
      <w:divBdr>
        <w:top w:val="none" w:sz="0" w:space="0" w:color="auto"/>
        <w:left w:val="none" w:sz="0" w:space="0" w:color="auto"/>
        <w:bottom w:val="none" w:sz="0" w:space="0" w:color="auto"/>
        <w:right w:val="none" w:sz="0" w:space="0" w:color="auto"/>
      </w:divBdr>
    </w:div>
    <w:div w:id="473567352">
      <w:bodyDiv w:val="1"/>
      <w:marLeft w:val="0"/>
      <w:marRight w:val="0"/>
      <w:marTop w:val="0"/>
      <w:marBottom w:val="0"/>
      <w:divBdr>
        <w:top w:val="none" w:sz="0" w:space="0" w:color="auto"/>
        <w:left w:val="none" w:sz="0" w:space="0" w:color="auto"/>
        <w:bottom w:val="none" w:sz="0" w:space="0" w:color="auto"/>
        <w:right w:val="none" w:sz="0" w:space="0" w:color="auto"/>
      </w:divBdr>
    </w:div>
    <w:div w:id="475538389">
      <w:bodyDiv w:val="1"/>
      <w:marLeft w:val="0"/>
      <w:marRight w:val="0"/>
      <w:marTop w:val="0"/>
      <w:marBottom w:val="0"/>
      <w:divBdr>
        <w:top w:val="none" w:sz="0" w:space="0" w:color="auto"/>
        <w:left w:val="none" w:sz="0" w:space="0" w:color="auto"/>
        <w:bottom w:val="none" w:sz="0" w:space="0" w:color="auto"/>
        <w:right w:val="none" w:sz="0" w:space="0" w:color="auto"/>
      </w:divBdr>
    </w:div>
    <w:div w:id="480930926">
      <w:bodyDiv w:val="1"/>
      <w:marLeft w:val="0"/>
      <w:marRight w:val="0"/>
      <w:marTop w:val="0"/>
      <w:marBottom w:val="0"/>
      <w:divBdr>
        <w:top w:val="none" w:sz="0" w:space="0" w:color="auto"/>
        <w:left w:val="none" w:sz="0" w:space="0" w:color="auto"/>
        <w:bottom w:val="none" w:sz="0" w:space="0" w:color="auto"/>
        <w:right w:val="none" w:sz="0" w:space="0" w:color="auto"/>
      </w:divBdr>
    </w:div>
    <w:div w:id="516430609">
      <w:bodyDiv w:val="1"/>
      <w:marLeft w:val="0"/>
      <w:marRight w:val="0"/>
      <w:marTop w:val="0"/>
      <w:marBottom w:val="0"/>
      <w:divBdr>
        <w:top w:val="none" w:sz="0" w:space="0" w:color="auto"/>
        <w:left w:val="none" w:sz="0" w:space="0" w:color="auto"/>
        <w:bottom w:val="none" w:sz="0" w:space="0" w:color="auto"/>
        <w:right w:val="none" w:sz="0" w:space="0" w:color="auto"/>
      </w:divBdr>
    </w:div>
    <w:div w:id="523790900">
      <w:bodyDiv w:val="1"/>
      <w:marLeft w:val="0"/>
      <w:marRight w:val="0"/>
      <w:marTop w:val="0"/>
      <w:marBottom w:val="0"/>
      <w:divBdr>
        <w:top w:val="none" w:sz="0" w:space="0" w:color="auto"/>
        <w:left w:val="none" w:sz="0" w:space="0" w:color="auto"/>
        <w:bottom w:val="none" w:sz="0" w:space="0" w:color="auto"/>
        <w:right w:val="none" w:sz="0" w:space="0" w:color="auto"/>
      </w:divBdr>
    </w:div>
    <w:div w:id="524946378">
      <w:bodyDiv w:val="1"/>
      <w:marLeft w:val="0"/>
      <w:marRight w:val="0"/>
      <w:marTop w:val="0"/>
      <w:marBottom w:val="0"/>
      <w:divBdr>
        <w:top w:val="none" w:sz="0" w:space="0" w:color="auto"/>
        <w:left w:val="none" w:sz="0" w:space="0" w:color="auto"/>
        <w:bottom w:val="none" w:sz="0" w:space="0" w:color="auto"/>
        <w:right w:val="none" w:sz="0" w:space="0" w:color="auto"/>
      </w:divBdr>
    </w:div>
    <w:div w:id="544829154">
      <w:bodyDiv w:val="1"/>
      <w:marLeft w:val="0"/>
      <w:marRight w:val="0"/>
      <w:marTop w:val="0"/>
      <w:marBottom w:val="0"/>
      <w:divBdr>
        <w:top w:val="none" w:sz="0" w:space="0" w:color="auto"/>
        <w:left w:val="none" w:sz="0" w:space="0" w:color="auto"/>
        <w:bottom w:val="none" w:sz="0" w:space="0" w:color="auto"/>
        <w:right w:val="none" w:sz="0" w:space="0" w:color="auto"/>
      </w:divBdr>
    </w:div>
    <w:div w:id="560940808">
      <w:bodyDiv w:val="1"/>
      <w:marLeft w:val="0"/>
      <w:marRight w:val="0"/>
      <w:marTop w:val="0"/>
      <w:marBottom w:val="0"/>
      <w:divBdr>
        <w:top w:val="none" w:sz="0" w:space="0" w:color="auto"/>
        <w:left w:val="none" w:sz="0" w:space="0" w:color="auto"/>
        <w:bottom w:val="none" w:sz="0" w:space="0" w:color="auto"/>
        <w:right w:val="none" w:sz="0" w:space="0" w:color="auto"/>
      </w:divBdr>
    </w:div>
    <w:div w:id="560942804">
      <w:bodyDiv w:val="1"/>
      <w:marLeft w:val="0"/>
      <w:marRight w:val="0"/>
      <w:marTop w:val="0"/>
      <w:marBottom w:val="0"/>
      <w:divBdr>
        <w:top w:val="none" w:sz="0" w:space="0" w:color="auto"/>
        <w:left w:val="none" w:sz="0" w:space="0" w:color="auto"/>
        <w:bottom w:val="none" w:sz="0" w:space="0" w:color="auto"/>
        <w:right w:val="none" w:sz="0" w:space="0" w:color="auto"/>
      </w:divBdr>
    </w:div>
    <w:div w:id="589117696">
      <w:bodyDiv w:val="1"/>
      <w:marLeft w:val="0"/>
      <w:marRight w:val="0"/>
      <w:marTop w:val="0"/>
      <w:marBottom w:val="0"/>
      <w:divBdr>
        <w:top w:val="none" w:sz="0" w:space="0" w:color="auto"/>
        <w:left w:val="none" w:sz="0" w:space="0" w:color="auto"/>
        <w:bottom w:val="none" w:sz="0" w:space="0" w:color="auto"/>
        <w:right w:val="none" w:sz="0" w:space="0" w:color="auto"/>
      </w:divBdr>
      <w:divsChild>
        <w:div w:id="31851019">
          <w:marLeft w:val="0"/>
          <w:marRight w:val="0"/>
          <w:marTop w:val="0"/>
          <w:marBottom w:val="225"/>
          <w:divBdr>
            <w:top w:val="none" w:sz="0" w:space="0" w:color="auto"/>
            <w:left w:val="none" w:sz="0" w:space="0" w:color="auto"/>
            <w:bottom w:val="none" w:sz="0" w:space="0" w:color="auto"/>
            <w:right w:val="none" w:sz="0" w:space="0" w:color="auto"/>
          </w:divBdr>
          <w:divsChild>
            <w:div w:id="533857494">
              <w:marLeft w:val="0"/>
              <w:marRight w:val="0"/>
              <w:marTop w:val="0"/>
              <w:marBottom w:val="225"/>
              <w:divBdr>
                <w:top w:val="none" w:sz="0" w:space="0" w:color="auto"/>
                <w:left w:val="none" w:sz="0" w:space="0" w:color="auto"/>
                <w:bottom w:val="none" w:sz="0" w:space="0" w:color="auto"/>
                <w:right w:val="none" w:sz="0" w:space="0" w:color="auto"/>
              </w:divBdr>
            </w:div>
          </w:divsChild>
        </w:div>
        <w:div w:id="1617323326">
          <w:marLeft w:val="0"/>
          <w:marRight w:val="0"/>
          <w:marTop w:val="0"/>
          <w:marBottom w:val="225"/>
          <w:divBdr>
            <w:top w:val="none" w:sz="0" w:space="0" w:color="auto"/>
            <w:left w:val="none" w:sz="0" w:space="0" w:color="auto"/>
            <w:bottom w:val="none" w:sz="0" w:space="0" w:color="auto"/>
            <w:right w:val="none" w:sz="0" w:space="0" w:color="auto"/>
          </w:divBdr>
        </w:div>
      </w:divsChild>
    </w:div>
    <w:div w:id="601302005">
      <w:bodyDiv w:val="1"/>
      <w:marLeft w:val="0"/>
      <w:marRight w:val="0"/>
      <w:marTop w:val="0"/>
      <w:marBottom w:val="0"/>
      <w:divBdr>
        <w:top w:val="none" w:sz="0" w:space="0" w:color="auto"/>
        <w:left w:val="none" w:sz="0" w:space="0" w:color="auto"/>
        <w:bottom w:val="none" w:sz="0" w:space="0" w:color="auto"/>
        <w:right w:val="none" w:sz="0" w:space="0" w:color="auto"/>
      </w:divBdr>
    </w:div>
    <w:div w:id="625165197">
      <w:bodyDiv w:val="1"/>
      <w:marLeft w:val="0"/>
      <w:marRight w:val="0"/>
      <w:marTop w:val="0"/>
      <w:marBottom w:val="0"/>
      <w:divBdr>
        <w:top w:val="none" w:sz="0" w:space="0" w:color="auto"/>
        <w:left w:val="none" w:sz="0" w:space="0" w:color="auto"/>
        <w:bottom w:val="none" w:sz="0" w:space="0" w:color="auto"/>
        <w:right w:val="none" w:sz="0" w:space="0" w:color="auto"/>
      </w:divBdr>
    </w:div>
    <w:div w:id="665473213">
      <w:bodyDiv w:val="1"/>
      <w:marLeft w:val="0"/>
      <w:marRight w:val="0"/>
      <w:marTop w:val="0"/>
      <w:marBottom w:val="0"/>
      <w:divBdr>
        <w:top w:val="none" w:sz="0" w:space="0" w:color="auto"/>
        <w:left w:val="none" w:sz="0" w:space="0" w:color="auto"/>
        <w:bottom w:val="none" w:sz="0" w:space="0" w:color="auto"/>
        <w:right w:val="none" w:sz="0" w:space="0" w:color="auto"/>
      </w:divBdr>
    </w:div>
    <w:div w:id="673454216">
      <w:bodyDiv w:val="1"/>
      <w:marLeft w:val="0"/>
      <w:marRight w:val="0"/>
      <w:marTop w:val="0"/>
      <w:marBottom w:val="0"/>
      <w:divBdr>
        <w:top w:val="none" w:sz="0" w:space="0" w:color="auto"/>
        <w:left w:val="none" w:sz="0" w:space="0" w:color="auto"/>
        <w:bottom w:val="none" w:sz="0" w:space="0" w:color="auto"/>
        <w:right w:val="none" w:sz="0" w:space="0" w:color="auto"/>
      </w:divBdr>
    </w:div>
    <w:div w:id="677345012">
      <w:bodyDiv w:val="1"/>
      <w:marLeft w:val="0"/>
      <w:marRight w:val="0"/>
      <w:marTop w:val="0"/>
      <w:marBottom w:val="0"/>
      <w:divBdr>
        <w:top w:val="none" w:sz="0" w:space="0" w:color="auto"/>
        <w:left w:val="none" w:sz="0" w:space="0" w:color="auto"/>
        <w:bottom w:val="none" w:sz="0" w:space="0" w:color="auto"/>
        <w:right w:val="none" w:sz="0" w:space="0" w:color="auto"/>
      </w:divBdr>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46805861">
      <w:bodyDiv w:val="1"/>
      <w:marLeft w:val="0"/>
      <w:marRight w:val="0"/>
      <w:marTop w:val="0"/>
      <w:marBottom w:val="0"/>
      <w:divBdr>
        <w:top w:val="none" w:sz="0" w:space="0" w:color="auto"/>
        <w:left w:val="none" w:sz="0" w:space="0" w:color="auto"/>
        <w:bottom w:val="none" w:sz="0" w:space="0" w:color="auto"/>
        <w:right w:val="none" w:sz="0" w:space="0" w:color="auto"/>
      </w:divBdr>
    </w:div>
    <w:div w:id="767117599">
      <w:bodyDiv w:val="1"/>
      <w:marLeft w:val="0"/>
      <w:marRight w:val="0"/>
      <w:marTop w:val="0"/>
      <w:marBottom w:val="0"/>
      <w:divBdr>
        <w:top w:val="none" w:sz="0" w:space="0" w:color="auto"/>
        <w:left w:val="none" w:sz="0" w:space="0" w:color="auto"/>
        <w:bottom w:val="none" w:sz="0" w:space="0" w:color="auto"/>
        <w:right w:val="none" w:sz="0" w:space="0" w:color="auto"/>
      </w:divBdr>
    </w:div>
    <w:div w:id="798651873">
      <w:bodyDiv w:val="1"/>
      <w:marLeft w:val="0"/>
      <w:marRight w:val="0"/>
      <w:marTop w:val="0"/>
      <w:marBottom w:val="0"/>
      <w:divBdr>
        <w:top w:val="none" w:sz="0" w:space="0" w:color="auto"/>
        <w:left w:val="none" w:sz="0" w:space="0" w:color="auto"/>
        <w:bottom w:val="none" w:sz="0" w:space="0" w:color="auto"/>
        <w:right w:val="none" w:sz="0" w:space="0" w:color="auto"/>
      </w:divBdr>
    </w:div>
    <w:div w:id="824853926">
      <w:bodyDiv w:val="1"/>
      <w:marLeft w:val="0"/>
      <w:marRight w:val="0"/>
      <w:marTop w:val="0"/>
      <w:marBottom w:val="0"/>
      <w:divBdr>
        <w:top w:val="none" w:sz="0" w:space="0" w:color="auto"/>
        <w:left w:val="none" w:sz="0" w:space="0" w:color="auto"/>
        <w:bottom w:val="none" w:sz="0" w:space="0" w:color="auto"/>
        <w:right w:val="none" w:sz="0" w:space="0" w:color="auto"/>
      </w:divBdr>
    </w:div>
    <w:div w:id="901791391">
      <w:bodyDiv w:val="1"/>
      <w:marLeft w:val="0"/>
      <w:marRight w:val="0"/>
      <w:marTop w:val="0"/>
      <w:marBottom w:val="0"/>
      <w:divBdr>
        <w:top w:val="none" w:sz="0" w:space="0" w:color="auto"/>
        <w:left w:val="none" w:sz="0" w:space="0" w:color="auto"/>
        <w:bottom w:val="none" w:sz="0" w:space="0" w:color="auto"/>
        <w:right w:val="none" w:sz="0" w:space="0" w:color="auto"/>
      </w:divBdr>
    </w:div>
    <w:div w:id="912861306">
      <w:bodyDiv w:val="1"/>
      <w:marLeft w:val="0"/>
      <w:marRight w:val="0"/>
      <w:marTop w:val="0"/>
      <w:marBottom w:val="0"/>
      <w:divBdr>
        <w:top w:val="none" w:sz="0" w:space="0" w:color="auto"/>
        <w:left w:val="none" w:sz="0" w:space="0" w:color="auto"/>
        <w:bottom w:val="none" w:sz="0" w:space="0" w:color="auto"/>
        <w:right w:val="none" w:sz="0" w:space="0" w:color="auto"/>
      </w:divBdr>
    </w:div>
    <w:div w:id="1001394328">
      <w:bodyDiv w:val="1"/>
      <w:marLeft w:val="0"/>
      <w:marRight w:val="0"/>
      <w:marTop w:val="0"/>
      <w:marBottom w:val="0"/>
      <w:divBdr>
        <w:top w:val="none" w:sz="0" w:space="0" w:color="auto"/>
        <w:left w:val="none" w:sz="0" w:space="0" w:color="auto"/>
        <w:bottom w:val="none" w:sz="0" w:space="0" w:color="auto"/>
        <w:right w:val="none" w:sz="0" w:space="0" w:color="auto"/>
      </w:divBdr>
    </w:div>
    <w:div w:id="1047801643">
      <w:bodyDiv w:val="1"/>
      <w:marLeft w:val="0"/>
      <w:marRight w:val="0"/>
      <w:marTop w:val="0"/>
      <w:marBottom w:val="0"/>
      <w:divBdr>
        <w:top w:val="none" w:sz="0" w:space="0" w:color="auto"/>
        <w:left w:val="none" w:sz="0" w:space="0" w:color="auto"/>
        <w:bottom w:val="none" w:sz="0" w:space="0" w:color="auto"/>
        <w:right w:val="none" w:sz="0" w:space="0" w:color="auto"/>
      </w:divBdr>
    </w:div>
    <w:div w:id="1063677470">
      <w:bodyDiv w:val="1"/>
      <w:marLeft w:val="0"/>
      <w:marRight w:val="0"/>
      <w:marTop w:val="0"/>
      <w:marBottom w:val="0"/>
      <w:divBdr>
        <w:top w:val="none" w:sz="0" w:space="0" w:color="auto"/>
        <w:left w:val="none" w:sz="0" w:space="0" w:color="auto"/>
        <w:bottom w:val="none" w:sz="0" w:space="0" w:color="auto"/>
        <w:right w:val="none" w:sz="0" w:space="0" w:color="auto"/>
      </w:divBdr>
    </w:div>
    <w:div w:id="1074821278">
      <w:bodyDiv w:val="1"/>
      <w:marLeft w:val="0"/>
      <w:marRight w:val="0"/>
      <w:marTop w:val="0"/>
      <w:marBottom w:val="0"/>
      <w:divBdr>
        <w:top w:val="none" w:sz="0" w:space="0" w:color="auto"/>
        <w:left w:val="none" w:sz="0" w:space="0" w:color="auto"/>
        <w:bottom w:val="none" w:sz="0" w:space="0" w:color="auto"/>
        <w:right w:val="none" w:sz="0" w:space="0" w:color="auto"/>
      </w:divBdr>
    </w:div>
    <w:div w:id="1106585470">
      <w:bodyDiv w:val="1"/>
      <w:marLeft w:val="0"/>
      <w:marRight w:val="0"/>
      <w:marTop w:val="0"/>
      <w:marBottom w:val="0"/>
      <w:divBdr>
        <w:top w:val="none" w:sz="0" w:space="0" w:color="auto"/>
        <w:left w:val="none" w:sz="0" w:space="0" w:color="auto"/>
        <w:bottom w:val="none" w:sz="0" w:space="0" w:color="auto"/>
        <w:right w:val="none" w:sz="0" w:space="0" w:color="auto"/>
      </w:divBdr>
    </w:div>
    <w:div w:id="1154905558">
      <w:bodyDiv w:val="1"/>
      <w:marLeft w:val="0"/>
      <w:marRight w:val="0"/>
      <w:marTop w:val="0"/>
      <w:marBottom w:val="0"/>
      <w:divBdr>
        <w:top w:val="none" w:sz="0" w:space="0" w:color="auto"/>
        <w:left w:val="none" w:sz="0" w:space="0" w:color="auto"/>
        <w:bottom w:val="none" w:sz="0" w:space="0" w:color="auto"/>
        <w:right w:val="none" w:sz="0" w:space="0" w:color="auto"/>
      </w:divBdr>
    </w:div>
    <w:div w:id="1167206624">
      <w:bodyDiv w:val="1"/>
      <w:marLeft w:val="0"/>
      <w:marRight w:val="0"/>
      <w:marTop w:val="0"/>
      <w:marBottom w:val="0"/>
      <w:divBdr>
        <w:top w:val="none" w:sz="0" w:space="0" w:color="auto"/>
        <w:left w:val="none" w:sz="0" w:space="0" w:color="auto"/>
        <w:bottom w:val="none" w:sz="0" w:space="0" w:color="auto"/>
        <w:right w:val="none" w:sz="0" w:space="0" w:color="auto"/>
      </w:divBdr>
    </w:div>
    <w:div w:id="1174996692">
      <w:bodyDiv w:val="1"/>
      <w:marLeft w:val="0"/>
      <w:marRight w:val="0"/>
      <w:marTop w:val="0"/>
      <w:marBottom w:val="0"/>
      <w:divBdr>
        <w:top w:val="none" w:sz="0" w:space="0" w:color="auto"/>
        <w:left w:val="none" w:sz="0" w:space="0" w:color="auto"/>
        <w:bottom w:val="none" w:sz="0" w:space="0" w:color="auto"/>
        <w:right w:val="none" w:sz="0" w:space="0" w:color="auto"/>
      </w:divBdr>
    </w:div>
    <w:div w:id="1200896518">
      <w:bodyDiv w:val="1"/>
      <w:marLeft w:val="0"/>
      <w:marRight w:val="0"/>
      <w:marTop w:val="0"/>
      <w:marBottom w:val="0"/>
      <w:divBdr>
        <w:top w:val="none" w:sz="0" w:space="0" w:color="auto"/>
        <w:left w:val="none" w:sz="0" w:space="0" w:color="auto"/>
        <w:bottom w:val="none" w:sz="0" w:space="0" w:color="auto"/>
        <w:right w:val="none" w:sz="0" w:space="0" w:color="auto"/>
      </w:divBdr>
    </w:div>
    <w:div w:id="1217743670">
      <w:bodyDiv w:val="1"/>
      <w:marLeft w:val="0"/>
      <w:marRight w:val="0"/>
      <w:marTop w:val="0"/>
      <w:marBottom w:val="0"/>
      <w:divBdr>
        <w:top w:val="none" w:sz="0" w:space="0" w:color="auto"/>
        <w:left w:val="none" w:sz="0" w:space="0" w:color="auto"/>
        <w:bottom w:val="none" w:sz="0" w:space="0" w:color="auto"/>
        <w:right w:val="none" w:sz="0" w:space="0" w:color="auto"/>
      </w:divBdr>
    </w:div>
    <w:div w:id="1245453679">
      <w:bodyDiv w:val="1"/>
      <w:marLeft w:val="0"/>
      <w:marRight w:val="0"/>
      <w:marTop w:val="0"/>
      <w:marBottom w:val="0"/>
      <w:divBdr>
        <w:top w:val="none" w:sz="0" w:space="0" w:color="auto"/>
        <w:left w:val="none" w:sz="0" w:space="0" w:color="auto"/>
        <w:bottom w:val="none" w:sz="0" w:space="0" w:color="auto"/>
        <w:right w:val="none" w:sz="0" w:space="0" w:color="auto"/>
      </w:divBdr>
    </w:div>
    <w:div w:id="1256086038">
      <w:bodyDiv w:val="1"/>
      <w:marLeft w:val="0"/>
      <w:marRight w:val="0"/>
      <w:marTop w:val="0"/>
      <w:marBottom w:val="0"/>
      <w:divBdr>
        <w:top w:val="none" w:sz="0" w:space="0" w:color="auto"/>
        <w:left w:val="none" w:sz="0" w:space="0" w:color="auto"/>
        <w:bottom w:val="none" w:sz="0" w:space="0" w:color="auto"/>
        <w:right w:val="none" w:sz="0" w:space="0" w:color="auto"/>
      </w:divBdr>
    </w:div>
    <w:div w:id="1289241039">
      <w:bodyDiv w:val="1"/>
      <w:marLeft w:val="0"/>
      <w:marRight w:val="0"/>
      <w:marTop w:val="0"/>
      <w:marBottom w:val="0"/>
      <w:divBdr>
        <w:top w:val="none" w:sz="0" w:space="0" w:color="auto"/>
        <w:left w:val="none" w:sz="0" w:space="0" w:color="auto"/>
        <w:bottom w:val="none" w:sz="0" w:space="0" w:color="auto"/>
        <w:right w:val="none" w:sz="0" w:space="0" w:color="auto"/>
      </w:divBdr>
    </w:div>
    <w:div w:id="1307122204">
      <w:bodyDiv w:val="1"/>
      <w:marLeft w:val="0"/>
      <w:marRight w:val="0"/>
      <w:marTop w:val="0"/>
      <w:marBottom w:val="0"/>
      <w:divBdr>
        <w:top w:val="none" w:sz="0" w:space="0" w:color="auto"/>
        <w:left w:val="none" w:sz="0" w:space="0" w:color="auto"/>
        <w:bottom w:val="none" w:sz="0" w:space="0" w:color="auto"/>
        <w:right w:val="none" w:sz="0" w:space="0" w:color="auto"/>
      </w:divBdr>
    </w:div>
    <w:div w:id="1337415707">
      <w:bodyDiv w:val="1"/>
      <w:marLeft w:val="0"/>
      <w:marRight w:val="0"/>
      <w:marTop w:val="0"/>
      <w:marBottom w:val="0"/>
      <w:divBdr>
        <w:top w:val="none" w:sz="0" w:space="0" w:color="auto"/>
        <w:left w:val="none" w:sz="0" w:space="0" w:color="auto"/>
        <w:bottom w:val="none" w:sz="0" w:space="0" w:color="auto"/>
        <w:right w:val="none" w:sz="0" w:space="0" w:color="auto"/>
      </w:divBdr>
    </w:div>
    <w:div w:id="1371958180">
      <w:bodyDiv w:val="1"/>
      <w:marLeft w:val="0"/>
      <w:marRight w:val="0"/>
      <w:marTop w:val="0"/>
      <w:marBottom w:val="0"/>
      <w:divBdr>
        <w:top w:val="none" w:sz="0" w:space="0" w:color="auto"/>
        <w:left w:val="none" w:sz="0" w:space="0" w:color="auto"/>
        <w:bottom w:val="none" w:sz="0" w:space="0" w:color="auto"/>
        <w:right w:val="none" w:sz="0" w:space="0" w:color="auto"/>
      </w:divBdr>
    </w:div>
    <w:div w:id="1404595923">
      <w:bodyDiv w:val="1"/>
      <w:marLeft w:val="0"/>
      <w:marRight w:val="0"/>
      <w:marTop w:val="0"/>
      <w:marBottom w:val="0"/>
      <w:divBdr>
        <w:top w:val="none" w:sz="0" w:space="0" w:color="auto"/>
        <w:left w:val="none" w:sz="0" w:space="0" w:color="auto"/>
        <w:bottom w:val="none" w:sz="0" w:space="0" w:color="auto"/>
        <w:right w:val="none" w:sz="0" w:space="0" w:color="auto"/>
      </w:divBdr>
    </w:div>
    <w:div w:id="1458445878">
      <w:bodyDiv w:val="1"/>
      <w:marLeft w:val="0"/>
      <w:marRight w:val="0"/>
      <w:marTop w:val="0"/>
      <w:marBottom w:val="0"/>
      <w:divBdr>
        <w:top w:val="none" w:sz="0" w:space="0" w:color="auto"/>
        <w:left w:val="none" w:sz="0" w:space="0" w:color="auto"/>
        <w:bottom w:val="none" w:sz="0" w:space="0" w:color="auto"/>
        <w:right w:val="none" w:sz="0" w:space="0" w:color="auto"/>
      </w:divBdr>
    </w:div>
    <w:div w:id="1503277792">
      <w:bodyDiv w:val="1"/>
      <w:marLeft w:val="0"/>
      <w:marRight w:val="0"/>
      <w:marTop w:val="0"/>
      <w:marBottom w:val="0"/>
      <w:divBdr>
        <w:top w:val="none" w:sz="0" w:space="0" w:color="auto"/>
        <w:left w:val="none" w:sz="0" w:space="0" w:color="auto"/>
        <w:bottom w:val="none" w:sz="0" w:space="0" w:color="auto"/>
        <w:right w:val="none" w:sz="0" w:space="0" w:color="auto"/>
      </w:divBdr>
    </w:div>
    <w:div w:id="1506214692">
      <w:bodyDiv w:val="1"/>
      <w:marLeft w:val="0"/>
      <w:marRight w:val="0"/>
      <w:marTop w:val="0"/>
      <w:marBottom w:val="0"/>
      <w:divBdr>
        <w:top w:val="none" w:sz="0" w:space="0" w:color="auto"/>
        <w:left w:val="none" w:sz="0" w:space="0" w:color="auto"/>
        <w:bottom w:val="none" w:sz="0" w:space="0" w:color="auto"/>
        <w:right w:val="none" w:sz="0" w:space="0" w:color="auto"/>
      </w:divBdr>
    </w:div>
    <w:div w:id="1509252567">
      <w:bodyDiv w:val="1"/>
      <w:marLeft w:val="0"/>
      <w:marRight w:val="0"/>
      <w:marTop w:val="0"/>
      <w:marBottom w:val="0"/>
      <w:divBdr>
        <w:top w:val="none" w:sz="0" w:space="0" w:color="auto"/>
        <w:left w:val="none" w:sz="0" w:space="0" w:color="auto"/>
        <w:bottom w:val="none" w:sz="0" w:space="0" w:color="auto"/>
        <w:right w:val="none" w:sz="0" w:space="0" w:color="auto"/>
      </w:divBdr>
    </w:div>
    <w:div w:id="1544827508">
      <w:bodyDiv w:val="1"/>
      <w:marLeft w:val="0"/>
      <w:marRight w:val="0"/>
      <w:marTop w:val="0"/>
      <w:marBottom w:val="0"/>
      <w:divBdr>
        <w:top w:val="none" w:sz="0" w:space="0" w:color="auto"/>
        <w:left w:val="none" w:sz="0" w:space="0" w:color="auto"/>
        <w:bottom w:val="none" w:sz="0" w:space="0" w:color="auto"/>
        <w:right w:val="none" w:sz="0" w:space="0" w:color="auto"/>
      </w:divBdr>
    </w:div>
    <w:div w:id="1547911972">
      <w:bodyDiv w:val="1"/>
      <w:marLeft w:val="0"/>
      <w:marRight w:val="0"/>
      <w:marTop w:val="0"/>
      <w:marBottom w:val="0"/>
      <w:divBdr>
        <w:top w:val="none" w:sz="0" w:space="0" w:color="auto"/>
        <w:left w:val="none" w:sz="0" w:space="0" w:color="auto"/>
        <w:bottom w:val="none" w:sz="0" w:space="0" w:color="auto"/>
        <w:right w:val="none" w:sz="0" w:space="0" w:color="auto"/>
      </w:divBdr>
    </w:div>
    <w:div w:id="1591888431">
      <w:bodyDiv w:val="1"/>
      <w:marLeft w:val="0"/>
      <w:marRight w:val="0"/>
      <w:marTop w:val="0"/>
      <w:marBottom w:val="0"/>
      <w:divBdr>
        <w:top w:val="none" w:sz="0" w:space="0" w:color="auto"/>
        <w:left w:val="none" w:sz="0" w:space="0" w:color="auto"/>
        <w:bottom w:val="none" w:sz="0" w:space="0" w:color="auto"/>
        <w:right w:val="none" w:sz="0" w:space="0" w:color="auto"/>
      </w:divBdr>
    </w:div>
    <w:div w:id="1662193695">
      <w:bodyDiv w:val="1"/>
      <w:marLeft w:val="0"/>
      <w:marRight w:val="0"/>
      <w:marTop w:val="0"/>
      <w:marBottom w:val="0"/>
      <w:divBdr>
        <w:top w:val="none" w:sz="0" w:space="0" w:color="auto"/>
        <w:left w:val="none" w:sz="0" w:space="0" w:color="auto"/>
        <w:bottom w:val="none" w:sz="0" w:space="0" w:color="auto"/>
        <w:right w:val="none" w:sz="0" w:space="0" w:color="auto"/>
      </w:divBdr>
    </w:div>
    <w:div w:id="1673869318">
      <w:bodyDiv w:val="1"/>
      <w:marLeft w:val="0"/>
      <w:marRight w:val="0"/>
      <w:marTop w:val="0"/>
      <w:marBottom w:val="0"/>
      <w:divBdr>
        <w:top w:val="none" w:sz="0" w:space="0" w:color="auto"/>
        <w:left w:val="none" w:sz="0" w:space="0" w:color="auto"/>
        <w:bottom w:val="none" w:sz="0" w:space="0" w:color="auto"/>
        <w:right w:val="none" w:sz="0" w:space="0" w:color="auto"/>
      </w:divBdr>
    </w:div>
    <w:div w:id="1696223787">
      <w:bodyDiv w:val="1"/>
      <w:marLeft w:val="0"/>
      <w:marRight w:val="0"/>
      <w:marTop w:val="0"/>
      <w:marBottom w:val="0"/>
      <w:divBdr>
        <w:top w:val="none" w:sz="0" w:space="0" w:color="auto"/>
        <w:left w:val="none" w:sz="0" w:space="0" w:color="auto"/>
        <w:bottom w:val="none" w:sz="0" w:space="0" w:color="auto"/>
        <w:right w:val="none" w:sz="0" w:space="0" w:color="auto"/>
      </w:divBdr>
    </w:div>
    <w:div w:id="1763799622">
      <w:bodyDiv w:val="1"/>
      <w:marLeft w:val="0"/>
      <w:marRight w:val="0"/>
      <w:marTop w:val="0"/>
      <w:marBottom w:val="0"/>
      <w:divBdr>
        <w:top w:val="none" w:sz="0" w:space="0" w:color="auto"/>
        <w:left w:val="none" w:sz="0" w:space="0" w:color="auto"/>
        <w:bottom w:val="none" w:sz="0" w:space="0" w:color="auto"/>
        <w:right w:val="none" w:sz="0" w:space="0" w:color="auto"/>
      </w:divBdr>
    </w:div>
    <w:div w:id="1810785455">
      <w:bodyDiv w:val="1"/>
      <w:marLeft w:val="0"/>
      <w:marRight w:val="0"/>
      <w:marTop w:val="0"/>
      <w:marBottom w:val="0"/>
      <w:divBdr>
        <w:top w:val="none" w:sz="0" w:space="0" w:color="auto"/>
        <w:left w:val="none" w:sz="0" w:space="0" w:color="auto"/>
        <w:bottom w:val="none" w:sz="0" w:space="0" w:color="auto"/>
        <w:right w:val="none" w:sz="0" w:space="0" w:color="auto"/>
      </w:divBdr>
    </w:div>
    <w:div w:id="1910075061">
      <w:bodyDiv w:val="1"/>
      <w:marLeft w:val="0"/>
      <w:marRight w:val="0"/>
      <w:marTop w:val="0"/>
      <w:marBottom w:val="0"/>
      <w:divBdr>
        <w:top w:val="none" w:sz="0" w:space="0" w:color="auto"/>
        <w:left w:val="none" w:sz="0" w:space="0" w:color="auto"/>
        <w:bottom w:val="none" w:sz="0" w:space="0" w:color="auto"/>
        <w:right w:val="none" w:sz="0" w:space="0" w:color="auto"/>
      </w:divBdr>
    </w:div>
    <w:div w:id="1919750053">
      <w:bodyDiv w:val="1"/>
      <w:marLeft w:val="0"/>
      <w:marRight w:val="0"/>
      <w:marTop w:val="0"/>
      <w:marBottom w:val="0"/>
      <w:divBdr>
        <w:top w:val="none" w:sz="0" w:space="0" w:color="auto"/>
        <w:left w:val="none" w:sz="0" w:space="0" w:color="auto"/>
        <w:bottom w:val="none" w:sz="0" w:space="0" w:color="auto"/>
        <w:right w:val="none" w:sz="0" w:space="0" w:color="auto"/>
      </w:divBdr>
    </w:div>
    <w:div w:id="1933246812">
      <w:bodyDiv w:val="1"/>
      <w:marLeft w:val="0"/>
      <w:marRight w:val="0"/>
      <w:marTop w:val="0"/>
      <w:marBottom w:val="0"/>
      <w:divBdr>
        <w:top w:val="none" w:sz="0" w:space="0" w:color="auto"/>
        <w:left w:val="none" w:sz="0" w:space="0" w:color="auto"/>
        <w:bottom w:val="none" w:sz="0" w:space="0" w:color="auto"/>
        <w:right w:val="none" w:sz="0" w:space="0" w:color="auto"/>
      </w:divBdr>
    </w:div>
    <w:div w:id="1938978868">
      <w:bodyDiv w:val="1"/>
      <w:marLeft w:val="0"/>
      <w:marRight w:val="0"/>
      <w:marTop w:val="0"/>
      <w:marBottom w:val="0"/>
      <w:divBdr>
        <w:top w:val="none" w:sz="0" w:space="0" w:color="auto"/>
        <w:left w:val="none" w:sz="0" w:space="0" w:color="auto"/>
        <w:bottom w:val="none" w:sz="0" w:space="0" w:color="auto"/>
        <w:right w:val="none" w:sz="0" w:space="0" w:color="auto"/>
      </w:divBdr>
    </w:div>
    <w:div w:id="1992831081">
      <w:bodyDiv w:val="1"/>
      <w:marLeft w:val="0"/>
      <w:marRight w:val="0"/>
      <w:marTop w:val="0"/>
      <w:marBottom w:val="0"/>
      <w:divBdr>
        <w:top w:val="none" w:sz="0" w:space="0" w:color="auto"/>
        <w:left w:val="none" w:sz="0" w:space="0" w:color="auto"/>
        <w:bottom w:val="none" w:sz="0" w:space="0" w:color="auto"/>
        <w:right w:val="none" w:sz="0" w:space="0" w:color="auto"/>
      </w:divBdr>
    </w:div>
    <w:div w:id="2000497407">
      <w:bodyDiv w:val="1"/>
      <w:marLeft w:val="0"/>
      <w:marRight w:val="0"/>
      <w:marTop w:val="0"/>
      <w:marBottom w:val="0"/>
      <w:divBdr>
        <w:top w:val="none" w:sz="0" w:space="0" w:color="auto"/>
        <w:left w:val="none" w:sz="0" w:space="0" w:color="auto"/>
        <w:bottom w:val="none" w:sz="0" w:space="0" w:color="auto"/>
        <w:right w:val="none" w:sz="0" w:space="0" w:color="auto"/>
      </w:divBdr>
    </w:div>
    <w:div w:id="2016377112">
      <w:bodyDiv w:val="1"/>
      <w:marLeft w:val="0"/>
      <w:marRight w:val="0"/>
      <w:marTop w:val="0"/>
      <w:marBottom w:val="0"/>
      <w:divBdr>
        <w:top w:val="none" w:sz="0" w:space="0" w:color="auto"/>
        <w:left w:val="none" w:sz="0" w:space="0" w:color="auto"/>
        <w:bottom w:val="none" w:sz="0" w:space="0" w:color="auto"/>
        <w:right w:val="none" w:sz="0" w:space="0" w:color="auto"/>
      </w:divBdr>
    </w:div>
    <w:div w:id="2063946272">
      <w:bodyDiv w:val="1"/>
      <w:marLeft w:val="0"/>
      <w:marRight w:val="0"/>
      <w:marTop w:val="0"/>
      <w:marBottom w:val="0"/>
      <w:divBdr>
        <w:top w:val="none" w:sz="0" w:space="0" w:color="auto"/>
        <w:left w:val="none" w:sz="0" w:space="0" w:color="auto"/>
        <w:bottom w:val="none" w:sz="0" w:space="0" w:color="auto"/>
        <w:right w:val="none" w:sz="0" w:space="0" w:color="auto"/>
      </w:divBdr>
    </w:div>
    <w:div w:id="2074958856">
      <w:bodyDiv w:val="1"/>
      <w:marLeft w:val="0"/>
      <w:marRight w:val="0"/>
      <w:marTop w:val="0"/>
      <w:marBottom w:val="0"/>
      <w:divBdr>
        <w:top w:val="none" w:sz="0" w:space="0" w:color="auto"/>
        <w:left w:val="none" w:sz="0" w:space="0" w:color="auto"/>
        <w:bottom w:val="none" w:sz="0" w:space="0" w:color="auto"/>
        <w:right w:val="none" w:sz="0" w:space="0" w:color="auto"/>
      </w:divBdr>
    </w:div>
    <w:div w:id="2075271132">
      <w:bodyDiv w:val="1"/>
      <w:marLeft w:val="0"/>
      <w:marRight w:val="0"/>
      <w:marTop w:val="0"/>
      <w:marBottom w:val="0"/>
      <w:divBdr>
        <w:top w:val="none" w:sz="0" w:space="0" w:color="auto"/>
        <w:left w:val="none" w:sz="0" w:space="0" w:color="auto"/>
        <w:bottom w:val="none" w:sz="0" w:space="0" w:color="auto"/>
        <w:right w:val="none" w:sz="0" w:space="0" w:color="auto"/>
      </w:divBdr>
    </w:div>
    <w:div w:id="2092386695">
      <w:bodyDiv w:val="1"/>
      <w:marLeft w:val="0"/>
      <w:marRight w:val="0"/>
      <w:marTop w:val="0"/>
      <w:marBottom w:val="0"/>
      <w:divBdr>
        <w:top w:val="none" w:sz="0" w:space="0" w:color="auto"/>
        <w:left w:val="none" w:sz="0" w:space="0" w:color="auto"/>
        <w:bottom w:val="none" w:sz="0" w:space="0" w:color="auto"/>
        <w:right w:val="none" w:sz="0" w:space="0" w:color="auto"/>
      </w:divBdr>
    </w:div>
    <w:div w:id="2122070688">
      <w:bodyDiv w:val="1"/>
      <w:marLeft w:val="0"/>
      <w:marRight w:val="0"/>
      <w:marTop w:val="0"/>
      <w:marBottom w:val="0"/>
      <w:divBdr>
        <w:top w:val="none" w:sz="0" w:space="0" w:color="auto"/>
        <w:left w:val="none" w:sz="0" w:space="0" w:color="auto"/>
        <w:bottom w:val="none" w:sz="0" w:space="0" w:color="auto"/>
        <w:right w:val="none" w:sz="0" w:space="0" w:color="auto"/>
      </w:divBdr>
    </w:div>
    <w:div w:id="21451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subview/8810537/8774571.htm"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baike.baidu.com/view/386426.htm"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subview/114561/114561.htm" TargetMode="Externa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ike.baidu.com/subview/2058083/2058083.htm" TargetMode="Externa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CA41-227F-4176-9DE3-EC67F8A5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20751</Words>
  <Characters>118284</Characters>
  <Application>Microsoft Office Word</Application>
  <DocSecurity>0</DocSecurity>
  <Lines>985</Lines>
  <Paragraphs>277</Paragraphs>
  <ScaleCrop>false</ScaleCrop>
  <Company/>
  <LinksUpToDate>false</LinksUpToDate>
  <CharactersWithSpaces>138758</CharactersWithSpaces>
  <SharedDoc>false</SharedDoc>
  <HLinks>
    <vt:vector size="336" baseType="variant">
      <vt:variant>
        <vt:i4>1769532</vt:i4>
      </vt:variant>
      <vt:variant>
        <vt:i4>347</vt:i4>
      </vt:variant>
      <vt:variant>
        <vt:i4>0</vt:i4>
      </vt:variant>
      <vt:variant>
        <vt:i4>5</vt:i4>
      </vt:variant>
      <vt:variant>
        <vt:lpwstr/>
      </vt:variant>
      <vt:variant>
        <vt:lpwstr>_Toc457767993</vt:lpwstr>
      </vt:variant>
      <vt:variant>
        <vt:i4>1769532</vt:i4>
      </vt:variant>
      <vt:variant>
        <vt:i4>341</vt:i4>
      </vt:variant>
      <vt:variant>
        <vt:i4>0</vt:i4>
      </vt:variant>
      <vt:variant>
        <vt:i4>5</vt:i4>
      </vt:variant>
      <vt:variant>
        <vt:lpwstr/>
      </vt:variant>
      <vt:variant>
        <vt:lpwstr>_Toc457767992</vt:lpwstr>
      </vt:variant>
      <vt:variant>
        <vt:i4>1769532</vt:i4>
      </vt:variant>
      <vt:variant>
        <vt:i4>335</vt:i4>
      </vt:variant>
      <vt:variant>
        <vt:i4>0</vt:i4>
      </vt:variant>
      <vt:variant>
        <vt:i4>5</vt:i4>
      </vt:variant>
      <vt:variant>
        <vt:lpwstr/>
      </vt:variant>
      <vt:variant>
        <vt:lpwstr>_Toc457767991</vt:lpwstr>
      </vt:variant>
      <vt:variant>
        <vt:i4>1769532</vt:i4>
      </vt:variant>
      <vt:variant>
        <vt:i4>329</vt:i4>
      </vt:variant>
      <vt:variant>
        <vt:i4>0</vt:i4>
      </vt:variant>
      <vt:variant>
        <vt:i4>5</vt:i4>
      </vt:variant>
      <vt:variant>
        <vt:lpwstr/>
      </vt:variant>
      <vt:variant>
        <vt:lpwstr>_Toc457767990</vt:lpwstr>
      </vt:variant>
      <vt:variant>
        <vt:i4>1703996</vt:i4>
      </vt:variant>
      <vt:variant>
        <vt:i4>323</vt:i4>
      </vt:variant>
      <vt:variant>
        <vt:i4>0</vt:i4>
      </vt:variant>
      <vt:variant>
        <vt:i4>5</vt:i4>
      </vt:variant>
      <vt:variant>
        <vt:lpwstr/>
      </vt:variant>
      <vt:variant>
        <vt:lpwstr>_Toc457767989</vt:lpwstr>
      </vt:variant>
      <vt:variant>
        <vt:i4>1703996</vt:i4>
      </vt:variant>
      <vt:variant>
        <vt:i4>317</vt:i4>
      </vt:variant>
      <vt:variant>
        <vt:i4>0</vt:i4>
      </vt:variant>
      <vt:variant>
        <vt:i4>5</vt:i4>
      </vt:variant>
      <vt:variant>
        <vt:lpwstr/>
      </vt:variant>
      <vt:variant>
        <vt:lpwstr>_Toc457767988</vt:lpwstr>
      </vt:variant>
      <vt:variant>
        <vt:i4>1703996</vt:i4>
      </vt:variant>
      <vt:variant>
        <vt:i4>311</vt:i4>
      </vt:variant>
      <vt:variant>
        <vt:i4>0</vt:i4>
      </vt:variant>
      <vt:variant>
        <vt:i4>5</vt:i4>
      </vt:variant>
      <vt:variant>
        <vt:lpwstr/>
      </vt:variant>
      <vt:variant>
        <vt:lpwstr>_Toc457767987</vt:lpwstr>
      </vt:variant>
      <vt:variant>
        <vt:i4>1703996</vt:i4>
      </vt:variant>
      <vt:variant>
        <vt:i4>305</vt:i4>
      </vt:variant>
      <vt:variant>
        <vt:i4>0</vt:i4>
      </vt:variant>
      <vt:variant>
        <vt:i4>5</vt:i4>
      </vt:variant>
      <vt:variant>
        <vt:lpwstr/>
      </vt:variant>
      <vt:variant>
        <vt:lpwstr>_Toc457767986</vt:lpwstr>
      </vt:variant>
      <vt:variant>
        <vt:i4>1703996</vt:i4>
      </vt:variant>
      <vt:variant>
        <vt:i4>299</vt:i4>
      </vt:variant>
      <vt:variant>
        <vt:i4>0</vt:i4>
      </vt:variant>
      <vt:variant>
        <vt:i4>5</vt:i4>
      </vt:variant>
      <vt:variant>
        <vt:lpwstr/>
      </vt:variant>
      <vt:variant>
        <vt:lpwstr>_Toc457767985</vt:lpwstr>
      </vt:variant>
      <vt:variant>
        <vt:i4>1703996</vt:i4>
      </vt:variant>
      <vt:variant>
        <vt:i4>293</vt:i4>
      </vt:variant>
      <vt:variant>
        <vt:i4>0</vt:i4>
      </vt:variant>
      <vt:variant>
        <vt:i4>5</vt:i4>
      </vt:variant>
      <vt:variant>
        <vt:lpwstr/>
      </vt:variant>
      <vt:variant>
        <vt:lpwstr>_Toc457767984</vt:lpwstr>
      </vt:variant>
      <vt:variant>
        <vt:i4>1703996</vt:i4>
      </vt:variant>
      <vt:variant>
        <vt:i4>287</vt:i4>
      </vt:variant>
      <vt:variant>
        <vt:i4>0</vt:i4>
      </vt:variant>
      <vt:variant>
        <vt:i4>5</vt:i4>
      </vt:variant>
      <vt:variant>
        <vt:lpwstr/>
      </vt:variant>
      <vt:variant>
        <vt:lpwstr>_Toc457767983</vt:lpwstr>
      </vt:variant>
      <vt:variant>
        <vt:i4>1703996</vt:i4>
      </vt:variant>
      <vt:variant>
        <vt:i4>281</vt:i4>
      </vt:variant>
      <vt:variant>
        <vt:i4>0</vt:i4>
      </vt:variant>
      <vt:variant>
        <vt:i4>5</vt:i4>
      </vt:variant>
      <vt:variant>
        <vt:lpwstr/>
      </vt:variant>
      <vt:variant>
        <vt:lpwstr>_Toc457767982</vt:lpwstr>
      </vt:variant>
      <vt:variant>
        <vt:i4>1703996</vt:i4>
      </vt:variant>
      <vt:variant>
        <vt:i4>275</vt:i4>
      </vt:variant>
      <vt:variant>
        <vt:i4>0</vt:i4>
      </vt:variant>
      <vt:variant>
        <vt:i4>5</vt:i4>
      </vt:variant>
      <vt:variant>
        <vt:lpwstr/>
      </vt:variant>
      <vt:variant>
        <vt:lpwstr>_Toc457767981</vt:lpwstr>
      </vt:variant>
      <vt:variant>
        <vt:i4>1703996</vt:i4>
      </vt:variant>
      <vt:variant>
        <vt:i4>269</vt:i4>
      </vt:variant>
      <vt:variant>
        <vt:i4>0</vt:i4>
      </vt:variant>
      <vt:variant>
        <vt:i4>5</vt:i4>
      </vt:variant>
      <vt:variant>
        <vt:lpwstr/>
      </vt:variant>
      <vt:variant>
        <vt:lpwstr>_Toc457767980</vt:lpwstr>
      </vt:variant>
      <vt:variant>
        <vt:i4>1376316</vt:i4>
      </vt:variant>
      <vt:variant>
        <vt:i4>263</vt:i4>
      </vt:variant>
      <vt:variant>
        <vt:i4>0</vt:i4>
      </vt:variant>
      <vt:variant>
        <vt:i4>5</vt:i4>
      </vt:variant>
      <vt:variant>
        <vt:lpwstr/>
      </vt:variant>
      <vt:variant>
        <vt:lpwstr>_Toc457767979</vt:lpwstr>
      </vt:variant>
      <vt:variant>
        <vt:i4>1376316</vt:i4>
      </vt:variant>
      <vt:variant>
        <vt:i4>257</vt:i4>
      </vt:variant>
      <vt:variant>
        <vt:i4>0</vt:i4>
      </vt:variant>
      <vt:variant>
        <vt:i4>5</vt:i4>
      </vt:variant>
      <vt:variant>
        <vt:lpwstr/>
      </vt:variant>
      <vt:variant>
        <vt:lpwstr>_Toc457767978</vt:lpwstr>
      </vt:variant>
      <vt:variant>
        <vt:i4>1376316</vt:i4>
      </vt:variant>
      <vt:variant>
        <vt:i4>251</vt:i4>
      </vt:variant>
      <vt:variant>
        <vt:i4>0</vt:i4>
      </vt:variant>
      <vt:variant>
        <vt:i4>5</vt:i4>
      </vt:variant>
      <vt:variant>
        <vt:lpwstr/>
      </vt:variant>
      <vt:variant>
        <vt:lpwstr>_Toc457767977</vt:lpwstr>
      </vt:variant>
      <vt:variant>
        <vt:i4>1376316</vt:i4>
      </vt:variant>
      <vt:variant>
        <vt:i4>245</vt:i4>
      </vt:variant>
      <vt:variant>
        <vt:i4>0</vt:i4>
      </vt:variant>
      <vt:variant>
        <vt:i4>5</vt:i4>
      </vt:variant>
      <vt:variant>
        <vt:lpwstr/>
      </vt:variant>
      <vt:variant>
        <vt:lpwstr>_Toc457767976</vt:lpwstr>
      </vt:variant>
      <vt:variant>
        <vt:i4>1376316</vt:i4>
      </vt:variant>
      <vt:variant>
        <vt:i4>239</vt:i4>
      </vt:variant>
      <vt:variant>
        <vt:i4>0</vt:i4>
      </vt:variant>
      <vt:variant>
        <vt:i4>5</vt:i4>
      </vt:variant>
      <vt:variant>
        <vt:lpwstr/>
      </vt:variant>
      <vt:variant>
        <vt:lpwstr>_Toc457767975</vt:lpwstr>
      </vt:variant>
      <vt:variant>
        <vt:i4>1376316</vt:i4>
      </vt:variant>
      <vt:variant>
        <vt:i4>233</vt:i4>
      </vt:variant>
      <vt:variant>
        <vt:i4>0</vt:i4>
      </vt:variant>
      <vt:variant>
        <vt:i4>5</vt:i4>
      </vt:variant>
      <vt:variant>
        <vt:lpwstr/>
      </vt:variant>
      <vt:variant>
        <vt:lpwstr>_Toc457767974</vt:lpwstr>
      </vt:variant>
      <vt:variant>
        <vt:i4>1376316</vt:i4>
      </vt:variant>
      <vt:variant>
        <vt:i4>227</vt:i4>
      </vt:variant>
      <vt:variant>
        <vt:i4>0</vt:i4>
      </vt:variant>
      <vt:variant>
        <vt:i4>5</vt:i4>
      </vt:variant>
      <vt:variant>
        <vt:lpwstr/>
      </vt:variant>
      <vt:variant>
        <vt:lpwstr>_Toc457767973</vt:lpwstr>
      </vt:variant>
      <vt:variant>
        <vt:i4>1376316</vt:i4>
      </vt:variant>
      <vt:variant>
        <vt:i4>221</vt:i4>
      </vt:variant>
      <vt:variant>
        <vt:i4>0</vt:i4>
      </vt:variant>
      <vt:variant>
        <vt:i4>5</vt:i4>
      </vt:variant>
      <vt:variant>
        <vt:lpwstr/>
      </vt:variant>
      <vt:variant>
        <vt:lpwstr>_Toc457767972</vt:lpwstr>
      </vt:variant>
      <vt:variant>
        <vt:i4>1376316</vt:i4>
      </vt:variant>
      <vt:variant>
        <vt:i4>215</vt:i4>
      </vt:variant>
      <vt:variant>
        <vt:i4>0</vt:i4>
      </vt:variant>
      <vt:variant>
        <vt:i4>5</vt:i4>
      </vt:variant>
      <vt:variant>
        <vt:lpwstr/>
      </vt:variant>
      <vt:variant>
        <vt:lpwstr>_Toc457767971</vt:lpwstr>
      </vt:variant>
      <vt:variant>
        <vt:i4>1376316</vt:i4>
      </vt:variant>
      <vt:variant>
        <vt:i4>209</vt:i4>
      </vt:variant>
      <vt:variant>
        <vt:i4>0</vt:i4>
      </vt:variant>
      <vt:variant>
        <vt:i4>5</vt:i4>
      </vt:variant>
      <vt:variant>
        <vt:lpwstr/>
      </vt:variant>
      <vt:variant>
        <vt:lpwstr>_Toc457767970</vt:lpwstr>
      </vt:variant>
      <vt:variant>
        <vt:i4>1310780</vt:i4>
      </vt:variant>
      <vt:variant>
        <vt:i4>203</vt:i4>
      </vt:variant>
      <vt:variant>
        <vt:i4>0</vt:i4>
      </vt:variant>
      <vt:variant>
        <vt:i4>5</vt:i4>
      </vt:variant>
      <vt:variant>
        <vt:lpwstr/>
      </vt:variant>
      <vt:variant>
        <vt:lpwstr>_Toc457767969</vt:lpwstr>
      </vt:variant>
      <vt:variant>
        <vt:i4>1310780</vt:i4>
      </vt:variant>
      <vt:variant>
        <vt:i4>197</vt:i4>
      </vt:variant>
      <vt:variant>
        <vt:i4>0</vt:i4>
      </vt:variant>
      <vt:variant>
        <vt:i4>5</vt:i4>
      </vt:variant>
      <vt:variant>
        <vt:lpwstr/>
      </vt:variant>
      <vt:variant>
        <vt:lpwstr>_Toc457767968</vt:lpwstr>
      </vt:variant>
      <vt:variant>
        <vt:i4>1310780</vt:i4>
      </vt:variant>
      <vt:variant>
        <vt:i4>191</vt:i4>
      </vt:variant>
      <vt:variant>
        <vt:i4>0</vt:i4>
      </vt:variant>
      <vt:variant>
        <vt:i4>5</vt:i4>
      </vt:variant>
      <vt:variant>
        <vt:lpwstr/>
      </vt:variant>
      <vt:variant>
        <vt:lpwstr>_Toc457767967</vt:lpwstr>
      </vt:variant>
      <vt:variant>
        <vt:i4>1310780</vt:i4>
      </vt:variant>
      <vt:variant>
        <vt:i4>185</vt:i4>
      </vt:variant>
      <vt:variant>
        <vt:i4>0</vt:i4>
      </vt:variant>
      <vt:variant>
        <vt:i4>5</vt:i4>
      </vt:variant>
      <vt:variant>
        <vt:lpwstr/>
      </vt:variant>
      <vt:variant>
        <vt:lpwstr>_Toc457767966</vt:lpwstr>
      </vt:variant>
      <vt:variant>
        <vt:i4>1310780</vt:i4>
      </vt:variant>
      <vt:variant>
        <vt:i4>179</vt:i4>
      </vt:variant>
      <vt:variant>
        <vt:i4>0</vt:i4>
      </vt:variant>
      <vt:variant>
        <vt:i4>5</vt:i4>
      </vt:variant>
      <vt:variant>
        <vt:lpwstr/>
      </vt:variant>
      <vt:variant>
        <vt:lpwstr>_Toc457767965</vt:lpwstr>
      </vt:variant>
      <vt:variant>
        <vt:i4>1310780</vt:i4>
      </vt:variant>
      <vt:variant>
        <vt:i4>173</vt:i4>
      </vt:variant>
      <vt:variant>
        <vt:i4>0</vt:i4>
      </vt:variant>
      <vt:variant>
        <vt:i4>5</vt:i4>
      </vt:variant>
      <vt:variant>
        <vt:lpwstr/>
      </vt:variant>
      <vt:variant>
        <vt:lpwstr>_Toc457767964</vt:lpwstr>
      </vt:variant>
      <vt:variant>
        <vt:i4>1310780</vt:i4>
      </vt:variant>
      <vt:variant>
        <vt:i4>167</vt:i4>
      </vt:variant>
      <vt:variant>
        <vt:i4>0</vt:i4>
      </vt:variant>
      <vt:variant>
        <vt:i4>5</vt:i4>
      </vt:variant>
      <vt:variant>
        <vt:lpwstr/>
      </vt:variant>
      <vt:variant>
        <vt:lpwstr>_Toc457767963</vt:lpwstr>
      </vt:variant>
      <vt:variant>
        <vt:i4>1310780</vt:i4>
      </vt:variant>
      <vt:variant>
        <vt:i4>161</vt:i4>
      </vt:variant>
      <vt:variant>
        <vt:i4>0</vt:i4>
      </vt:variant>
      <vt:variant>
        <vt:i4>5</vt:i4>
      </vt:variant>
      <vt:variant>
        <vt:lpwstr/>
      </vt:variant>
      <vt:variant>
        <vt:lpwstr>_Toc457767962</vt:lpwstr>
      </vt:variant>
      <vt:variant>
        <vt:i4>1310780</vt:i4>
      </vt:variant>
      <vt:variant>
        <vt:i4>155</vt:i4>
      </vt:variant>
      <vt:variant>
        <vt:i4>0</vt:i4>
      </vt:variant>
      <vt:variant>
        <vt:i4>5</vt:i4>
      </vt:variant>
      <vt:variant>
        <vt:lpwstr/>
      </vt:variant>
      <vt:variant>
        <vt:lpwstr>_Toc457767961</vt:lpwstr>
      </vt:variant>
      <vt:variant>
        <vt:i4>1310780</vt:i4>
      </vt:variant>
      <vt:variant>
        <vt:i4>149</vt:i4>
      </vt:variant>
      <vt:variant>
        <vt:i4>0</vt:i4>
      </vt:variant>
      <vt:variant>
        <vt:i4>5</vt:i4>
      </vt:variant>
      <vt:variant>
        <vt:lpwstr/>
      </vt:variant>
      <vt:variant>
        <vt:lpwstr>_Toc457767960</vt:lpwstr>
      </vt:variant>
      <vt:variant>
        <vt:i4>1507388</vt:i4>
      </vt:variant>
      <vt:variant>
        <vt:i4>143</vt:i4>
      </vt:variant>
      <vt:variant>
        <vt:i4>0</vt:i4>
      </vt:variant>
      <vt:variant>
        <vt:i4>5</vt:i4>
      </vt:variant>
      <vt:variant>
        <vt:lpwstr/>
      </vt:variant>
      <vt:variant>
        <vt:lpwstr>_Toc457767959</vt:lpwstr>
      </vt:variant>
      <vt:variant>
        <vt:i4>1507388</vt:i4>
      </vt:variant>
      <vt:variant>
        <vt:i4>137</vt:i4>
      </vt:variant>
      <vt:variant>
        <vt:i4>0</vt:i4>
      </vt:variant>
      <vt:variant>
        <vt:i4>5</vt:i4>
      </vt:variant>
      <vt:variant>
        <vt:lpwstr/>
      </vt:variant>
      <vt:variant>
        <vt:lpwstr>_Toc457767958</vt:lpwstr>
      </vt:variant>
      <vt:variant>
        <vt:i4>1507388</vt:i4>
      </vt:variant>
      <vt:variant>
        <vt:i4>131</vt:i4>
      </vt:variant>
      <vt:variant>
        <vt:i4>0</vt:i4>
      </vt:variant>
      <vt:variant>
        <vt:i4>5</vt:i4>
      </vt:variant>
      <vt:variant>
        <vt:lpwstr/>
      </vt:variant>
      <vt:variant>
        <vt:lpwstr>_Toc457767957</vt:lpwstr>
      </vt:variant>
      <vt:variant>
        <vt:i4>1507388</vt:i4>
      </vt:variant>
      <vt:variant>
        <vt:i4>125</vt:i4>
      </vt:variant>
      <vt:variant>
        <vt:i4>0</vt:i4>
      </vt:variant>
      <vt:variant>
        <vt:i4>5</vt:i4>
      </vt:variant>
      <vt:variant>
        <vt:lpwstr/>
      </vt:variant>
      <vt:variant>
        <vt:lpwstr>_Toc457767956</vt:lpwstr>
      </vt:variant>
      <vt:variant>
        <vt:i4>1507388</vt:i4>
      </vt:variant>
      <vt:variant>
        <vt:i4>119</vt:i4>
      </vt:variant>
      <vt:variant>
        <vt:i4>0</vt:i4>
      </vt:variant>
      <vt:variant>
        <vt:i4>5</vt:i4>
      </vt:variant>
      <vt:variant>
        <vt:lpwstr/>
      </vt:variant>
      <vt:variant>
        <vt:lpwstr>_Toc457767955</vt:lpwstr>
      </vt:variant>
      <vt:variant>
        <vt:i4>1507388</vt:i4>
      </vt:variant>
      <vt:variant>
        <vt:i4>113</vt:i4>
      </vt:variant>
      <vt:variant>
        <vt:i4>0</vt:i4>
      </vt:variant>
      <vt:variant>
        <vt:i4>5</vt:i4>
      </vt:variant>
      <vt:variant>
        <vt:lpwstr/>
      </vt:variant>
      <vt:variant>
        <vt:lpwstr>_Toc457767954</vt:lpwstr>
      </vt:variant>
      <vt:variant>
        <vt:i4>1507388</vt:i4>
      </vt:variant>
      <vt:variant>
        <vt:i4>107</vt:i4>
      </vt:variant>
      <vt:variant>
        <vt:i4>0</vt:i4>
      </vt:variant>
      <vt:variant>
        <vt:i4>5</vt:i4>
      </vt:variant>
      <vt:variant>
        <vt:lpwstr/>
      </vt:variant>
      <vt:variant>
        <vt:lpwstr>_Toc457767953</vt:lpwstr>
      </vt:variant>
      <vt:variant>
        <vt:i4>1507388</vt:i4>
      </vt:variant>
      <vt:variant>
        <vt:i4>101</vt:i4>
      </vt:variant>
      <vt:variant>
        <vt:i4>0</vt:i4>
      </vt:variant>
      <vt:variant>
        <vt:i4>5</vt:i4>
      </vt:variant>
      <vt:variant>
        <vt:lpwstr/>
      </vt:variant>
      <vt:variant>
        <vt:lpwstr>_Toc457767952</vt:lpwstr>
      </vt:variant>
      <vt:variant>
        <vt:i4>1507388</vt:i4>
      </vt:variant>
      <vt:variant>
        <vt:i4>95</vt:i4>
      </vt:variant>
      <vt:variant>
        <vt:i4>0</vt:i4>
      </vt:variant>
      <vt:variant>
        <vt:i4>5</vt:i4>
      </vt:variant>
      <vt:variant>
        <vt:lpwstr/>
      </vt:variant>
      <vt:variant>
        <vt:lpwstr>_Toc457767951</vt:lpwstr>
      </vt:variant>
      <vt:variant>
        <vt:i4>1507388</vt:i4>
      </vt:variant>
      <vt:variant>
        <vt:i4>89</vt:i4>
      </vt:variant>
      <vt:variant>
        <vt:i4>0</vt:i4>
      </vt:variant>
      <vt:variant>
        <vt:i4>5</vt:i4>
      </vt:variant>
      <vt:variant>
        <vt:lpwstr/>
      </vt:variant>
      <vt:variant>
        <vt:lpwstr>_Toc457767950</vt:lpwstr>
      </vt:variant>
      <vt:variant>
        <vt:i4>1441852</vt:i4>
      </vt:variant>
      <vt:variant>
        <vt:i4>83</vt:i4>
      </vt:variant>
      <vt:variant>
        <vt:i4>0</vt:i4>
      </vt:variant>
      <vt:variant>
        <vt:i4>5</vt:i4>
      </vt:variant>
      <vt:variant>
        <vt:lpwstr/>
      </vt:variant>
      <vt:variant>
        <vt:lpwstr>_Toc457767949</vt:lpwstr>
      </vt:variant>
      <vt:variant>
        <vt:i4>1441852</vt:i4>
      </vt:variant>
      <vt:variant>
        <vt:i4>77</vt:i4>
      </vt:variant>
      <vt:variant>
        <vt:i4>0</vt:i4>
      </vt:variant>
      <vt:variant>
        <vt:i4>5</vt:i4>
      </vt:variant>
      <vt:variant>
        <vt:lpwstr/>
      </vt:variant>
      <vt:variant>
        <vt:lpwstr>_Toc457767948</vt:lpwstr>
      </vt:variant>
      <vt:variant>
        <vt:i4>1441852</vt:i4>
      </vt:variant>
      <vt:variant>
        <vt:i4>71</vt:i4>
      </vt:variant>
      <vt:variant>
        <vt:i4>0</vt:i4>
      </vt:variant>
      <vt:variant>
        <vt:i4>5</vt:i4>
      </vt:variant>
      <vt:variant>
        <vt:lpwstr/>
      </vt:variant>
      <vt:variant>
        <vt:lpwstr>_Toc457767947</vt:lpwstr>
      </vt:variant>
      <vt:variant>
        <vt:i4>1441852</vt:i4>
      </vt:variant>
      <vt:variant>
        <vt:i4>65</vt:i4>
      </vt:variant>
      <vt:variant>
        <vt:i4>0</vt:i4>
      </vt:variant>
      <vt:variant>
        <vt:i4>5</vt:i4>
      </vt:variant>
      <vt:variant>
        <vt:lpwstr/>
      </vt:variant>
      <vt:variant>
        <vt:lpwstr>_Toc457767946</vt:lpwstr>
      </vt:variant>
      <vt:variant>
        <vt:i4>1441852</vt:i4>
      </vt:variant>
      <vt:variant>
        <vt:i4>59</vt:i4>
      </vt:variant>
      <vt:variant>
        <vt:i4>0</vt:i4>
      </vt:variant>
      <vt:variant>
        <vt:i4>5</vt:i4>
      </vt:variant>
      <vt:variant>
        <vt:lpwstr/>
      </vt:variant>
      <vt:variant>
        <vt:lpwstr>_Toc457767945</vt:lpwstr>
      </vt:variant>
      <vt:variant>
        <vt:i4>1441852</vt:i4>
      </vt:variant>
      <vt:variant>
        <vt:i4>53</vt:i4>
      </vt:variant>
      <vt:variant>
        <vt:i4>0</vt:i4>
      </vt:variant>
      <vt:variant>
        <vt:i4>5</vt:i4>
      </vt:variant>
      <vt:variant>
        <vt:lpwstr/>
      </vt:variant>
      <vt:variant>
        <vt:lpwstr>_Toc457767944</vt:lpwstr>
      </vt:variant>
      <vt:variant>
        <vt:i4>1441852</vt:i4>
      </vt:variant>
      <vt:variant>
        <vt:i4>47</vt:i4>
      </vt:variant>
      <vt:variant>
        <vt:i4>0</vt:i4>
      </vt:variant>
      <vt:variant>
        <vt:i4>5</vt:i4>
      </vt:variant>
      <vt:variant>
        <vt:lpwstr/>
      </vt:variant>
      <vt:variant>
        <vt:lpwstr>_Toc457767943</vt:lpwstr>
      </vt:variant>
      <vt:variant>
        <vt:i4>1441852</vt:i4>
      </vt:variant>
      <vt:variant>
        <vt:i4>41</vt:i4>
      </vt:variant>
      <vt:variant>
        <vt:i4>0</vt:i4>
      </vt:variant>
      <vt:variant>
        <vt:i4>5</vt:i4>
      </vt:variant>
      <vt:variant>
        <vt:lpwstr/>
      </vt:variant>
      <vt:variant>
        <vt:lpwstr>_Toc457767942</vt:lpwstr>
      </vt:variant>
      <vt:variant>
        <vt:i4>1441851</vt:i4>
      </vt:variant>
      <vt:variant>
        <vt:i4>36</vt:i4>
      </vt:variant>
      <vt:variant>
        <vt:i4>0</vt:i4>
      </vt:variant>
      <vt:variant>
        <vt:i4>5</vt:i4>
      </vt:variant>
      <vt:variant>
        <vt:lpwstr/>
      </vt:variant>
      <vt:variant>
        <vt:lpwstr>_Toc131735805</vt:lpwstr>
      </vt:variant>
      <vt:variant>
        <vt:i4>1441875</vt:i4>
      </vt:variant>
      <vt:variant>
        <vt:i4>6</vt:i4>
      </vt:variant>
      <vt:variant>
        <vt:i4>0</vt:i4>
      </vt:variant>
      <vt:variant>
        <vt:i4>5</vt:i4>
      </vt:variant>
      <vt:variant>
        <vt:lpwstr>http://baike.baidu.com/subview/114561/114561.htm</vt:lpwstr>
      </vt:variant>
      <vt:variant>
        <vt:lpwstr/>
      </vt:variant>
      <vt:variant>
        <vt:i4>4128890</vt:i4>
      </vt:variant>
      <vt:variant>
        <vt:i4>3</vt:i4>
      </vt:variant>
      <vt:variant>
        <vt:i4>0</vt:i4>
      </vt:variant>
      <vt:variant>
        <vt:i4>5</vt:i4>
      </vt:variant>
      <vt:variant>
        <vt:lpwstr>http://baike.baidu.com/subview/2058083/2058083.htm</vt:lpwstr>
      </vt:variant>
      <vt:variant>
        <vt:lpwstr/>
      </vt:variant>
      <vt:variant>
        <vt:i4>4128885</vt:i4>
      </vt:variant>
      <vt:variant>
        <vt:i4>0</vt:i4>
      </vt:variant>
      <vt:variant>
        <vt:i4>0</vt:i4>
      </vt:variant>
      <vt:variant>
        <vt:i4>5</vt:i4>
      </vt:variant>
      <vt:variant>
        <vt:lpwstr>http://baike.baidu.com/subview/8810537/8774571.htm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前言</dc:title>
  <dc:creator>Lenovo User</dc:creator>
  <cp:lastModifiedBy>Dell</cp:lastModifiedBy>
  <cp:revision>15</cp:revision>
  <cp:lastPrinted>2016-08-29T10:10:00Z</cp:lastPrinted>
  <dcterms:created xsi:type="dcterms:W3CDTF">2016-08-29T08:54:00Z</dcterms:created>
  <dcterms:modified xsi:type="dcterms:W3CDTF">2016-08-29T10:14:00Z</dcterms:modified>
</cp:coreProperties>
</file>